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890" w:rsidRPr="00DE632C" w:rsidRDefault="00A272D0">
      <w:pPr>
        <w:rPr>
          <w:color w:val="auto"/>
        </w:rPr>
      </w:pPr>
      <w:bookmarkStart w:id="0" w:name="_GoBack"/>
      <w:bookmarkEnd w:id="0"/>
      <w:r>
        <w:rPr>
          <w:noProof/>
          <w:color w:val="auto"/>
          <w:kern w:val="0"/>
          <w:sz w:val="24"/>
          <w:szCs w:val="24"/>
        </w:rPr>
        <mc:AlternateContent>
          <mc:Choice Requires="wpg">
            <w:drawing>
              <wp:anchor distT="0" distB="0" distL="114300" distR="114300" simplePos="0" relativeHeight="251661312" behindDoc="0" locked="0" layoutInCell="1" allowOverlap="1">
                <wp:simplePos x="0" y="0"/>
                <wp:positionH relativeFrom="column">
                  <wp:posOffset>-418465</wp:posOffset>
                </wp:positionH>
                <wp:positionV relativeFrom="paragraph">
                  <wp:posOffset>-281305</wp:posOffset>
                </wp:positionV>
                <wp:extent cx="6966585" cy="10044430"/>
                <wp:effectExtent l="6350" t="11430" r="8890" b="12065"/>
                <wp:wrapNone/>
                <wp:docPr id="5"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10044430"/>
                          <a:chOff x="0" y="0"/>
                          <a:chExt cx="69665" cy="100444"/>
                        </a:xfrm>
                      </wpg:grpSpPr>
                      <wps:wsp>
                        <wps:cNvPr id="8" name="Прямоугольник 1"/>
                        <wps:cNvSpPr>
                          <a:spLocks noChangeArrowheads="1"/>
                        </wps:cNvSpPr>
                        <wps:spPr bwMode="auto">
                          <a:xfrm>
                            <a:off x="0" y="0"/>
                            <a:ext cx="69665" cy="100444"/>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Text Box 4"/>
                        <wps:cNvSpPr txBox="1">
                          <a:spLocks noChangeArrowheads="1"/>
                        </wps:cNvSpPr>
                        <wps:spPr bwMode="auto">
                          <a:xfrm>
                            <a:off x="1725" y="1466"/>
                            <a:ext cx="66415" cy="97389"/>
                          </a:xfrm>
                          <a:prstGeom prst="rect">
                            <a:avLst/>
                          </a:prstGeom>
                          <a:noFill/>
                          <a:ln w="57150" cmpd="thickTh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35BFC" w:rsidRPr="006911ED" w:rsidRDefault="00235BFC" w:rsidP="00170890">
                              <w:pPr>
                                <w:widowControl w:val="0"/>
                              </w:pPr>
                              <w:r w:rsidRPr="006911ED">
                                <w:t> </w:t>
                              </w:r>
                            </w:p>
                            <w:p w:rsidR="00235BFC" w:rsidRPr="006911ED" w:rsidRDefault="00235BFC" w:rsidP="00170890">
                              <w:pPr>
                                <w:widowControl w:val="0"/>
                              </w:pPr>
                              <w:r w:rsidRPr="006911ED">
                                <w:t> </w:t>
                              </w:r>
                            </w:p>
                            <w:p w:rsidR="00235BFC" w:rsidRPr="006911ED" w:rsidRDefault="00235BFC" w:rsidP="00170890">
                              <w:pPr>
                                <w:widowControl w:val="0"/>
                              </w:pPr>
                              <w:r w:rsidRPr="006911ED">
                                <w:t> </w:t>
                              </w:r>
                            </w:p>
                            <w:p w:rsidR="00235BFC" w:rsidRPr="006911ED" w:rsidRDefault="00235BFC" w:rsidP="00170890">
                              <w:pPr>
                                <w:widowControl w:val="0"/>
                              </w:pPr>
                              <w:r w:rsidRPr="006911ED">
                                <w:t> </w:t>
                              </w:r>
                            </w:p>
                            <w:p w:rsidR="00235BFC" w:rsidRPr="006911ED" w:rsidRDefault="00235BFC" w:rsidP="00170890">
                              <w:pPr>
                                <w:widowControl w:val="0"/>
                              </w:pPr>
                              <w:r w:rsidRPr="006911ED">
                                <w:t xml:space="preserve">    </w:t>
                              </w:r>
                            </w:p>
                            <w:p w:rsidR="00235BFC" w:rsidRPr="006911ED" w:rsidRDefault="00235BFC" w:rsidP="00170890">
                              <w:pPr>
                                <w:widowControl w:val="0"/>
                              </w:pPr>
                              <w:r w:rsidRPr="006911ED">
                                <w:t> </w:t>
                              </w:r>
                            </w:p>
                            <w:p w:rsidR="00235BFC" w:rsidRPr="006911ED" w:rsidRDefault="00235BFC" w:rsidP="00170890">
                              <w:pPr>
                                <w:widowControl w:val="0"/>
                                <w:jc w:val="center"/>
                                <w:rPr>
                                  <w:b/>
                                  <w:bCs/>
                                  <w:color w:val="0066FF"/>
                                </w:rPr>
                              </w:pPr>
                            </w:p>
                            <w:p w:rsidR="00235BFC" w:rsidRPr="006911ED" w:rsidRDefault="00235BFC" w:rsidP="00170890">
                              <w:pPr>
                                <w:widowControl w:val="0"/>
                                <w:jc w:val="center"/>
                                <w:rPr>
                                  <w:b/>
                                  <w:bCs/>
                                  <w:color w:val="0066FF"/>
                                </w:rPr>
                              </w:pPr>
                            </w:p>
                            <w:p w:rsidR="00235BFC" w:rsidRPr="006911ED" w:rsidRDefault="00235BFC" w:rsidP="00170890">
                              <w:pPr>
                                <w:widowControl w:val="0"/>
                                <w:jc w:val="center"/>
                                <w:rPr>
                                  <w:b/>
                                  <w:bCs/>
                                  <w:color w:val="0066FF"/>
                                  <w:sz w:val="22"/>
                                </w:rPr>
                              </w:pPr>
                              <w:r w:rsidRPr="006911ED">
                                <w:rPr>
                                  <w:b/>
                                  <w:bCs/>
                                  <w:color w:val="0066FF"/>
                                  <w:sz w:val="22"/>
                                </w:rPr>
                                <w:t>Российская Федерация</w:t>
                              </w:r>
                            </w:p>
                            <w:p w:rsidR="00235BFC" w:rsidRPr="006911ED" w:rsidRDefault="00235BFC" w:rsidP="00170890">
                              <w:pPr>
                                <w:widowControl w:val="0"/>
                                <w:jc w:val="center"/>
                                <w:rPr>
                                  <w:b/>
                                  <w:bCs/>
                                  <w:sz w:val="18"/>
                                  <w:szCs w:val="16"/>
                                </w:rPr>
                              </w:pPr>
                              <w:r w:rsidRPr="006911ED">
                                <w:rPr>
                                  <w:b/>
                                  <w:bCs/>
                                  <w:sz w:val="18"/>
                                  <w:szCs w:val="16"/>
                                </w:rPr>
                                <w:t>Ивановскаяобласть</w:t>
                              </w:r>
                            </w:p>
                            <w:p w:rsidR="00235BFC" w:rsidRPr="006911ED" w:rsidRDefault="00235BFC" w:rsidP="00170890">
                              <w:pPr>
                                <w:widowControl w:val="0"/>
                                <w:jc w:val="center"/>
                                <w:rPr>
                                  <w:b/>
                                  <w:bCs/>
                                  <w:sz w:val="18"/>
                                  <w:szCs w:val="16"/>
                                </w:rPr>
                              </w:pPr>
                              <w:r w:rsidRPr="006911ED">
                                <w:rPr>
                                  <w:b/>
                                  <w:bCs/>
                                  <w:sz w:val="18"/>
                                  <w:szCs w:val="16"/>
                                </w:rPr>
                                <w:t> </w:t>
                              </w:r>
                            </w:p>
                            <w:p w:rsidR="00235BFC" w:rsidRPr="006911ED" w:rsidRDefault="00235BFC" w:rsidP="00170890">
                              <w:pPr>
                                <w:widowControl w:val="0"/>
                                <w:jc w:val="center"/>
                                <w:rPr>
                                  <w:b/>
                                  <w:bCs/>
                                  <w:szCs w:val="18"/>
                                </w:rPr>
                              </w:pPr>
                              <w:r w:rsidRPr="006911ED">
                                <w:rPr>
                                  <w:b/>
                                  <w:bCs/>
                                  <w:szCs w:val="18"/>
                                </w:rPr>
                                <w:t>КОМСОМОЛЬСКИЙ МУНИЦИПАЛЬНЫЙ РАЙОН</w:t>
                              </w:r>
                            </w:p>
                            <w:p w:rsidR="00235BFC" w:rsidRPr="006911ED" w:rsidRDefault="00235BFC" w:rsidP="00170890">
                              <w:pPr>
                                <w:widowControl w:val="0"/>
                                <w:jc w:val="center"/>
                                <w:rPr>
                                  <w:sz w:val="18"/>
                                  <w:szCs w:val="18"/>
                                </w:rPr>
                              </w:pPr>
                              <w:r w:rsidRPr="006911ED">
                                <w:rPr>
                                  <w:sz w:val="18"/>
                                  <w:szCs w:val="18"/>
                                </w:rPr>
                                <w:t> </w:t>
                              </w:r>
                            </w:p>
                            <w:p w:rsidR="00235BFC" w:rsidRPr="006911ED" w:rsidRDefault="00235BFC" w:rsidP="00170890">
                              <w:pPr>
                                <w:widowControl w:val="0"/>
                                <w:jc w:val="center"/>
                                <w:rPr>
                                  <w:sz w:val="18"/>
                                  <w:szCs w:val="18"/>
                                </w:rPr>
                              </w:pPr>
                              <w:r w:rsidRPr="006911ED">
                                <w:rPr>
                                  <w:sz w:val="18"/>
                                  <w:szCs w:val="18"/>
                                </w:rPr>
                                <w:t> </w:t>
                              </w:r>
                            </w:p>
                            <w:p w:rsidR="00235BFC" w:rsidRPr="006911ED" w:rsidRDefault="00235BFC" w:rsidP="00170890">
                              <w:pPr>
                                <w:widowControl w:val="0"/>
                                <w:jc w:val="center"/>
                                <w:rPr>
                                  <w:sz w:val="18"/>
                                  <w:szCs w:val="18"/>
                                </w:rPr>
                              </w:pPr>
                              <w:r w:rsidRPr="006911ED">
                                <w:rPr>
                                  <w:sz w:val="18"/>
                                  <w:szCs w:val="18"/>
                                </w:rPr>
                                <w:t> </w:t>
                              </w:r>
                            </w:p>
                            <w:p w:rsidR="00235BFC" w:rsidRPr="006911ED" w:rsidRDefault="00235BFC" w:rsidP="00170890">
                              <w:pPr>
                                <w:widowControl w:val="0"/>
                                <w:jc w:val="center"/>
                                <w:rPr>
                                  <w:sz w:val="18"/>
                                  <w:szCs w:val="18"/>
                                </w:rPr>
                              </w:pPr>
                              <w:r w:rsidRPr="006911ED">
                                <w:rPr>
                                  <w:sz w:val="18"/>
                                  <w:szCs w:val="18"/>
                                </w:rPr>
                                <w:t> </w:t>
                              </w:r>
                            </w:p>
                            <w:p w:rsidR="00235BFC" w:rsidRPr="006911ED" w:rsidRDefault="00235BFC" w:rsidP="00170890">
                              <w:pPr>
                                <w:widowControl w:val="0"/>
                                <w:jc w:val="center"/>
                                <w:rPr>
                                  <w:sz w:val="18"/>
                                  <w:szCs w:val="18"/>
                                </w:rPr>
                              </w:pPr>
                              <w:r w:rsidRPr="006911ED">
                                <w:rPr>
                                  <w:sz w:val="18"/>
                                  <w:szCs w:val="18"/>
                                </w:rPr>
                                <w:t> </w:t>
                              </w:r>
                            </w:p>
                            <w:p w:rsidR="00235BFC" w:rsidRPr="006911ED" w:rsidRDefault="00235BFC" w:rsidP="00170890">
                              <w:pPr>
                                <w:widowControl w:val="0"/>
                                <w:jc w:val="center"/>
                                <w:rPr>
                                  <w:sz w:val="18"/>
                                  <w:szCs w:val="18"/>
                                </w:rPr>
                              </w:pPr>
                              <w:r w:rsidRPr="006911ED">
                                <w:rPr>
                                  <w:sz w:val="18"/>
                                  <w:szCs w:val="18"/>
                                </w:rPr>
                                <w:t> </w:t>
                              </w:r>
                            </w:p>
                            <w:p w:rsidR="00235BFC" w:rsidRPr="006911ED" w:rsidRDefault="00235BFC" w:rsidP="00170890">
                              <w:pPr>
                                <w:widowControl w:val="0"/>
                                <w:jc w:val="center"/>
                                <w:rPr>
                                  <w:b/>
                                  <w:bCs/>
                                  <w:sz w:val="72"/>
                                  <w:szCs w:val="72"/>
                                </w:rPr>
                              </w:pPr>
                            </w:p>
                            <w:p w:rsidR="00235BFC" w:rsidRPr="006911ED" w:rsidRDefault="00235BFC" w:rsidP="00170890">
                              <w:pPr>
                                <w:widowControl w:val="0"/>
                                <w:jc w:val="center"/>
                                <w:rPr>
                                  <w:b/>
                                  <w:bCs/>
                                  <w:sz w:val="96"/>
                                  <w:szCs w:val="72"/>
                                </w:rPr>
                              </w:pPr>
                              <w:r w:rsidRPr="006911ED">
                                <w:rPr>
                                  <w:b/>
                                  <w:bCs/>
                                  <w:sz w:val="96"/>
                                  <w:szCs w:val="72"/>
                                </w:rPr>
                                <w:t>ВЕСТНИК</w:t>
                              </w:r>
                            </w:p>
                            <w:p w:rsidR="00235BFC" w:rsidRPr="006911ED" w:rsidRDefault="00235BFC" w:rsidP="00170890">
                              <w:pPr>
                                <w:widowControl w:val="0"/>
                                <w:jc w:val="center"/>
                                <w:rPr>
                                  <w:b/>
                                  <w:bCs/>
                                  <w:sz w:val="36"/>
                                  <w:szCs w:val="30"/>
                                </w:rPr>
                              </w:pPr>
                              <w:r w:rsidRPr="006911ED">
                                <w:rPr>
                                  <w:b/>
                                  <w:bCs/>
                                  <w:sz w:val="36"/>
                                  <w:szCs w:val="30"/>
                                </w:rPr>
                                <w:t xml:space="preserve">нормативных правовых актов </w:t>
                              </w:r>
                            </w:p>
                            <w:p w:rsidR="00235BFC" w:rsidRPr="006911ED" w:rsidRDefault="00235BFC" w:rsidP="00170890">
                              <w:pPr>
                                <w:widowControl w:val="0"/>
                                <w:jc w:val="center"/>
                                <w:rPr>
                                  <w:b/>
                                  <w:bCs/>
                                  <w:sz w:val="36"/>
                                  <w:szCs w:val="30"/>
                                </w:rPr>
                              </w:pPr>
                              <w:r w:rsidRPr="006911ED">
                                <w:rPr>
                                  <w:b/>
                                  <w:bCs/>
                                  <w:sz w:val="36"/>
                                  <w:szCs w:val="30"/>
                                </w:rPr>
                                <w:t>органов местного самоуправления</w:t>
                              </w:r>
                            </w:p>
                            <w:p w:rsidR="00235BFC" w:rsidRPr="006911ED" w:rsidRDefault="00235BFC" w:rsidP="00170890">
                              <w:pPr>
                                <w:widowControl w:val="0"/>
                                <w:jc w:val="center"/>
                                <w:rPr>
                                  <w:b/>
                                  <w:bCs/>
                                  <w:sz w:val="30"/>
                                  <w:szCs w:val="30"/>
                                </w:rPr>
                              </w:pPr>
                              <w:r w:rsidRPr="006911ED">
                                <w:rPr>
                                  <w:b/>
                                  <w:bCs/>
                                  <w:sz w:val="36"/>
                                  <w:szCs w:val="30"/>
                                </w:rPr>
                                <w:t>Комсомольского муниципального района</w:t>
                              </w:r>
                            </w:p>
                            <w:p w:rsidR="00235BFC" w:rsidRPr="006911ED" w:rsidRDefault="00235BFC" w:rsidP="00170890">
                              <w:pPr>
                                <w:widowControl w:val="0"/>
                                <w:jc w:val="center"/>
                                <w:rPr>
                                  <w:b/>
                                  <w:bCs/>
                                  <w:sz w:val="30"/>
                                  <w:szCs w:val="30"/>
                                </w:rPr>
                              </w:pPr>
                              <w:r w:rsidRPr="006911ED">
                                <w:rPr>
                                  <w:b/>
                                  <w:bCs/>
                                  <w:sz w:val="30"/>
                                  <w:szCs w:val="30"/>
                                </w:rPr>
                                <w:t> </w:t>
                              </w:r>
                            </w:p>
                            <w:p w:rsidR="00235BFC" w:rsidRPr="006911ED" w:rsidRDefault="00235BFC" w:rsidP="00170890">
                              <w:pPr>
                                <w:widowControl w:val="0"/>
                                <w:jc w:val="center"/>
                                <w:rPr>
                                  <w:b/>
                                  <w:bCs/>
                                  <w:sz w:val="30"/>
                                  <w:szCs w:val="30"/>
                                </w:rPr>
                              </w:pPr>
                              <w:r w:rsidRPr="006911ED">
                                <w:rPr>
                                  <w:b/>
                                  <w:bCs/>
                                  <w:sz w:val="30"/>
                                  <w:szCs w:val="30"/>
                                </w:rPr>
                                <w:t> </w:t>
                              </w:r>
                            </w:p>
                            <w:p w:rsidR="00235BFC" w:rsidRPr="006911ED" w:rsidRDefault="00235BFC" w:rsidP="00170890">
                              <w:pPr>
                                <w:widowControl w:val="0"/>
                                <w:jc w:val="center"/>
                                <w:rPr>
                                  <w:b/>
                                  <w:bCs/>
                                  <w:sz w:val="30"/>
                                  <w:szCs w:val="30"/>
                                </w:rPr>
                              </w:pPr>
                              <w:r w:rsidRPr="006911ED">
                                <w:rPr>
                                  <w:b/>
                                  <w:bCs/>
                                  <w:sz w:val="30"/>
                                  <w:szCs w:val="30"/>
                                </w:rPr>
                                <w:t> </w:t>
                              </w:r>
                            </w:p>
                            <w:p w:rsidR="00235BFC" w:rsidRPr="006911ED" w:rsidRDefault="00235BFC" w:rsidP="00170890">
                              <w:pPr>
                                <w:widowControl w:val="0"/>
                                <w:jc w:val="center"/>
                                <w:rPr>
                                  <w:b/>
                                  <w:bCs/>
                                  <w:sz w:val="30"/>
                                  <w:szCs w:val="30"/>
                                </w:rPr>
                              </w:pPr>
                              <w:r w:rsidRPr="006911ED">
                                <w:rPr>
                                  <w:b/>
                                  <w:bCs/>
                                  <w:sz w:val="30"/>
                                  <w:szCs w:val="30"/>
                                </w:rPr>
                                <w:t> </w:t>
                              </w:r>
                            </w:p>
                            <w:p w:rsidR="00235BFC" w:rsidRDefault="00235BFC" w:rsidP="00625C34">
                              <w:pPr>
                                <w:widowControl w:val="0"/>
                                <w:jc w:val="center"/>
                                <w:rPr>
                                  <w:b/>
                                  <w:bCs/>
                                  <w:sz w:val="52"/>
                                  <w:szCs w:val="30"/>
                                </w:rPr>
                              </w:pPr>
                              <w:r>
                                <w:rPr>
                                  <w:b/>
                                  <w:bCs/>
                                  <w:sz w:val="52"/>
                                  <w:szCs w:val="30"/>
                                </w:rPr>
                                <w:t>№ 41</w:t>
                              </w:r>
                            </w:p>
                            <w:p w:rsidR="00235BFC" w:rsidRPr="006911ED" w:rsidRDefault="00235BFC" w:rsidP="00625C34">
                              <w:pPr>
                                <w:widowControl w:val="0"/>
                                <w:jc w:val="center"/>
                                <w:rPr>
                                  <w:b/>
                                  <w:bCs/>
                                  <w:sz w:val="30"/>
                                  <w:szCs w:val="30"/>
                                </w:rPr>
                              </w:pPr>
                              <w:r>
                                <w:rPr>
                                  <w:b/>
                                  <w:bCs/>
                                  <w:sz w:val="52"/>
                                  <w:szCs w:val="30"/>
                                </w:rPr>
                                <w:t>27 октября</w:t>
                              </w:r>
                              <w:r w:rsidRPr="006911ED">
                                <w:rPr>
                                  <w:b/>
                                  <w:bCs/>
                                  <w:sz w:val="52"/>
                                  <w:szCs w:val="30"/>
                                </w:rPr>
                                <w:t xml:space="preserve"> 202</w:t>
                              </w:r>
                              <w:r>
                                <w:rPr>
                                  <w:b/>
                                  <w:bCs/>
                                  <w:sz w:val="52"/>
                                  <w:szCs w:val="30"/>
                                </w:rPr>
                                <w:t>3</w:t>
                              </w:r>
                              <w:r w:rsidRPr="006911ED">
                                <w:rPr>
                                  <w:b/>
                                  <w:bCs/>
                                  <w:sz w:val="52"/>
                                  <w:szCs w:val="30"/>
                                </w:rPr>
                                <w:t>г.</w:t>
                              </w:r>
                            </w:p>
                            <w:p w:rsidR="00235BFC" w:rsidRPr="006911ED" w:rsidRDefault="00235BFC" w:rsidP="00170890">
                              <w:pPr>
                                <w:widowControl w:val="0"/>
                                <w:jc w:val="center"/>
                                <w:rPr>
                                  <w:b/>
                                  <w:bCs/>
                                  <w:sz w:val="30"/>
                                  <w:szCs w:val="30"/>
                                </w:rPr>
                              </w:pPr>
                              <w:r w:rsidRPr="006911ED">
                                <w:rPr>
                                  <w:b/>
                                  <w:bCs/>
                                  <w:sz w:val="30"/>
                                  <w:szCs w:val="30"/>
                                  <w:lang w:val="en-US"/>
                                </w:rPr>
                                <w:t> </w:t>
                              </w:r>
                            </w:p>
                            <w:p w:rsidR="00235BFC" w:rsidRPr="006911ED" w:rsidRDefault="00235BFC" w:rsidP="00170890">
                              <w:pPr>
                                <w:widowControl w:val="0"/>
                                <w:jc w:val="center"/>
                                <w:rPr>
                                  <w:b/>
                                  <w:bCs/>
                                  <w:sz w:val="30"/>
                                  <w:szCs w:val="30"/>
                                </w:rPr>
                              </w:pPr>
                              <w:r w:rsidRPr="006911ED">
                                <w:rPr>
                                  <w:b/>
                                  <w:bCs/>
                                  <w:sz w:val="30"/>
                                  <w:szCs w:val="30"/>
                                  <w:lang w:val="en-US"/>
                                </w:rPr>
                                <w:t> </w:t>
                              </w:r>
                            </w:p>
                            <w:p w:rsidR="00235BFC" w:rsidRPr="006911ED" w:rsidRDefault="00235BFC" w:rsidP="00170890">
                              <w:pPr>
                                <w:widowControl w:val="0"/>
                                <w:jc w:val="center"/>
                                <w:rPr>
                                  <w:b/>
                                  <w:bCs/>
                                  <w:sz w:val="30"/>
                                  <w:szCs w:val="30"/>
                                </w:rPr>
                              </w:pPr>
                              <w:r w:rsidRPr="006911ED">
                                <w:rPr>
                                  <w:b/>
                                  <w:bCs/>
                                  <w:sz w:val="30"/>
                                  <w:szCs w:val="30"/>
                                  <w:lang w:val="en-US"/>
                                </w:rPr>
                                <w:t> </w:t>
                              </w:r>
                            </w:p>
                            <w:p w:rsidR="00235BFC" w:rsidRPr="006911ED" w:rsidRDefault="00235BFC" w:rsidP="00170890">
                              <w:pPr>
                                <w:widowControl w:val="0"/>
                                <w:jc w:val="center"/>
                                <w:rPr>
                                  <w:b/>
                                  <w:bCs/>
                                  <w:sz w:val="30"/>
                                  <w:szCs w:val="30"/>
                                </w:rPr>
                              </w:pPr>
                            </w:p>
                            <w:p w:rsidR="00235BFC" w:rsidRPr="006911ED" w:rsidRDefault="00235BFC" w:rsidP="00170890">
                              <w:pPr>
                                <w:widowControl w:val="0"/>
                                <w:jc w:val="center"/>
                                <w:rPr>
                                  <w:b/>
                                  <w:bCs/>
                                  <w:sz w:val="30"/>
                                  <w:szCs w:val="30"/>
                                </w:rPr>
                              </w:pPr>
                            </w:p>
                            <w:p w:rsidR="00235BFC" w:rsidRPr="006911ED" w:rsidRDefault="00235BFC" w:rsidP="00170890">
                              <w:pPr>
                                <w:widowControl w:val="0"/>
                                <w:jc w:val="center"/>
                                <w:rPr>
                                  <w:b/>
                                  <w:bCs/>
                                  <w:sz w:val="30"/>
                                  <w:szCs w:val="30"/>
                                </w:rPr>
                              </w:pPr>
                            </w:p>
                            <w:p w:rsidR="00235BFC" w:rsidRPr="006911ED" w:rsidRDefault="00235BFC" w:rsidP="00170890">
                              <w:pPr>
                                <w:widowControl w:val="0"/>
                                <w:jc w:val="center"/>
                                <w:rPr>
                                  <w:b/>
                                  <w:bCs/>
                                  <w:sz w:val="30"/>
                                  <w:szCs w:val="30"/>
                                </w:rPr>
                              </w:pPr>
                            </w:p>
                            <w:p w:rsidR="00235BFC" w:rsidRPr="006911ED" w:rsidRDefault="00235BFC" w:rsidP="00170890">
                              <w:pPr>
                                <w:widowControl w:val="0"/>
                                <w:jc w:val="center"/>
                                <w:rPr>
                                  <w:b/>
                                  <w:bCs/>
                                  <w:sz w:val="30"/>
                                  <w:szCs w:val="30"/>
                                </w:rPr>
                              </w:pPr>
                            </w:p>
                            <w:p w:rsidR="00235BFC" w:rsidRPr="006911ED" w:rsidRDefault="00235BFC" w:rsidP="00170890">
                              <w:pPr>
                                <w:widowControl w:val="0"/>
                                <w:jc w:val="center"/>
                                <w:rPr>
                                  <w:b/>
                                  <w:bCs/>
                                  <w:sz w:val="30"/>
                                  <w:szCs w:val="30"/>
                                </w:rPr>
                              </w:pPr>
                              <w:r w:rsidRPr="006911ED">
                                <w:rPr>
                                  <w:b/>
                                  <w:bCs/>
                                  <w:sz w:val="30"/>
                                  <w:szCs w:val="30"/>
                                </w:rPr>
                                <w:t>Официальное издание</w:t>
                              </w:r>
                            </w:p>
                            <w:p w:rsidR="00235BFC" w:rsidRPr="006911ED" w:rsidRDefault="00235BFC" w:rsidP="00170890">
                              <w:pPr>
                                <w:widowControl w:val="0"/>
                                <w:jc w:val="center"/>
                                <w:rPr>
                                  <w:b/>
                                  <w:bCs/>
                                  <w:sz w:val="30"/>
                                  <w:szCs w:val="30"/>
                                </w:rPr>
                              </w:pPr>
                            </w:p>
                            <w:p w:rsidR="00235BFC" w:rsidRPr="006911ED" w:rsidRDefault="00235BFC" w:rsidP="00170890">
                              <w:pPr>
                                <w:widowControl w:val="0"/>
                                <w:jc w:val="center"/>
                                <w:rPr>
                                  <w:b/>
                                  <w:bCs/>
                                  <w:sz w:val="30"/>
                                  <w:szCs w:val="30"/>
                                </w:rPr>
                              </w:pPr>
                            </w:p>
                            <w:p w:rsidR="00235BFC" w:rsidRPr="006911ED" w:rsidRDefault="00235BFC" w:rsidP="00170890">
                              <w:pPr>
                                <w:widowControl w:val="0"/>
                                <w:jc w:val="center"/>
                                <w:rPr>
                                  <w:b/>
                                  <w:bCs/>
                                  <w:sz w:val="30"/>
                                  <w:szCs w:val="30"/>
                                </w:rPr>
                              </w:pPr>
                            </w:p>
                            <w:p w:rsidR="00235BFC" w:rsidRPr="006911ED" w:rsidRDefault="00235BFC" w:rsidP="00170890">
                              <w:pPr>
                                <w:widowControl w:val="0"/>
                                <w:jc w:val="center"/>
                                <w:rPr>
                                  <w:b/>
                                  <w:bCs/>
                                  <w:sz w:val="30"/>
                                  <w:szCs w:val="30"/>
                                </w:rPr>
                              </w:pPr>
                            </w:p>
                            <w:p w:rsidR="00235BFC" w:rsidRPr="006911ED" w:rsidRDefault="00235BFC" w:rsidP="00170890">
                              <w:pPr>
                                <w:widowControl w:val="0"/>
                                <w:jc w:val="center"/>
                                <w:rPr>
                                  <w:b/>
                                  <w:bCs/>
                                  <w:sz w:val="30"/>
                                  <w:szCs w:val="30"/>
                                </w:rPr>
                              </w:pPr>
                            </w:p>
                            <w:p w:rsidR="00235BFC" w:rsidRPr="006911ED" w:rsidRDefault="00235BFC" w:rsidP="00170890">
                              <w:pPr>
                                <w:widowControl w:val="0"/>
                                <w:jc w:val="center"/>
                                <w:rPr>
                                  <w:b/>
                                  <w:bCs/>
                                  <w:sz w:val="30"/>
                                  <w:szCs w:val="30"/>
                                </w:rPr>
                              </w:pPr>
                            </w:p>
                            <w:p w:rsidR="00235BFC" w:rsidRPr="006911ED" w:rsidRDefault="00235BFC" w:rsidP="00170890">
                              <w:pPr>
                                <w:widowControl w:val="0"/>
                                <w:jc w:val="center"/>
                                <w:rPr>
                                  <w:b/>
                                  <w:bCs/>
                                  <w:sz w:val="30"/>
                                  <w:szCs w:val="30"/>
                                </w:rPr>
                              </w:pPr>
                            </w:p>
                            <w:p w:rsidR="00235BFC" w:rsidRPr="006911ED" w:rsidRDefault="00235BFC" w:rsidP="00170890">
                              <w:pPr>
                                <w:widowControl w:val="0"/>
                                <w:jc w:val="center"/>
                                <w:rPr>
                                  <w:b/>
                                  <w:bCs/>
                                  <w:sz w:val="30"/>
                                  <w:szCs w:val="30"/>
                                </w:rPr>
                              </w:pPr>
                            </w:p>
                            <w:p w:rsidR="00235BFC" w:rsidRPr="006911ED" w:rsidRDefault="00235BFC" w:rsidP="00170890">
                              <w:pPr>
                                <w:widowControl w:val="0"/>
                                <w:jc w:val="center"/>
                                <w:rPr>
                                  <w:b/>
                                  <w:bCs/>
                                  <w:sz w:val="30"/>
                                  <w:szCs w:val="30"/>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umeMP4DAADhDAAADgAAAAAA&#10;AAAAAAAAAAAuAgAAZHJzL2Uyb0RvYy54bWxQSwECLQAUAAYACAAAACEAiOGgm+MAAAANAQAADwAA&#10;AAAAAAAAAAAAAABYBgAAZHJzL2Rvd25yZXYueG1sUEsFBgAAAAAEAAQA8wAAAGgHAAAAAA==&#10;">
                <v:rect id="Прямоугольник 1" o:spid="_x0000_s1027" style="position:absolute;width:69665;height:100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" filled="f" strokecolor="black [0]" insetpen="t">
                  <v:shadow color="#ccc"/>
                  <v:textbox inset="2.88pt,2.88pt,2.88pt,2.88pt"/>
                </v:rect>
                <v:shapetype id="_x0000_t202" coordsize="21600,21600" o:spt="202" path="m,l,21600r21600,l21600,xe">
                  <v:stroke joinstyle="miter"/>
                  <v:path gradientshapeok="t" o:connecttype="rect"/>
                </v:shapetype>
                <v:shape id="Text Box 4" o:spid="_x0000_s1028" type="#_x0000_t202" style="position:absolute;left:1725;top:1466;width:66415;height:97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" filled="f" strokecolor="black [0]" strokeweight="4.5pt">
                  <v:stroke linestyle="thickThin"/>
                  <v:shadow color="#ccc"/>
                  <v:textbox inset="2.88pt,2.88pt,2.88pt,2.88pt">
                    <w:txbxContent>
                      <w:p w:rsidR="00235BFC" w:rsidRPr="006911ED" w:rsidRDefault="00235BFC" w:rsidP="00170890">
                        <w:pPr>
                          <w:widowControl w:val="0"/>
                        </w:pPr>
                        <w:r w:rsidRPr="006911ED">
                          <w:t> </w:t>
                        </w:r>
                      </w:p>
                      <w:p w:rsidR="00235BFC" w:rsidRPr="006911ED" w:rsidRDefault="00235BFC" w:rsidP="00170890">
                        <w:pPr>
                          <w:widowControl w:val="0"/>
                        </w:pPr>
                        <w:r w:rsidRPr="006911ED">
                          <w:t> </w:t>
                        </w:r>
                      </w:p>
                      <w:p w:rsidR="00235BFC" w:rsidRPr="006911ED" w:rsidRDefault="00235BFC" w:rsidP="00170890">
                        <w:pPr>
                          <w:widowControl w:val="0"/>
                        </w:pPr>
                        <w:r w:rsidRPr="006911ED">
                          <w:t> </w:t>
                        </w:r>
                      </w:p>
                      <w:p w:rsidR="00235BFC" w:rsidRPr="006911ED" w:rsidRDefault="00235BFC" w:rsidP="00170890">
                        <w:pPr>
                          <w:widowControl w:val="0"/>
                        </w:pPr>
                        <w:r w:rsidRPr="006911ED">
                          <w:t> </w:t>
                        </w:r>
                      </w:p>
                      <w:p w:rsidR="00235BFC" w:rsidRPr="006911ED" w:rsidRDefault="00235BFC" w:rsidP="00170890">
                        <w:pPr>
                          <w:widowControl w:val="0"/>
                        </w:pPr>
                        <w:r w:rsidRPr="006911ED">
                          <w:t xml:space="preserve">    </w:t>
                        </w:r>
                      </w:p>
                      <w:p w:rsidR="00235BFC" w:rsidRPr="006911ED" w:rsidRDefault="00235BFC" w:rsidP="00170890">
                        <w:pPr>
                          <w:widowControl w:val="0"/>
                        </w:pPr>
                        <w:r w:rsidRPr="006911ED">
                          <w:t> </w:t>
                        </w:r>
                      </w:p>
                      <w:p w:rsidR="00235BFC" w:rsidRPr="006911ED" w:rsidRDefault="00235BFC" w:rsidP="00170890">
                        <w:pPr>
                          <w:widowControl w:val="0"/>
                          <w:jc w:val="center"/>
                          <w:rPr>
                            <w:b/>
                            <w:bCs/>
                            <w:color w:val="0066FF"/>
                          </w:rPr>
                        </w:pPr>
                      </w:p>
                      <w:p w:rsidR="00235BFC" w:rsidRPr="006911ED" w:rsidRDefault="00235BFC" w:rsidP="00170890">
                        <w:pPr>
                          <w:widowControl w:val="0"/>
                          <w:jc w:val="center"/>
                          <w:rPr>
                            <w:b/>
                            <w:bCs/>
                            <w:color w:val="0066FF"/>
                          </w:rPr>
                        </w:pPr>
                      </w:p>
                      <w:p w:rsidR="00235BFC" w:rsidRPr="006911ED" w:rsidRDefault="00235BFC" w:rsidP="00170890">
                        <w:pPr>
                          <w:widowControl w:val="0"/>
                          <w:jc w:val="center"/>
                          <w:rPr>
                            <w:b/>
                            <w:bCs/>
                            <w:color w:val="0066FF"/>
                            <w:sz w:val="22"/>
                          </w:rPr>
                        </w:pPr>
                        <w:r w:rsidRPr="006911ED">
                          <w:rPr>
                            <w:b/>
                            <w:bCs/>
                            <w:color w:val="0066FF"/>
                            <w:sz w:val="22"/>
                          </w:rPr>
                          <w:t>Российская Федерация</w:t>
                        </w:r>
                      </w:p>
                      <w:p w:rsidR="00235BFC" w:rsidRPr="006911ED" w:rsidRDefault="00235BFC" w:rsidP="00170890">
                        <w:pPr>
                          <w:widowControl w:val="0"/>
                          <w:jc w:val="center"/>
                          <w:rPr>
                            <w:b/>
                            <w:bCs/>
                            <w:sz w:val="18"/>
                            <w:szCs w:val="16"/>
                          </w:rPr>
                        </w:pPr>
                        <w:r w:rsidRPr="006911ED">
                          <w:rPr>
                            <w:b/>
                            <w:bCs/>
                            <w:sz w:val="18"/>
                            <w:szCs w:val="16"/>
                          </w:rPr>
                          <w:t>Ивановскаяобласть</w:t>
                        </w:r>
                      </w:p>
                      <w:p w:rsidR="00235BFC" w:rsidRPr="006911ED" w:rsidRDefault="00235BFC" w:rsidP="00170890">
                        <w:pPr>
                          <w:widowControl w:val="0"/>
                          <w:jc w:val="center"/>
                          <w:rPr>
                            <w:b/>
                            <w:bCs/>
                            <w:sz w:val="18"/>
                            <w:szCs w:val="16"/>
                          </w:rPr>
                        </w:pPr>
                        <w:r w:rsidRPr="006911ED">
                          <w:rPr>
                            <w:b/>
                            <w:bCs/>
                            <w:sz w:val="18"/>
                            <w:szCs w:val="16"/>
                          </w:rPr>
                          <w:t> </w:t>
                        </w:r>
                      </w:p>
                      <w:p w:rsidR="00235BFC" w:rsidRPr="006911ED" w:rsidRDefault="00235BFC" w:rsidP="00170890">
                        <w:pPr>
                          <w:widowControl w:val="0"/>
                          <w:jc w:val="center"/>
                          <w:rPr>
                            <w:b/>
                            <w:bCs/>
                            <w:szCs w:val="18"/>
                          </w:rPr>
                        </w:pPr>
                        <w:r w:rsidRPr="006911ED">
                          <w:rPr>
                            <w:b/>
                            <w:bCs/>
                            <w:szCs w:val="18"/>
                          </w:rPr>
                          <w:t>КОМСОМОЛЬСКИЙ МУНИЦИПАЛЬНЫЙ РАЙОН</w:t>
                        </w:r>
                      </w:p>
                      <w:p w:rsidR="00235BFC" w:rsidRPr="006911ED" w:rsidRDefault="00235BFC" w:rsidP="00170890">
                        <w:pPr>
                          <w:widowControl w:val="0"/>
                          <w:jc w:val="center"/>
                          <w:rPr>
                            <w:sz w:val="18"/>
                            <w:szCs w:val="18"/>
                          </w:rPr>
                        </w:pPr>
                        <w:r w:rsidRPr="006911ED">
                          <w:rPr>
                            <w:sz w:val="18"/>
                            <w:szCs w:val="18"/>
                          </w:rPr>
                          <w:t> </w:t>
                        </w:r>
                      </w:p>
                      <w:p w:rsidR="00235BFC" w:rsidRPr="006911ED" w:rsidRDefault="00235BFC" w:rsidP="00170890">
                        <w:pPr>
                          <w:widowControl w:val="0"/>
                          <w:jc w:val="center"/>
                          <w:rPr>
                            <w:sz w:val="18"/>
                            <w:szCs w:val="18"/>
                          </w:rPr>
                        </w:pPr>
                        <w:r w:rsidRPr="006911ED">
                          <w:rPr>
                            <w:sz w:val="18"/>
                            <w:szCs w:val="18"/>
                          </w:rPr>
                          <w:t> </w:t>
                        </w:r>
                      </w:p>
                      <w:p w:rsidR="00235BFC" w:rsidRPr="006911ED" w:rsidRDefault="00235BFC" w:rsidP="00170890">
                        <w:pPr>
                          <w:widowControl w:val="0"/>
                          <w:jc w:val="center"/>
                          <w:rPr>
                            <w:sz w:val="18"/>
                            <w:szCs w:val="18"/>
                          </w:rPr>
                        </w:pPr>
                        <w:r w:rsidRPr="006911ED">
                          <w:rPr>
                            <w:sz w:val="18"/>
                            <w:szCs w:val="18"/>
                          </w:rPr>
                          <w:t> </w:t>
                        </w:r>
                      </w:p>
                      <w:p w:rsidR="00235BFC" w:rsidRPr="006911ED" w:rsidRDefault="00235BFC" w:rsidP="00170890">
                        <w:pPr>
                          <w:widowControl w:val="0"/>
                          <w:jc w:val="center"/>
                          <w:rPr>
                            <w:sz w:val="18"/>
                            <w:szCs w:val="18"/>
                          </w:rPr>
                        </w:pPr>
                        <w:r w:rsidRPr="006911ED">
                          <w:rPr>
                            <w:sz w:val="18"/>
                            <w:szCs w:val="18"/>
                          </w:rPr>
                          <w:t> </w:t>
                        </w:r>
                      </w:p>
                      <w:p w:rsidR="00235BFC" w:rsidRPr="006911ED" w:rsidRDefault="00235BFC" w:rsidP="00170890">
                        <w:pPr>
                          <w:widowControl w:val="0"/>
                          <w:jc w:val="center"/>
                          <w:rPr>
                            <w:sz w:val="18"/>
                            <w:szCs w:val="18"/>
                          </w:rPr>
                        </w:pPr>
                        <w:r w:rsidRPr="006911ED">
                          <w:rPr>
                            <w:sz w:val="18"/>
                            <w:szCs w:val="18"/>
                          </w:rPr>
                          <w:t> </w:t>
                        </w:r>
                      </w:p>
                      <w:p w:rsidR="00235BFC" w:rsidRPr="006911ED" w:rsidRDefault="00235BFC" w:rsidP="00170890">
                        <w:pPr>
                          <w:widowControl w:val="0"/>
                          <w:jc w:val="center"/>
                          <w:rPr>
                            <w:sz w:val="18"/>
                            <w:szCs w:val="18"/>
                          </w:rPr>
                        </w:pPr>
                        <w:r w:rsidRPr="006911ED">
                          <w:rPr>
                            <w:sz w:val="18"/>
                            <w:szCs w:val="18"/>
                          </w:rPr>
                          <w:t> </w:t>
                        </w:r>
                      </w:p>
                      <w:p w:rsidR="00235BFC" w:rsidRPr="006911ED" w:rsidRDefault="00235BFC" w:rsidP="00170890">
                        <w:pPr>
                          <w:widowControl w:val="0"/>
                          <w:jc w:val="center"/>
                          <w:rPr>
                            <w:b/>
                            <w:bCs/>
                            <w:sz w:val="72"/>
                            <w:szCs w:val="72"/>
                          </w:rPr>
                        </w:pPr>
                      </w:p>
                      <w:p w:rsidR="00235BFC" w:rsidRPr="006911ED" w:rsidRDefault="00235BFC" w:rsidP="00170890">
                        <w:pPr>
                          <w:widowControl w:val="0"/>
                          <w:jc w:val="center"/>
                          <w:rPr>
                            <w:b/>
                            <w:bCs/>
                            <w:sz w:val="96"/>
                            <w:szCs w:val="72"/>
                          </w:rPr>
                        </w:pPr>
                        <w:r w:rsidRPr="006911ED">
                          <w:rPr>
                            <w:b/>
                            <w:bCs/>
                            <w:sz w:val="96"/>
                            <w:szCs w:val="72"/>
                          </w:rPr>
                          <w:t>ВЕСТНИК</w:t>
                        </w:r>
                      </w:p>
                      <w:p w:rsidR="00235BFC" w:rsidRPr="006911ED" w:rsidRDefault="00235BFC" w:rsidP="00170890">
                        <w:pPr>
                          <w:widowControl w:val="0"/>
                          <w:jc w:val="center"/>
                          <w:rPr>
                            <w:b/>
                            <w:bCs/>
                            <w:sz w:val="36"/>
                            <w:szCs w:val="30"/>
                          </w:rPr>
                        </w:pPr>
                        <w:r w:rsidRPr="006911ED">
                          <w:rPr>
                            <w:b/>
                            <w:bCs/>
                            <w:sz w:val="36"/>
                            <w:szCs w:val="30"/>
                          </w:rPr>
                          <w:t xml:space="preserve">нормативных правовых актов </w:t>
                        </w:r>
                      </w:p>
                      <w:p w:rsidR="00235BFC" w:rsidRPr="006911ED" w:rsidRDefault="00235BFC" w:rsidP="00170890">
                        <w:pPr>
                          <w:widowControl w:val="0"/>
                          <w:jc w:val="center"/>
                          <w:rPr>
                            <w:b/>
                            <w:bCs/>
                            <w:sz w:val="36"/>
                            <w:szCs w:val="30"/>
                          </w:rPr>
                        </w:pPr>
                        <w:r w:rsidRPr="006911ED">
                          <w:rPr>
                            <w:b/>
                            <w:bCs/>
                            <w:sz w:val="36"/>
                            <w:szCs w:val="30"/>
                          </w:rPr>
                          <w:t>органов местного самоуправления</w:t>
                        </w:r>
                      </w:p>
                      <w:p w:rsidR="00235BFC" w:rsidRPr="006911ED" w:rsidRDefault="00235BFC" w:rsidP="00170890">
                        <w:pPr>
                          <w:widowControl w:val="0"/>
                          <w:jc w:val="center"/>
                          <w:rPr>
                            <w:b/>
                            <w:bCs/>
                            <w:sz w:val="30"/>
                            <w:szCs w:val="30"/>
                          </w:rPr>
                        </w:pPr>
                        <w:r w:rsidRPr="006911ED">
                          <w:rPr>
                            <w:b/>
                            <w:bCs/>
                            <w:sz w:val="36"/>
                            <w:szCs w:val="30"/>
                          </w:rPr>
                          <w:t>Комсомольского муниципального района</w:t>
                        </w:r>
                      </w:p>
                      <w:p w:rsidR="00235BFC" w:rsidRPr="006911ED" w:rsidRDefault="00235BFC" w:rsidP="00170890">
                        <w:pPr>
                          <w:widowControl w:val="0"/>
                          <w:jc w:val="center"/>
                          <w:rPr>
                            <w:b/>
                            <w:bCs/>
                            <w:sz w:val="30"/>
                            <w:szCs w:val="30"/>
                          </w:rPr>
                        </w:pPr>
                        <w:r w:rsidRPr="006911ED">
                          <w:rPr>
                            <w:b/>
                            <w:bCs/>
                            <w:sz w:val="30"/>
                            <w:szCs w:val="30"/>
                          </w:rPr>
                          <w:t> </w:t>
                        </w:r>
                      </w:p>
                      <w:p w:rsidR="00235BFC" w:rsidRPr="006911ED" w:rsidRDefault="00235BFC" w:rsidP="00170890">
                        <w:pPr>
                          <w:widowControl w:val="0"/>
                          <w:jc w:val="center"/>
                          <w:rPr>
                            <w:b/>
                            <w:bCs/>
                            <w:sz w:val="30"/>
                            <w:szCs w:val="30"/>
                          </w:rPr>
                        </w:pPr>
                        <w:r w:rsidRPr="006911ED">
                          <w:rPr>
                            <w:b/>
                            <w:bCs/>
                            <w:sz w:val="30"/>
                            <w:szCs w:val="30"/>
                          </w:rPr>
                          <w:t> </w:t>
                        </w:r>
                      </w:p>
                      <w:p w:rsidR="00235BFC" w:rsidRPr="006911ED" w:rsidRDefault="00235BFC" w:rsidP="00170890">
                        <w:pPr>
                          <w:widowControl w:val="0"/>
                          <w:jc w:val="center"/>
                          <w:rPr>
                            <w:b/>
                            <w:bCs/>
                            <w:sz w:val="30"/>
                            <w:szCs w:val="30"/>
                          </w:rPr>
                        </w:pPr>
                        <w:r w:rsidRPr="006911ED">
                          <w:rPr>
                            <w:b/>
                            <w:bCs/>
                            <w:sz w:val="30"/>
                            <w:szCs w:val="30"/>
                          </w:rPr>
                          <w:t> </w:t>
                        </w:r>
                      </w:p>
                      <w:p w:rsidR="00235BFC" w:rsidRPr="006911ED" w:rsidRDefault="00235BFC" w:rsidP="00170890">
                        <w:pPr>
                          <w:widowControl w:val="0"/>
                          <w:jc w:val="center"/>
                          <w:rPr>
                            <w:b/>
                            <w:bCs/>
                            <w:sz w:val="30"/>
                            <w:szCs w:val="30"/>
                          </w:rPr>
                        </w:pPr>
                        <w:r w:rsidRPr="006911ED">
                          <w:rPr>
                            <w:b/>
                            <w:bCs/>
                            <w:sz w:val="30"/>
                            <w:szCs w:val="30"/>
                          </w:rPr>
                          <w:t> </w:t>
                        </w:r>
                      </w:p>
                      <w:p w:rsidR="00235BFC" w:rsidRDefault="00235BFC" w:rsidP="00625C34">
                        <w:pPr>
                          <w:widowControl w:val="0"/>
                          <w:jc w:val="center"/>
                          <w:rPr>
                            <w:b/>
                            <w:bCs/>
                            <w:sz w:val="52"/>
                            <w:szCs w:val="30"/>
                          </w:rPr>
                        </w:pPr>
                        <w:r>
                          <w:rPr>
                            <w:b/>
                            <w:bCs/>
                            <w:sz w:val="52"/>
                            <w:szCs w:val="30"/>
                          </w:rPr>
                          <w:t>№ 41</w:t>
                        </w:r>
                      </w:p>
                      <w:p w:rsidR="00235BFC" w:rsidRPr="006911ED" w:rsidRDefault="00235BFC" w:rsidP="00625C34">
                        <w:pPr>
                          <w:widowControl w:val="0"/>
                          <w:jc w:val="center"/>
                          <w:rPr>
                            <w:b/>
                            <w:bCs/>
                            <w:sz w:val="30"/>
                            <w:szCs w:val="30"/>
                          </w:rPr>
                        </w:pPr>
                        <w:r>
                          <w:rPr>
                            <w:b/>
                            <w:bCs/>
                            <w:sz w:val="52"/>
                            <w:szCs w:val="30"/>
                          </w:rPr>
                          <w:t>27 октября</w:t>
                        </w:r>
                        <w:r w:rsidRPr="006911ED">
                          <w:rPr>
                            <w:b/>
                            <w:bCs/>
                            <w:sz w:val="52"/>
                            <w:szCs w:val="30"/>
                          </w:rPr>
                          <w:t xml:space="preserve"> 202</w:t>
                        </w:r>
                        <w:r>
                          <w:rPr>
                            <w:b/>
                            <w:bCs/>
                            <w:sz w:val="52"/>
                            <w:szCs w:val="30"/>
                          </w:rPr>
                          <w:t>3</w:t>
                        </w:r>
                        <w:r w:rsidRPr="006911ED">
                          <w:rPr>
                            <w:b/>
                            <w:bCs/>
                            <w:sz w:val="52"/>
                            <w:szCs w:val="30"/>
                          </w:rPr>
                          <w:t>г.</w:t>
                        </w:r>
                      </w:p>
                      <w:p w:rsidR="00235BFC" w:rsidRPr="006911ED" w:rsidRDefault="00235BFC" w:rsidP="00170890">
                        <w:pPr>
                          <w:widowControl w:val="0"/>
                          <w:jc w:val="center"/>
                          <w:rPr>
                            <w:b/>
                            <w:bCs/>
                            <w:sz w:val="30"/>
                            <w:szCs w:val="30"/>
                          </w:rPr>
                        </w:pPr>
                        <w:r w:rsidRPr="006911ED">
                          <w:rPr>
                            <w:b/>
                            <w:bCs/>
                            <w:sz w:val="30"/>
                            <w:szCs w:val="30"/>
                            <w:lang w:val="en-US"/>
                          </w:rPr>
                          <w:t> </w:t>
                        </w:r>
                      </w:p>
                      <w:p w:rsidR="00235BFC" w:rsidRPr="006911ED" w:rsidRDefault="00235BFC" w:rsidP="00170890">
                        <w:pPr>
                          <w:widowControl w:val="0"/>
                          <w:jc w:val="center"/>
                          <w:rPr>
                            <w:b/>
                            <w:bCs/>
                            <w:sz w:val="30"/>
                            <w:szCs w:val="30"/>
                          </w:rPr>
                        </w:pPr>
                        <w:r w:rsidRPr="006911ED">
                          <w:rPr>
                            <w:b/>
                            <w:bCs/>
                            <w:sz w:val="30"/>
                            <w:szCs w:val="30"/>
                            <w:lang w:val="en-US"/>
                          </w:rPr>
                          <w:t> </w:t>
                        </w:r>
                      </w:p>
                      <w:p w:rsidR="00235BFC" w:rsidRPr="006911ED" w:rsidRDefault="00235BFC" w:rsidP="00170890">
                        <w:pPr>
                          <w:widowControl w:val="0"/>
                          <w:jc w:val="center"/>
                          <w:rPr>
                            <w:b/>
                            <w:bCs/>
                            <w:sz w:val="30"/>
                            <w:szCs w:val="30"/>
                          </w:rPr>
                        </w:pPr>
                        <w:r w:rsidRPr="006911ED">
                          <w:rPr>
                            <w:b/>
                            <w:bCs/>
                            <w:sz w:val="30"/>
                            <w:szCs w:val="30"/>
                            <w:lang w:val="en-US"/>
                          </w:rPr>
                          <w:t> </w:t>
                        </w:r>
                      </w:p>
                      <w:p w:rsidR="00235BFC" w:rsidRPr="006911ED" w:rsidRDefault="00235BFC" w:rsidP="00170890">
                        <w:pPr>
                          <w:widowControl w:val="0"/>
                          <w:jc w:val="center"/>
                          <w:rPr>
                            <w:b/>
                            <w:bCs/>
                            <w:sz w:val="30"/>
                            <w:szCs w:val="30"/>
                          </w:rPr>
                        </w:pPr>
                      </w:p>
                      <w:p w:rsidR="00235BFC" w:rsidRPr="006911ED" w:rsidRDefault="00235BFC" w:rsidP="00170890">
                        <w:pPr>
                          <w:widowControl w:val="0"/>
                          <w:jc w:val="center"/>
                          <w:rPr>
                            <w:b/>
                            <w:bCs/>
                            <w:sz w:val="30"/>
                            <w:szCs w:val="30"/>
                          </w:rPr>
                        </w:pPr>
                      </w:p>
                      <w:p w:rsidR="00235BFC" w:rsidRPr="006911ED" w:rsidRDefault="00235BFC" w:rsidP="00170890">
                        <w:pPr>
                          <w:widowControl w:val="0"/>
                          <w:jc w:val="center"/>
                          <w:rPr>
                            <w:b/>
                            <w:bCs/>
                            <w:sz w:val="30"/>
                            <w:szCs w:val="30"/>
                          </w:rPr>
                        </w:pPr>
                      </w:p>
                      <w:p w:rsidR="00235BFC" w:rsidRPr="006911ED" w:rsidRDefault="00235BFC" w:rsidP="00170890">
                        <w:pPr>
                          <w:widowControl w:val="0"/>
                          <w:jc w:val="center"/>
                          <w:rPr>
                            <w:b/>
                            <w:bCs/>
                            <w:sz w:val="30"/>
                            <w:szCs w:val="30"/>
                          </w:rPr>
                        </w:pPr>
                      </w:p>
                      <w:p w:rsidR="00235BFC" w:rsidRPr="006911ED" w:rsidRDefault="00235BFC" w:rsidP="00170890">
                        <w:pPr>
                          <w:widowControl w:val="0"/>
                          <w:jc w:val="center"/>
                          <w:rPr>
                            <w:b/>
                            <w:bCs/>
                            <w:sz w:val="30"/>
                            <w:szCs w:val="30"/>
                          </w:rPr>
                        </w:pPr>
                      </w:p>
                      <w:p w:rsidR="00235BFC" w:rsidRPr="006911ED" w:rsidRDefault="00235BFC" w:rsidP="00170890">
                        <w:pPr>
                          <w:widowControl w:val="0"/>
                          <w:jc w:val="center"/>
                          <w:rPr>
                            <w:b/>
                            <w:bCs/>
                            <w:sz w:val="30"/>
                            <w:szCs w:val="30"/>
                          </w:rPr>
                        </w:pPr>
                        <w:r w:rsidRPr="006911ED">
                          <w:rPr>
                            <w:b/>
                            <w:bCs/>
                            <w:sz w:val="30"/>
                            <w:szCs w:val="30"/>
                          </w:rPr>
                          <w:t>Официальное издание</w:t>
                        </w:r>
                      </w:p>
                      <w:p w:rsidR="00235BFC" w:rsidRPr="006911ED" w:rsidRDefault="00235BFC" w:rsidP="00170890">
                        <w:pPr>
                          <w:widowControl w:val="0"/>
                          <w:jc w:val="center"/>
                          <w:rPr>
                            <w:b/>
                            <w:bCs/>
                            <w:sz w:val="30"/>
                            <w:szCs w:val="30"/>
                          </w:rPr>
                        </w:pPr>
                      </w:p>
                      <w:p w:rsidR="00235BFC" w:rsidRPr="006911ED" w:rsidRDefault="00235BFC" w:rsidP="00170890">
                        <w:pPr>
                          <w:widowControl w:val="0"/>
                          <w:jc w:val="center"/>
                          <w:rPr>
                            <w:b/>
                            <w:bCs/>
                            <w:sz w:val="30"/>
                            <w:szCs w:val="30"/>
                          </w:rPr>
                        </w:pPr>
                      </w:p>
                      <w:p w:rsidR="00235BFC" w:rsidRPr="006911ED" w:rsidRDefault="00235BFC" w:rsidP="00170890">
                        <w:pPr>
                          <w:widowControl w:val="0"/>
                          <w:jc w:val="center"/>
                          <w:rPr>
                            <w:b/>
                            <w:bCs/>
                            <w:sz w:val="30"/>
                            <w:szCs w:val="30"/>
                          </w:rPr>
                        </w:pPr>
                      </w:p>
                      <w:p w:rsidR="00235BFC" w:rsidRPr="006911ED" w:rsidRDefault="00235BFC" w:rsidP="00170890">
                        <w:pPr>
                          <w:widowControl w:val="0"/>
                          <w:jc w:val="center"/>
                          <w:rPr>
                            <w:b/>
                            <w:bCs/>
                            <w:sz w:val="30"/>
                            <w:szCs w:val="30"/>
                          </w:rPr>
                        </w:pPr>
                      </w:p>
                      <w:p w:rsidR="00235BFC" w:rsidRPr="006911ED" w:rsidRDefault="00235BFC" w:rsidP="00170890">
                        <w:pPr>
                          <w:widowControl w:val="0"/>
                          <w:jc w:val="center"/>
                          <w:rPr>
                            <w:b/>
                            <w:bCs/>
                            <w:sz w:val="30"/>
                            <w:szCs w:val="30"/>
                          </w:rPr>
                        </w:pPr>
                      </w:p>
                      <w:p w:rsidR="00235BFC" w:rsidRPr="006911ED" w:rsidRDefault="00235BFC" w:rsidP="00170890">
                        <w:pPr>
                          <w:widowControl w:val="0"/>
                          <w:jc w:val="center"/>
                          <w:rPr>
                            <w:b/>
                            <w:bCs/>
                            <w:sz w:val="30"/>
                            <w:szCs w:val="30"/>
                          </w:rPr>
                        </w:pPr>
                      </w:p>
                      <w:p w:rsidR="00235BFC" w:rsidRPr="006911ED" w:rsidRDefault="00235BFC" w:rsidP="00170890">
                        <w:pPr>
                          <w:widowControl w:val="0"/>
                          <w:jc w:val="center"/>
                          <w:rPr>
                            <w:b/>
                            <w:bCs/>
                            <w:sz w:val="30"/>
                            <w:szCs w:val="30"/>
                          </w:rPr>
                        </w:pPr>
                      </w:p>
                      <w:p w:rsidR="00235BFC" w:rsidRPr="006911ED" w:rsidRDefault="00235BFC" w:rsidP="00170890">
                        <w:pPr>
                          <w:widowControl w:val="0"/>
                          <w:jc w:val="center"/>
                          <w:rPr>
                            <w:b/>
                            <w:bCs/>
                            <w:sz w:val="30"/>
                            <w:szCs w:val="30"/>
                          </w:rPr>
                        </w:pPr>
                      </w:p>
                      <w:p w:rsidR="00235BFC" w:rsidRPr="006911ED" w:rsidRDefault="00235BFC" w:rsidP="00170890">
                        <w:pPr>
                          <w:widowControl w:val="0"/>
                          <w:jc w:val="center"/>
                          <w:rPr>
                            <w:b/>
                            <w:bCs/>
                            <w:sz w:val="30"/>
                            <w:szCs w:val="30"/>
                          </w:rPr>
                        </w:pPr>
                      </w:p>
                    </w:txbxContent>
                  </v:textbox>
                </v:shape>
              </v:group>
            </w:pict>
          </mc:Fallback>
        </mc:AlternateContent>
      </w:r>
      <w:r w:rsidR="00604CF5" w:rsidRPr="00DE632C">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DE632C" w:rsidRDefault="00490378">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170890" w:rsidRPr="00DE632C" w:rsidRDefault="00170890">
      <w:pPr>
        <w:rPr>
          <w:color w:val="auto"/>
        </w:rPr>
      </w:pPr>
    </w:p>
    <w:p w:rsidR="00F1470D" w:rsidRPr="00DE632C" w:rsidRDefault="00F1470D">
      <w:pPr>
        <w:rPr>
          <w:color w:val="auto"/>
        </w:rPr>
        <w:sectPr w:rsidR="00F1470D" w:rsidRPr="00DE632C"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firstRow="1" w:lastRow="0" w:firstColumn="1" w:lastColumn="0" w:noHBand="0" w:noVBand="1"/>
      </w:tblPr>
      <w:tblGrid>
        <w:gridCol w:w="1196"/>
        <w:gridCol w:w="8501"/>
        <w:gridCol w:w="563"/>
      </w:tblGrid>
      <w:tr w:rsidR="00FA64B9" w:rsidRPr="00DE632C" w:rsidTr="00FA64B9">
        <w:trPr>
          <w:trHeight w:val="292"/>
        </w:trPr>
        <w:tc>
          <w:tcPr>
            <w:tcW w:w="10260" w:type="dxa"/>
            <w:gridSpan w:val="3"/>
            <w:tcMar>
              <w:top w:w="58" w:type="dxa"/>
              <w:left w:w="58" w:type="dxa"/>
              <w:bottom w:w="58" w:type="dxa"/>
              <w:right w:w="58" w:type="dxa"/>
            </w:tcMar>
            <w:hideMark/>
          </w:tcPr>
          <w:p w:rsidR="00FA64B9" w:rsidRPr="00DE632C" w:rsidRDefault="00FA64B9" w:rsidP="00FA64B9">
            <w:pPr>
              <w:widowControl w:val="0"/>
              <w:jc w:val="center"/>
              <w:rPr>
                <w:b/>
                <w:bCs/>
                <w:color w:val="auto"/>
                <w:sz w:val="28"/>
                <w:szCs w:val="28"/>
              </w:rPr>
            </w:pPr>
            <w:r w:rsidRPr="00DE632C">
              <w:rPr>
                <w:b/>
                <w:bCs/>
                <w:color w:val="auto"/>
                <w:sz w:val="28"/>
                <w:szCs w:val="28"/>
              </w:rPr>
              <w:lastRenderedPageBreak/>
              <w:t>Содержание</w:t>
            </w:r>
          </w:p>
        </w:tc>
      </w:tr>
      <w:tr w:rsidR="00C6341F" w:rsidRPr="00DE632C" w:rsidTr="007F6463">
        <w:trPr>
          <w:trHeight w:val="900"/>
        </w:trPr>
        <w:tc>
          <w:tcPr>
            <w:tcW w:w="10260" w:type="dxa"/>
            <w:gridSpan w:val="3"/>
            <w:tcMar>
              <w:top w:w="58" w:type="dxa"/>
              <w:left w:w="58" w:type="dxa"/>
              <w:bottom w:w="58" w:type="dxa"/>
              <w:right w:w="58" w:type="dxa"/>
            </w:tcMar>
            <w:hideMark/>
          </w:tcPr>
          <w:p w:rsidR="00C6341F" w:rsidRPr="00DE632C" w:rsidRDefault="004955BF" w:rsidP="007F6463">
            <w:pPr>
              <w:widowControl w:val="0"/>
              <w:jc w:val="center"/>
              <w:rPr>
                <w:color w:val="auto"/>
                <w:sz w:val="24"/>
                <w:szCs w:val="24"/>
              </w:rPr>
            </w:pPr>
            <w:r>
              <w:rPr>
                <w:b/>
                <w:color w:val="auto"/>
                <w:sz w:val="24"/>
                <w:szCs w:val="24"/>
              </w:rPr>
              <w:t xml:space="preserve">Постановления Администрации </w:t>
            </w:r>
            <w:r w:rsidR="00C6341F" w:rsidRPr="00DE632C">
              <w:rPr>
                <w:b/>
                <w:bCs/>
                <w:color w:val="auto"/>
                <w:sz w:val="24"/>
                <w:szCs w:val="24"/>
              </w:rPr>
              <w:t>Комсомольского муниципального района Ивановской области</w:t>
            </w:r>
          </w:p>
        </w:tc>
      </w:tr>
      <w:tr w:rsidR="00BE54E3" w:rsidRPr="00DE632C" w:rsidTr="006E6054">
        <w:trPr>
          <w:trHeight w:val="900"/>
        </w:trPr>
        <w:tc>
          <w:tcPr>
            <w:tcW w:w="1196" w:type="dxa"/>
            <w:tcMar>
              <w:top w:w="58" w:type="dxa"/>
              <w:left w:w="58" w:type="dxa"/>
              <w:bottom w:w="58" w:type="dxa"/>
              <w:right w:w="58" w:type="dxa"/>
            </w:tcMar>
            <w:hideMark/>
          </w:tcPr>
          <w:p w:rsidR="00BE54E3" w:rsidRPr="00DE632C" w:rsidRDefault="00F27B38" w:rsidP="00AF5315">
            <w:pPr>
              <w:widowControl w:val="0"/>
              <w:jc w:val="both"/>
              <w:rPr>
                <w:color w:val="auto"/>
                <w:sz w:val="24"/>
                <w:szCs w:val="24"/>
              </w:rPr>
            </w:pPr>
            <w:r w:rsidRPr="00DE632C">
              <w:rPr>
                <w:color w:val="auto"/>
                <w:sz w:val="24"/>
                <w:szCs w:val="24"/>
              </w:rPr>
              <w:t xml:space="preserve">№ </w:t>
            </w:r>
            <w:r w:rsidR="006A3AC1" w:rsidRPr="00DE632C">
              <w:rPr>
                <w:color w:val="auto"/>
                <w:sz w:val="24"/>
                <w:szCs w:val="24"/>
              </w:rPr>
              <w:t>2</w:t>
            </w:r>
            <w:r w:rsidR="00AF5315">
              <w:rPr>
                <w:color w:val="auto"/>
                <w:sz w:val="24"/>
                <w:szCs w:val="24"/>
              </w:rPr>
              <w:t>34</w:t>
            </w:r>
            <w:r w:rsidR="005B55D4" w:rsidRPr="00DE632C">
              <w:rPr>
                <w:color w:val="auto"/>
                <w:sz w:val="24"/>
                <w:szCs w:val="24"/>
              </w:rPr>
              <w:t xml:space="preserve"> от </w:t>
            </w:r>
            <w:r w:rsidR="00AF5315">
              <w:rPr>
                <w:color w:val="auto"/>
                <w:sz w:val="24"/>
                <w:szCs w:val="24"/>
              </w:rPr>
              <w:t>21.09</w:t>
            </w:r>
            <w:r w:rsidR="00F63513" w:rsidRPr="00DE632C">
              <w:rPr>
                <w:color w:val="auto"/>
                <w:sz w:val="24"/>
                <w:szCs w:val="24"/>
              </w:rPr>
              <w:t>.202</w:t>
            </w:r>
            <w:r w:rsidR="000D0106" w:rsidRPr="00DE632C">
              <w:rPr>
                <w:color w:val="auto"/>
                <w:sz w:val="24"/>
                <w:szCs w:val="24"/>
              </w:rPr>
              <w:t>3</w:t>
            </w:r>
          </w:p>
        </w:tc>
        <w:tc>
          <w:tcPr>
            <w:tcW w:w="8501" w:type="dxa"/>
            <w:tcMar>
              <w:top w:w="58" w:type="dxa"/>
              <w:left w:w="58" w:type="dxa"/>
              <w:bottom w:w="58" w:type="dxa"/>
              <w:right w:w="58" w:type="dxa"/>
            </w:tcMar>
            <w:hideMark/>
          </w:tcPr>
          <w:p w:rsidR="004955BF" w:rsidRPr="00435BB1" w:rsidRDefault="00235BFC" w:rsidP="00435BB1">
            <w:pPr>
              <w:jc w:val="both"/>
              <w:rPr>
                <w:color w:val="auto"/>
                <w:sz w:val="24"/>
                <w:szCs w:val="24"/>
              </w:rPr>
            </w:pPr>
            <w:r w:rsidRPr="00435BB1">
              <w:rPr>
                <w:bCs/>
                <w:spacing w:val="-5"/>
                <w:sz w:val="24"/>
                <w:szCs w:val="24"/>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tc>
        <w:tc>
          <w:tcPr>
            <w:tcW w:w="563" w:type="dxa"/>
            <w:tcMar>
              <w:top w:w="58" w:type="dxa"/>
              <w:left w:w="58" w:type="dxa"/>
              <w:bottom w:w="58" w:type="dxa"/>
              <w:right w:w="58" w:type="dxa"/>
            </w:tcMar>
            <w:hideMark/>
          </w:tcPr>
          <w:p w:rsidR="00BE54E3" w:rsidRPr="00DE632C" w:rsidRDefault="00BE54E3" w:rsidP="00990F24">
            <w:pPr>
              <w:widowControl w:val="0"/>
              <w:jc w:val="both"/>
              <w:rPr>
                <w:color w:val="auto"/>
                <w:sz w:val="24"/>
                <w:szCs w:val="24"/>
              </w:rPr>
            </w:pPr>
          </w:p>
        </w:tc>
      </w:tr>
      <w:tr w:rsidR="00AF5315" w:rsidRPr="00DE632C" w:rsidTr="006E6054">
        <w:trPr>
          <w:trHeight w:val="900"/>
        </w:trPr>
        <w:tc>
          <w:tcPr>
            <w:tcW w:w="1196" w:type="dxa"/>
            <w:tcMar>
              <w:top w:w="58" w:type="dxa"/>
              <w:left w:w="58" w:type="dxa"/>
              <w:bottom w:w="58" w:type="dxa"/>
              <w:right w:w="58" w:type="dxa"/>
            </w:tcMar>
            <w:hideMark/>
          </w:tcPr>
          <w:p w:rsidR="00AF5315" w:rsidRPr="00DE632C" w:rsidRDefault="00AF5315" w:rsidP="00AF5315">
            <w:pPr>
              <w:widowControl w:val="0"/>
              <w:jc w:val="both"/>
              <w:rPr>
                <w:color w:val="auto"/>
                <w:sz w:val="24"/>
                <w:szCs w:val="24"/>
              </w:rPr>
            </w:pPr>
            <w:r>
              <w:rPr>
                <w:color w:val="auto"/>
                <w:sz w:val="24"/>
                <w:szCs w:val="24"/>
              </w:rPr>
              <w:t>№ 248 от 29.09.2023</w:t>
            </w:r>
          </w:p>
        </w:tc>
        <w:tc>
          <w:tcPr>
            <w:tcW w:w="8501" w:type="dxa"/>
            <w:tcMar>
              <w:top w:w="58" w:type="dxa"/>
              <w:left w:w="58" w:type="dxa"/>
              <w:bottom w:w="58" w:type="dxa"/>
              <w:right w:w="58" w:type="dxa"/>
            </w:tcMar>
            <w:hideMark/>
          </w:tcPr>
          <w:p w:rsidR="00AF5315" w:rsidRPr="00435BB1" w:rsidRDefault="00235BFC" w:rsidP="00435BB1">
            <w:pPr>
              <w:shd w:val="clear" w:color="auto" w:fill="FFFFFF"/>
              <w:spacing w:before="298" w:line="307" w:lineRule="exact"/>
              <w:jc w:val="both"/>
              <w:rPr>
                <w:color w:val="auto"/>
                <w:sz w:val="24"/>
                <w:szCs w:val="24"/>
              </w:rPr>
            </w:pPr>
            <w:r w:rsidRPr="00435BB1">
              <w:rPr>
                <w:bCs/>
                <w:spacing w:val="2"/>
                <w:sz w:val="24"/>
                <w:szCs w:val="24"/>
              </w:rPr>
              <w:t>О внесении изменений в Постановление Администрации Комсомольского муниципального района от 12.09.2017 № 252 «Об утверждении муниципальной программы «Управление имуществом Комсомольского муниципального района Ивановской области и земельными ресурсами»</w:t>
            </w:r>
          </w:p>
        </w:tc>
        <w:tc>
          <w:tcPr>
            <w:tcW w:w="563" w:type="dxa"/>
            <w:tcMar>
              <w:top w:w="58" w:type="dxa"/>
              <w:left w:w="58" w:type="dxa"/>
              <w:bottom w:w="58" w:type="dxa"/>
              <w:right w:w="58" w:type="dxa"/>
            </w:tcMar>
            <w:hideMark/>
          </w:tcPr>
          <w:p w:rsidR="00AF5315" w:rsidRPr="00DE632C" w:rsidRDefault="00AF5315" w:rsidP="00990F24">
            <w:pPr>
              <w:widowControl w:val="0"/>
              <w:jc w:val="both"/>
              <w:rPr>
                <w:color w:val="auto"/>
                <w:sz w:val="24"/>
                <w:szCs w:val="24"/>
              </w:rPr>
            </w:pPr>
          </w:p>
        </w:tc>
      </w:tr>
      <w:tr w:rsidR="00AF5315" w:rsidRPr="00DE632C" w:rsidTr="006E6054">
        <w:trPr>
          <w:trHeight w:val="900"/>
        </w:trPr>
        <w:tc>
          <w:tcPr>
            <w:tcW w:w="1196" w:type="dxa"/>
            <w:tcMar>
              <w:top w:w="58" w:type="dxa"/>
              <w:left w:w="58" w:type="dxa"/>
              <w:bottom w:w="58" w:type="dxa"/>
              <w:right w:w="58" w:type="dxa"/>
            </w:tcMar>
            <w:hideMark/>
          </w:tcPr>
          <w:p w:rsidR="00AF5315" w:rsidRPr="00DE632C" w:rsidRDefault="00AF5315" w:rsidP="00AF5315">
            <w:pPr>
              <w:widowControl w:val="0"/>
              <w:jc w:val="both"/>
              <w:rPr>
                <w:color w:val="auto"/>
                <w:sz w:val="24"/>
                <w:szCs w:val="24"/>
              </w:rPr>
            </w:pPr>
            <w:r>
              <w:rPr>
                <w:color w:val="auto"/>
                <w:sz w:val="24"/>
                <w:szCs w:val="24"/>
              </w:rPr>
              <w:t>№ 256 от 04.10.2023</w:t>
            </w:r>
          </w:p>
        </w:tc>
        <w:tc>
          <w:tcPr>
            <w:tcW w:w="8501" w:type="dxa"/>
            <w:tcMar>
              <w:top w:w="58" w:type="dxa"/>
              <w:left w:w="58" w:type="dxa"/>
              <w:bottom w:w="58" w:type="dxa"/>
              <w:right w:w="58" w:type="dxa"/>
            </w:tcMar>
            <w:hideMark/>
          </w:tcPr>
          <w:p w:rsidR="00AF5315" w:rsidRPr="00435BB1" w:rsidRDefault="00235BFC" w:rsidP="00435BB1">
            <w:pPr>
              <w:jc w:val="both"/>
              <w:rPr>
                <w:color w:val="auto"/>
                <w:sz w:val="24"/>
                <w:szCs w:val="24"/>
              </w:rPr>
            </w:pPr>
            <w:r w:rsidRPr="00435BB1">
              <w:rPr>
                <w:sz w:val="24"/>
                <w:szCs w:val="24"/>
              </w:rPr>
              <w:t>О внесении изменений в постановление Администрации Комсомольского муниципального района от 17.01.2018 г. № 8 «Об утверждении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w:t>
            </w:r>
          </w:p>
        </w:tc>
        <w:tc>
          <w:tcPr>
            <w:tcW w:w="563" w:type="dxa"/>
            <w:tcMar>
              <w:top w:w="58" w:type="dxa"/>
              <w:left w:w="58" w:type="dxa"/>
              <w:bottom w:w="58" w:type="dxa"/>
              <w:right w:w="58" w:type="dxa"/>
            </w:tcMar>
            <w:hideMark/>
          </w:tcPr>
          <w:p w:rsidR="00AF5315" w:rsidRPr="00DE632C" w:rsidRDefault="00AF5315" w:rsidP="00990F24">
            <w:pPr>
              <w:widowControl w:val="0"/>
              <w:jc w:val="both"/>
              <w:rPr>
                <w:color w:val="auto"/>
                <w:sz w:val="24"/>
                <w:szCs w:val="24"/>
              </w:rPr>
            </w:pPr>
          </w:p>
        </w:tc>
      </w:tr>
      <w:tr w:rsidR="00AF5315" w:rsidRPr="00DE632C" w:rsidTr="00435BB1">
        <w:trPr>
          <w:trHeight w:val="646"/>
        </w:trPr>
        <w:tc>
          <w:tcPr>
            <w:tcW w:w="1196" w:type="dxa"/>
            <w:tcMar>
              <w:top w:w="58" w:type="dxa"/>
              <w:left w:w="58" w:type="dxa"/>
              <w:bottom w:w="58" w:type="dxa"/>
              <w:right w:w="58" w:type="dxa"/>
            </w:tcMar>
            <w:hideMark/>
          </w:tcPr>
          <w:p w:rsidR="00AF5315" w:rsidRPr="00DE632C" w:rsidRDefault="00AF5315" w:rsidP="00AF5315">
            <w:pPr>
              <w:widowControl w:val="0"/>
              <w:jc w:val="both"/>
              <w:rPr>
                <w:color w:val="auto"/>
                <w:sz w:val="24"/>
                <w:szCs w:val="24"/>
              </w:rPr>
            </w:pPr>
            <w:r>
              <w:rPr>
                <w:color w:val="auto"/>
                <w:sz w:val="24"/>
                <w:szCs w:val="24"/>
              </w:rPr>
              <w:t>№ 257 от 06.10.2023</w:t>
            </w:r>
          </w:p>
        </w:tc>
        <w:tc>
          <w:tcPr>
            <w:tcW w:w="8501" w:type="dxa"/>
            <w:tcMar>
              <w:top w:w="58" w:type="dxa"/>
              <w:left w:w="58" w:type="dxa"/>
              <w:bottom w:w="58" w:type="dxa"/>
              <w:right w:w="58" w:type="dxa"/>
            </w:tcMar>
            <w:hideMark/>
          </w:tcPr>
          <w:p w:rsidR="00235BFC" w:rsidRPr="00435BB1" w:rsidRDefault="00235BFC" w:rsidP="00435BB1">
            <w:pPr>
              <w:jc w:val="both"/>
              <w:rPr>
                <w:sz w:val="24"/>
                <w:szCs w:val="24"/>
              </w:rPr>
            </w:pPr>
            <w:r w:rsidRPr="00435BB1">
              <w:rPr>
                <w:sz w:val="24"/>
                <w:szCs w:val="24"/>
              </w:rPr>
              <w:t xml:space="preserve">Об исполнении бюджета Комсомольского городского поселения </w:t>
            </w:r>
          </w:p>
          <w:p w:rsidR="00AF5315" w:rsidRPr="00435BB1" w:rsidRDefault="00235BFC" w:rsidP="00435BB1">
            <w:pPr>
              <w:jc w:val="both"/>
              <w:rPr>
                <w:color w:val="auto"/>
                <w:sz w:val="24"/>
                <w:szCs w:val="24"/>
              </w:rPr>
            </w:pPr>
            <w:r w:rsidRPr="00435BB1">
              <w:rPr>
                <w:sz w:val="24"/>
                <w:szCs w:val="24"/>
              </w:rPr>
              <w:t>за 9 месяцев 2023 года</w:t>
            </w:r>
          </w:p>
        </w:tc>
        <w:tc>
          <w:tcPr>
            <w:tcW w:w="563" w:type="dxa"/>
            <w:tcMar>
              <w:top w:w="58" w:type="dxa"/>
              <w:left w:w="58" w:type="dxa"/>
              <w:bottom w:w="58" w:type="dxa"/>
              <w:right w:w="58" w:type="dxa"/>
            </w:tcMar>
            <w:hideMark/>
          </w:tcPr>
          <w:p w:rsidR="00AF5315" w:rsidRPr="00DE632C" w:rsidRDefault="00AF5315" w:rsidP="00990F24">
            <w:pPr>
              <w:widowControl w:val="0"/>
              <w:jc w:val="both"/>
              <w:rPr>
                <w:color w:val="auto"/>
                <w:sz w:val="24"/>
                <w:szCs w:val="24"/>
              </w:rPr>
            </w:pPr>
          </w:p>
        </w:tc>
      </w:tr>
      <w:tr w:rsidR="00AF5315" w:rsidRPr="00DE632C" w:rsidTr="00435BB1">
        <w:trPr>
          <w:trHeight w:val="728"/>
        </w:trPr>
        <w:tc>
          <w:tcPr>
            <w:tcW w:w="1196" w:type="dxa"/>
            <w:tcMar>
              <w:top w:w="58" w:type="dxa"/>
              <w:left w:w="58" w:type="dxa"/>
              <w:bottom w:w="58" w:type="dxa"/>
              <w:right w:w="58" w:type="dxa"/>
            </w:tcMar>
            <w:hideMark/>
          </w:tcPr>
          <w:p w:rsidR="00AF5315" w:rsidRDefault="00AF5315" w:rsidP="00AF5315">
            <w:pPr>
              <w:widowControl w:val="0"/>
              <w:jc w:val="both"/>
              <w:rPr>
                <w:color w:val="auto"/>
                <w:sz w:val="24"/>
                <w:szCs w:val="24"/>
              </w:rPr>
            </w:pPr>
            <w:r>
              <w:rPr>
                <w:color w:val="auto"/>
                <w:sz w:val="24"/>
                <w:szCs w:val="24"/>
              </w:rPr>
              <w:t>№ 258 от 06.10.2023</w:t>
            </w:r>
          </w:p>
        </w:tc>
        <w:tc>
          <w:tcPr>
            <w:tcW w:w="8501" w:type="dxa"/>
            <w:tcMar>
              <w:top w:w="58" w:type="dxa"/>
              <w:left w:w="58" w:type="dxa"/>
              <w:bottom w:w="58" w:type="dxa"/>
              <w:right w:w="58" w:type="dxa"/>
            </w:tcMar>
            <w:hideMark/>
          </w:tcPr>
          <w:p w:rsidR="00235BFC" w:rsidRPr="00435BB1" w:rsidRDefault="00235BFC" w:rsidP="00435BB1">
            <w:pPr>
              <w:jc w:val="both"/>
              <w:rPr>
                <w:sz w:val="24"/>
                <w:szCs w:val="24"/>
              </w:rPr>
            </w:pPr>
            <w:r w:rsidRPr="00435BB1">
              <w:rPr>
                <w:sz w:val="24"/>
                <w:szCs w:val="24"/>
              </w:rPr>
              <w:t xml:space="preserve">Об исполнении бюджета Комсомольского муниципального района </w:t>
            </w:r>
          </w:p>
          <w:p w:rsidR="00AF5315" w:rsidRPr="00435BB1" w:rsidRDefault="00235BFC" w:rsidP="00435BB1">
            <w:pPr>
              <w:jc w:val="both"/>
              <w:rPr>
                <w:color w:val="auto"/>
                <w:sz w:val="24"/>
                <w:szCs w:val="24"/>
              </w:rPr>
            </w:pPr>
            <w:r w:rsidRPr="00435BB1">
              <w:rPr>
                <w:sz w:val="24"/>
                <w:szCs w:val="24"/>
              </w:rPr>
              <w:t>за 9 месяцев 2023 года</w:t>
            </w:r>
          </w:p>
        </w:tc>
        <w:tc>
          <w:tcPr>
            <w:tcW w:w="563" w:type="dxa"/>
            <w:tcMar>
              <w:top w:w="58" w:type="dxa"/>
              <w:left w:w="58" w:type="dxa"/>
              <w:bottom w:w="58" w:type="dxa"/>
              <w:right w:w="58" w:type="dxa"/>
            </w:tcMar>
            <w:hideMark/>
          </w:tcPr>
          <w:p w:rsidR="00AF5315" w:rsidRPr="00DE632C" w:rsidRDefault="00AF5315" w:rsidP="00990F24">
            <w:pPr>
              <w:widowControl w:val="0"/>
              <w:jc w:val="both"/>
              <w:rPr>
                <w:color w:val="auto"/>
                <w:sz w:val="24"/>
                <w:szCs w:val="24"/>
              </w:rPr>
            </w:pPr>
          </w:p>
        </w:tc>
      </w:tr>
      <w:tr w:rsidR="00AF5315" w:rsidRPr="00DE632C" w:rsidTr="006E6054">
        <w:trPr>
          <w:trHeight w:val="900"/>
        </w:trPr>
        <w:tc>
          <w:tcPr>
            <w:tcW w:w="1196" w:type="dxa"/>
            <w:tcMar>
              <w:top w:w="58" w:type="dxa"/>
              <w:left w:w="58" w:type="dxa"/>
              <w:bottom w:w="58" w:type="dxa"/>
              <w:right w:w="58" w:type="dxa"/>
            </w:tcMar>
            <w:hideMark/>
          </w:tcPr>
          <w:p w:rsidR="00AF5315" w:rsidRDefault="00AF5315" w:rsidP="00AF5315">
            <w:pPr>
              <w:widowControl w:val="0"/>
              <w:jc w:val="both"/>
              <w:rPr>
                <w:color w:val="auto"/>
                <w:sz w:val="24"/>
                <w:szCs w:val="24"/>
              </w:rPr>
            </w:pPr>
            <w:r>
              <w:rPr>
                <w:color w:val="auto"/>
                <w:sz w:val="24"/>
                <w:szCs w:val="24"/>
              </w:rPr>
              <w:t>№ 260 от 09.10.2023</w:t>
            </w:r>
          </w:p>
        </w:tc>
        <w:tc>
          <w:tcPr>
            <w:tcW w:w="8501" w:type="dxa"/>
            <w:tcMar>
              <w:top w:w="58" w:type="dxa"/>
              <w:left w:w="58" w:type="dxa"/>
              <w:bottom w:w="58" w:type="dxa"/>
              <w:right w:w="58" w:type="dxa"/>
            </w:tcMar>
            <w:hideMark/>
          </w:tcPr>
          <w:p w:rsidR="00AF5315" w:rsidRPr="00435BB1" w:rsidRDefault="00435BB1" w:rsidP="00435BB1">
            <w:pPr>
              <w:pStyle w:val="ConsPlusTitle"/>
              <w:jc w:val="both"/>
              <w:rPr>
                <w:b w:val="0"/>
                <w:sz w:val="24"/>
                <w:szCs w:val="24"/>
              </w:rPr>
            </w:pPr>
            <w:r w:rsidRPr="00435BB1">
              <w:rPr>
                <w:rFonts w:ascii="Times New Roman" w:hAnsi="Times New Roman" w:cs="Times New Roman"/>
                <w:b w:val="0"/>
                <w:sz w:val="24"/>
                <w:szCs w:val="24"/>
              </w:rPr>
              <w:t xml:space="preserve">Об утверждении </w:t>
            </w:r>
            <w:hyperlink w:anchor="P52">
              <w:r w:rsidRPr="00435BB1">
                <w:rPr>
                  <w:rFonts w:ascii="Times New Roman" w:hAnsi="Times New Roman" w:cs="Times New Roman"/>
                  <w:b w:val="0"/>
                  <w:sz w:val="24"/>
                  <w:szCs w:val="24"/>
                </w:rPr>
                <w:t>порядка</w:t>
              </w:r>
            </w:hyperlink>
            <w:r w:rsidRPr="00435BB1">
              <w:rPr>
                <w:rFonts w:ascii="Times New Roman" w:hAnsi="Times New Roman" w:cs="Times New Roman"/>
                <w:b w:val="0"/>
                <w:sz w:val="24"/>
                <w:szCs w:val="24"/>
              </w:rPr>
              <w:t xml:space="preserve"> предоставления и выплаты денежной компенсации за наем (поднаем) жилых помещений собственникам (нанимателям) жилых помещений в многоквартирных домах, признанных аварийными</w:t>
            </w:r>
          </w:p>
        </w:tc>
        <w:tc>
          <w:tcPr>
            <w:tcW w:w="563" w:type="dxa"/>
            <w:tcMar>
              <w:top w:w="58" w:type="dxa"/>
              <w:left w:w="58" w:type="dxa"/>
              <w:bottom w:w="58" w:type="dxa"/>
              <w:right w:w="58" w:type="dxa"/>
            </w:tcMar>
            <w:hideMark/>
          </w:tcPr>
          <w:p w:rsidR="00AF5315" w:rsidRPr="00DE632C" w:rsidRDefault="00AF5315" w:rsidP="00990F24">
            <w:pPr>
              <w:widowControl w:val="0"/>
              <w:jc w:val="both"/>
              <w:rPr>
                <w:color w:val="auto"/>
                <w:sz w:val="24"/>
                <w:szCs w:val="24"/>
              </w:rPr>
            </w:pPr>
          </w:p>
        </w:tc>
      </w:tr>
      <w:tr w:rsidR="00037EE9" w:rsidRPr="00DE632C" w:rsidTr="006E6054">
        <w:trPr>
          <w:trHeight w:val="900"/>
        </w:trPr>
        <w:tc>
          <w:tcPr>
            <w:tcW w:w="1196" w:type="dxa"/>
            <w:tcMar>
              <w:top w:w="58" w:type="dxa"/>
              <w:left w:w="58" w:type="dxa"/>
              <w:bottom w:w="58" w:type="dxa"/>
              <w:right w:w="58" w:type="dxa"/>
            </w:tcMar>
            <w:hideMark/>
          </w:tcPr>
          <w:p w:rsidR="00037EE9" w:rsidRDefault="00037EE9" w:rsidP="00037EE9">
            <w:pPr>
              <w:widowControl w:val="0"/>
              <w:jc w:val="both"/>
              <w:rPr>
                <w:color w:val="auto"/>
                <w:sz w:val="24"/>
                <w:szCs w:val="24"/>
              </w:rPr>
            </w:pPr>
            <w:r>
              <w:rPr>
                <w:color w:val="auto"/>
                <w:sz w:val="24"/>
                <w:szCs w:val="24"/>
              </w:rPr>
              <w:t>№ 261 от 10.10.2023</w:t>
            </w:r>
          </w:p>
        </w:tc>
        <w:tc>
          <w:tcPr>
            <w:tcW w:w="8501" w:type="dxa"/>
            <w:tcMar>
              <w:top w:w="58" w:type="dxa"/>
              <w:left w:w="58" w:type="dxa"/>
              <w:bottom w:w="58" w:type="dxa"/>
              <w:right w:w="58" w:type="dxa"/>
            </w:tcMar>
            <w:hideMark/>
          </w:tcPr>
          <w:p w:rsidR="00037EE9" w:rsidRPr="00435BB1" w:rsidRDefault="00435BB1" w:rsidP="00435BB1">
            <w:pPr>
              <w:pStyle w:val="ConsPlusTitle"/>
              <w:jc w:val="both"/>
              <w:rPr>
                <w:b w:val="0"/>
                <w:sz w:val="24"/>
                <w:szCs w:val="24"/>
              </w:rPr>
            </w:pPr>
            <w:r w:rsidRPr="00435BB1">
              <w:rPr>
                <w:rFonts w:ascii="Times New Roman" w:hAnsi="Times New Roman" w:cs="Times New Roman"/>
                <w:b w:val="0"/>
                <w:sz w:val="24"/>
                <w:szCs w:val="24"/>
              </w:rPr>
              <w:t>Об утверждении административного регламента предоставления муниципальной услуги «Выплата или отказ в выплате денежной компенсации за наем (поднаем) жилых помещений собственникам (нанимателям) жилых помещений в многоквартирных домах, признанных аварийными»</w:t>
            </w:r>
          </w:p>
        </w:tc>
        <w:tc>
          <w:tcPr>
            <w:tcW w:w="563" w:type="dxa"/>
            <w:tcMar>
              <w:top w:w="58" w:type="dxa"/>
              <w:left w:w="58" w:type="dxa"/>
              <w:bottom w:w="58" w:type="dxa"/>
              <w:right w:w="58" w:type="dxa"/>
            </w:tcMar>
            <w:hideMark/>
          </w:tcPr>
          <w:p w:rsidR="00037EE9" w:rsidRPr="00DE632C" w:rsidRDefault="00037EE9" w:rsidP="00990F24">
            <w:pPr>
              <w:widowControl w:val="0"/>
              <w:jc w:val="both"/>
              <w:rPr>
                <w:color w:val="auto"/>
                <w:sz w:val="24"/>
                <w:szCs w:val="24"/>
              </w:rPr>
            </w:pPr>
          </w:p>
        </w:tc>
      </w:tr>
      <w:tr w:rsidR="00037EE9" w:rsidRPr="00DE632C" w:rsidTr="006E6054">
        <w:trPr>
          <w:trHeight w:val="900"/>
        </w:trPr>
        <w:tc>
          <w:tcPr>
            <w:tcW w:w="1196" w:type="dxa"/>
            <w:tcMar>
              <w:top w:w="58" w:type="dxa"/>
              <w:left w:w="58" w:type="dxa"/>
              <w:bottom w:w="58" w:type="dxa"/>
              <w:right w:w="58" w:type="dxa"/>
            </w:tcMar>
            <w:hideMark/>
          </w:tcPr>
          <w:p w:rsidR="00037EE9" w:rsidRDefault="00037EE9" w:rsidP="00037EE9">
            <w:pPr>
              <w:widowControl w:val="0"/>
              <w:jc w:val="both"/>
              <w:rPr>
                <w:color w:val="auto"/>
                <w:sz w:val="24"/>
                <w:szCs w:val="24"/>
              </w:rPr>
            </w:pPr>
            <w:r>
              <w:rPr>
                <w:color w:val="auto"/>
                <w:sz w:val="24"/>
                <w:szCs w:val="24"/>
              </w:rPr>
              <w:t>№ 269 от 10.10.2023</w:t>
            </w:r>
          </w:p>
        </w:tc>
        <w:tc>
          <w:tcPr>
            <w:tcW w:w="8501" w:type="dxa"/>
            <w:tcMar>
              <w:top w:w="58" w:type="dxa"/>
              <w:left w:w="58" w:type="dxa"/>
              <w:bottom w:w="58" w:type="dxa"/>
              <w:right w:w="58" w:type="dxa"/>
            </w:tcMar>
            <w:hideMark/>
          </w:tcPr>
          <w:p w:rsidR="00037EE9" w:rsidRPr="00435BB1" w:rsidRDefault="00435BB1" w:rsidP="00435BB1">
            <w:pPr>
              <w:jc w:val="both"/>
              <w:rPr>
                <w:color w:val="auto"/>
                <w:sz w:val="24"/>
                <w:szCs w:val="24"/>
              </w:rPr>
            </w:pPr>
            <w:r w:rsidRPr="00435BB1">
              <w:rPr>
                <w:sz w:val="24"/>
                <w:szCs w:val="24"/>
              </w:rPr>
              <w:t xml:space="preserve">Об  утверждении норматива стоимости одного квадратного метра общей площади жилого помещения по Комсомольскому муниципальному району на </w:t>
            </w:r>
            <w:r w:rsidRPr="00435BB1">
              <w:rPr>
                <w:sz w:val="24"/>
                <w:szCs w:val="24"/>
                <w:lang w:val="en-US"/>
              </w:rPr>
              <w:t>IV</w:t>
            </w:r>
            <w:r w:rsidRPr="00435BB1">
              <w:rPr>
                <w:sz w:val="24"/>
                <w:szCs w:val="24"/>
              </w:rPr>
              <w:t xml:space="preserve"> квартал 2023 года</w:t>
            </w:r>
          </w:p>
        </w:tc>
        <w:tc>
          <w:tcPr>
            <w:tcW w:w="563" w:type="dxa"/>
            <w:tcMar>
              <w:top w:w="58" w:type="dxa"/>
              <w:left w:w="58" w:type="dxa"/>
              <w:bottom w:w="58" w:type="dxa"/>
              <w:right w:w="58" w:type="dxa"/>
            </w:tcMar>
            <w:hideMark/>
          </w:tcPr>
          <w:p w:rsidR="00037EE9" w:rsidRPr="00DE632C" w:rsidRDefault="00037EE9" w:rsidP="00990F24">
            <w:pPr>
              <w:widowControl w:val="0"/>
              <w:jc w:val="both"/>
              <w:rPr>
                <w:color w:val="auto"/>
                <w:sz w:val="24"/>
                <w:szCs w:val="24"/>
              </w:rPr>
            </w:pPr>
          </w:p>
        </w:tc>
      </w:tr>
      <w:tr w:rsidR="00037EE9" w:rsidRPr="00DE632C" w:rsidTr="00435BB1">
        <w:trPr>
          <w:trHeight w:val="744"/>
        </w:trPr>
        <w:tc>
          <w:tcPr>
            <w:tcW w:w="1196" w:type="dxa"/>
            <w:tcMar>
              <w:top w:w="58" w:type="dxa"/>
              <w:left w:w="58" w:type="dxa"/>
              <w:bottom w:w="58" w:type="dxa"/>
              <w:right w:w="58" w:type="dxa"/>
            </w:tcMar>
            <w:hideMark/>
          </w:tcPr>
          <w:p w:rsidR="00037EE9" w:rsidRDefault="00037EE9" w:rsidP="00037EE9">
            <w:pPr>
              <w:widowControl w:val="0"/>
              <w:jc w:val="both"/>
              <w:rPr>
                <w:color w:val="auto"/>
                <w:sz w:val="24"/>
                <w:szCs w:val="24"/>
              </w:rPr>
            </w:pPr>
            <w:r>
              <w:rPr>
                <w:color w:val="auto"/>
                <w:sz w:val="24"/>
                <w:szCs w:val="24"/>
              </w:rPr>
              <w:t>№ 271 от 18.10.2023</w:t>
            </w:r>
          </w:p>
        </w:tc>
        <w:tc>
          <w:tcPr>
            <w:tcW w:w="8501" w:type="dxa"/>
            <w:tcMar>
              <w:top w:w="58" w:type="dxa"/>
              <w:left w:w="58" w:type="dxa"/>
              <w:bottom w:w="58" w:type="dxa"/>
              <w:right w:w="58" w:type="dxa"/>
            </w:tcMar>
            <w:hideMark/>
          </w:tcPr>
          <w:p w:rsidR="00435BB1" w:rsidRPr="00435BB1" w:rsidRDefault="00435BB1" w:rsidP="00435BB1">
            <w:pPr>
              <w:widowControl w:val="0"/>
              <w:autoSpaceDE w:val="0"/>
              <w:autoSpaceDN w:val="0"/>
              <w:adjustRightInd w:val="0"/>
              <w:jc w:val="both"/>
              <w:rPr>
                <w:sz w:val="24"/>
                <w:szCs w:val="24"/>
              </w:rPr>
            </w:pPr>
            <w:r w:rsidRPr="00435BB1">
              <w:rPr>
                <w:color w:val="000000" w:themeColor="text1"/>
                <w:sz w:val="24"/>
                <w:szCs w:val="24"/>
              </w:rPr>
              <w:t>Об утверждении Плана мероприятий по реализации Стратегии социально-экономического развития Комсомольского муниципального района до 2030 года</w:t>
            </w:r>
          </w:p>
          <w:p w:rsidR="00037EE9" w:rsidRPr="00435BB1" w:rsidRDefault="00037EE9" w:rsidP="00435BB1">
            <w:pPr>
              <w:jc w:val="both"/>
              <w:rPr>
                <w:color w:val="auto"/>
                <w:sz w:val="24"/>
                <w:szCs w:val="24"/>
              </w:rPr>
            </w:pPr>
          </w:p>
        </w:tc>
        <w:tc>
          <w:tcPr>
            <w:tcW w:w="563" w:type="dxa"/>
            <w:tcMar>
              <w:top w:w="58" w:type="dxa"/>
              <w:left w:w="58" w:type="dxa"/>
              <w:bottom w:w="58" w:type="dxa"/>
              <w:right w:w="58" w:type="dxa"/>
            </w:tcMar>
            <w:hideMark/>
          </w:tcPr>
          <w:p w:rsidR="00037EE9" w:rsidRPr="00DE632C" w:rsidRDefault="00037EE9" w:rsidP="00990F24">
            <w:pPr>
              <w:widowControl w:val="0"/>
              <w:jc w:val="both"/>
              <w:rPr>
                <w:color w:val="auto"/>
                <w:sz w:val="24"/>
                <w:szCs w:val="24"/>
              </w:rPr>
            </w:pPr>
          </w:p>
        </w:tc>
      </w:tr>
      <w:tr w:rsidR="00037EE9" w:rsidRPr="00DE632C" w:rsidTr="006E6054">
        <w:trPr>
          <w:trHeight w:val="900"/>
        </w:trPr>
        <w:tc>
          <w:tcPr>
            <w:tcW w:w="1196" w:type="dxa"/>
            <w:tcMar>
              <w:top w:w="58" w:type="dxa"/>
              <w:left w:w="58" w:type="dxa"/>
              <w:bottom w:w="58" w:type="dxa"/>
              <w:right w:w="58" w:type="dxa"/>
            </w:tcMar>
            <w:hideMark/>
          </w:tcPr>
          <w:p w:rsidR="00037EE9" w:rsidRDefault="00037EE9" w:rsidP="00037EE9">
            <w:pPr>
              <w:widowControl w:val="0"/>
              <w:jc w:val="both"/>
              <w:rPr>
                <w:color w:val="auto"/>
                <w:sz w:val="24"/>
                <w:szCs w:val="24"/>
              </w:rPr>
            </w:pPr>
            <w:r>
              <w:rPr>
                <w:color w:val="auto"/>
                <w:sz w:val="24"/>
                <w:szCs w:val="24"/>
              </w:rPr>
              <w:t>№ 273 от 18.10.2023</w:t>
            </w:r>
          </w:p>
        </w:tc>
        <w:tc>
          <w:tcPr>
            <w:tcW w:w="8501" w:type="dxa"/>
            <w:tcMar>
              <w:top w:w="58" w:type="dxa"/>
              <w:left w:w="58" w:type="dxa"/>
              <w:bottom w:w="58" w:type="dxa"/>
              <w:right w:w="58" w:type="dxa"/>
            </w:tcMar>
            <w:hideMark/>
          </w:tcPr>
          <w:p w:rsidR="00037EE9" w:rsidRPr="00435BB1" w:rsidRDefault="00435BB1" w:rsidP="00435BB1">
            <w:pPr>
              <w:pStyle w:val="ConsPlusNormal"/>
              <w:ind w:firstLine="540"/>
              <w:jc w:val="both"/>
              <w:rPr>
                <w:sz w:val="24"/>
                <w:szCs w:val="24"/>
              </w:rPr>
            </w:pPr>
            <w:r w:rsidRPr="00435BB1">
              <w:rPr>
                <w:rFonts w:ascii="Times New Roman" w:hAnsi="Times New Roman" w:cs="Times New Roman"/>
                <w:color w:val="000000"/>
                <w:sz w:val="24"/>
                <w:szCs w:val="24"/>
              </w:rPr>
              <w:t>О внесении изменений в постановление Администрации Комсомольского муниципального района от 13.03.2014 г. № 166 «О создании комиссии по повышению устойчивости функционирования объектов экономики Комсомольского муниципального района»</w:t>
            </w:r>
          </w:p>
        </w:tc>
        <w:tc>
          <w:tcPr>
            <w:tcW w:w="563" w:type="dxa"/>
            <w:tcMar>
              <w:top w:w="58" w:type="dxa"/>
              <w:left w:w="58" w:type="dxa"/>
              <w:bottom w:w="58" w:type="dxa"/>
              <w:right w:w="58" w:type="dxa"/>
            </w:tcMar>
            <w:hideMark/>
          </w:tcPr>
          <w:p w:rsidR="00037EE9" w:rsidRPr="00DE632C" w:rsidRDefault="00037EE9" w:rsidP="00990F24">
            <w:pPr>
              <w:widowControl w:val="0"/>
              <w:jc w:val="both"/>
              <w:rPr>
                <w:color w:val="auto"/>
                <w:sz w:val="24"/>
                <w:szCs w:val="24"/>
              </w:rPr>
            </w:pPr>
          </w:p>
        </w:tc>
      </w:tr>
      <w:tr w:rsidR="00235BFC" w:rsidRPr="00DE632C" w:rsidTr="006E6054">
        <w:trPr>
          <w:trHeight w:val="900"/>
        </w:trPr>
        <w:tc>
          <w:tcPr>
            <w:tcW w:w="1196" w:type="dxa"/>
            <w:tcMar>
              <w:top w:w="58" w:type="dxa"/>
              <w:left w:w="58" w:type="dxa"/>
              <w:bottom w:w="58" w:type="dxa"/>
              <w:right w:w="58" w:type="dxa"/>
            </w:tcMar>
            <w:hideMark/>
          </w:tcPr>
          <w:p w:rsidR="00235BFC" w:rsidRDefault="00235BFC" w:rsidP="00037EE9">
            <w:pPr>
              <w:widowControl w:val="0"/>
              <w:jc w:val="both"/>
              <w:rPr>
                <w:color w:val="auto"/>
                <w:sz w:val="24"/>
                <w:szCs w:val="24"/>
              </w:rPr>
            </w:pPr>
            <w:r>
              <w:rPr>
                <w:color w:val="auto"/>
                <w:sz w:val="24"/>
                <w:szCs w:val="24"/>
              </w:rPr>
              <w:t>№ 277 от 26.10.2023</w:t>
            </w:r>
          </w:p>
        </w:tc>
        <w:tc>
          <w:tcPr>
            <w:tcW w:w="8501" w:type="dxa"/>
            <w:tcMar>
              <w:top w:w="58" w:type="dxa"/>
              <w:left w:w="58" w:type="dxa"/>
              <w:bottom w:w="58" w:type="dxa"/>
              <w:right w:w="58" w:type="dxa"/>
            </w:tcMar>
            <w:hideMark/>
          </w:tcPr>
          <w:p w:rsidR="00435BB1" w:rsidRPr="00435BB1" w:rsidRDefault="00435BB1" w:rsidP="00435BB1">
            <w:pPr>
              <w:jc w:val="both"/>
              <w:rPr>
                <w:sz w:val="24"/>
                <w:szCs w:val="24"/>
              </w:rPr>
            </w:pPr>
            <w:r w:rsidRPr="00435BB1">
              <w:rPr>
                <w:sz w:val="24"/>
                <w:szCs w:val="24"/>
              </w:rPr>
              <w:t>О внесении изменений в постановление Администрации Комсомольского муниципального района от 01.09.2022г. №277 «Об утверждении лимитов потребления услуг связи по главным распорядителям бюджета</w:t>
            </w:r>
          </w:p>
          <w:p w:rsidR="00435BB1" w:rsidRPr="00435BB1" w:rsidRDefault="00435BB1" w:rsidP="00435BB1">
            <w:pPr>
              <w:jc w:val="both"/>
              <w:rPr>
                <w:sz w:val="24"/>
                <w:szCs w:val="24"/>
              </w:rPr>
            </w:pPr>
            <w:r w:rsidRPr="00435BB1">
              <w:rPr>
                <w:sz w:val="24"/>
                <w:szCs w:val="24"/>
              </w:rPr>
              <w:t>Комсомольского городского поселения на 2023 год»</w:t>
            </w:r>
          </w:p>
          <w:p w:rsidR="00235BFC" w:rsidRPr="00435BB1" w:rsidRDefault="00235BFC" w:rsidP="00435BB1">
            <w:pPr>
              <w:jc w:val="both"/>
              <w:rPr>
                <w:color w:val="auto"/>
                <w:sz w:val="24"/>
                <w:szCs w:val="24"/>
              </w:rPr>
            </w:pPr>
          </w:p>
        </w:tc>
        <w:tc>
          <w:tcPr>
            <w:tcW w:w="563" w:type="dxa"/>
            <w:tcMar>
              <w:top w:w="58" w:type="dxa"/>
              <w:left w:w="58" w:type="dxa"/>
              <w:bottom w:w="58" w:type="dxa"/>
              <w:right w:w="58" w:type="dxa"/>
            </w:tcMar>
            <w:hideMark/>
          </w:tcPr>
          <w:p w:rsidR="00235BFC" w:rsidRPr="00DE632C" w:rsidRDefault="00235BFC" w:rsidP="00990F24">
            <w:pPr>
              <w:widowControl w:val="0"/>
              <w:jc w:val="both"/>
              <w:rPr>
                <w:color w:val="auto"/>
                <w:sz w:val="24"/>
                <w:szCs w:val="24"/>
              </w:rPr>
            </w:pPr>
          </w:p>
        </w:tc>
      </w:tr>
    </w:tbl>
    <w:p w:rsidR="00DD1A95" w:rsidRPr="00DE632C" w:rsidRDefault="00DD1A95" w:rsidP="00912879">
      <w:pPr>
        <w:jc w:val="center"/>
      </w:pPr>
    </w:p>
    <w:p w:rsidR="00DD1A95" w:rsidRPr="00DE632C" w:rsidRDefault="00DD1A95" w:rsidP="00912879">
      <w:pPr>
        <w:jc w:val="center"/>
      </w:pPr>
    </w:p>
    <w:p w:rsidR="00DD1A95" w:rsidRPr="00DE632C" w:rsidRDefault="00DD1A95" w:rsidP="00912879">
      <w:pPr>
        <w:jc w:val="center"/>
      </w:pPr>
    </w:p>
    <w:p w:rsidR="00DD1A95" w:rsidRPr="00DE632C" w:rsidRDefault="00DD1A95" w:rsidP="00912879">
      <w:pPr>
        <w:jc w:val="center"/>
      </w:pPr>
    </w:p>
    <w:p w:rsidR="00DD1A95" w:rsidRPr="00DE632C" w:rsidRDefault="00DD1A95" w:rsidP="00912879">
      <w:pPr>
        <w:jc w:val="center"/>
      </w:pPr>
    </w:p>
    <w:p w:rsidR="00DD1A95" w:rsidRDefault="00DD1A95" w:rsidP="00912879">
      <w:pPr>
        <w:jc w:val="center"/>
      </w:pPr>
    </w:p>
    <w:p w:rsidR="004955BF" w:rsidRDefault="004955BF" w:rsidP="00912879">
      <w:pPr>
        <w:jc w:val="center"/>
      </w:pPr>
    </w:p>
    <w:p w:rsidR="004955BF" w:rsidRDefault="004955BF" w:rsidP="00912879">
      <w:pPr>
        <w:jc w:val="center"/>
      </w:pPr>
    </w:p>
    <w:p w:rsidR="00235BFC" w:rsidRDefault="00235BFC" w:rsidP="00235BFC">
      <w:pPr>
        <w:jc w:val="center"/>
        <w:rPr>
          <w:sz w:val="24"/>
          <w:szCs w:val="24"/>
        </w:rPr>
      </w:pPr>
      <w:r>
        <w:rPr>
          <w:noProof/>
          <w:color w:val="000080"/>
          <w:sz w:val="24"/>
          <w:szCs w:val="24"/>
        </w:rPr>
        <w:drawing>
          <wp:inline distT="0" distB="0" distL="0" distR="0">
            <wp:extent cx="542925" cy="666750"/>
            <wp:effectExtent l="1905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a:lum bright="6000" contrast="42000"/>
                    </a:blip>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235BFC" w:rsidRDefault="00235BFC" w:rsidP="00235BFC">
      <w:pPr>
        <w:jc w:val="center"/>
        <w:rPr>
          <w:sz w:val="24"/>
          <w:szCs w:val="24"/>
        </w:rPr>
      </w:pPr>
    </w:p>
    <w:p w:rsidR="00235BFC" w:rsidRDefault="00235BFC" w:rsidP="00235BFC">
      <w:pPr>
        <w:keepNext/>
        <w:jc w:val="center"/>
        <w:outlineLvl w:val="0"/>
        <w:rPr>
          <w:b/>
          <w:bCs/>
          <w:color w:val="003366"/>
          <w:sz w:val="36"/>
          <w:szCs w:val="24"/>
        </w:rPr>
      </w:pPr>
      <w:r>
        <w:rPr>
          <w:b/>
          <w:bCs/>
          <w:color w:val="003366"/>
          <w:sz w:val="36"/>
          <w:szCs w:val="24"/>
        </w:rPr>
        <w:t>ПОСТАНОВЛЕНИЕ</w:t>
      </w:r>
    </w:p>
    <w:p w:rsidR="00235BFC" w:rsidRDefault="00235BFC" w:rsidP="00235BFC">
      <w:pPr>
        <w:jc w:val="center"/>
        <w:rPr>
          <w:b/>
          <w:color w:val="003366"/>
          <w:sz w:val="24"/>
          <w:szCs w:val="24"/>
        </w:rPr>
      </w:pPr>
      <w:r>
        <w:rPr>
          <w:b/>
          <w:color w:val="003366"/>
          <w:sz w:val="24"/>
          <w:szCs w:val="24"/>
        </w:rPr>
        <w:t>АДМИНИСТРАЦИИ</w:t>
      </w:r>
    </w:p>
    <w:p w:rsidR="00235BFC" w:rsidRDefault="00235BFC" w:rsidP="00235BFC">
      <w:pPr>
        <w:jc w:val="center"/>
        <w:rPr>
          <w:b/>
          <w:color w:val="003366"/>
          <w:sz w:val="24"/>
          <w:szCs w:val="24"/>
        </w:rPr>
      </w:pPr>
      <w:r>
        <w:rPr>
          <w:b/>
          <w:color w:val="003366"/>
          <w:sz w:val="24"/>
          <w:szCs w:val="24"/>
        </w:rPr>
        <w:t xml:space="preserve"> КОМСОМОЛЬСКОГО МУНИЦИПАЛЬНОГО  РАЙОНА</w:t>
      </w:r>
    </w:p>
    <w:p w:rsidR="00235BFC" w:rsidRDefault="00235BFC" w:rsidP="00235BFC">
      <w:pPr>
        <w:jc w:val="center"/>
        <w:rPr>
          <w:b/>
          <w:color w:val="003366"/>
          <w:sz w:val="24"/>
          <w:szCs w:val="24"/>
        </w:rPr>
      </w:pPr>
      <w:r>
        <w:rPr>
          <w:b/>
          <w:color w:val="003366"/>
          <w:sz w:val="24"/>
          <w:szCs w:val="24"/>
        </w:rPr>
        <w:t>ИВАНОВСКОЙ ОБЛАСТИ</w:t>
      </w:r>
    </w:p>
    <w:tbl>
      <w:tblPr>
        <w:tblW w:w="0" w:type="auto"/>
        <w:tblInd w:w="108" w:type="dxa"/>
        <w:tblBorders>
          <w:top w:val="single" w:sz="4" w:space="0" w:color="auto"/>
        </w:tblBorders>
        <w:tblLayout w:type="fixed"/>
        <w:tblLook w:val="04A0" w:firstRow="1" w:lastRow="0" w:firstColumn="1" w:lastColumn="0" w:noHBand="0" w:noVBand="1"/>
      </w:tblPr>
      <w:tblGrid>
        <w:gridCol w:w="1560"/>
        <w:gridCol w:w="382"/>
        <w:gridCol w:w="610"/>
        <w:gridCol w:w="540"/>
        <w:gridCol w:w="1728"/>
        <w:gridCol w:w="1417"/>
        <w:gridCol w:w="1038"/>
        <w:gridCol w:w="520"/>
        <w:gridCol w:w="780"/>
        <w:gridCol w:w="497"/>
      </w:tblGrid>
      <w:tr w:rsidR="00235BFC" w:rsidTr="00235BFC">
        <w:trPr>
          <w:trHeight w:val="100"/>
        </w:trPr>
        <w:tc>
          <w:tcPr>
            <w:tcW w:w="9072" w:type="dxa"/>
            <w:gridSpan w:val="10"/>
            <w:tcBorders>
              <w:top w:val="thinThickThinSmallGap" w:sz="24" w:space="0" w:color="auto"/>
              <w:left w:val="nil"/>
              <w:bottom w:val="nil"/>
              <w:right w:val="nil"/>
            </w:tcBorders>
          </w:tcPr>
          <w:p w:rsidR="00235BFC" w:rsidRDefault="00235BFC" w:rsidP="00235BFC">
            <w:pPr>
              <w:jc w:val="center"/>
              <w:rPr>
                <w:color w:val="003366"/>
                <w:szCs w:val="24"/>
              </w:rPr>
            </w:pPr>
            <w:r>
              <w:rPr>
                <w:color w:val="003366"/>
                <w:szCs w:val="24"/>
              </w:rPr>
              <w:t xml:space="preserve">155150, Ивановская область, г.Комсомольск, ул.50 лет ВЛКСМ, д.2, </w:t>
            </w:r>
            <w:r>
              <w:rPr>
                <w:color w:val="003366"/>
              </w:rPr>
              <w:t>ИНН 3714002224,КПП 371401001,</w:t>
            </w:r>
          </w:p>
          <w:p w:rsidR="00235BFC" w:rsidRPr="004770EF" w:rsidRDefault="00235BFC" w:rsidP="00235BFC">
            <w:pPr>
              <w:jc w:val="center"/>
              <w:rPr>
                <w:color w:val="003366"/>
              </w:rPr>
            </w:pPr>
            <w:r>
              <w:rPr>
                <w:color w:val="003366"/>
              </w:rPr>
              <w:t xml:space="preserve">ОГРН 1023701625595, </w:t>
            </w:r>
            <w:r>
              <w:rPr>
                <w:color w:val="003366"/>
                <w:szCs w:val="24"/>
              </w:rPr>
              <w:t>Тел./Факс (49352) 4-11-78</w:t>
            </w:r>
            <w:r>
              <w:rPr>
                <w:color w:val="003366"/>
              </w:rPr>
              <w:t xml:space="preserve">, e-mail: </w:t>
            </w:r>
            <w:hyperlink r:id="rId11" w:history="1">
              <w:r w:rsidRPr="00C61614">
                <w:rPr>
                  <w:rStyle w:val="a5"/>
                </w:rPr>
                <w:t>admin.komsomolsk@</w:t>
              </w:r>
              <w:r w:rsidRPr="00C61614">
                <w:rPr>
                  <w:rStyle w:val="a5"/>
                  <w:lang w:val="en-US"/>
                </w:rPr>
                <w:t>ivreg</w:t>
              </w:r>
              <w:r w:rsidRPr="00C61614">
                <w:rPr>
                  <w:rStyle w:val="a5"/>
                </w:rPr>
                <w:t>.ru</w:t>
              </w:r>
            </w:hyperlink>
          </w:p>
        </w:tc>
      </w:tr>
      <w:tr w:rsidR="00235BFC" w:rsidTr="00235BFC">
        <w:trPr>
          <w:gridAfter w:val="1"/>
          <w:wAfter w:w="497" w:type="dxa"/>
          <w:trHeight w:val="354"/>
        </w:trPr>
        <w:tc>
          <w:tcPr>
            <w:tcW w:w="1560" w:type="dxa"/>
            <w:tcBorders>
              <w:top w:val="nil"/>
              <w:left w:val="nil"/>
              <w:bottom w:val="nil"/>
              <w:right w:val="nil"/>
            </w:tcBorders>
          </w:tcPr>
          <w:p w:rsidR="00235BFC" w:rsidRDefault="00235BFC" w:rsidP="00235BFC">
            <w:pPr>
              <w:ind w:right="-108"/>
              <w:rPr>
                <w:sz w:val="28"/>
                <w:szCs w:val="28"/>
              </w:rPr>
            </w:pPr>
          </w:p>
        </w:tc>
        <w:tc>
          <w:tcPr>
            <w:tcW w:w="382" w:type="dxa"/>
            <w:tcBorders>
              <w:top w:val="nil"/>
              <w:left w:val="nil"/>
              <w:bottom w:val="nil"/>
              <w:right w:val="nil"/>
            </w:tcBorders>
          </w:tcPr>
          <w:p w:rsidR="00235BFC" w:rsidRDefault="00235BFC" w:rsidP="00235BFC">
            <w:pPr>
              <w:ind w:right="-108"/>
              <w:jc w:val="center"/>
              <w:rPr>
                <w:sz w:val="28"/>
                <w:szCs w:val="28"/>
              </w:rPr>
            </w:pPr>
          </w:p>
          <w:p w:rsidR="00235BFC" w:rsidRDefault="00235BFC" w:rsidP="00235BFC">
            <w:pPr>
              <w:ind w:right="-108"/>
              <w:rPr>
                <w:sz w:val="24"/>
                <w:szCs w:val="24"/>
              </w:rPr>
            </w:pPr>
            <w:r>
              <w:rPr>
                <w:sz w:val="28"/>
                <w:szCs w:val="28"/>
              </w:rPr>
              <w:t>«</w:t>
            </w:r>
          </w:p>
        </w:tc>
        <w:tc>
          <w:tcPr>
            <w:tcW w:w="610" w:type="dxa"/>
            <w:tcBorders>
              <w:top w:val="nil"/>
              <w:left w:val="nil"/>
              <w:bottom w:val="single" w:sz="4" w:space="0" w:color="auto"/>
              <w:right w:val="nil"/>
            </w:tcBorders>
            <w:vAlign w:val="bottom"/>
          </w:tcPr>
          <w:p w:rsidR="00235BFC" w:rsidRDefault="00235BFC" w:rsidP="00235BFC">
            <w:pPr>
              <w:ind w:right="-108"/>
              <w:jc w:val="center"/>
              <w:rPr>
                <w:sz w:val="28"/>
                <w:szCs w:val="28"/>
              </w:rPr>
            </w:pPr>
            <w:r>
              <w:rPr>
                <w:sz w:val="28"/>
                <w:szCs w:val="28"/>
              </w:rPr>
              <w:t>21</w:t>
            </w:r>
          </w:p>
        </w:tc>
        <w:tc>
          <w:tcPr>
            <w:tcW w:w="540" w:type="dxa"/>
            <w:tcBorders>
              <w:top w:val="nil"/>
              <w:left w:val="nil"/>
              <w:bottom w:val="nil"/>
              <w:right w:val="nil"/>
            </w:tcBorders>
            <w:vAlign w:val="bottom"/>
          </w:tcPr>
          <w:p w:rsidR="00235BFC" w:rsidRDefault="00235BFC" w:rsidP="00235BFC">
            <w:pPr>
              <w:ind w:left="-734" w:firstLine="720"/>
              <w:rPr>
                <w:sz w:val="28"/>
                <w:szCs w:val="28"/>
              </w:rPr>
            </w:pPr>
            <w:r>
              <w:rPr>
                <w:sz w:val="28"/>
                <w:szCs w:val="28"/>
              </w:rPr>
              <w:t>»</w:t>
            </w:r>
          </w:p>
        </w:tc>
        <w:tc>
          <w:tcPr>
            <w:tcW w:w="1728" w:type="dxa"/>
            <w:tcBorders>
              <w:top w:val="nil"/>
              <w:left w:val="nil"/>
              <w:bottom w:val="single" w:sz="4" w:space="0" w:color="auto"/>
              <w:right w:val="nil"/>
            </w:tcBorders>
            <w:vAlign w:val="bottom"/>
          </w:tcPr>
          <w:p w:rsidR="00235BFC" w:rsidRDefault="00235BFC" w:rsidP="00235BFC">
            <w:pPr>
              <w:jc w:val="center"/>
              <w:rPr>
                <w:sz w:val="28"/>
                <w:szCs w:val="28"/>
              </w:rPr>
            </w:pPr>
            <w:r>
              <w:rPr>
                <w:sz w:val="28"/>
                <w:szCs w:val="28"/>
              </w:rPr>
              <w:t>сентября</w:t>
            </w:r>
          </w:p>
        </w:tc>
        <w:tc>
          <w:tcPr>
            <w:tcW w:w="1417" w:type="dxa"/>
            <w:tcBorders>
              <w:top w:val="nil"/>
              <w:left w:val="nil"/>
              <w:bottom w:val="nil"/>
              <w:right w:val="nil"/>
            </w:tcBorders>
            <w:vAlign w:val="bottom"/>
          </w:tcPr>
          <w:p w:rsidR="00235BFC" w:rsidRDefault="00235BFC" w:rsidP="00235BFC">
            <w:pPr>
              <w:rPr>
                <w:sz w:val="28"/>
                <w:szCs w:val="28"/>
              </w:rPr>
            </w:pPr>
            <w:r>
              <w:rPr>
                <w:sz w:val="28"/>
                <w:szCs w:val="28"/>
              </w:rPr>
              <w:t>2023г.  №</w:t>
            </w:r>
          </w:p>
        </w:tc>
        <w:tc>
          <w:tcPr>
            <w:tcW w:w="1038" w:type="dxa"/>
            <w:tcBorders>
              <w:top w:val="nil"/>
              <w:left w:val="nil"/>
              <w:bottom w:val="single" w:sz="4" w:space="0" w:color="auto"/>
              <w:right w:val="nil"/>
            </w:tcBorders>
            <w:vAlign w:val="bottom"/>
          </w:tcPr>
          <w:p w:rsidR="00235BFC" w:rsidRDefault="00235BFC" w:rsidP="00235BFC">
            <w:pPr>
              <w:rPr>
                <w:sz w:val="28"/>
                <w:szCs w:val="28"/>
              </w:rPr>
            </w:pPr>
            <w:r>
              <w:rPr>
                <w:sz w:val="28"/>
                <w:szCs w:val="28"/>
              </w:rPr>
              <w:t>234</w:t>
            </w:r>
          </w:p>
        </w:tc>
        <w:tc>
          <w:tcPr>
            <w:tcW w:w="520" w:type="dxa"/>
            <w:tcBorders>
              <w:top w:val="nil"/>
              <w:left w:val="nil"/>
              <w:bottom w:val="nil"/>
              <w:right w:val="nil"/>
            </w:tcBorders>
            <w:vAlign w:val="bottom"/>
          </w:tcPr>
          <w:p w:rsidR="00235BFC" w:rsidRDefault="00235BFC" w:rsidP="00235BFC">
            <w:pPr>
              <w:jc w:val="center"/>
              <w:rPr>
                <w:sz w:val="28"/>
                <w:szCs w:val="28"/>
              </w:rPr>
            </w:pPr>
          </w:p>
          <w:p w:rsidR="00235BFC" w:rsidRDefault="00235BFC" w:rsidP="00235BFC">
            <w:pPr>
              <w:rPr>
                <w:sz w:val="28"/>
                <w:szCs w:val="28"/>
              </w:rPr>
            </w:pPr>
          </w:p>
        </w:tc>
        <w:tc>
          <w:tcPr>
            <w:tcW w:w="780" w:type="dxa"/>
            <w:tcBorders>
              <w:top w:val="nil"/>
              <w:left w:val="nil"/>
              <w:bottom w:val="nil"/>
              <w:right w:val="nil"/>
            </w:tcBorders>
            <w:vAlign w:val="bottom"/>
          </w:tcPr>
          <w:p w:rsidR="00235BFC" w:rsidRDefault="00235BFC" w:rsidP="00235BFC">
            <w:pPr>
              <w:jc w:val="center"/>
              <w:rPr>
                <w:sz w:val="24"/>
                <w:szCs w:val="24"/>
              </w:rPr>
            </w:pPr>
          </w:p>
        </w:tc>
      </w:tr>
    </w:tbl>
    <w:p w:rsidR="00235BFC" w:rsidRDefault="00235BFC" w:rsidP="00235BFC">
      <w:pPr>
        <w:shd w:val="clear" w:color="auto" w:fill="FFFFFF"/>
        <w:tabs>
          <w:tab w:val="left" w:pos="870"/>
        </w:tabs>
        <w:spacing w:before="209"/>
        <w:ind w:right="391"/>
        <w:jc w:val="center"/>
        <w:rPr>
          <w:b/>
          <w:bCs/>
          <w:spacing w:val="-5"/>
          <w:sz w:val="28"/>
          <w:szCs w:val="28"/>
        </w:rPr>
      </w:pPr>
    </w:p>
    <w:p w:rsidR="00235BFC" w:rsidRDefault="00235BFC" w:rsidP="00235BFC">
      <w:pPr>
        <w:shd w:val="clear" w:color="auto" w:fill="FFFFFF"/>
        <w:tabs>
          <w:tab w:val="left" w:pos="870"/>
        </w:tabs>
        <w:spacing w:before="209"/>
        <w:ind w:right="391"/>
        <w:jc w:val="center"/>
        <w:rPr>
          <w:b/>
          <w:bCs/>
          <w:spacing w:val="-5"/>
          <w:sz w:val="28"/>
          <w:szCs w:val="28"/>
        </w:rPr>
      </w:pPr>
      <w:r>
        <w:rPr>
          <w:b/>
          <w:bCs/>
          <w:spacing w:val="-5"/>
          <w:sz w:val="28"/>
          <w:szCs w:val="28"/>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235BFC" w:rsidRDefault="00235BFC" w:rsidP="00235BFC">
      <w:pPr>
        <w:jc w:val="center"/>
        <w:rPr>
          <w:bCs/>
          <w:spacing w:val="-5"/>
          <w:sz w:val="28"/>
          <w:szCs w:val="28"/>
        </w:rPr>
      </w:pPr>
    </w:p>
    <w:p w:rsidR="00235BFC" w:rsidRDefault="00235BFC" w:rsidP="00235BFC">
      <w:pPr>
        <w:jc w:val="center"/>
        <w:rPr>
          <w:bCs/>
          <w:spacing w:val="-5"/>
          <w:sz w:val="28"/>
          <w:szCs w:val="28"/>
        </w:rPr>
      </w:pPr>
    </w:p>
    <w:p w:rsidR="00235BFC" w:rsidRDefault="00235BFC" w:rsidP="00235BFC">
      <w:pPr>
        <w:spacing w:after="120" w:line="276" w:lineRule="auto"/>
        <w:jc w:val="both"/>
        <w:rPr>
          <w:bCs/>
          <w:spacing w:val="-5"/>
          <w:sz w:val="28"/>
          <w:szCs w:val="28"/>
        </w:rPr>
      </w:pPr>
      <w:r>
        <w:rPr>
          <w:bCs/>
          <w:spacing w:val="-5"/>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Комсомольского муниципального района от 07.10.2013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а также в целях уточнения основных количественных и качественных характеристик системы образования Комсомольского муниципального района Ивановской области, Администрация Комсомольского муниципального района</w:t>
      </w:r>
    </w:p>
    <w:p w:rsidR="00235BFC" w:rsidRDefault="00235BFC" w:rsidP="00235BFC">
      <w:pPr>
        <w:spacing w:after="120"/>
        <w:jc w:val="both"/>
        <w:rPr>
          <w:b/>
          <w:bCs/>
          <w:spacing w:val="-5"/>
          <w:sz w:val="28"/>
          <w:szCs w:val="28"/>
        </w:rPr>
      </w:pPr>
      <w:r>
        <w:rPr>
          <w:b/>
          <w:bCs/>
          <w:spacing w:val="-5"/>
          <w:sz w:val="28"/>
          <w:szCs w:val="28"/>
        </w:rPr>
        <w:t xml:space="preserve">ПОСТАНОВЛЯЕТ: </w:t>
      </w:r>
    </w:p>
    <w:p w:rsidR="00235BFC" w:rsidRDefault="00235BFC" w:rsidP="00235BFC">
      <w:pPr>
        <w:spacing w:after="120"/>
        <w:jc w:val="both"/>
        <w:rPr>
          <w:b/>
          <w:bCs/>
          <w:spacing w:val="-5"/>
          <w:sz w:val="28"/>
          <w:szCs w:val="28"/>
        </w:rPr>
      </w:pPr>
    </w:p>
    <w:p w:rsidR="00235BFC" w:rsidRDefault="00235BFC" w:rsidP="00235BFC">
      <w:pPr>
        <w:shd w:val="clear" w:color="auto" w:fill="FFFFFF"/>
        <w:spacing w:after="120"/>
        <w:ind w:right="-5" w:firstLine="708"/>
        <w:jc w:val="both"/>
        <w:rPr>
          <w:bCs/>
          <w:spacing w:val="-5"/>
          <w:sz w:val="28"/>
          <w:szCs w:val="28"/>
        </w:rPr>
      </w:pPr>
      <w:r>
        <w:rPr>
          <w:sz w:val="28"/>
          <w:szCs w:val="28"/>
        </w:rPr>
        <w:t>1</w:t>
      </w:r>
      <w:r>
        <w:rPr>
          <w:b/>
          <w:sz w:val="28"/>
          <w:szCs w:val="28"/>
        </w:rPr>
        <w:t xml:space="preserve">. </w:t>
      </w:r>
      <w:r>
        <w:rPr>
          <w:bCs/>
          <w:spacing w:val="-5"/>
          <w:sz w:val="28"/>
          <w:szCs w:val="28"/>
        </w:rPr>
        <w:t>Внести изменения в постановление Администрации Комсомольского муниципального района Ивановской области от 12.11.2013 № 942  «Об утверждении Муниципальной программы «Развитие образования Комсомольского муниципального района»:</w:t>
      </w:r>
    </w:p>
    <w:p w:rsidR="00235BFC" w:rsidRDefault="00235BFC" w:rsidP="00235BFC">
      <w:pPr>
        <w:shd w:val="clear" w:color="auto" w:fill="FFFFFF"/>
        <w:spacing w:after="120"/>
        <w:ind w:right="-6" w:firstLine="709"/>
        <w:jc w:val="both"/>
        <w:rPr>
          <w:bCs/>
          <w:spacing w:val="-5"/>
          <w:sz w:val="28"/>
          <w:szCs w:val="28"/>
        </w:rPr>
      </w:pPr>
      <w:r>
        <w:rPr>
          <w:bCs/>
          <w:spacing w:val="-5"/>
          <w:sz w:val="28"/>
          <w:szCs w:val="28"/>
        </w:rPr>
        <w:t xml:space="preserve"> 1.1. Изложить приложение к постановлению в новой редакции (прилагается). </w:t>
      </w:r>
    </w:p>
    <w:p w:rsidR="00235BFC" w:rsidRDefault="00235BFC" w:rsidP="00235BFC">
      <w:pPr>
        <w:spacing w:after="120"/>
        <w:ind w:firstLine="708"/>
        <w:jc w:val="both"/>
        <w:rPr>
          <w:sz w:val="28"/>
          <w:szCs w:val="28"/>
        </w:rPr>
      </w:pPr>
      <w:r>
        <w:rPr>
          <w:sz w:val="28"/>
          <w:szCs w:val="28"/>
        </w:rPr>
        <w:t xml:space="preserve">2. Установить, что расходы, связанные с реализацией мероприятий Муниципальной программы «Развитие образования Комсомольского </w:t>
      </w:r>
      <w:r>
        <w:rPr>
          <w:sz w:val="28"/>
          <w:szCs w:val="28"/>
        </w:rPr>
        <w:lastRenderedPageBreak/>
        <w:t>муниципального района» являются расходными обязательствами Комсомольского муниципального района.</w:t>
      </w:r>
    </w:p>
    <w:p w:rsidR="00235BFC" w:rsidRDefault="00235BFC" w:rsidP="00235BFC">
      <w:pPr>
        <w:spacing w:after="120"/>
        <w:ind w:firstLine="708"/>
        <w:jc w:val="both"/>
        <w:rPr>
          <w:sz w:val="28"/>
          <w:szCs w:val="28"/>
        </w:rPr>
      </w:pPr>
      <w:r>
        <w:rPr>
          <w:sz w:val="28"/>
          <w:szCs w:val="28"/>
        </w:rPr>
        <w:t>3</w:t>
      </w:r>
      <w:r w:rsidRPr="00AE54CC">
        <w:rPr>
          <w:sz w:val="28"/>
          <w:szCs w:val="28"/>
        </w:rPr>
        <w:t>.</w:t>
      </w:r>
      <w:r>
        <w:rPr>
          <w:sz w:val="28"/>
          <w:szCs w:val="28"/>
        </w:rPr>
        <w:t xml:space="preserve"> </w:t>
      </w:r>
      <w:r w:rsidRPr="00AE54CC">
        <w:rPr>
          <w:sz w:val="28"/>
          <w:szCs w:val="28"/>
        </w:rPr>
        <w:t>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rsidR="00235BFC" w:rsidRPr="004770EF" w:rsidRDefault="00235BFC" w:rsidP="00235BFC">
      <w:pPr>
        <w:spacing w:before="120" w:after="120"/>
        <w:ind w:firstLine="539"/>
        <w:jc w:val="both"/>
        <w:rPr>
          <w:sz w:val="28"/>
          <w:szCs w:val="28"/>
        </w:rPr>
      </w:pPr>
      <w:r>
        <w:rPr>
          <w:sz w:val="28"/>
          <w:szCs w:val="28"/>
        </w:rPr>
        <w:t xml:space="preserve">4. </w:t>
      </w:r>
      <w:r w:rsidRPr="00AE69F8">
        <w:rPr>
          <w:sz w:val="28"/>
          <w:szCs w:val="28"/>
        </w:rPr>
        <w:t xml:space="preserve">Настоящее постановление вступает в силу </w:t>
      </w:r>
      <w:r>
        <w:rPr>
          <w:sz w:val="28"/>
          <w:szCs w:val="28"/>
        </w:rPr>
        <w:t xml:space="preserve">после официального опубликования </w:t>
      </w:r>
      <w:r w:rsidRPr="00AE69F8">
        <w:rPr>
          <w:sz w:val="28"/>
          <w:szCs w:val="28"/>
        </w:rPr>
        <w:t xml:space="preserve">и распространяет свое действие на правоотношения, возникшие </w:t>
      </w:r>
      <w:r>
        <w:rPr>
          <w:sz w:val="28"/>
          <w:szCs w:val="28"/>
        </w:rPr>
        <w:t xml:space="preserve"> с  01.01.2023 </w:t>
      </w:r>
      <w:r w:rsidRPr="00AE69F8">
        <w:rPr>
          <w:sz w:val="28"/>
          <w:szCs w:val="28"/>
        </w:rPr>
        <w:t>года.</w:t>
      </w:r>
    </w:p>
    <w:p w:rsidR="00235BFC" w:rsidRDefault="00235BFC" w:rsidP="00235BFC">
      <w:pPr>
        <w:shd w:val="clear" w:color="auto" w:fill="FFFFFF"/>
        <w:spacing w:before="209"/>
        <w:ind w:right="389"/>
        <w:rPr>
          <w:b/>
          <w:bCs/>
          <w:spacing w:val="-5"/>
          <w:sz w:val="28"/>
          <w:szCs w:val="28"/>
        </w:rPr>
      </w:pPr>
    </w:p>
    <w:p w:rsidR="00235BFC" w:rsidRDefault="00235BFC" w:rsidP="00235BFC">
      <w:pPr>
        <w:shd w:val="clear" w:color="auto" w:fill="FFFFFF"/>
        <w:spacing w:before="209"/>
        <w:ind w:right="389"/>
        <w:rPr>
          <w:b/>
          <w:bCs/>
          <w:spacing w:val="-5"/>
          <w:sz w:val="28"/>
          <w:szCs w:val="28"/>
        </w:rPr>
      </w:pPr>
      <w:r>
        <w:rPr>
          <w:b/>
          <w:bCs/>
          <w:spacing w:val="-5"/>
          <w:sz w:val="28"/>
          <w:szCs w:val="28"/>
        </w:rPr>
        <w:t xml:space="preserve">Глава   Комсомольского </w:t>
      </w:r>
    </w:p>
    <w:p w:rsidR="00235BFC" w:rsidRPr="008646A6" w:rsidRDefault="00235BFC" w:rsidP="00235BFC">
      <w:pPr>
        <w:rPr>
          <w:b/>
          <w:bCs/>
          <w:spacing w:val="-5"/>
          <w:sz w:val="28"/>
          <w:szCs w:val="28"/>
        </w:rPr>
      </w:pPr>
      <w:r>
        <w:rPr>
          <w:b/>
          <w:bCs/>
          <w:spacing w:val="-5"/>
          <w:sz w:val="28"/>
          <w:szCs w:val="28"/>
        </w:rPr>
        <w:t>муниципального района:                                                             О.В.Бузулуцкая</w:t>
      </w:r>
    </w:p>
    <w:p w:rsidR="00235BFC" w:rsidRDefault="00235BFC" w:rsidP="00235BFC">
      <w:pP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rPr>
          <w:b/>
        </w:rPr>
      </w:pPr>
    </w:p>
    <w:p w:rsidR="00235BFC" w:rsidRPr="00A22544" w:rsidRDefault="00235BFC" w:rsidP="00235BFC">
      <w:pPr>
        <w:ind w:left="-567" w:firstLine="567"/>
        <w:jc w:val="right"/>
        <w:rPr>
          <w:sz w:val="22"/>
          <w:szCs w:val="22"/>
        </w:rPr>
      </w:pPr>
      <w:r w:rsidRPr="00A22544">
        <w:rPr>
          <w:sz w:val="22"/>
          <w:szCs w:val="22"/>
        </w:rPr>
        <w:t xml:space="preserve">Приложение  к  Постановлению </w:t>
      </w:r>
    </w:p>
    <w:p w:rsidR="00235BFC" w:rsidRPr="00A22544" w:rsidRDefault="00235BFC" w:rsidP="00235BFC">
      <w:pPr>
        <w:ind w:left="-567" w:firstLine="567"/>
        <w:jc w:val="right"/>
        <w:rPr>
          <w:sz w:val="22"/>
          <w:szCs w:val="22"/>
        </w:rPr>
      </w:pPr>
      <w:r w:rsidRPr="00A22544">
        <w:rPr>
          <w:sz w:val="22"/>
          <w:szCs w:val="22"/>
        </w:rPr>
        <w:t xml:space="preserve">Администрации     Комсомольского </w:t>
      </w:r>
    </w:p>
    <w:p w:rsidR="00235BFC" w:rsidRPr="00A22544" w:rsidRDefault="00235BFC" w:rsidP="00235BFC">
      <w:pPr>
        <w:ind w:left="-567" w:firstLine="567"/>
        <w:jc w:val="right"/>
        <w:rPr>
          <w:sz w:val="22"/>
          <w:szCs w:val="22"/>
        </w:rPr>
      </w:pPr>
      <w:r w:rsidRPr="00A22544">
        <w:rPr>
          <w:sz w:val="22"/>
          <w:szCs w:val="22"/>
        </w:rPr>
        <w:t xml:space="preserve">   муниципального района» </w:t>
      </w:r>
    </w:p>
    <w:p w:rsidR="00235BFC" w:rsidRPr="00A22544" w:rsidRDefault="00235BFC" w:rsidP="00235BFC">
      <w:pPr>
        <w:ind w:left="-567" w:firstLine="567"/>
        <w:jc w:val="center"/>
        <w:rPr>
          <w:sz w:val="28"/>
          <w:szCs w:val="28"/>
        </w:rPr>
      </w:pPr>
      <w:r w:rsidRPr="00A22544">
        <w:rPr>
          <w:sz w:val="22"/>
          <w:szCs w:val="22"/>
        </w:rPr>
        <w:tab/>
        <w:t xml:space="preserve">                                                                                                           от   .  .2023   №</w:t>
      </w:r>
    </w:p>
    <w:p w:rsidR="00235BFC" w:rsidRPr="00A22544" w:rsidRDefault="00235BFC" w:rsidP="00235BFC">
      <w:pPr>
        <w:ind w:left="-567" w:firstLine="567"/>
        <w:rPr>
          <w:sz w:val="22"/>
          <w:szCs w:val="22"/>
        </w:rPr>
      </w:pPr>
    </w:p>
    <w:p w:rsidR="00235BFC" w:rsidRPr="00A22544" w:rsidRDefault="00235BFC" w:rsidP="00235BFC">
      <w:pPr>
        <w:ind w:left="-567" w:firstLine="567"/>
        <w:jc w:val="right"/>
        <w:rPr>
          <w:sz w:val="22"/>
          <w:szCs w:val="22"/>
        </w:rPr>
      </w:pPr>
      <w:r w:rsidRPr="00A22544">
        <w:rPr>
          <w:sz w:val="22"/>
          <w:szCs w:val="22"/>
        </w:rPr>
        <w:t xml:space="preserve">Приложение  к  Постановлению </w:t>
      </w:r>
    </w:p>
    <w:p w:rsidR="00235BFC" w:rsidRPr="00A22544" w:rsidRDefault="00235BFC" w:rsidP="00235BFC">
      <w:pPr>
        <w:ind w:left="-567" w:firstLine="567"/>
        <w:jc w:val="right"/>
        <w:rPr>
          <w:sz w:val="22"/>
          <w:szCs w:val="22"/>
        </w:rPr>
      </w:pPr>
      <w:r w:rsidRPr="00A22544">
        <w:rPr>
          <w:sz w:val="22"/>
          <w:szCs w:val="22"/>
        </w:rPr>
        <w:t xml:space="preserve">Администрации     Комсомольского </w:t>
      </w:r>
    </w:p>
    <w:p w:rsidR="00235BFC" w:rsidRPr="00A22544" w:rsidRDefault="00235BFC" w:rsidP="00235BFC">
      <w:pPr>
        <w:ind w:left="-567" w:firstLine="567"/>
        <w:jc w:val="right"/>
        <w:rPr>
          <w:sz w:val="22"/>
          <w:szCs w:val="22"/>
        </w:rPr>
      </w:pPr>
      <w:r w:rsidRPr="00A22544">
        <w:rPr>
          <w:sz w:val="22"/>
          <w:szCs w:val="22"/>
        </w:rPr>
        <w:t xml:space="preserve">   муниципального района» </w:t>
      </w:r>
    </w:p>
    <w:p w:rsidR="00235BFC" w:rsidRPr="00A22544" w:rsidRDefault="00235BFC" w:rsidP="00235BFC">
      <w:pPr>
        <w:ind w:left="-567" w:firstLine="567"/>
        <w:jc w:val="center"/>
        <w:rPr>
          <w:sz w:val="22"/>
          <w:szCs w:val="22"/>
        </w:rPr>
      </w:pPr>
      <w:r w:rsidRPr="00A22544">
        <w:rPr>
          <w:sz w:val="22"/>
          <w:szCs w:val="22"/>
        </w:rPr>
        <w:tab/>
        <w:t xml:space="preserve">                                                                                               от       12.11.2013  г .№ 942</w:t>
      </w:r>
    </w:p>
    <w:p w:rsidR="00235BFC" w:rsidRPr="00A22544" w:rsidRDefault="00235BFC" w:rsidP="00235BFC">
      <w:pPr>
        <w:tabs>
          <w:tab w:val="left" w:pos="4125"/>
        </w:tabs>
        <w:ind w:left="-567" w:firstLine="567"/>
      </w:pPr>
      <w:r w:rsidRPr="00A22544">
        <w:tab/>
        <w:t xml:space="preserve"> </w:t>
      </w:r>
    </w:p>
    <w:p w:rsidR="00235BFC" w:rsidRPr="00A22544" w:rsidRDefault="00235BFC" w:rsidP="00235BFC">
      <w:pPr>
        <w:ind w:left="-567" w:firstLine="567"/>
      </w:pPr>
    </w:p>
    <w:p w:rsidR="00235BFC" w:rsidRPr="00A22544" w:rsidRDefault="00235BFC" w:rsidP="00235BFC">
      <w:pPr>
        <w:ind w:left="-567" w:firstLine="567"/>
        <w:jc w:val="center"/>
        <w:rPr>
          <w:b/>
          <w:sz w:val="28"/>
          <w:szCs w:val="28"/>
        </w:rPr>
      </w:pPr>
      <w:r w:rsidRPr="00A22544">
        <w:rPr>
          <w:b/>
          <w:sz w:val="28"/>
          <w:szCs w:val="28"/>
        </w:rPr>
        <w:t xml:space="preserve">Муниципальная программа </w:t>
      </w:r>
    </w:p>
    <w:p w:rsidR="00235BFC" w:rsidRPr="00A22544" w:rsidRDefault="00235BFC" w:rsidP="00235BFC">
      <w:pPr>
        <w:ind w:left="-567" w:firstLine="567"/>
        <w:jc w:val="center"/>
        <w:rPr>
          <w:b/>
          <w:sz w:val="28"/>
          <w:szCs w:val="28"/>
        </w:rPr>
      </w:pPr>
      <w:r w:rsidRPr="00A22544">
        <w:rPr>
          <w:b/>
          <w:sz w:val="28"/>
          <w:szCs w:val="28"/>
        </w:rPr>
        <w:t>«Развитие образования Комсомольского муниципального района»</w:t>
      </w:r>
    </w:p>
    <w:p w:rsidR="00235BFC" w:rsidRPr="00A22544" w:rsidRDefault="00235BFC" w:rsidP="00235BFC">
      <w:pPr>
        <w:ind w:left="-567" w:firstLine="567"/>
        <w:jc w:val="center"/>
        <w:rPr>
          <w:b/>
          <w:sz w:val="28"/>
          <w:szCs w:val="28"/>
        </w:rPr>
      </w:pPr>
    </w:p>
    <w:p w:rsidR="00235BFC" w:rsidRPr="00A22544" w:rsidRDefault="00235BFC" w:rsidP="00235BFC">
      <w:pPr>
        <w:ind w:left="-567" w:firstLine="567"/>
        <w:jc w:val="center"/>
        <w:rPr>
          <w:b/>
          <w:sz w:val="28"/>
          <w:szCs w:val="28"/>
        </w:rPr>
      </w:pPr>
      <w:r w:rsidRPr="00A22544">
        <w:rPr>
          <w:b/>
          <w:sz w:val="28"/>
          <w:szCs w:val="28"/>
        </w:rPr>
        <w:t>1. Паспорт муниципальной программы «Развитие образования</w:t>
      </w:r>
    </w:p>
    <w:p w:rsidR="00235BFC" w:rsidRPr="00A22544" w:rsidRDefault="00235BFC" w:rsidP="00235BFC">
      <w:pPr>
        <w:ind w:left="-567" w:firstLine="567"/>
        <w:jc w:val="center"/>
        <w:rPr>
          <w:b/>
          <w:sz w:val="28"/>
          <w:szCs w:val="28"/>
        </w:rPr>
      </w:pPr>
      <w:r w:rsidRPr="00A22544">
        <w:rPr>
          <w:b/>
          <w:sz w:val="28"/>
          <w:szCs w:val="28"/>
        </w:rPr>
        <w:t>Комсомольского муниципального района»</w:t>
      </w:r>
    </w:p>
    <w:p w:rsidR="00235BFC" w:rsidRPr="00A22544" w:rsidRDefault="00235BFC" w:rsidP="00235BFC">
      <w:pPr>
        <w:ind w:left="-567" w:firstLine="567"/>
        <w:jc w:val="center"/>
        <w:rPr>
          <w:b/>
          <w:sz w:val="28"/>
          <w:szCs w:val="28"/>
        </w:rPr>
      </w:pPr>
      <w:r w:rsidRPr="00A22544">
        <w:rPr>
          <w:b/>
          <w:sz w:val="28"/>
          <w:szCs w:val="28"/>
        </w:rPr>
        <w:t xml:space="preserve"> </w:t>
      </w:r>
    </w:p>
    <w:tbl>
      <w:tblPr>
        <w:tblW w:w="0" w:type="auto"/>
        <w:tblInd w:w="-15" w:type="dxa"/>
        <w:tblLayout w:type="fixed"/>
        <w:tblLook w:val="0000" w:firstRow="0" w:lastRow="0" w:firstColumn="0" w:lastColumn="0" w:noHBand="0" w:noVBand="0"/>
      </w:tblPr>
      <w:tblGrid>
        <w:gridCol w:w="4077"/>
        <w:gridCol w:w="5523"/>
      </w:tblGrid>
      <w:tr w:rsidR="00235BFC" w:rsidRPr="00A22544" w:rsidTr="00235BFC">
        <w:trPr>
          <w:trHeight w:val="914"/>
        </w:trPr>
        <w:tc>
          <w:tcPr>
            <w:tcW w:w="40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b/>
                <w:sz w:val="28"/>
                <w:szCs w:val="28"/>
              </w:rPr>
            </w:pPr>
            <w:r w:rsidRPr="00A22544">
              <w:rPr>
                <w:sz w:val="28"/>
                <w:szCs w:val="28"/>
              </w:rPr>
              <w:t>Наименование программы</w:t>
            </w:r>
          </w:p>
          <w:p w:rsidR="00235BFC" w:rsidRPr="00A22544" w:rsidRDefault="00235BFC" w:rsidP="00235BFC">
            <w:pPr>
              <w:ind w:left="-567" w:firstLine="567"/>
              <w:jc w:val="center"/>
              <w:rPr>
                <w:b/>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Развитие образования</w:t>
            </w:r>
          </w:p>
          <w:p w:rsidR="00235BFC" w:rsidRPr="00A22544" w:rsidRDefault="00235BFC" w:rsidP="00235BFC">
            <w:pPr>
              <w:ind w:left="-567" w:firstLine="567"/>
              <w:jc w:val="center"/>
              <w:rPr>
                <w:sz w:val="28"/>
                <w:szCs w:val="28"/>
              </w:rPr>
            </w:pPr>
            <w:r w:rsidRPr="00A22544">
              <w:rPr>
                <w:sz w:val="28"/>
                <w:szCs w:val="28"/>
              </w:rPr>
              <w:t>Комсомольского муниципального района</w:t>
            </w:r>
          </w:p>
        </w:tc>
      </w:tr>
      <w:tr w:rsidR="00235BFC" w:rsidRPr="00A22544" w:rsidTr="00235BFC">
        <w:trPr>
          <w:trHeight w:val="503"/>
        </w:trPr>
        <w:tc>
          <w:tcPr>
            <w:tcW w:w="4077" w:type="dxa"/>
            <w:tcBorders>
              <w:top w:val="single" w:sz="4" w:space="0" w:color="000000"/>
              <w:left w:val="single" w:sz="4" w:space="0" w:color="000000"/>
              <w:bottom w:val="single" w:sz="4" w:space="0" w:color="000000"/>
            </w:tcBorders>
            <w:shd w:val="clear" w:color="auto" w:fill="auto"/>
            <w:vAlign w:val="center"/>
          </w:tcPr>
          <w:p w:rsidR="00235BFC" w:rsidRPr="00A22544" w:rsidRDefault="00235BFC" w:rsidP="00235BFC">
            <w:pPr>
              <w:ind w:left="-567" w:firstLine="567"/>
              <w:rPr>
                <w:sz w:val="28"/>
                <w:szCs w:val="28"/>
              </w:rPr>
            </w:pPr>
            <w:r w:rsidRPr="00A22544">
              <w:rPr>
                <w:sz w:val="28"/>
                <w:szCs w:val="28"/>
              </w:rPr>
              <w:t>Срок реализации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BFC" w:rsidRPr="00A22544" w:rsidRDefault="00235BFC" w:rsidP="00235BFC">
            <w:pPr>
              <w:ind w:left="-567" w:firstLine="567"/>
              <w:jc w:val="center"/>
              <w:rPr>
                <w:sz w:val="28"/>
                <w:szCs w:val="28"/>
              </w:rPr>
            </w:pPr>
            <w:r w:rsidRPr="00A22544">
              <w:rPr>
                <w:sz w:val="28"/>
                <w:szCs w:val="28"/>
              </w:rPr>
              <w:t>2021-2025 гг.</w:t>
            </w:r>
          </w:p>
        </w:tc>
      </w:tr>
      <w:tr w:rsidR="00235BFC" w:rsidRPr="00A22544" w:rsidTr="00235BFC">
        <w:trPr>
          <w:trHeight w:val="341"/>
        </w:trPr>
        <w:tc>
          <w:tcPr>
            <w:tcW w:w="40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rPr>
                <w:sz w:val="28"/>
                <w:szCs w:val="28"/>
              </w:rPr>
            </w:pPr>
            <w:r w:rsidRPr="00A22544">
              <w:rPr>
                <w:sz w:val="28"/>
                <w:szCs w:val="28"/>
              </w:rPr>
              <w:t>Перечень подпрограмм</w:t>
            </w:r>
          </w:p>
          <w:p w:rsidR="00235BFC" w:rsidRPr="00A22544" w:rsidRDefault="00235BFC" w:rsidP="00235BFC">
            <w:pPr>
              <w:ind w:left="-567" w:firstLine="567"/>
              <w:rPr>
                <w:sz w:val="28"/>
                <w:szCs w:val="28"/>
              </w:rPr>
            </w:pPr>
          </w:p>
          <w:p w:rsidR="00235BFC" w:rsidRPr="00A22544" w:rsidRDefault="00235BFC" w:rsidP="00235BFC">
            <w:pPr>
              <w:ind w:left="-567" w:firstLine="567"/>
              <w:rPr>
                <w:sz w:val="28"/>
                <w:szCs w:val="28"/>
              </w:rPr>
            </w:pPr>
          </w:p>
          <w:p w:rsidR="00235BFC" w:rsidRPr="00A22544" w:rsidRDefault="00235BFC" w:rsidP="00235BFC">
            <w:pPr>
              <w:ind w:left="-567" w:firstLine="567"/>
              <w:rPr>
                <w:sz w:val="28"/>
                <w:szCs w:val="28"/>
              </w:rPr>
            </w:pPr>
          </w:p>
          <w:p w:rsidR="00235BFC" w:rsidRPr="00A22544" w:rsidRDefault="00235BFC" w:rsidP="00235BFC">
            <w:pPr>
              <w:ind w:left="-567" w:firstLine="567"/>
              <w:rPr>
                <w:sz w:val="28"/>
                <w:szCs w:val="28"/>
              </w:rPr>
            </w:pPr>
          </w:p>
          <w:p w:rsidR="00235BFC" w:rsidRPr="00A22544" w:rsidRDefault="00235BFC" w:rsidP="00235BFC">
            <w:pPr>
              <w:ind w:left="-567" w:firstLine="567"/>
              <w:jc w:val="cente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 «Реализация дошкольных образовательных программ в Комсомольском муниципальном районе».</w:t>
            </w:r>
          </w:p>
          <w:p w:rsidR="00235BFC" w:rsidRPr="00A22544" w:rsidRDefault="00235BFC" w:rsidP="00235BFC">
            <w:pPr>
              <w:ind w:left="-567" w:firstLine="567"/>
              <w:jc w:val="center"/>
              <w:rPr>
                <w:sz w:val="28"/>
                <w:szCs w:val="28"/>
              </w:rPr>
            </w:pPr>
            <w:r w:rsidRPr="00A22544">
              <w:rPr>
                <w:sz w:val="28"/>
                <w:szCs w:val="28"/>
              </w:rPr>
              <w:t>2. «Реализация образовательных программ начального общего, основного общего, среднего основного образования в Комсомольском муниципальном районе».</w:t>
            </w:r>
          </w:p>
          <w:p w:rsidR="00235BFC" w:rsidRPr="00A22544" w:rsidRDefault="00235BFC" w:rsidP="00235BFC">
            <w:pPr>
              <w:ind w:left="-567" w:firstLine="567"/>
              <w:jc w:val="center"/>
              <w:rPr>
                <w:sz w:val="28"/>
                <w:szCs w:val="28"/>
              </w:rPr>
            </w:pPr>
            <w:r w:rsidRPr="00A22544">
              <w:rPr>
                <w:sz w:val="28"/>
                <w:szCs w:val="28"/>
              </w:rPr>
              <w:t>3. «Реализация образовательных программ по предоставлению дополнительного образования в Комсомольском муниципальном районе».</w:t>
            </w:r>
          </w:p>
          <w:p w:rsidR="00235BFC" w:rsidRPr="00A22544" w:rsidRDefault="00235BFC" w:rsidP="00235BFC">
            <w:pPr>
              <w:ind w:left="-567" w:firstLine="567"/>
              <w:jc w:val="center"/>
              <w:rPr>
                <w:sz w:val="28"/>
                <w:szCs w:val="28"/>
              </w:rPr>
            </w:pPr>
            <w:r w:rsidRPr="00A22544">
              <w:rPr>
                <w:sz w:val="28"/>
                <w:szCs w:val="28"/>
              </w:rPr>
              <w:t>4. « Укрепление пожарной безопасности образовательных учреждений Комсомольского муниципального района»</w:t>
            </w:r>
          </w:p>
          <w:p w:rsidR="00235BFC" w:rsidRPr="00A22544" w:rsidRDefault="00235BFC" w:rsidP="00235BFC">
            <w:pPr>
              <w:ind w:left="-567" w:firstLine="567"/>
              <w:jc w:val="center"/>
              <w:rPr>
                <w:sz w:val="28"/>
                <w:szCs w:val="28"/>
              </w:rPr>
            </w:pPr>
            <w:r w:rsidRPr="00A22544">
              <w:rPr>
                <w:sz w:val="28"/>
                <w:szCs w:val="28"/>
              </w:rPr>
              <w:t>5. «Реализация мер  поддержки детей в сфере образования Комсомольского муниципального района».</w:t>
            </w:r>
          </w:p>
          <w:p w:rsidR="00235BFC" w:rsidRPr="00A22544" w:rsidRDefault="00235BFC" w:rsidP="00235BFC">
            <w:pPr>
              <w:ind w:left="-567" w:firstLine="567"/>
              <w:jc w:val="center"/>
              <w:rPr>
                <w:sz w:val="28"/>
                <w:szCs w:val="28"/>
              </w:rPr>
            </w:pPr>
            <w:r w:rsidRPr="00A22544">
              <w:rPr>
                <w:sz w:val="28"/>
                <w:szCs w:val="28"/>
              </w:rPr>
              <w:t>6. «Управление в сфере образования Комсомольского муниципального района».</w:t>
            </w:r>
          </w:p>
        </w:tc>
      </w:tr>
      <w:tr w:rsidR="00235BFC" w:rsidRPr="00A22544" w:rsidTr="00235BFC">
        <w:trPr>
          <w:trHeight w:val="1021"/>
        </w:trPr>
        <w:tc>
          <w:tcPr>
            <w:tcW w:w="40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rPr>
                <w:sz w:val="28"/>
                <w:szCs w:val="28"/>
              </w:rPr>
            </w:pPr>
            <w:r w:rsidRPr="00A22544">
              <w:rPr>
                <w:sz w:val="28"/>
                <w:szCs w:val="28"/>
              </w:rPr>
              <w:t>Администратор программы</w:t>
            </w:r>
          </w:p>
          <w:p w:rsidR="00235BFC" w:rsidRPr="00A22544" w:rsidRDefault="00235BFC" w:rsidP="00235BFC">
            <w:pPr>
              <w:ind w:left="-567" w:firstLine="567"/>
              <w:rPr>
                <w:sz w:val="28"/>
                <w:szCs w:val="28"/>
              </w:rPr>
            </w:pPr>
          </w:p>
          <w:p w:rsidR="00235BFC" w:rsidRPr="00A22544" w:rsidRDefault="00235BFC" w:rsidP="00235BFC">
            <w:pPr>
              <w:ind w:left="-567" w:firstLine="567"/>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Управление образования Администрации Комсомольского муниципального района</w:t>
            </w:r>
          </w:p>
        </w:tc>
      </w:tr>
      <w:tr w:rsidR="00235BFC" w:rsidRPr="00A22544" w:rsidTr="00235BFC">
        <w:trPr>
          <w:trHeight w:val="1057"/>
        </w:trPr>
        <w:tc>
          <w:tcPr>
            <w:tcW w:w="40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rPr>
                <w:sz w:val="28"/>
                <w:szCs w:val="28"/>
              </w:rPr>
            </w:pPr>
            <w:r w:rsidRPr="00A22544">
              <w:rPr>
                <w:sz w:val="28"/>
                <w:szCs w:val="28"/>
              </w:rPr>
              <w:t>Ответственный исполнитель</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Управление образования Администрации Комсомольского муниципального района</w:t>
            </w:r>
          </w:p>
        </w:tc>
      </w:tr>
      <w:tr w:rsidR="00235BFC" w:rsidRPr="00A22544" w:rsidTr="00235BFC">
        <w:tc>
          <w:tcPr>
            <w:tcW w:w="40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rPr>
                <w:sz w:val="28"/>
                <w:szCs w:val="28"/>
              </w:rPr>
            </w:pPr>
            <w:r w:rsidRPr="00A22544">
              <w:rPr>
                <w:sz w:val="28"/>
                <w:szCs w:val="28"/>
              </w:rPr>
              <w:lastRenderedPageBreak/>
              <w:t xml:space="preserve">Исполнители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spacing w:line="276" w:lineRule="auto"/>
              <w:ind w:left="-567" w:firstLine="567"/>
              <w:jc w:val="center"/>
              <w:rPr>
                <w:sz w:val="28"/>
                <w:szCs w:val="28"/>
              </w:rPr>
            </w:pPr>
            <w:r w:rsidRPr="00A22544">
              <w:rPr>
                <w:sz w:val="28"/>
                <w:szCs w:val="28"/>
              </w:rPr>
              <w:t>Управление образования Администрации Комсомольского муниципального района</w:t>
            </w:r>
          </w:p>
          <w:p w:rsidR="00235BFC" w:rsidRPr="00A22544" w:rsidRDefault="00235BFC" w:rsidP="00235BFC">
            <w:pPr>
              <w:spacing w:line="276" w:lineRule="auto"/>
              <w:ind w:left="-567" w:firstLine="567"/>
              <w:jc w:val="center"/>
              <w:rPr>
                <w:sz w:val="28"/>
                <w:szCs w:val="28"/>
              </w:rPr>
            </w:pPr>
          </w:p>
          <w:p w:rsidR="00235BFC" w:rsidRPr="00A22544" w:rsidRDefault="00235BFC" w:rsidP="00235BFC">
            <w:pPr>
              <w:spacing w:line="276" w:lineRule="auto"/>
              <w:ind w:left="-567" w:firstLine="567"/>
              <w:jc w:val="center"/>
              <w:rPr>
                <w:sz w:val="28"/>
                <w:szCs w:val="28"/>
              </w:rPr>
            </w:pPr>
            <w:r w:rsidRPr="00A22544">
              <w:rPr>
                <w:sz w:val="28"/>
                <w:szCs w:val="28"/>
              </w:rPr>
              <w:t>МКУ «Управление по ведению бухгалтерского учета и хозяйственной деятельности учреждений образования Комсомольского муниципального района»</w:t>
            </w:r>
          </w:p>
          <w:p w:rsidR="00235BFC" w:rsidRPr="00A22544" w:rsidRDefault="00235BFC" w:rsidP="00235BFC">
            <w:pPr>
              <w:spacing w:line="276" w:lineRule="auto"/>
              <w:ind w:left="-567" w:firstLine="567"/>
              <w:jc w:val="center"/>
              <w:rPr>
                <w:sz w:val="28"/>
                <w:szCs w:val="28"/>
              </w:rPr>
            </w:pPr>
            <w:r w:rsidRPr="00A22544">
              <w:rPr>
                <w:sz w:val="28"/>
                <w:szCs w:val="28"/>
              </w:rPr>
              <w:t>Дошкольные учреждения Комсомольского муниципального района</w:t>
            </w:r>
          </w:p>
          <w:p w:rsidR="00235BFC" w:rsidRPr="00A22544" w:rsidRDefault="00235BFC" w:rsidP="00235BFC">
            <w:pPr>
              <w:spacing w:line="276" w:lineRule="auto"/>
              <w:ind w:left="-567" w:firstLine="567"/>
              <w:jc w:val="center"/>
              <w:rPr>
                <w:sz w:val="28"/>
                <w:szCs w:val="28"/>
              </w:rPr>
            </w:pPr>
            <w:r w:rsidRPr="00A22544">
              <w:rPr>
                <w:sz w:val="28"/>
                <w:szCs w:val="28"/>
              </w:rPr>
              <w:t>Общеобразовательные учреждения Комсомольского муниципального района</w:t>
            </w:r>
          </w:p>
          <w:p w:rsidR="00235BFC" w:rsidRPr="00A22544" w:rsidRDefault="00235BFC" w:rsidP="00235BFC">
            <w:pPr>
              <w:spacing w:line="276" w:lineRule="auto"/>
              <w:ind w:left="-567" w:firstLine="567"/>
              <w:jc w:val="center"/>
              <w:rPr>
                <w:sz w:val="28"/>
                <w:szCs w:val="28"/>
              </w:rPr>
            </w:pPr>
            <w:r w:rsidRPr="00A22544">
              <w:rPr>
                <w:sz w:val="28"/>
                <w:szCs w:val="28"/>
              </w:rPr>
              <w:t>Учреждения дополнительного образования детей</w:t>
            </w:r>
          </w:p>
        </w:tc>
      </w:tr>
      <w:tr w:rsidR="00235BFC" w:rsidRPr="00A22544" w:rsidTr="00235BFC">
        <w:tc>
          <w:tcPr>
            <w:tcW w:w="40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rPr>
                <w:sz w:val="28"/>
                <w:szCs w:val="28"/>
              </w:rPr>
            </w:pPr>
            <w:r w:rsidRPr="00A22544">
              <w:rPr>
                <w:sz w:val="28"/>
                <w:szCs w:val="28"/>
              </w:rPr>
              <w:t>Цель (цели)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Численность детей обучающихся в муниципальных дошкольных образовательных учреждениях.</w:t>
            </w:r>
          </w:p>
          <w:p w:rsidR="00235BFC" w:rsidRPr="00A22544" w:rsidRDefault="00235BFC" w:rsidP="00235BFC">
            <w:pPr>
              <w:ind w:left="-567" w:firstLine="567"/>
              <w:jc w:val="center"/>
              <w:rPr>
                <w:sz w:val="28"/>
                <w:szCs w:val="28"/>
              </w:rPr>
            </w:pPr>
            <w:r w:rsidRPr="00A22544">
              <w:rPr>
                <w:sz w:val="28"/>
                <w:szCs w:val="28"/>
              </w:rPr>
              <w:t>Численность обучающихся</w:t>
            </w:r>
          </w:p>
          <w:p w:rsidR="00235BFC" w:rsidRPr="00A22544" w:rsidRDefault="00235BFC" w:rsidP="00235BFC">
            <w:pPr>
              <w:ind w:left="-567" w:firstLine="567"/>
              <w:jc w:val="center"/>
              <w:rPr>
                <w:sz w:val="28"/>
                <w:szCs w:val="28"/>
              </w:rPr>
            </w:pPr>
            <w:r w:rsidRPr="00A22544">
              <w:rPr>
                <w:sz w:val="28"/>
                <w:szCs w:val="28"/>
              </w:rPr>
              <w:t xml:space="preserve"> (1-11 классы) муниципальных общеобразовательных организациях</w:t>
            </w:r>
          </w:p>
          <w:p w:rsidR="00235BFC" w:rsidRPr="00A22544" w:rsidRDefault="00235BFC" w:rsidP="00235BFC">
            <w:pPr>
              <w:ind w:left="-567" w:firstLine="567"/>
              <w:jc w:val="center"/>
              <w:rPr>
                <w:sz w:val="28"/>
                <w:szCs w:val="28"/>
              </w:rPr>
            </w:pPr>
            <w:r w:rsidRPr="00A22544">
              <w:rPr>
                <w:sz w:val="28"/>
                <w:szCs w:val="28"/>
              </w:rPr>
              <w:t xml:space="preserve"> (на начало года).</w:t>
            </w:r>
          </w:p>
          <w:p w:rsidR="00235BFC" w:rsidRPr="00A22544" w:rsidRDefault="00235BFC" w:rsidP="00235BFC">
            <w:pPr>
              <w:ind w:left="-567" w:firstLine="567"/>
              <w:jc w:val="center"/>
              <w:rPr>
                <w:sz w:val="28"/>
                <w:szCs w:val="28"/>
              </w:rPr>
            </w:pPr>
            <w:r w:rsidRPr="00A22544">
              <w:rPr>
                <w:sz w:val="28"/>
                <w:szCs w:val="28"/>
              </w:rPr>
              <w:t>Среднегодовое число лиц обучающихся по дополнительным общеобразовательным программам. Среднегодовая численность обучающихся 1-4 классов муниципальных    общеобразовательных учреждений.</w:t>
            </w:r>
          </w:p>
          <w:p w:rsidR="00235BFC" w:rsidRPr="00A22544" w:rsidRDefault="00235BFC" w:rsidP="00235BFC">
            <w:pPr>
              <w:ind w:left="-567" w:firstLine="567"/>
              <w:jc w:val="center"/>
              <w:rPr>
                <w:sz w:val="28"/>
                <w:szCs w:val="28"/>
              </w:rPr>
            </w:pPr>
            <w:r w:rsidRPr="00A22544">
              <w:rPr>
                <w:sz w:val="28"/>
                <w:szCs w:val="28"/>
              </w:rPr>
              <w:t>Количество детей, посещающих образовательные  муниципальные учреждения, реализующие образовательную программу</w:t>
            </w:r>
          </w:p>
          <w:p w:rsidR="00235BFC" w:rsidRPr="00A22544" w:rsidRDefault="00235BFC" w:rsidP="00235BFC">
            <w:pPr>
              <w:ind w:left="-567" w:firstLine="567"/>
              <w:jc w:val="center"/>
              <w:rPr>
                <w:sz w:val="28"/>
                <w:szCs w:val="28"/>
              </w:rPr>
            </w:pPr>
            <w:r w:rsidRPr="00A22544">
              <w:rPr>
                <w:sz w:val="28"/>
                <w:szCs w:val="28"/>
              </w:rPr>
              <w:t>дошкольного образования. Количество детей, охваченных отдыхом в лагерях дневного пребывания.</w:t>
            </w:r>
          </w:p>
          <w:p w:rsidR="00235BFC" w:rsidRPr="00A22544" w:rsidRDefault="00235BFC" w:rsidP="00235BFC">
            <w:pPr>
              <w:ind w:left="-567" w:firstLine="567"/>
              <w:jc w:val="center"/>
              <w:rPr>
                <w:sz w:val="28"/>
                <w:szCs w:val="28"/>
              </w:rPr>
            </w:pPr>
            <w:r w:rsidRPr="00A22544">
              <w:rPr>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r>
      <w:tr w:rsidR="00235BFC" w:rsidRPr="00A22544" w:rsidTr="00235BFC">
        <w:trPr>
          <w:trHeight w:val="4495"/>
        </w:trPr>
        <w:tc>
          <w:tcPr>
            <w:tcW w:w="40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rPr>
                <w:sz w:val="28"/>
                <w:szCs w:val="28"/>
              </w:rPr>
            </w:pPr>
            <w:r w:rsidRPr="00A22544">
              <w:rPr>
                <w:sz w:val="28"/>
                <w:szCs w:val="28"/>
              </w:rPr>
              <w:lastRenderedPageBreak/>
              <w:t>Целевые индикаторы (показатели)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Предоставление  дошкольного образования и воспитания.</w:t>
            </w:r>
          </w:p>
          <w:p w:rsidR="00235BFC" w:rsidRPr="00A22544" w:rsidRDefault="00235BFC" w:rsidP="00235BFC">
            <w:pPr>
              <w:ind w:left="-567" w:firstLine="567"/>
              <w:jc w:val="center"/>
              <w:rPr>
                <w:sz w:val="28"/>
                <w:szCs w:val="28"/>
              </w:rPr>
            </w:pPr>
            <w:r w:rsidRPr="00A22544">
              <w:rPr>
                <w:sz w:val="28"/>
                <w:szCs w:val="28"/>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235BFC" w:rsidRPr="00A22544" w:rsidRDefault="00235BFC" w:rsidP="00235BFC">
            <w:pPr>
              <w:ind w:left="-567" w:firstLine="567"/>
              <w:jc w:val="center"/>
              <w:rPr>
                <w:sz w:val="28"/>
                <w:szCs w:val="28"/>
              </w:rPr>
            </w:pPr>
            <w:r w:rsidRPr="00A22544">
              <w:rPr>
                <w:sz w:val="28"/>
                <w:szCs w:val="28"/>
              </w:rPr>
              <w:t>Предоставления  дополнительного образования детям.</w:t>
            </w:r>
          </w:p>
          <w:p w:rsidR="00235BFC" w:rsidRPr="00A22544" w:rsidRDefault="00235BFC" w:rsidP="00235BFC">
            <w:pPr>
              <w:ind w:left="-567" w:firstLine="567"/>
              <w:jc w:val="center"/>
              <w:rPr>
                <w:sz w:val="28"/>
                <w:szCs w:val="28"/>
              </w:rPr>
            </w:pPr>
            <w:r w:rsidRPr="00A22544">
              <w:rPr>
                <w:sz w:val="28"/>
                <w:szCs w:val="28"/>
              </w:rPr>
              <w:t>Организация питания детей из многодетных семей, организацию отдыха.</w:t>
            </w:r>
          </w:p>
          <w:p w:rsidR="00235BFC" w:rsidRPr="00A22544" w:rsidRDefault="00235BFC" w:rsidP="00235BFC">
            <w:pPr>
              <w:ind w:left="-567" w:firstLine="567"/>
              <w:jc w:val="center"/>
              <w:rPr>
                <w:sz w:val="28"/>
                <w:szCs w:val="28"/>
              </w:rPr>
            </w:pPr>
            <w:r w:rsidRPr="00A22544">
              <w:rPr>
                <w:sz w:val="28"/>
                <w:szCs w:val="28"/>
              </w:rPr>
              <w:t>Укрепление пожарной безопасности образовательных учреждений.</w:t>
            </w:r>
          </w:p>
        </w:tc>
      </w:tr>
      <w:tr w:rsidR="00235BFC" w:rsidRPr="00A22544" w:rsidTr="00235BFC">
        <w:trPr>
          <w:trHeight w:val="132"/>
        </w:trPr>
        <w:tc>
          <w:tcPr>
            <w:tcW w:w="40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rPr>
                <w:sz w:val="28"/>
                <w:szCs w:val="28"/>
              </w:rPr>
            </w:pPr>
            <w:r w:rsidRPr="00A22544">
              <w:rPr>
                <w:sz w:val="28"/>
                <w:szCs w:val="28"/>
              </w:rPr>
              <w:t>Объемы  ресурсного обеспечения</w:t>
            </w:r>
          </w:p>
          <w:p w:rsidR="00235BFC" w:rsidRPr="00A22544" w:rsidRDefault="00235BFC" w:rsidP="00235BFC">
            <w:pPr>
              <w:ind w:left="-567" w:firstLine="567"/>
              <w:rPr>
                <w:sz w:val="28"/>
                <w:szCs w:val="28"/>
              </w:rPr>
            </w:pPr>
            <w:r w:rsidRPr="00A22544">
              <w:rPr>
                <w:sz w:val="28"/>
                <w:szCs w:val="28"/>
              </w:rPr>
              <w:t>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rPr>
                <w:sz w:val="28"/>
                <w:szCs w:val="28"/>
              </w:rPr>
            </w:pPr>
            <w:r w:rsidRPr="00A22544">
              <w:rPr>
                <w:sz w:val="28"/>
                <w:szCs w:val="28"/>
              </w:rPr>
              <w:t xml:space="preserve">Общий объем бюджетных ассигнований:  </w:t>
            </w:r>
          </w:p>
          <w:p w:rsidR="00235BFC" w:rsidRPr="00A22544" w:rsidRDefault="00235BFC" w:rsidP="00235BFC">
            <w:pPr>
              <w:ind w:left="-567" w:firstLine="567"/>
              <w:rPr>
                <w:sz w:val="28"/>
                <w:szCs w:val="28"/>
              </w:rPr>
            </w:pPr>
            <w:r w:rsidRPr="00A22544">
              <w:rPr>
                <w:sz w:val="28"/>
                <w:szCs w:val="28"/>
              </w:rPr>
              <w:t>2021 год –  208 396 245,87 руб.</w:t>
            </w:r>
          </w:p>
          <w:p w:rsidR="00235BFC" w:rsidRPr="00A22544" w:rsidRDefault="00235BFC" w:rsidP="00235BFC">
            <w:pPr>
              <w:ind w:left="-567" w:firstLine="567"/>
              <w:rPr>
                <w:sz w:val="28"/>
                <w:szCs w:val="28"/>
              </w:rPr>
            </w:pPr>
            <w:r w:rsidRPr="00A22544">
              <w:rPr>
                <w:sz w:val="28"/>
                <w:szCs w:val="28"/>
              </w:rPr>
              <w:t>2022 год  - 242 999 676,80 руб.</w:t>
            </w:r>
          </w:p>
          <w:p w:rsidR="00235BFC" w:rsidRPr="00A22544" w:rsidRDefault="00235BFC" w:rsidP="00235BFC">
            <w:pPr>
              <w:ind w:left="-567" w:firstLine="567"/>
              <w:rPr>
                <w:sz w:val="28"/>
                <w:szCs w:val="28"/>
              </w:rPr>
            </w:pPr>
            <w:r w:rsidRPr="00A22544">
              <w:rPr>
                <w:sz w:val="28"/>
                <w:szCs w:val="28"/>
              </w:rPr>
              <w:t>2023 год -  282 902 881,88   руб.</w:t>
            </w:r>
          </w:p>
          <w:p w:rsidR="00235BFC" w:rsidRPr="00A22544" w:rsidRDefault="00235BFC" w:rsidP="00235BFC">
            <w:pPr>
              <w:ind w:left="-567" w:firstLine="567"/>
              <w:rPr>
                <w:sz w:val="28"/>
                <w:szCs w:val="28"/>
              </w:rPr>
            </w:pPr>
            <w:r w:rsidRPr="00A22544">
              <w:rPr>
                <w:sz w:val="28"/>
                <w:szCs w:val="28"/>
              </w:rPr>
              <w:t>2024 год-  215 367 340,61  руб.</w:t>
            </w:r>
          </w:p>
          <w:p w:rsidR="00235BFC" w:rsidRPr="00A22544" w:rsidRDefault="00235BFC" w:rsidP="00235BFC">
            <w:pPr>
              <w:ind w:left="-567" w:firstLine="567"/>
              <w:rPr>
                <w:sz w:val="28"/>
                <w:szCs w:val="28"/>
              </w:rPr>
            </w:pPr>
            <w:r w:rsidRPr="00A22544">
              <w:rPr>
                <w:sz w:val="28"/>
                <w:szCs w:val="28"/>
              </w:rPr>
              <w:t>2025 год – 215 975 991,48 руб.</w:t>
            </w:r>
          </w:p>
          <w:p w:rsidR="00235BFC" w:rsidRPr="00A22544" w:rsidRDefault="00235BFC" w:rsidP="00235BFC">
            <w:pPr>
              <w:ind w:left="-567" w:firstLine="567"/>
              <w:rPr>
                <w:sz w:val="28"/>
                <w:szCs w:val="28"/>
              </w:rPr>
            </w:pPr>
            <w:r w:rsidRPr="00A22544">
              <w:rPr>
                <w:sz w:val="28"/>
                <w:szCs w:val="28"/>
              </w:rPr>
              <w:t>В том числе:</w:t>
            </w:r>
          </w:p>
          <w:p w:rsidR="00235BFC" w:rsidRPr="00A22544" w:rsidRDefault="00235BFC" w:rsidP="00235BFC">
            <w:pPr>
              <w:ind w:left="-567" w:firstLine="567"/>
              <w:rPr>
                <w:sz w:val="28"/>
                <w:szCs w:val="28"/>
              </w:rPr>
            </w:pPr>
            <w:r w:rsidRPr="00A22544">
              <w:rPr>
                <w:sz w:val="28"/>
                <w:szCs w:val="28"/>
              </w:rPr>
              <w:t xml:space="preserve">- областной бюджет: </w:t>
            </w:r>
          </w:p>
          <w:p w:rsidR="00235BFC" w:rsidRPr="00A22544" w:rsidRDefault="00235BFC" w:rsidP="00235BFC">
            <w:pPr>
              <w:ind w:left="-567" w:firstLine="567"/>
              <w:rPr>
                <w:sz w:val="28"/>
                <w:szCs w:val="28"/>
              </w:rPr>
            </w:pPr>
            <w:r w:rsidRPr="00A22544">
              <w:rPr>
                <w:sz w:val="28"/>
                <w:szCs w:val="28"/>
              </w:rPr>
              <w:t>2021год –  102 451 489,77 руб.</w:t>
            </w:r>
          </w:p>
          <w:p w:rsidR="00235BFC" w:rsidRPr="00A22544" w:rsidRDefault="00235BFC" w:rsidP="00235BFC">
            <w:pPr>
              <w:ind w:left="-567" w:firstLine="567"/>
              <w:rPr>
                <w:sz w:val="28"/>
                <w:szCs w:val="28"/>
              </w:rPr>
            </w:pPr>
            <w:r w:rsidRPr="00A22544">
              <w:rPr>
                <w:sz w:val="28"/>
                <w:szCs w:val="28"/>
              </w:rPr>
              <w:t>2022 год -  140 362 845,84  руб.</w:t>
            </w:r>
          </w:p>
          <w:p w:rsidR="00235BFC" w:rsidRPr="00A22544" w:rsidRDefault="00235BFC" w:rsidP="00235BFC">
            <w:pPr>
              <w:ind w:left="-567" w:firstLine="567"/>
              <w:rPr>
                <w:sz w:val="28"/>
                <w:szCs w:val="28"/>
              </w:rPr>
            </w:pPr>
            <w:r w:rsidRPr="00A22544">
              <w:rPr>
                <w:sz w:val="28"/>
                <w:szCs w:val="28"/>
              </w:rPr>
              <w:t>2023 год – 146 205 151,45  руб.</w:t>
            </w:r>
          </w:p>
          <w:p w:rsidR="00235BFC" w:rsidRPr="00A22544" w:rsidRDefault="00235BFC" w:rsidP="00235BFC">
            <w:pPr>
              <w:ind w:left="-567" w:firstLine="567"/>
              <w:rPr>
                <w:sz w:val="28"/>
                <w:szCs w:val="28"/>
              </w:rPr>
            </w:pPr>
            <w:r w:rsidRPr="00A22544">
              <w:rPr>
                <w:sz w:val="28"/>
                <w:szCs w:val="28"/>
              </w:rPr>
              <w:t>2024 год – 122 096 689,36 руб.</w:t>
            </w:r>
          </w:p>
          <w:p w:rsidR="00235BFC" w:rsidRPr="00A22544" w:rsidRDefault="00235BFC" w:rsidP="00235BFC">
            <w:pPr>
              <w:ind w:left="-567" w:firstLine="567"/>
              <w:rPr>
                <w:sz w:val="28"/>
                <w:szCs w:val="28"/>
              </w:rPr>
            </w:pPr>
            <w:r w:rsidRPr="00A22544">
              <w:rPr>
                <w:sz w:val="28"/>
                <w:szCs w:val="28"/>
              </w:rPr>
              <w:t>2025 год – 122 282 807,56 руб.</w:t>
            </w:r>
          </w:p>
        </w:tc>
      </w:tr>
      <w:tr w:rsidR="00235BFC" w:rsidRPr="00A22544" w:rsidTr="00235BFC">
        <w:trPr>
          <w:trHeight w:val="2826"/>
        </w:trPr>
        <w:tc>
          <w:tcPr>
            <w:tcW w:w="40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rPr>
                <w:sz w:val="28"/>
                <w:szCs w:val="28"/>
              </w:rPr>
            </w:pPr>
            <w:r w:rsidRPr="00A22544">
              <w:rPr>
                <w:sz w:val="28"/>
                <w:szCs w:val="28"/>
              </w:rPr>
              <w:t xml:space="preserve">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rPr>
                <w:sz w:val="28"/>
                <w:szCs w:val="28"/>
              </w:rPr>
            </w:pPr>
            <w:r w:rsidRPr="00A22544">
              <w:rPr>
                <w:sz w:val="28"/>
                <w:szCs w:val="28"/>
              </w:rPr>
              <w:t xml:space="preserve">- местный  бюджет: </w:t>
            </w:r>
            <w:r w:rsidRPr="00A22544">
              <w:rPr>
                <w:sz w:val="28"/>
                <w:szCs w:val="28"/>
              </w:rPr>
              <w:tab/>
            </w:r>
          </w:p>
          <w:p w:rsidR="00235BFC" w:rsidRPr="00A22544" w:rsidRDefault="00235BFC" w:rsidP="00235BFC">
            <w:pPr>
              <w:ind w:left="-567" w:firstLine="567"/>
              <w:rPr>
                <w:sz w:val="28"/>
                <w:szCs w:val="28"/>
              </w:rPr>
            </w:pPr>
            <w:r w:rsidRPr="00A22544">
              <w:rPr>
                <w:sz w:val="28"/>
                <w:szCs w:val="28"/>
              </w:rPr>
              <w:t>2021 год – 87 748 460,50  руб.</w:t>
            </w:r>
          </w:p>
          <w:p w:rsidR="00235BFC" w:rsidRPr="00A22544" w:rsidRDefault="00235BFC" w:rsidP="00235BFC">
            <w:pPr>
              <w:ind w:left="-567" w:firstLine="567"/>
              <w:rPr>
                <w:sz w:val="28"/>
                <w:szCs w:val="28"/>
              </w:rPr>
            </w:pPr>
            <w:r w:rsidRPr="00A22544">
              <w:rPr>
                <w:sz w:val="28"/>
                <w:szCs w:val="28"/>
              </w:rPr>
              <w:t>2022 год-  88 350 327,35 руб.</w:t>
            </w:r>
          </w:p>
          <w:p w:rsidR="00235BFC" w:rsidRPr="00A22544" w:rsidRDefault="00235BFC" w:rsidP="00235BFC">
            <w:pPr>
              <w:ind w:left="-567" w:firstLine="567"/>
              <w:rPr>
                <w:sz w:val="28"/>
                <w:szCs w:val="28"/>
              </w:rPr>
            </w:pPr>
            <w:r w:rsidRPr="00A22544">
              <w:rPr>
                <w:sz w:val="28"/>
                <w:szCs w:val="28"/>
              </w:rPr>
              <w:t>2023 год – 97 299 757,83 руб.</w:t>
            </w:r>
          </w:p>
          <w:p w:rsidR="00235BFC" w:rsidRPr="00A22544" w:rsidRDefault="00235BFC" w:rsidP="00235BFC">
            <w:pPr>
              <w:ind w:left="-567" w:firstLine="567"/>
              <w:rPr>
                <w:sz w:val="28"/>
                <w:szCs w:val="28"/>
              </w:rPr>
            </w:pPr>
            <w:r w:rsidRPr="00A22544">
              <w:rPr>
                <w:sz w:val="28"/>
                <w:szCs w:val="28"/>
              </w:rPr>
              <w:t>2024 год – 79 455 680,78 руб.</w:t>
            </w:r>
          </w:p>
          <w:p w:rsidR="00235BFC" w:rsidRPr="00A22544" w:rsidRDefault="00235BFC" w:rsidP="00235BFC">
            <w:pPr>
              <w:ind w:left="-567" w:firstLine="567"/>
              <w:rPr>
                <w:sz w:val="28"/>
                <w:szCs w:val="28"/>
              </w:rPr>
            </w:pPr>
            <w:r w:rsidRPr="00A22544">
              <w:rPr>
                <w:sz w:val="28"/>
                <w:szCs w:val="28"/>
              </w:rPr>
              <w:t>2025 год – 79 840 948,09  руб.</w:t>
            </w:r>
          </w:p>
          <w:p w:rsidR="00235BFC" w:rsidRPr="00A22544" w:rsidRDefault="00235BFC" w:rsidP="00235BFC">
            <w:pPr>
              <w:ind w:left="-567" w:firstLine="567"/>
              <w:rPr>
                <w:sz w:val="28"/>
                <w:szCs w:val="28"/>
              </w:rPr>
            </w:pPr>
            <w:r w:rsidRPr="00A22544">
              <w:rPr>
                <w:sz w:val="28"/>
                <w:szCs w:val="28"/>
              </w:rPr>
              <w:t>-федеральный бюджет:</w:t>
            </w:r>
          </w:p>
          <w:p w:rsidR="00235BFC" w:rsidRPr="00A22544" w:rsidRDefault="00235BFC" w:rsidP="00235BFC">
            <w:pPr>
              <w:ind w:left="-567" w:firstLine="567"/>
              <w:rPr>
                <w:sz w:val="28"/>
                <w:szCs w:val="28"/>
              </w:rPr>
            </w:pPr>
            <w:r w:rsidRPr="00A22544">
              <w:rPr>
                <w:sz w:val="28"/>
                <w:szCs w:val="28"/>
              </w:rPr>
              <w:t>2021год – 18 196 295,60 руб.</w:t>
            </w:r>
          </w:p>
          <w:p w:rsidR="00235BFC" w:rsidRPr="00A22544" w:rsidRDefault="00235BFC" w:rsidP="00235BFC">
            <w:pPr>
              <w:ind w:left="-567" w:firstLine="567"/>
              <w:rPr>
                <w:sz w:val="28"/>
                <w:szCs w:val="28"/>
              </w:rPr>
            </w:pPr>
            <w:r w:rsidRPr="00A22544">
              <w:rPr>
                <w:sz w:val="28"/>
                <w:szCs w:val="28"/>
              </w:rPr>
              <w:t>2022 год- 14 286 503,61 руб.</w:t>
            </w:r>
          </w:p>
          <w:p w:rsidR="00235BFC" w:rsidRPr="00A22544" w:rsidRDefault="00235BFC" w:rsidP="00235BFC">
            <w:pPr>
              <w:ind w:left="-567" w:firstLine="567"/>
              <w:rPr>
                <w:sz w:val="28"/>
                <w:szCs w:val="28"/>
              </w:rPr>
            </w:pPr>
            <w:r w:rsidRPr="00A22544">
              <w:rPr>
                <w:sz w:val="28"/>
                <w:szCs w:val="28"/>
              </w:rPr>
              <w:t>2023 год – 39 397 972,60 руб.</w:t>
            </w:r>
          </w:p>
          <w:p w:rsidR="00235BFC" w:rsidRPr="00A22544" w:rsidRDefault="00235BFC" w:rsidP="00235BFC">
            <w:pPr>
              <w:ind w:left="-567" w:firstLine="567"/>
              <w:rPr>
                <w:sz w:val="28"/>
                <w:szCs w:val="28"/>
              </w:rPr>
            </w:pPr>
            <w:r w:rsidRPr="00A22544">
              <w:rPr>
                <w:sz w:val="28"/>
                <w:szCs w:val="28"/>
              </w:rPr>
              <w:t>2024 год – 13 814 970,47 руб.</w:t>
            </w:r>
          </w:p>
          <w:p w:rsidR="00235BFC" w:rsidRPr="00A22544" w:rsidRDefault="00235BFC" w:rsidP="00235BFC">
            <w:pPr>
              <w:ind w:left="-567" w:firstLine="567"/>
              <w:rPr>
                <w:sz w:val="28"/>
                <w:szCs w:val="28"/>
              </w:rPr>
            </w:pPr>
            <w:r w:rsidRPr="00A22544">
              <w:rPr>
                <w:sz w:val="28"/>
                <w:szCs w:val="28"/>
              </w:rPr>
              <w:t>2025 год – 13 852 235, 83 руб.</w:t>
            </w:r>
          </w:p>
        </w:tc>
      </w:tr>
      <w:tr w:rsidR="00235BFC" w:rsidRPr="00A22544" w:rsidTr="00235BFC">
        <w:trPr>
          <w:trHeight w:val="340"/>
        </w:trPr>
        <w:tc>
          <w:tcPr>
            <w:tcW w:w="40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rPr>
                <w:sz w:val="28"/>
                <w:szCs w:val="28"/>
              </w:rPr>
            </w:pPr>
            <w:r w:rsidRPr="00A22544">
              <w:rPr>
                <w:sz w:val="28"/>
                <w:szCs w:val="28"/>
              </w:rPr>
              <w:t xml:space="preserve">Ожидаемые результаты  реализации программы </w:t>
            </w:r>
          </w:p>
          <w:p w:rsidR="00235BFC" w:rsidRPr="00A22544" w:rsidRDefault="00235BFC" w:rsidP="00235BFC">
            <w:pPr>
              <w:ind w:left="-567" w:firstLine="567"/>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spacing w:line="276" w:lineRule="auto"/>
              <w:ind w:left="-567" w:firstLine="567"/>
              <w:jc w:val="center"/>
              <w:rPr>
                <w:sz w:val="28"/>
                <w:szCs w:val="28"/>
              </w:rPr>
            </w:pPr>
            <w:r w:rsidRPr="00A22544">
              <w:rPr>
                <w:sz w:val="28"/>
                <w:szCs w:val="28"/>
              </w:rPr>
              <w:t>Предоставление  дошкольного образования и воспитания.</w:t>
            </w:r>
          </w:p>
          <w:p w:rsidR="00235BFC" w:rsidRPr="00A22544" w:rsidRDefault="00235BFC" w:rsidP="00235BFC">
            <w:pPr>
              <w:spacing w:line="276" w:lineRule="auto"/>
              <w:ind w:left="-567" w:firstLine="567"/>
              <w:jc w:val="center"/>
              <w:rPr>
                <w:sz w:val="28"/>
                <w:szCs w:val="28"/>
              </w:rPr>
            </w:pPr>
            <w:r w:rsidRPr="00A22544">
              <w:rPr>
                <w:sz w:val="28"/>
                <w:szCs w:val="28"/>
              </w:rPr>
              <w:t xml:space="preserve">Предоставление общедоступного и бесплатного начального общего, основного общего, среднего общего образования по </w:t>
            </w:r>
            <w:r w:rsidRPr="00A22544">
              <w:rPr>
                <w:sz w:val="28"/>
                <w:szCs w:val="28"/>
              </w:rPr>
              <w:lastRenderedPageBreak/>
              <w:t>основным общеобразовательным программам.</w:t>
            </w:r>
          </w:p>
          <w:p w:rsidR="00235BFC" w:rsidRPr="00A22544" w:rsidRDefault="00235BFC" w:rsidP="00235BFC">
            <w:pPr>
              <w:spacing w:line="276" w:lineRule="auto"/>
              <w:ind w:left="-567" w:firstLine="567"/>
              <w:jc w:val="center"/>
              <w:rPr>
                <w:sz w:val="28"/>
                <w:szCs w:val="28"/>
              </w:rPr>
            </w:pPr>
          </w:p>
          <w:p w:rsidR="00235BFC" w:rsidRPr="00A22544" w:rsidRDefault="00235BFC" w:rsidP="00235BFC">
            <w:pPr>
              <w:spacing w:line="276" w:lineRule="auto"/>
              <w:ind w:left="-567" w:firstLine="567"/>
              <w:jc w:val="center"/>
              <w:rPr>
                <w:sz w:val="28"/>
                <w:szCs w:val="28"/>
              </w:rPr>
            </w:pPr>
            <w:r w:rsidRPr="00A22544">
              <w:rPr>
                <w:sz w:val="28"/>
                <w:szCs w:val="28"/>
              </w:rPr>
              <w:t>Предоставления дополнительного образования детям.</w:t>
            </w:r>
          </w:p>
          <w:p w:rsidR="00235BFC" w:rsidRPr="00A22544" w:rsidRDefault="00235BFC" w:rsidP="00235BFC">
            <w:pPr>
              <w:spacing w:line="276" w:lineRule="auto"/>
              <w:ind w:left="-567" w:firstLine="567"/>
              <w:jc w:val="center"/>
              <w:rPr>
                <w:sz w:val="28"/>
                <w:szCs w:val="28"/>
              </w:rPr>
            </w:pPr>
            <w:r w:rsidRPr="00A22544">
              <w:rPr>
                <w:sz w:val="28"/>
                <w:szCs w:val="28"/>
              </w:rPr>
              <w:t>Организация питания детей из многодетных семей, организация отдыха.</w:t>
            </w:r>
          </w:p>
          <w:p w:rsidR="00235BFC" w:rsidRPr="00A22544" w:rsidRDefault="00235BFC" w:rsidP="00235BFC">
            <w:pPr>
              <w:spacing w:line="276" w:lineRule="auto"/>
              <w:ind w:left="-567" w:firstLine="567"/>
              <w:jc w:val="center"/>
            </w:pPr>
            <w:r w:rsidRPr="00A22544">
              <w:rPr>
                <w:sz w:val="28"/>
                <w:szCs w:val="28"/>
              </w:rPr>
              <w:t>Укрепление пожарной безопасности образовательных учреждений.</w:t>
            </w:r>
          </w:p>
        </w:tc>
      </w:tr>
    </w:tbl>
    <w:p w:rsidR="00235BFC" w:rsidRPr="00A22544" w:rsidRDefault="00235BFC" w:rsidP="00235BFC">
      <w:pPr>
        <w:ind w:left="-567" w:firstLine="567"/>
      </w:pPr>
    </w:p>
    <w:p w:rsidR="00235BFC" w:rsidRPr="00A22544" w:rsidRDefault="00235BFC" w:rsidP="00235BFC">
      <w:pPr>
        <w:spacing w:before="200" w:after="200"/>
        <w:ind w:left="-567" w:firstLine="567"/>
        <w:jc w:val="center"/>
        <w:rPr>
          <w:sz w:val="28"/>
          <w:szCs w:val="28"/>
        </w:rPr>
      </w:pPr>
      <w:r w:rsidRPr="00A22544">
        <w:rPr>
          <w:b/>
          <w:sz w:val="28"/>
          <w:szCs w:val="28"/>
        </w:rPr>
        <w:t xml:space="preserve">2. Анализ текущей ситуации в сфере реализации муниципальной программы </w:t>
      </w:r>
    </w:p>
    <w:p w:rsidR="00235BFC" w:rsidRPr="00A22544" w:rsidRDefault="00235BFC" w:rsidP="00235BFC">
      <w:pPr>
        <w:spacing w:after="120"/>
        <w:ind w:left="-567" w:firstLine="567"/>
        <w:rPr>
          <w:sz w:val="28"/>
          <w:szCs w:val="28"/>
        </w:rPr>
      </w:pPr>
      <w:r w:rsidRPr="00A22544">
        <w:rPr>
          <w:sz w:val="28"/>
          <w:szCs w:val="28"/>
        </w:rPr>
        <w:t xml:space="preserve">2.1. Общее образование  </w:t>
      </w:r>
    </w:p>
    <w:p w:rsidR="00235BFC" w:rsidRPr="00A22544" w:rsidRDefault="00235BFC" w:rsidP="00235BFC">
      <w:pPr>
        <w:spacing w:after="120"/>
        <w:ind w:left="-567" w:right="-6" w:firstLine="567"/>
        <w:rPr>
          <w:sz w:val="28"/>
          <w:szCs w:val="28"/>
        </w:rPr>
      </w:pPr>
      <w:r w:rsidRPr="00A22544">
        <w:rPr>
          <w:sz w:val="28"/>
          <w:szCs w:val="28"/>
        </w:rPr>
        <w:t>2.1.1. Дошкольное образование</w:t>
      </w:r>
    </w:p>
    <w:p w:rsidR="00235BFC" w:rsidRPr="00A22544" w:rsidRDefault="00235BFC" w:rsidP="00235BFC">
      <w:pPr>
        <w:spacing w:after="120"/>
        <w:ind w:left="-567" w:right="-6" w:firstLine="567"/>
        <w:jc w:val="both"/>
        <w:rPr>
          <w:sz w:val="28"/>
          <w:szCs w:val="28"/>
        </w:rPr>
      </w:pPr>
      <w:r w:rsidRPr="00A22544">
        <w:rPr>
          <w:sz w:val="28"/>
          <w:szCs w:val="28"/>
        </w:rPr>
        <w:t xml:space="preserve">Предоставление дошкольного образования в Комсомольском муниципальном районе по состоянию на начало 2023  года  осуществляли  8 муниципальных  дошкольных образовательных  учреждений. </w:t>
      </w:r>
    </w:p>
    <w:p w:rsidR="00235BFC" w:rsidRPr="00A22544" w:rsidRDefault="00235BFC" w:rsidP="00235BFC">
      <w:pPr>
        <w:spacing w:after="120"/>
        <w:ind w:left="-567" w:right="-6" w:firstLine="567"/>
        <w:jc w:val="both"/>
        <w:rPr>
          <w:sz w:val="28"/>
          <w:szCs w:val="28"/>
        </w:rPr>
      </w:pPr>
      <w:r w:rsidRPr="00A22544">
        <w:rPr>
          <w:sz w:val="28"/>
          <w:szCs w:val="28"/>
        </w:rPr>
        <w:t>Численность детей, обучающихся по программам дошкольного образования, ежегодно увеличивается, что объясняется ростом рождаемости в  Комсомольском муниципальном районе (таблица 1).</w:t>
      </w:r>
    </w:p>
    <w:p w:rsidR="00235BFC" w:rsidRPr="00A22544" w:rsidRDefault="00235BFC" w:rsidP="00235BFC">
      <w:pPr>
        <w:spacing w:after="120"/>
        <w:ind w:left="-567" w:right="-6" w:firstLine="567"/>
        <w:jc w:val="both"/>
        <w:rPr>
          <w:sz w:val="28"/>
          <w:szCs w:val="28"/>
        </w:rPr>
      </w:pPr>
      <w:r w:rsidRPr="00A22544">
        <w:rPr>
          <w:sz w:val="28"/>
          <w:szCs w:val="28"/>
        </w:rPr>
        <w:t>Охват дошкольным  образованием  детей от 1 до 7 лет с учетом развития вариативных форм составляет 77 %,</w:t>
      </w:r>
      <w:r w:rsidRPr="00A22544">
        <w:rPr>
          <w:color w:val="800000"/>
          <w:sz w:val="28"/>
          <w:szCs w:val="28"/>
        </w:rPr>
        <w:t xml:space="preserve"> </w:t>
      </w:r>
      <w:r w:rsidRPr="00A22544">
        <w:rPr>
          <w:sz w:val="28"/>
          <w:szCs w:val="28"/>
        </w:rPr>
        <w:t xml:space="preserve">охват детей от 3 до 7 лет - 85%, охват детей от 5 до 7 лет - 92%.  Все  дети  в  возрасте  от  5  до 7 лет  имеют  возможность  посещать детские сады.  </w:t>
      </w:r>
    </w:p>
    <w:p w:rsidR="00235BFC" w:rsidRPr="00A22544" w:rsidRDefault="00235BFC" w:rsidP="00235BFC">
      <w:pPr>
        <w:ind w:left="-567" w:firstLine="567"/>
        <w:jc w:val="center"/>
        <w:rPr>
          <w:sz w:val="28"/>
          <w:szCs w:val="28"/>
        </w:rPr>
      </w:pPr>
      <w:r w:rsidRPr="00A22544">
        <w:rPr>
          <w:sz w:val="28"/>
          <w:szCs w:val="28"/>
        </w:rPr>
        <w:t>Таблица 1. Показатели, характеризующие текущую ситуацию</w:t>
      </w:r>
    </w:p>
    <w:p w:rsidR="00235BFC" w:rsidRPr="00A22544" w:rsidRDefault="00235BFC" w:rsidP="00235BFC">
      <w:pPr>
        <w:ind w:left="-567" w:firstLine="567"/>
        <w:jc w:val="center"/>
        <w:rPr>
          <w:sz w:val="28"/>
          <w:szCs w:val="28"/>
        </w:rPr>
      </w:pPr>
      <w:r w:rsidRPr="00A22544">
        <w:rPr>
          <w:sz w:val="28"/>
          <w:szCs w:val="28"/>
        </w:rPr>
        <w:t>в сфере дошкольного образования</w:t>
      </w:r>
    </w:p>
    <w:p w:rsidR="00235BFC" w:rsidRPr="00A22544" w:rsidRDefault="00235BFC" w:rsidP="00235BFC">
      <w:pPr>
        <w:ind w:left="-567" w:firstLine="567"/>
        <w:jc w:val="center"/>
        <w:rPr>
          <w:sz w:val="28"/>
          <w:szCs w:val="28"/>
        </w:rPr>
      </w:pPr>
    </w:p>
    <w:tbl>
      <w:tblPr>
        <w:tblW w:w="9696" w:type="dxa"/>
        <w:tblInd w:w="-15" w:type="dxa"/>
        <w:tblLayout w:type="fixed"/>
        <w:tblLook w:val="0000" w:firstRow="0" w:lastRow="0" w:firstColumn="0" w:lastColumn="0" w:noHBand="0" w:noVBand="0"/>
      </w:tblPr>
      <w:tblGrid>
        <w:gridCol w:w="675"/>
        <w:gridCol w:w="3102"/>
        <w:gridCol w:w="999"/>
        <w:gridCol w:w="966"/>
        <w:gridCol w:w="966"/>
        <w:gridCol w:w="996"/>
        <w:gridCol w:w="996"/>
        <w:gridCol w:w="996"/>
      </w:tblGrid>
      <w:tr w:rsidR="00235BFC" w:rsidRPr="00A22544" w:rsidTr="00235BFC">
        <w:tc>
          <w:tcPr>
            <w:tcW w:w="675"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 п/п</w:t>
            </w:r>
          </w:p>
        </w:tc>
        <w:tc>
          <w:tcPr>
            <w:tcW w:w="3102"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 xml:space="preserve">Наименование показателя  </w:t>
            </w:r>
          </w:p>
        </w:tc>
        <w:tc>
          <w:tcPr>
            <w:tcW w:w="99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Ед.</w:t>
            </w:r>
          </w:p>
          <w:p w:rsidR="00235BFC" w:rsidRPr="00A22544" w:rsidRDefault="00235BFC" w:rsidP="00235BFC">
            <w:pPr>
              <w:ind w:left="-567" w:firstLine="567"/>
              <w:jc w:val="center"/>
              <w:rPr>
                <w:sz w:val="28"/>
                <w:szCs w:val="28"/>
              </w:rPr>
            </w:pPr>
            <w:r w:rsidRPr="00A22544">
              <w:rPr>
                <w:sz w:val="28"/>
                <w:szCs w:val="28"/>
              </w:rPr>
              <w:t>изм.</w:t>
            </w:r>
          </w:p>
        </w:tc>
        <w:tc>
          <w:tcPr>
            <w:tcW w:w="966"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2016</w:t>
            </w:r>
          </w:p>
        </w:tc>
        <w:tc>
          <w:tcPr>
            <w:tcW w:w="966"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2017</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2018</w:t>
            </w:r>
          </w:p>
        </w:tc>
        <w:tc>
          <w:tcPr>
            <w:tcW w:w="996"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2019</w:t>
            </w:r>
          </w:p>
        </w:tc>
        <w:tc>
          <w:tcPr>
            <w:tcW w:w="996"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2020</w:t>
            </w:r>
          </w:p>
        </w:tc>
      </w:tr>
      <w:tr w:rsidR="00235BFC" w:rsidRPr="00A22544" w:rsidTr="00235BFC">
        <w:tc>
          <w:tcPr>
            <w:tcW w:w="675"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w:t>
            </w:r>
          </w:p>
        </w:tc>
        <w:tc>
          <w:tcPr>
            <w:tcW w:w="3102"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Численность обучающихся в</w:t>
            </w:r>
          </w:p>
          <w:p w:rsidR="00235BFC" w:rsidRPr="00A22544" w:rsidRDefault="00235BFC" w:rsidP="00235BFC">
            <w:pPr>
              <w:ind w:left="-567" w:firstLine="567"/>
              <w:jc w:val="center"/>
              <w:rPr>
                <w:sz w:val="28"/>
                <w:szCs w:val="28"/>
              </w:rPr>
            </w:pPr>
            <w:r w:rsidRPr="00A22544">
              <w:rPr>
                <w:sz w:val="28"/>
                <w:szCs w:val="28"/>
              </w:rPr>
              <w:t>муниципальных дошкольных</w:t>
            </w:r>
          </w:p>
          <w:p w:rsidR="00235BFC" w:rsidRPr="00A22544" w:rsidRDefault="00235BFC" w:rsidP="00235BFC">
            <w:pPr>
              <w:ind w:left="-567" w:firstLine="567"/>
              <w:jc w:val="center"/>
              <w:rPr>
                <w:sz w:val="28"/>
                <w:szCs w:val="28"/>
              </w:rPr>
            </w:pPr>
            <w:r w:rsidRPr="00A22544">
              <w:rPr>
                <w:sz w:val="28"/>
                <w:szCs w:val="28"/>
              </w:rPr>
              <w:t>образовательных организациях</w:t>
            </w:r>
          </w:p>
        </w:tc>
        <w:tc>
          <w:tcPr>
            <w:tcW w:w="99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чел.</w:t>
            </w:r>
          </w:p>
        </w:tc>
        <w:tc>
          <w:tcPr>
            <w:tcW w:w="966"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632</w:t>
            </w:r>
          </w:p>
        </w:tc>
        <w:tc>
          <w:tcPr>
            <w:tcW w:w="966"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625</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661</w:t>
            </w:r>
          </w:p>
        </w:tc>
        <w:tc>
          <w:tcPr>
            <w:tcW w:w="996"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671</w:t>
            </w:r>
          </w:p>
        </w:tc>
        <w:tc>
          <w:tcPr>
            <w:tcW w:w="996"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671</w:t>
            </w:r>
          </w:p>
        </w:tc>
      </w:tr>
      <w:tr w:rsidR="00235BFC" w:rsidRPr="00A22544" w:rsidTr="00235BFC">
        <w:tc>
          <w:tcPr>
            <w:tcW w:w="675"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w:t>
            </w:r>
          </w:p>
        </w:tc>
        <w:tc>
          <w:tcPr>
            <w:tcW w:w="3102"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Охват детей в возрасте 1-7 лет</w:t>
            </w:r>
          </w:p>
          <w:p w:rsidR="00235BFC" w:rsidRPr="00A22544" w:rsidRDefault="00235BFC" w:rsidP="00235BFC">
            <w:pPr>
              <w:ind w:left="-567" w:firstLine="567"/>
              <w:jc w:val="center"/>
              <w:rPr>
                <w:sz w:val="28"/>
                <w:szCs w:val="28"/>
              </w:rPr>
            </w:pPr>
            <w:r w:rsidRPr="00A22544">
              <w:rPr>
                <w:sz w:val="28"/>
                <w:szCs w:val="28"/>
              </w:rPr>
              <w:t xml:space="preserve">дошкольным образованием             </w:t>
            </w:r>
            <w:r w:rsidRPr="00A22544">
              <w:rPr>
                <w:sz w:val="25"/>
                <w:szCs w:val="25"/>
              </w:rPr>
              <w:t>(на  начало учебного года)</w:t>
            </w:r>
          </w:p>
        </w:tc>
        <w:tc>
          <w:tcPr>
            <w:tcW w:w="99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w:t>
            </w:r>
          </w:p>
        </w:tc>
        <w:tc>
          <w:tcPr>
            <w:tcW w:w="966"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49</w:t>
            </w:r>
          </w:p>
        </w:tc>
        <w:tc>
          <w:tcPr>
            <w:tcW w:w="966"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68</w:t>
            </w:r>
          </w:p>
        </w:tc>
        <w:tc>
          <w:tcPr>
            <w:tcW w:w="996"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78</w:t>
            </w:r>
          </w:p>
        </w:tc>
        <w:tc>
          <w:tcPr>
            <w:tcW w:w="996"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78</w:t>
            </w:r>
          </w:p>
        </w:tc>
      </w:tr>
      <w:tr w:rsidR="00235BFC" w:rsidRPr="00A22544" w:rsidTr="00235BFC">
        <w:tc>
          <w:tcPr>
            <w:tcW w:w="675"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3.</w:t>
            </w:r>
          </w:p>
        </w:tc>
        <w:tc>
          <w:tcPr>
            <w:tcW w:w="3102"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Отношение среднемесячной</w:t>
            </w:r>
          </w:p>
          <w:p w:rsidR="00235BFC" w:rsidRPr="00A22544" w:rsidRDefault="00235BFC" w:rsidP="00235BFC">
            <w:pPr>
              <w:ind w:left="-567" w:firstLine="567"/>
              <w:jc w:val="center"/>
              <w:rPr>
                <w:sz w:val="28"/>
                <w:szCs w:val="28"/>
              </w:rPr>
            </w:pPr>
            <w:r w:rsidRPr="00A22544">
              <w:rPr>
                <w:sz w:val="28"/>
                <w:szCs w:val="28"/>
              </w:rPr>
              <w:lastRenderedPageBreak/>
              <w:t>заработной платы педагогических</w:t>
            </w:r>
          </w:p>
          <w:p w:rsidR="00235BFC" w:rsidRPr="00A22544" w:rsidRDefault="00235BFC" w:rsidP="00235BFC">
            <w:pPr>
              <w:ind w:left="-567" w:firstLine="567"/>
              <w:jc w:val="center"/>
              <w:rPr>
                <w:sz w:val="28"/>
                <w:szCs w:val="28"/>
              </w:rPr>
            </w:pPr>
            <w:r w:rsidRPr="00A22544">
              <w:rPr>
                <w:sz w:val="28"/>
                <w:szCs w:val="28"/>
              </w:rPr>
              <w:t>работников государственных</w:t>
            </w:r>
          </w:p>
          <w:p w:rsidR="00235BFC" w:rsidRPr="00A22544" w:rsidRDefault="00235BFC" w:rsidP="00235BFC">
            <w:pPr>
              <w:ind w:left="-567" w:firstLine="567"/>
              <w:jc w:val="center"/>
              <w:rPr>
                <w:sz w:val="28"/>
                <w:szCs w:val="28"/>
              </w:rPr>
            </w:pPr>
            <w:r w:rsidRPr="00A22544">
              <w:rPr>
                <w:sz w:val="28"/>
                <w:szCs w:val="28"/>
              </w:rPr>
              <w:t>(муниципальных) дошкольных</w:t>
            </w:r>
          </w:p>
          <w:p w:rsidR="00235BFC" w:rsidRPr="00A22544" w:rsidRDefault="00235BFC" w:rsidP="00235BFC">
            <w:pPr>
              <w:ind w:left="-567" w:firstLine="567"/>
              <w:jc w:val="center"/>
              <w:rPr>
                <w:sz w:val="28"/>
                <w:szCs w:val="28"/>
              </w:rPr>
            </w:pPr>
            <w:r w:rsidRPr="00A22544">
              <w:rPr>
                <w:sz w:val="28"/>
                <w:szCs w:val="28"/>
              </w:rPr>
              <w:t>образовательных учреждений   к</w:t>
            </w:r>
          </w:p>
          <w:p w:rsidR="00235BFC" w:rsidRPr="00A22544" w:rsidRDefault="00235BFC" w:rsidP="00235BFC">
            <w:pPr>
              <w:ind w:left="-567" w:firstLine="567"/>
              <w:jc w:val="center"/>
              <w:rPr>
                <w:sz w:val="28"/>
                <w:szCs w:val="28"/>
              </w:rPr>
            </w:pPr>
            <w:r w:rsidRPr="00A22544">
              <w:rPr>
                <w:sz w:val="28"/>
                <w:szCs w:val="28"/>
              </w:rPr>
              <w:t>среднемесячной заработной плате в</w:t>
            </w:r>
          </w:p>
          <w:p w:rsidR="00235BFC" w:rsidRPr="00A22544" w:rsidRDefault="00235BFC" w:rsidP="00235BFC">
            <w:pPr>
              <w:ind w:left="-567" w:firstLine="567"/>
              <w:jc w:val="center"/>
              <w:rPr>
                <w:sz w:val="28"/>
                <w:szCs w:val="28"/>
              </w:rPr>
            </w:pPr>
            <w:r w:rsidRPr="00A22544">
              <w:rPr>
                <w:sz w:val="28"/>
                <w:szCs w:val="28"/>
              </w:rPr>
              <w:t>общеобразовательных</w:t>
            </w:r>
          </w:p>
          <w:p w:rsidR="00235BFC" w:rsidRPr="00A22544" w:rsidRDefault="00235BFC" w:rsidP="00235BFC">
            <w:pPr>
              <w:ind w:left="-567" w:firstLine="567"/>
              <w:jc w:val="center"/>
              <w:rPr>
                <w:sz w:val="28"/>
                <w:szCs w:val="28"/>
              </w:rPr>
            </w:pPr>
            <w:r w:rsidRPr="00A22544">
              <w:rPr>
                <w:sz w:val="28"/>
                <w:szCs w:val="28"/>
              </w:rPr>
              <w:t>организациях Ивановской области</w:t>
            </w:r>
          </w:p>
        </w:tc>
        <w:tc>
          <w:tcPr>
            <w:tcW w:w="99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lastRenderedPageBreak/>
              <w:t>%</w:t>
            </w:r>
          </w:p>
        </w:tc>
        <w:tc>
          <w:tcPr>
            <w:tcW w:w="966"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pPr>
            <w:r w:rsidRPr="00A22544">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100</w:t>
            </w:r>
          </w:p>
        </w:tc>
      </w:tr>
    </w:tbl>
    <w:p w:rsidR="00235BFC" w:rsidRPr="00A22544" w:rsidRDefault="00235BFC" w:rsidP="00235BFC">
      <w:pPr>
        <w:ind w:left="-567" w:firstLine="567"/>
        <w:jc w:val="center"/>
      </w:pPr>
    </w:p>
    <w:p w:rsidR="00235BFC" w:rsidRPr="00A22544" w:rsidRDefault="00235BFC" w:rsidP="00235BFC">
      <w:pPr>
        <w:spacing w:after="120"/>
        <w:ind w:left="-567" w:firstLine="567"/>
        <w:jc w:val="both"/>
        <w:rPr>
          <w:sz w:val="28"/>
          <w:szCs w:val="28"/>
        </w:rPr>
      </w:pPr>
      <w:r w:rsidRPr="00A22544">
        <w:rPr>
          <w:sz w:val="28"/>
          <w:szCs w:val="28"/>
        </w:rPr>
        <w:t xml:space="preserve">Значительные усилия были также направлены на повышение качества дошкольного образования. Наиболее  значимыми  мероприятиями  в  данной области явились: </w:t>
      </w:r>
    </w:p>
    <w:p w:rsidR="00235BFC" w:rsidRPr="00A22544" w:rsidRDefault="00235BFC" w:rsidP="00030F95">
      <w:pPr>
        <w:numPr>
          <w:ilvl w:val="0"/>
          <w:numId w:val="14"/>
        </w:numPr>
        <w:tabs>
          <w:tab w:val="clear" w:pos="0"/>
          <w:tab w:val="num" w:pos="-360"/>
        </w:tabs>
        <w:suppressAutoHyphens/>
        <w:spacing w:after="120"/>
        <w:ind w:left="-567" w:firstLine="567"/>
        <w:jc w:val="both"/>
        <w:rPr>
          <w:sz w:val="28"/>
          <w:szCs w:val="28"/>
        </w:rPr>
      </w:pPr>
      <w:r w:rsidRPr="00A22544">
        <w:rPr>
          <w:sz w:val="28"/>
          <w:szCs w:val="28"/>
        </w:rPr>
        <w:t>материально-техническое  оснащение  дошкольных  образовательных учреждений  в  рамках  реализации  мероприятий  Федеральной  целевой программы  развития  образования,  на  2015  -  2020  годы  по  направлению «Модернизация дошкольного образования, как институт социального развития»;</w:t>
      </w:r>
    </w:p>
    <w:p w:rsidR="00235BFC" w:rsidRPr="00A22544" w:rsidRDefault="00235BFC" w:rsidP="00030F95">
      <w:pPr>
        <w:numPr>
          <w:ilvl w:val="0"/>
          <w:numId w:val="14"/>
        </w:numPr>
        <w:tabs>
          <w:tab w:val="clear" w:pos="0"/>
          <w:tab w:val="num" w:pos="-360"/>
        </w:tabs>
        <w:suppressAutoHyphens/>
        <w:spacing w:after="120"/>
        <w:ind w:left="-567" w:firstLine="567"/>
        <w:jc w:val="both"/>
        <w:rPr>
          <w:sz w:val="28"/>
          <w:szCs w:val="28"/>
        </w:rPr>
      </w:pPr>
      <w:r w:rsidRPr="00A22544">
        <w:rPr>
          <w:sz w:val="28"/>
          <w:szCs w:val="28"/>
        </w:rPr>
        <w:t xml:space="preserve">повышение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  (в рамках исполнения Указа Президента  Российской  Федерации        от 07.05.2012 № 597 «О мероприятиях по  реализации  государственной социальной политики»). </w:t>
      </w:r>
    </w:p>
    <w:p w:rsidR="00235BFC" w:rsidRPr="00A22544" w:rsidRDefault="00235BFC" w:rsidP="00235BFC">
      <w:pPr>
        <w:spacing w:after="120"/>
        <w:ind w:left="-567" w:firstLine="567"/>
        <w:jc w:val="both"/>
        <w:rPr>
          <w:sz w:val="28"/>
          <w:szCs w:val="28"/>
        </w:rPr>
      </w:pPr>
      <w:r w:rsidRPr="00A22544">
        <w:rPr>
          <w:sz w:val="28"/>
          <w:szCs w:val="28"/>
        </w:rPr>
        <w:t>Значительное  увеличение  уровня  оплаты  труда  педагогических работников  дошкольного  образования - является  базовым  инструментом, призванным  поднять  престиж  профессии  педагогического  работника, обеспечить  приток  квалифицированных  кадров  в  образовательные учреждения и  на  этой  основе  повысить  качество  предоставляемого дошкольного образования.</w:t>
      </w:r>
    </w:p>
    <w:p w:rsidR="00235BFC" w:rsidRPr="00A22544" w:rsidRDefault="00235BFC" w:rsidP="00235BFC">
      <w:pPr>
        <w:spacing w:after="120"/>
        <w:ind w:left="-567" w:firstLine="567"/>
        <w:jc w:val="both"/>
        <w:rPr>
          <w:sz w:val="28"/>
          <w:szCs w:val="28"/>
        </w:rPr>
      </w:pPr>
      <w:r w:rsidRPr="00A22544">
        <w:rPr>
          <w:sz w:val="28"/>
          <w:szCs w:val="28"/>
        </w:rPr>
        <w:t xml:space="preserve"> </w:t>
      </w:r>
      <w:r w:rsidRPr="00A22544">
        <w:t xml:space="preserve"> </w:t>
      </w:r>
      <w:r w:rsidRPr="00A22544">
        <w:tab/>
      </w:r>
      <w:r w:rsidRPr="00A22544">
        <w:rPr>
          <w:sz w:val="28"/>
          <w:szCs w:val="28"/>
        </w:rPr>
        <w:t xml:space="preserve">В  средней  и  долгосрочной  перспективе  основными  задачами, стоящими  перед  управлением образования Администрации Комсомольского муниципального района в  сфере дошкольного образования, являются: </w:t>
      </w:r>
    </w:p>
    <w:p w:rsidR="00235BFC" w:rsidRPr="00A22544" w:rsidRDefault="00235BFC" w:rsidP="00030F95">
      <w:pPr>
        <w:numPr>
          <w:ilvl w:val="0"/>
          <w:numId w:val="20"/>
        </w:numPr>
        <w:suppressAutoHyphens/>
        <w:spacing w:after="120"/>
        <w:ind w:left="-567" w:firstLine="567"/>
        <w:jc w:val="both"/>
        <w:rPr>
          <w:sz w:val="28"/>
          <w:szCs w:val="28"/>
        </w:rPr>
      </w:pPr>
      <w:r w:rsidRPr="00A22544">
        <w:rPr>
          <w:sz w:val="28"/>
          <w:szCs w:val="28"/>
        </w:rPr>
        <w:t>сокращение очередности  на  зачисление детей  в  учреждения  дошкольного образования;</w:t>
      </w:r>
    </w:p>
    <w:p w:rsidR="00235BFC" w:rsidRPr="00A22544" w:rsidRDefault="00235BFC" w:rsidP="00030F95">
      <w:pPr>
        <w:numPr>
          <w:ilvl w:val="0"/>
          <w:numId w:val="20"/>
        </w:numPr>
        <w:suppressAutoHyphens/>
        <w:spacing w:after="240"/>
        <w:ind w:left="-567" w:firstLine="567"/>
        <w:jc w:val="both"/>
        <w:rPr>
          <w:sz w:val="28"/>
          <w:szCs w:val="28"/>
        </w:rPr>
      </w:pPr>
      <w:r w:rsidRPr="00A22544">
        <w:rPr>
          <w:sz w:val="28"/>
          <w:szCs w:val="28"/>
        </w:rPr>
        <w:t xml:space="preserve">повышение качества  оказываемых  услуг  в  сфере дошкольного  образования, в соответствии с введением  федерального  государственного  образовательного  стандарта дошкольного образования. </w:t>
      </w:r>
    </w:p>
    <w:p w:rsidR="00235BFC" w:rsidRPr="00A22544" w:rsidRDefault="00235BFC" w:rsidP="00235BFC">
      <w:pPr>
        <w:spacing w:after="80"/>
        <w:ind w:left="-567" w:firstLine="567"/>
        <w:jc w:val="both"/>
        <w:rPr>
          <w:sz w:val="28"/>
          <w:szCs w:val="28"/>
        </w:rPr>
      </w:pPr>
      <w:r w:rsidRPr="00A22544">
        <w:rPr>
          <w:sz w:val="28"/>
          <w:szCs w:val="28"/>
        </w:rPr>
        <w:t xml:space="preserve">2.1.2. Начальное общее, основное общее, среднее общее образование. </w:t>
      </w:r>
    </w:p>
    <w:p w:rsidR="00235BFC" w:rsidRPr="00A22544" w:rsidRDefault="00235BFC" w:rsidP="00235BFC">
      <w:pPr>
        <w:spacing w:after="80"/>
        <w:ind w:left="-567" w:firstLine="567"/>
        <w:jc w:val="both"/>
        <w:rPr>
          <w:sz w:val="28"/>
          <w:szCs w:val="28"/>
        </w:rPr>
      </w:pPr>
      <w:r w:rsidRPr="00A22544">
        <w:rPr>
          <w:sz w:val="28"/>
          <w:szCs w:val="28"/>
        </w:rPr>
        <w:lastRenderedPageBreak/>
        <w:t>Начальное общее, основное общее, среднее общее образование в Комсомольском муниципальном районе предоставляется в 8 общеобразовательных школах, из которых 6 находятся в сельской  местности. В Комсомольском муниципальном районе функционируют 2  базовые  школы.</w:t>
      </w:r>
    </w:p>
    <w:p w:rsidR="00235BFC" w:rsidRPr="00A22544" w:rsidRDefault="00235BFC" w:rsidP="00235BFC">
      <w:pPr>
        <w:spacing w:after="80"/>
        <w:ind w:left="-567" w:firstLine="567"/>
        <w:jc w:val="both"/>
        <w:rPr>
          <w:sz w:val="28"/>
          <w:szCs w:val="28"/>
        </w:rPr>
      </w:pPr>
      <w:r w:rsidRPr="00A22544">
        <w:rPr>
          <w:sz w:val="28"/>
          <w:szCs w:val="28"/>
        </w:rPr>
        <w:t>Контингент  обучающихся  в  общеобразовательных  школах  составил 1370 чел. на начало 2022-2023  учебного  года.  На начало 2022 года 100% школьников Комсомольского муниципального района обучаются в  школах, обеспечивающих от 80 до 100% основных видов современных условий обучения (таблица 2):</w:t>
      </w:r>
    </w:p>
    <w:p w:rsidR="00235BFC" w:rsidRPr="00A22544" w:rsidRDefault="00235BFC" w:rsidP="00030F95">
      <w:pPr>
        <w:numPr>
          <w:ilvl w:val="0"/>
          <w:numId w:val="15"/>
        </w:numPr>
        <w:suppressAutoHyphens/>
        <w:spacing w:after="80"/>
        <w:ind w:left="-567" w:firstLine="567"/>
        <w:jc w:val="both"/>
        <w:rPr>
          <w:sz w:val="28"/>
          <w:szCs w:val="28"/>
        </w:rPr>
      </w:pPr>
      <w:r w:rsidRPr="00A22544">
        <w:rPr>
          <w:sz w:val="28"/>
          <w:szCs w:val="28"/>
        </w:rPr>
        <w:t xml:space="preserve">100%  школьников  получают  в  общеобразовательных  учреждениях горячее питание, охват горячим питанием учащихся 1-4 классов составляет 100%; </w:t>
      </w:r>
    </w:p>
    <w:p w:rsidR="00235BFC" w:rsidRPr="00A22544" w:rsidRDefault="00235BFC" w:rsidP="00030F95">
      <w:pPr>
        <w:numPr>
          <w:ilvl w:val="0"/>
          <w:numId w:val="15"/>
        </w:numPr>
        <w:suppressAutoHyphens/>
        <w:spacing w:after="80"/>
        <w:ind w:left="-567" w:firstLine="567"/>
        <w:jc w:val="both"/>
        <w:rPr>
          <w:sz w:val="28"/>
          <w:szCs w:val="28"/>
        </w:rPr>
      </w:pPr>
      <w:r w:rsidRPr="00A22544">
        <w:rPr>
          <w:sz w:val="28"/>
          <w:szCs w:val="28"/>
        </w:rPr>
        <w:t>100% школьников из многодетных семей учащихся 5-11 классов ,а так же дети- инвалиды и дети с ОВЗ получают  в  общеобразовательных  учреждениях горячее питание;</w:t>
      </w:r>
    </w:p>
    <w:p w:rsidR="00235BFC" w:rsidRPr="00A22544" w:rsidRDefault="00235BFC" w:rsidP="00030F95">
      <w:pPr>
        <w:numPr>
          <w:ilvl w:val="0"/>
          <w:numId w:val="15"/>
        </w:numPr>
        <w:suppressAutoHyphens/>
        <w:spacing w:after="80"/>
        <w:ind w:left="-567" w:firstLine="567"/>
        <w:jc w:val="both"/>
        <w:rPr>
          <w:sz w:val="28"/>
          <w:szCs w:val="28"/>
        </w:rPr>
      </w:pPr>
      <w:r w:rsidRPr="00A22544">
        <w:rPr>
          <w:sz w:val="28"/>
          <w:szCs w:val="28"/>
        </w:rPr>
        <w:t>100% школ района оборудованы автоматической пожарной сигнализацией, достигнут достаточно высокий уровень  обеспеченности школ компьютерной техникой; мультимедийные проекторы имеются в 100% школ, интерактивные доски – в 100%, все школы района имеют доступ к Интернету, собственные сайты в сети  Интернет;</w:t>
      </w:r>
    </w:p>
    <w:p w:rsidR="00235BFC" w:rsidRPr="00A22544" w:rsidRDefault="00235BFC" w:rsidP="00030F95">
      <w:pPr>
        <w:numPr>
          <w:ilvl w:val="0"/>
          <w:numId w:val="15"/>
        </w:numPr>
        <w:suppressAutoHyphens/>
        <w:spacing w:after="80"/>
        <w:ind w:left="-567" w:firstLine="567"/>
        <w:jc w:val="both"/>
        <w:rPr>
          <w:sz w:val="28"/>
          <w:szCs w:val="28"/>
        </w:rPr>
      </w:pPr>
      <w:r w:rsidRPr="00A22544">
        <w:rPr>
          <w:sz w:val="28"/>
          <w:szCs w:val="28"/>
        </w:rPr>
        <w:t xml:space="preserve">для организации обучения сельских школьников организован подвоз к месту учебы их и обратно к месту жительства – работают 6 автобусов. </w:t>
      </w:r>
    </w:p>
    <w:p w:rsidR="00235BFC" w:rsidRPr="00A22544" w:rsidRDefault="00235BFC" w:rsidP="00235BFC">
      <w:pPr>
        <w:spacing w:after="80"/>
        <w:ind w:left="-567" w:firstLine="567"/>
        <w:jc w:val="both"/>
        <w:rPr>
          <w:sz w:val="28"/>
          <w:szCs w:val="28"/>
        </w:rPr>
      </w:pPr>
      <w:r w:rsidRPr="00A22544">
        <w:rPr>
          <w:sz w:val="28"/>
          <w:szCs w:val="28"/>
        </w:rPr>
        <w:t xml:space="preserve">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  </w:t>
      </w:r>
    </w:p>
    <w:p w:rsidR="00235BFC" w:rsidRPr="00A22544" w:rsidRDefault="00235BFC" w:rsidP="00235BFC">
      <w:pPr>
        <w:ind w:left="-567" w:firstLine="567"/>
        <w:jc w:val="center"/>
        <w:rPr>
          <w:sz w:val="28"/>
          <w:szCs w:val="28"/>
        </w:rPr>
      </w:pPr>
      <w:r w:rsidRPr="00A22544">
        <w:rPr>
          <w:sz w:val="28"/>
          <w:szCs w:val="28"/>
        </w:rPr>
        <w:t>Таблица 2. Показатели, характеризующие текущую ситуацию</w:t>
      </w:r>
    </w:p>
    <w:p w:rsidR="00235BFC" w:rsidRPr="00A22544" w:rsidRDefault="00235BFC" w:rsidP="00235BFC">
      <w:pPr>
        <w:spacing w:after="120"/>
        <w:ind w:left="-567" w:firstLine="567"/>
        <w:jc w:val="center"/>
        <w:rPr>
          <w:sz w:val="28"/>
          <w:szCs w:val="28"/>
        </w:rPr>
      </w:pPr>
      <w:r w:rsidRPr="00A22544">
        <w:rPr>
          <w:sz w:val="28"/>
          <w:szCs w:val="28"/>
        </w:rPr>
        <w:t>в сфере общего образования</w:t>
      </w:r>
    </w:p>
    <w:tbl>
      <w:tblPr>
        <w:tblW w:w="9553" w:type="dxa"/>
        <w:tblInd w:w="108" w:type="dxa"/>
        <w:tblLayout w:type="fixed"/>
        <w:tblLook w:val="0000" w:firstRow="0" w:lastRow="0" w:firstColumn="0" w:lastColumn="0" w:noHBand="0" w:noVBand="0"/>
      </w:tblPr>
      <w:tblGrid>
        <w:gridCol w:w="594"/>
        <w:gridCol w:w="3136"/>
        <w:gridCol w:w="1019"/>
        <w:gridCol w:w="942"/>
        <w:gridCol w:w="943"/>
        <w:gridCol w:w="973"/>
        <w:gridCol w:w="973"/>
        <w:gridCol w:w="973"/>
      </w:tblGrid>
      <w:tr w:rsidR="00235BFC" w:rsidRPr="00A22544" w:rsidTr="00235BFC">
        <w:tc>
          <w:tcPr>
            <w:tcW w:w="59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 п/п</w:t>
            </w:r>
          </w:p>
        </w:tc>
        <w:tc>
          <w:tcPr>
            <w:tcW w:w="3136"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Наименование показателя</w:t>
            </w:r>
          </w:p>
        </w:tc>
        <w:tc>
          <w:tcPr>
            <w:tcW w:w="101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Ед.</w:t>
            </w:r>
          </w:p>
          <w:p w:rsidR="00235BFC" w:rsidRPr="00A22544" w:rsidRDefault="00235BFC" w:rsidP="00235BFC">
            <w:pPr>
              <w:ind w:left="-567" w:firstLine="567"/>
              <w:jc w:val="center"/>
              <w:rPr>
                <w:sz w:val="28"/>
                <w:szCs w:val="28"/>
              </w:rPr>
            </w:pPr>
            <w:r w:rsidRPr="00A22544">
              <w:rPr>
                <w:sz w:val="28"/>
                <w:szCs w:val="28"/>
              </w:rPr>
              <w:t>изм</w:t>
            </w:r>
          </w:p>
        </w:tc>
        <w:tc>
          <w:tcPr>
            <w:tcW w:w="942"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2016</w:t>
            </w:r>
          </w:p>
        </w:tc>
        <w:tc>
          <w:tcPr>
            <w:tcW w:w="943"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2017</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2018</w:t>
            </w:r>
          </w:p>
        </w:tc>
        <w:tc>
          <w:tcPr>
            <w:tcW w:w="973"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2019</w:t>
            </w:r>
          </w:p>
        </w:tc>
        <w:tc>
          <w:tcPr>
            <w:tcW w:w="973"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2020</w:t>
            </w:r>
          </w:p>
        </w:tc>
      </w:tr>
      <w:tr w:rsidR="00235BFC" w:rsidRPr="00A22544" w:rsidTr="00235BFC">
        <w:tc>
          <w:tcPr>
            <w:tcW w:w="59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w:t>
            </w:r>
          </w:p>
        </w:tc>
        <w:tc>
          <w:tcPr>
            <w:tcW w:w="3136"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Численность обучающихся</w:t>
            </w:r>
          </w:p>
          <w:p w:rsidR="00235BFC" w:rsidRPr="00A22544" w:rsidRDefault="00235BFC" w:rsidP="00235BFC">
            <w:pPr>
              <w:ind w:left="-567" w:firstLine="567"/>
              <w:jc w:val="center"/>
              <w:rPr>
                <w:sz w:val="28"/>
                <w:szCs w:val="28"/>
              </w:rPr>
            </w:pPr>
            <w:r w:rsidRPr="00A22544">
              <w:rPr>
                <w:sz w:val="28"/>
                <w:szCs w:val="28"/>
              </w:rPr>
              <w:t xml:space="preserve"> (1-11классы)</w:t>
            </w:r>
          </w:p>
          <w:p w:rsidR="00235BFC" w:rsidRPr="00A22544" w:rsidRDefault="00235BFC" w:rsidP="00235BFC">
            <w:pPr>
              <w:ind w:left="-567" w:firstLine="567"/>
              <w:jc w:val="center"/>
              <w:rPr>
                <w:sz w:val="28"/>
                <w:szCs w:val="28"/>
              </w:rPr>
            </w:pPr>
            <w:r w:rsidRPr="00A22544">
              <w:rPr>
                <w:sz w:val="28"/>
                <w:szCs w:val="28"/>
              </w:rPr>
              <w:t xml:space="preserve"> в муниципальных</w:t>
            </w:r>
          </w:p>
          <w:p w:rsidR="00235BFC" w:rsidRPr="00A22544" w:rsidRDefault="00235BFC" w:rsidP="00235BFC">
            <w:pPr>
              <w:ind w:left="-567" w:firstLine="567"/>
              <w:jc w:val="center"/>
              <w:rPr>
                <w:sz w:val="28"/>
                <w:szCs w:val="28"/>
              </w:rPr>
            </w:pPr>
            <w:r w:rsidRPr="00A22544">
              <w:rPr>
                <w:sz w:val="28"/>
                <w:szCs w:val="28"/>
              </w:rPr>
              <w:t>общеобразовательных</w:t>
            </w:r>
          </w:p>
          <w:p w:rsidR="00235BFC" w:rsidRPr="00A22544" w:rsidRDefault="00235BFC" w:rsidP="00235BFC">
            <w:pPr>
              <w:ind w:left="-567" w:firstLine="567"/>
              <w:jc w:val="center"/>
              <w:rPr>
                <w:sz w:val="28"/>
                <w:szCs w:val="28"/>
              </w:rPr>
            </w:pPr>
            <w:r w:rsidRPr="00A22544">
              <w:rPr>
                <w:sz w:val="28"/>
                <w:szCs w:val="28"/>
              </w:rPr>
              <w:t>организациях</w:t>
            </w:r>
          </w:p>
          <w:p w:rsidR="00235BFC" w:rsidRPr="00A22544" w:rsidRDefault="00235BFC" w:rsidP="00235BFC">
            <w:pPr>
              <w:ind w:left="-567" w:firstLine="567"/>
              <w:jc w:val="center"/>
              <w:rPr>
                <w:sz w:val="27"/>
                <w:szCs w:val="27"/>
              </w:rPr>
            </w:pPr>
            <w:r w:rsidRPr="00A22544">
              <w:rPr>
                <w:sz w:val="28"/>
                <w:szCs w:val="28"/>
              </w:rPr>
              <w:t xml:space="preserve"> </w:t>
            </w:r>
            <w:r w:rsidRPr="00A22544">
              <w:rPr>
                <w:sz w:val="27"/>
                <w:szCs w:val="27"/>
              </w:rPr>
              <w:t>(на начало учебного</w:t>
            </w:r>
          </w:p>
          <w:p w:rsidR="00235BFC" w:rsidRPr="00A22544" w:rsidRDefault="00235BFC" w:rsidP="00235BFC">
            <w:pPr>
              <w:ind w:left="-567" w:firstLine="567"/>
              <w:jc w:val="center"/>
              <w:rPr>
                <w:sz w:val="28"/>
                <w:szCs w:val="28"/>
              </w:rPr>
            </w:pPr>
            <w:r w:rsidRPr="00A22544">
              <w:rPr>
                <w:sz w:val="27"/>
                <w:szCs w:val="27"/>
              </w:rPr>
              <w:t>года)</w:t>
            </w:r>
          </w:p>
        </w:tc>
        <w:tc>
          <w:tcPr>
            <w:tcW w:w="101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Чел.</w:t>
            </w:r>
          </w:p>
        </w:tc>
        <w:tc>
          <w:tcPr>
            <w:tcW w:w="942"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1396</w:t>
            </w:r>
          </w:p>
        </w:tc>
        <w:tc>
          <w:tcPr>
            <w:tcW w:w="943"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1429</w:t>
            </w:r>
          </w:p>
        </w:tc>
        <w:tc>
          <w:tcPr>
            <w:tcW w:w="973"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1429</w:t>
            </w:r>
          </w:p>
        </w:tc>
      </w:tr>
      <w:tr w:rsidR="00235BFC" w:rsidRPr="00A22544" w:rsidTr="00235BFC">
        <w:tc>
          <w:tcPr>
            <w:tcW w:w="59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w:t>
            </w:r>
          </w:p>
        </w:tc>
        <w:tc>
          <w:tcPr>
            <w:tcW w:w="3136"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Доля учащихся, обучающихся в</w:t>
            </w:r>
          </w:p>
          <w:p w:rsidR="00235BFC" w:rsidRPr="00A22544" w:rsidRDefault="00235BFC" w:rsidP="00235BFC">
            <w:pPr>
              <w:ind w:left="-567" w:firstLine="567"/>
              <w:jc w:val="center"/>
              <w:rPr>
                <w:sz w:val="28"/>
                <w:szCs w:val="28"/>
              </w:rPr>
            </w:pPr>
            <w:r w:rsidRPr="00A22544">
              <w:rPr>
                <w:sz w:val="28"/>
                <w:szCs w:val="28"/>
              </w:rPr>
              <w:t>общеобразовательных</w:t>
            </w:r>
          </w:p>
          <w:p w:rsidR="00235BFC" w:rsidRPr="00A22544" w:rsidRDefault="00235BFC" w:rsidP="00235BFC">
            <w:pPr>
              <w:ind w:left="-567" w:firstLine="567"/>
              <w:jc w:val="center"/>
              <w:rPr>
                <w:sz w:val="28"/>
                <w:szCs w:val="28"/>
              </w:rPr>
            </w:pPr>
            <w:r w:rsidRPr="00A22544">
              <w:rPr>
                <w:sz w:val="28"/>
                <w:szCs w:val="28"/>
              </w:rPr>
              <w:t>организациях, отвечающих</w:t>
            </w:r>
          </w:p>
          <w:p w:rsidR="00235BFC" w:rsidRPr="00A22544" w:rsidRDefault="00235BFC" w:rsidP="00235BFC">
            <w:pPr>
              <w:ind w:left="-567" w:firstLine="567"/>
              <w:jc w:val="center"/>
              <w:rPr>
                <w:sz w:val="28"/>
                <w:szCs w:val="28"/>
              </w:rPr>
            </w:pPr>
            <w:r w:rsidRPr="00A22544">
              <w:rPr>
                <w:sz w:val="28"/>
                <w:szCs w:val="28"/>
              </w:rPr>
              <w:t>современным требованиям к</w:t>
            </w:r>
          </w:p>
          <w:p w:rsidR="00235BFC" w:rsidRPr="00A22544" w:rsidRDefault="00235BFC" w:rsidP="00235BFC">
            <w:pPr>
              <w:ind w:left="-567" w:firstLine="567"/>
              <w:jc w:val="center"/>
              <w:rPr>
                <w:sz w:val="28"/>
                <w:szCs w:val="28"/>
              </w:rPr>
            </w:pPr>
            <w:r w:rsidRPr="00A22544">
              <w:rPr>
                <w:sz w:val="28"/>
                <w:szCs w:val="28"/>
              </w:rPr>
              <w:lastRenderedPageBreak/>
              <w:t>условиям организации</w:t>
            </w:r>
          </w:p>
          <w:p w:rsidR="00235BFC" w:rsidRPr="00A22544" w:rsidRDefault="00235BFC" w:rsidP="00235BFC">
            <w:pPr>
              <w:ind w:left="-567" w:firstLine="567"/>
              <w:jc w:val="center"/>
              <w:rPr>
                <w:sz w:val="28"/>
                <w:szCs w:val="28"/>
              </w:rPr>
            </w:pPr>
            <w:r w:rsidRPr="00A22544">
              <w:rPr>
                <w:sz w:val="28"/>
                <w:szCs w:val="28"/>
              </w:rPr>
              <w:t>образовательного процесса</w:t>
            </w:r>
          </w:p>
          <w:p w:rsidR="00235BFC" w:rsidRPr="00A22544" w:rsidRDefault="00235BFC" w:rsidP="00235BFC">
            <w:pPr>
              <w:ind w:left="-567" w:firstLine="567"/>
              <w:jc w:val="center"/>
              <w:rPr>
                <w:sz w:val="28"/>
                <w:szCs w:val="28"/>
              </w:rPr>
            </w:pPr>
            <w:r w:rsidRPr="00A22544">
              <w:rPr>
                <w:sz w:val="28"/>
                <w:szCs w:val="28"/>
              </w:rPr>
              <w:t xml:space="preserve"> на 80-100%</w:t>
            </w:r>
          </w:p>
        </w:tc>
        <w:tc>
          <w:tcPr>
            <w:tcW w:w="101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lastRenderedPageBreak/>
              <w:t>%</w:t>
            </w:r>
          </w:p>
        </w:tc>
        <w:tc>
          <w:tcPr>
            <w:tcW w:w="942"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100</w:t>
            </w:r>
          </w:p>
        </w:tc>
        <w:tc>
          <w:tcPr>
            <w:tcW w:w="943"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pPr>
            <w:r w:rsidRPr="00A22544">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100</w:t>
            </w:r>
          </w:p>
        </w:tc>
      </w:tr>
    </w:tbl>
    <w:p w:rsidR="00235BFC" w:rsidRPr="00A22544" w:rsidRDefault="00235BFC" w:rsidP="00235BFC">
      <w:pPr>
        <w:ind w:left="-567" w:firstLine="567"/>
        <w:jc w:val="both"/>
      </w:pPr>
    </w:p>
    <w:p w:rsidR="00235BFC" w:rsidRPr="00A22544" w:rsidRDefault="00235BFC" w:rsidP="00235BFC">
      <w:pPr>
        <w:spacing w:after="120"/>
        <w:ind w:left="-567" w:firstLine="567"/>
        <w:jc w:val="both"/>
        <w:rPr>
          <w:sz w:val="28"/>
          <w:szCs w:val="28"/>
        </w:rPr>
      </w:pPr>
      <w:r w:rsidRPr="00A22544">
        <w:rPr>
          <w:sz w:val="28"/>
          <w:szCs w:val="28"/>
        </w:rPr>
        <w:t xml:space="preserve">За  последние  годы  был  реализован  широкий спектр мер, направленных на модернизацию и повышение качества школьного образования.  </w:t>
      </w:r>
    </w:p>
    <w:p w:rsidR="00235BFC" w:rsidRPr="00A22544" w:rsidRDefault="00235BFC" w:rsidP="00235BFC">
      <w:pPr>
        <w:spacing w:after="120"/>
        <w:ind w:left="-567" w:firstLine="567"/>
        <w:jc w:val="both"/>
        <w:rPr>
          <w:sz w:val="28"/>
          <w:szCs w:val="28"/>
        </w:rPr>
      </w:pPr>
      <w:r w:rsidRPr="00A22544">
        <w:rPr>
          <w:sz w:val="28"/>
          <w:szCs w:val="28"/>
        </w:rPr>
        <w:t xml:space="preserve">Наиболее значимыми из них стали: </w:t>
      </w:r>
    </w:p>
    <w:p w:rsidR="00235BFC" w:rsidRPr="00A22544" w:rsidRDefault="00235BFC" w:rsidP="00030F95">
      <w:pPr>
        <w:numPr>
          <w:ilvl w:val="0"/>
          <w:numId w:val="21"/>
        </w:numPr>
        <w:suppressAutoHyphens/>
        <w:spacing w:after="120"/>
        <w:ind w:left="-567" w:firstLine="567"/>
        <w:jc w:val="both"/>
        <w:rPr>
          <w:sz w:val="28"/>
          <w:szCs w:val="28"/>
        </w:rPr>
      </w:pPr>
      <w:r w:rsidRPr="00A22544">
        <w:rPr>
          <w:sz w:val="28"/>
          <w:szCs w:val="28"/>
        </w:rPr>
        <w:t>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учреждениях;</w:t>
      </w:r>
    </w:p>
    <w:p w:rsidR="00235BFC" w:rsidRPr="00A22544" w:rsidRDefault="00235BFC" w:rsidP="00030F95">
      <w:pPr>
        <w:numPr>
          <w:ilvl w:val="0"/>
          <w:numId w:val="21"/>
        </w:numPr>
        <w:suppressAutoHyphens/>
        <w:spacing w:after="120"/>
        <w:ind w:left="-567" w:firstLine="567"/>
        <w:jc w:val="both"/>
        <w:rPr>
          <w:sz w:val="28"/>
          <w:szCs w:val="28"/>
        </w:rPr>
      </w:pPr>
      <w:r w:rsidRPr="00A22544">
        <w:rPr>
          <w:sz w:val="28"/>
          <w:szCs w:val="28"/>
        </w:rPr>
        <w:t>повышение  средней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w:t>
      </w:r>
    </w:p>
    <w:p w:rsidR="00235BFC" w:rsidRPr="00A22544" w:rsidRDefault="00235BFC" w:rsidP="00030F95">
      <w:pPr>
        <w:numPr>
          <w:ilvl w:val="0"/>
          <w:numId w:val="21"/>
        </w:numPr>
        <w:suppressAutoHyphens/>
        <w:spacing w:after="120"/>
        <w:ind w:left="-567" w:firstLine="567"/>
        <w:jc w:val="both"/>
        <w:rPr>
          <w:sz w:val="28"/>
          <w:szCs w:val="28"/>
        </w:rPr>
      </w:pPr>
      <w:r w:rsidRPr="00A22544">
        <w:rPr>
          <w:sz w:val="28"/>
          <w:szCs w:val="28"/>
        </w:rPr>
        <w:t>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235BFC" w:rsidRPr="00A22544" w:rsidRDefault="00235BFC" w:rsidP="00030F95">
      <w:pPr>
        <w:numPr>
          <w:ilvl w:val="0"/>
          <w:numId w:val="21"/>
        </w:numPr>
        <w:suppressAutoHyphens/>
        <w:spacing w:after="120"/>
        <w:ind w:left="-567" w:firstLine="567"/>
        <w:jc w:val="both"/>
        <w:rPr>
          <w:sz w:val="28"/>
          <w:szCs w:val="28"/>
        </w:rPr>
      </w:pPr>
      <w:r w:rsidRPr="00A22544">
        <w:rPr>
          <w:sz w:val="28"/>
          <w:szCs w:val="28"/>
        </w:rPr>
        <w:t>апробация и внедрение федерального государственного образовательного стандарта начального общего образования (на начало 2020 - 2023 учебного  года  по  новым  федеральным  образовательным  стандартам обучается 100%);</w:t>
      </w:r>
    </w:p>
    <w:p w:rsidR="00235BFC" w:rsidRPr="00A22544" w:rsidRDefault="00235BFC" w:rsidP="00030F95">
      <w:pPr>
        <w:numPr>
          <w:ilvl w:val="0"/>
          <w:numId w:val="21"/>
        </w:numPr>
        <w:suppressAutoHyphens/>
        <w:spacing w:after="120"/>
        <w:ind w:left="-567" w:firstLine="567"/>
        <w:jc w:val="both"/>
        <w:rPr>
          <w:sz w:val="28"/>
          <w:szCs w:val="28"/>
        </w:rPr>
      </w:pPr>
      <w:r w:rsidRPr="00A22544">
        <w:rPr>
          <w:sz w:val="28"/>
          <w:szCs w:val="28"/>
        </w:rPr>
        <w:t>создание необходимых материально-технических  и  кадровых  условий  введения  новых образовательных стандартов; в 2020 - 2023 учебном году в МБОУ Комсомольской СШ №1  продолжается внедрение</w:t>
      </w:r>
      <w:r w:rsidRPr="00A22544">
        <w:rPr>
          <w:color w:val="800000"/>
          <w:sz w:val="28"/>
          <w:szCs w:val="28"/>
        </w:rPr>
        <w:t xml:space="preserve"> </w:t>
      </w:r>
      <w:r w:rsidRPr="00A22544">
        <w:rPr>
          <w:sz w:val="28"/>
          <w:szCs w:val="28"/>
        </w:rPr>
        <w:t>новых федеральных образовательных стандартов основного общего образования в пятых, шестых классах;</w:t>
      </w:r>
    </w:p>
    <w:p w:rsidR="00235BFC" w:rsidRPr="00A22544" w:rsidRDefault="00235BFC" w:rsidP="00030F95">
      <w:pPr>
        <w:numPr>
          <w:ilvl w:val="0"/>
          <w:numId w:val="21"/>
        </w:numPr>
        <w:suppressAutoHyphens/>
        <w:spacing w:after="120"/>
        <w:ind w:left="-567" w:firstLine="567"/>
        <w:jc w:val="both"/>
        <w:rPr>
          <w:sz w:val="28"/>
          <w:szCs w:val="28"/>
        </w:rPr>
      </w:pPr>
      <w:r w:rsidRPr="00A22544">
        <w:rPr>
          <w:sz w:val="28"/>
          <w:szCs w:val="28"/>
        </w:rPr>
        <w:t>создание условий для занятий физической культурой и спортом в сельской местности и малых городах;</w:t>
      </w:r>
    </w:p>
    <w:p w:rsidR="00235BFC" w:rsidRPr="00A22544" w:rsidRDefault="00235BFC" w:rsidP="00030F95">
      <w:pPr>
        <w:numPr>
          <w:ilvl w:val="0"/>
          <w:numId w:val="21"/>
        </w:numPr>
        <w:suppressAutoHyphens/>
        <w:spacing w:after="120"/>
        <w:ind w:left="-567" w:firstLine="567"/>
        <w:jc w:val="both"/>
        <w:rPr>
          <w:sz w:val="28"/>
          <w:szCs w:val="28"/>
        </w:rPr>
      </w:pPr>
      <w:r w:rsidRPr="00A22544">
        <w:rPr>
          <w:sz w:val="28"/>
          <w:szCs w:val="28"/>
        </w:rPr>
        <w:t>создание и обеспечение функционирования центров образования естественно -научной и технологической направленностей в общеобразовательных организациях;</w:t>
      </w:r>
    </w:p>
    <w:p w:rsidR="00235BFC" w:rsidRPr="00A22544" w:rsidRDefault="00235BFC" w:rsidP="00030F95">
      <w:pPr>
        <w:numPr>
          <w:ilvl w:val="0"/>
          <w:numId w:val="21"/>
        </w:numPr>
        <w:suppressAutoHyphens/>
        <w:spacing w:after="120"/>
        <w:ind w:left="-567" w:firstLine="567"/>
        <w:jc w:val="both"/>
        <w:rPr>
          <w:sz w:val="28"/>
          <w:szCs w:val="28"/>
        </w:rPr>
      </w:pPr>
      <w:r w:rsidRPr="00A22544">
        <w:rPr>
          <w:sz w:val="28"/>
          <w:szCs w:val="28"/>
        </w:rPr>
        <w:t>обеспечение образовательных организаций материально-технической базой для внедрения цифровой образовательной среды;</w:t>
      </w:r>
    </w:p>
    <w:p w:rsidR="00235BFC" w:rsidRPr="00A22544" w:rsidRDefault="00235BFC" w:rsidP="00030F95">
      <w:pPr>
        <w:numPr>
          <w:ilvl w:val="0"/>
          <w:numId w:val="21"/>
        </w:numPr>
        <w:suppressAutoHyphens/>
        <w:spacing w:after="120"/>
        <w:ind w:left="-567" w:firstLine="567"/>
        <w:jc w:val="both"/>
        <w:rPr>
          <w:sz w:val="28"/>
          <w:szCs w:val="28"/>
        </w:rPr>
      </w:pPr>
      <w:r w:rsidRPr="00A22544">
        <w:rPr>
          <w:sz w:val="28"/>
          <w:szCs w:val="28"/>
        </w:rPr>
        <w:t>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235BFC" w:rsidRPr="00A22544" w:rsidRDefault="00235BFC" w:rsidP="00030F95">
      <w:pPr>
        <w:numPr>
          <w:ilvl w:val="0"/>
          <w:numId w:val="21"/>
        </w:numPr>
        <w:suppressAutoHyphens/>
        <w:spacing w:after="120"/>
        <w:ind w:left="-567" w:firstLine="567"/>
        <w:jc w:val="both"/>
        <w:rPr>
          <w:sz w:val="28"/>
          <w:szCs w:val="28"/>
        </w:rPr>
      </w:pPr>
      <w:r w:rsidRPr="00A22544">
        <w:rPr>
          <w:sz w:val="28"/>
          <w:szCs w:val="28"/>
        </w:rPr>
        <w:t>участие общеобразовательных школ в   реализации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 (75%);</w:t>
      </w:r>
    </w:p>
    <w:p w:rsidR="00235BFC" w:rsidRPr="00A22544" w:rsidRDefault="00235BFC" w:rsidP="00030F95">
      <w:pPr>
        <w:numPr>
          <w:ilvl w:val="0"/>
          <w:numId w:val="21"/>
        </w:numPr>
        <w:suppressAutoHyphens/>
        <w:spacing w:after="120"/>
        <w:ind w:left="-567" w:firstLine="567"/>
        <w:jc w:val="both"/>
        <w:rPr>
          <w:sz w:val="28"/>
          <w:szCs w:val="28"/>
        </w:rPr>
      </w:pPr>
      <w:r w:rsidRPr="00A22544">
        <w:rPr>
          <w:sz w:val="28"/>
          <w:szCs w:val="28"/>
        </w:rPr>
        <w:lastRenderedPageBreak/>
        <w:t>внедрение в деятельность школ инструментов государственно-общественного управления и повышения открытости и прозрачности деятельности образовательных организаций (в 100% школ созданы  органы государственно-общественного управления; все школы представляют публичные отчеты об итогах учебной и хозяйственной деятельности);</w:t>
      </w:r>
    </w:p>
    <w:p w:rsidR="00235BFC" w:rsidRPr="00A22544" w:rsidRDefault="00235BFC" w:rsidP="00030F95">
      <w:pPr>
        <w:numPr>
          <w:ilvl w:val="0"/>
          <w:numId w:val="21"/>
        </w:numPr>
        <w:suppressAutoHyphens/>
        <w:spacing w:after="240"/>
        <w:ind w:left="-567" w:firstLine="567"/>
        <w:jc w:val="both"/>
        <w:rPr>
          <w:sz w:val="28"/>
          <w:szCs w:val="28"/>
        </w:rPr>
      </w:pPr>
      <w:r w:rsidRPr="00A22544">
        <w:rPr>
          <w:sz w:val="28"/>
          <w:szCs w:val="28"/>
        </w:rPr>
        <w:t>организация  сетевого  взаимодействия школ с организациями дополнительного  образования.</w:t>
      </w:r>
    </w:p>
    <w:p w:rsidR="00235BFC" w:rsidRPr="00A22544" w:rsidRDefault="00235BFC" w:rsidP="00235BFC">
      <w:pPr>
        <w:spacing w:before="120" w:after="120"/>
        <w:ind w:left="-567" w:firstLine="567"/>
        <w:jc w:val="both"/>
        <w:rPr>
          <w:sz w:val="28"/>
          <w:szCs w:val="28"/>
        </w:rPr>
      </w:pPr>
      <w:r w:rsidRPr="00A22544">
        <w:rPr>
          <w:sz w:val="28"/>
          <w:szCs w:val="28"/>
        </w:rPr>
        <w:t>Несмотря  на  огромный  объем  проделанной  работы,  ряд  проблем  в сфере  общего  образования  остается  нерешенным.</w:t>
      </w:r>
    </w:p>
    <w:p w:rsidR="00235BFC" w:rsidRPr="00A22544" w:rsidRDefault="00235BFC" w:rsidP="00235BFC">
      <w:pPr>
        <w:spacing w:after="120"/>
        <w:ind w:left="-567" w:firstLine="567"/>
        <w:jc w:val="both"/>
        <w:rPr>
          <w:sz w:val="28"/>
          <w:szCs w:val="28"/>
        </w:rPr>
      </w:pPr>
      <w:r w:rsidRPr="00A22544">
        <w:rPr>
          <w:sz w:val="28"/>
          <w:szCs w:val="28"/>
        </w:rPr>
        <w:t>Дополнительным  фактором  в  данном  вопросе  является  принятие  и внедрение  федеральных  государственных  образовательных  стандартов нового  поколения  на  основной  и  старшей  ступенях  обучения, предъявляющих новые требования к информационной среде и материально-</w:t>
      </w:r>
    </w:p>
    <w:p w:rsidR="00235BFC" w:rsidRPr="00A22544" w:rsidRDefault="00235BFC" w:rsidP="00235BFC">
      <w:pPr>
        <w:spacing w:after="120"/>
        <w:ind w:left="-567" w:firstLine="567"/>
        <w:jc w:val="both"/>
        <w:rPr>
          <w:sz w:val="28"/>
          <w:szCs w:val="28"/>
        </w:rPr>
      </w:pPr>
      <w:r w:rsidRPr="00A22544">
        <w:rPr>
          <w:sz w:val="28"/>
          <w:szCs w:val="28"/>
        </w:rPr>
        <w:t xml:space="preserve">техническому оснащению школ. </w:t>
      </w:r>
    </w:p>
    <w:p w:rsidR="00235BFC" w:rsidRPr="00A22544" w:rsidRDefault="00235BFC" w:rsidP="00235BFC">
      <w:pPr>
        <w:spacing w:after="120"/>
        <w:ind w:left="-567" w:firstLine="567"/>
        <w:jc w:val="both"/>
        <w:rPr>
          <w:sz w:val="28"/>
          <w:szCs w:val="28"/>
        </w:rPr>
      </w:pPr>
      <w:r w:rsidRPr="00A22544">
        <w:rPr>
          <w:sz w:val="28"/>
          <w:szCs w:val="28"/>
        </w:rPr>
        <w:t xml:space="preserve">Не в полной мере решена проблема сохранения и укрепления здоровья </w:t>
      </w:r>
    </w:p>
    <w:p w:rsidR="00235BFC" w:rsidRPr="00A22544" w:rsidRDefault="00235BFC" w:rsidP="00235BFC">
      <w:pPr>
        <w:spacing w:after="120"/>
        <w:ind w:left="-567" w:firstLine="567"/>
        <w:jc w:val="both"/>
        <w:rPr>
          <w:sz w:val="28"/>
          <w:szCs w:val="28"/>
        </w:rPr>
      </w:pPr>
      <w:r w:rsidRPr="00A22544">
        <w:rPr>
          <w:sz w:val="28"/>
          <w:szCs w:val="28"/>
        </w:rPr>
        <w:t xml:space="preserve">обучающихся общеобразовательных школ, создания условий для формирования в  школах  культуры  здорового  и  безопасного  образа  жизни  обучающихся. </w:t>
      </w:r>
    </w:p>
    <w:p w:rsidR="00235BFC" w:rsidRPr="00A22544" w:rsidRDefault="00235BFC" w:rsidP="00235BFC">
      <w:pPr>
        <w:spacing w:after="120"/>
        <w:ind w:left="-567" w:firstLine="567"/>
        <w:jc w:val="both"/>
        <w:rPr>
          <w:sz w:val="28"/>
          <w:szCs w:val="28"/>
        </w:rPr>
      </w:pPr>
      <w:r w:rsidRPr="00A22544">
        <w:rPr>
          <w:sz w:val="28"/>
          <w:szCs w:val="28"/>
        </w:rPr>
        <w:t xml:space="preserve">Доля  учащихся  с первой  группой  здоровья, хотя и  существенно  выросла  за последние  годы,  но  составляет  всего  21,5%.  Двухразовое  горячее  питание  в общеобразовательных  организациях  получают  менее 32,0%  школьников.  </w:t>
      </w:r>
    </w:p>
    <w:p w:rsidR="00235BFC" w:rsidRPr="00A22544" w:rsidRDefault="00235BFC" w:rsidP="00235BFC">
      <w:pPr>
        <w:spacing w:after="120"/>
        <w:ind w:left="-567" w:firstLine="567"/>
        <w:jc w:val="both"/>
        <w:rPr>
          <w:sz w:val="28"/>
          <w:szCs w:val="28"/>
        </w:rPr>
      </w:pPr>
      <w:r w:rsidRPr="00A22544">
        <w:rPr>
          <w:sz w:val="28"/>
          <w:szCs w:val="28"/>
        </w:rPr>
        <w:t xml:space="preserve">2.1.3. Дополнительное образование. </w:t>
      </w:r>
    </w:p>
    <w:p w:rsidR="00235BFC" w:rsidRPr="00A22544" w:rsidRDefault="00235BFC" w:rsidP="00235BFC">
      <w:pPr>
        <w:shd w:val="clear" w:color="auto" w:fill="FFFFFF"/>
        <w:spacing w:after="120"/>
        <w:ind w:left="-567" w:firstLine="567"/>
        <w:jc w:val="both"/>
        <w:rPr>
          <w:b/>
          <w:bCs/>
          <w:sz w:val="28"/>
          <w:szCs w:val="28"/>
        </w:rPr>
      </w:pPr>
      <w:r w:rsidRPr="00A22544">
        <w:rPr>
          <w:sz w:val="28"/>
          <w:szCs w:val="28"/>
        </w:rPr>
        <w:t>Система организаций дополнительного образования детей Комсомольского муниципального района представлена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r w:rsidRPr="00A22544">
        <w:rPr>
          <w:b/>
          <w:bCs/>
          <w:sz w:val="28"/>
          <w:szCs w:val="28"/>
        </w:rPr>
        <w:t xml:space="preserve"> </w:t>
      </w:r>
      <w:r w:rsidRPr="00A22544">
        <w:rPr>
          <w:sz w:val="28"/>
          <w:szCs w:val="28"/>
        </w:rPr>
        <w:t xml:space="preserve">Охват детей дополнительным образованием  постоянно растет (таблица 4). Кроме  того,  программы  дополнительного  образования  реализуются  в общеобразовательных  учреждениях.  </w:t>
      </w:r>
    </w:p>
    <w:p w:rsidR="00235BFC" w:rsidRPr="00A22544" w:rsidRDefault="00235BFC" w:rsidP="00235BFC">
      <w:pPr>
        <w:ind w:left="-567" w:firstLine="567"/>
        <w:jc w:val="center"/>
        <w:rPr>
          <w:sz w:val="28"/>
          <w:szCs w:val="28"/>
        </w:rPr>
      </w:pPr>
      <w:r w:rsidRPr="00A22544">
        <w:rPr>
          <w:sz w:val="28"/>
          <w:szCs w:val="28"/>
        </w:rPr>
        <w:t>Таблица 3. Показатели, характеризующие текущую ситуацию</w:t>
      </w:r>
    </w:p>
    <w:p w:rsidR="00235BFC" w:rsidRPr="00A22544" w:rsidRDefault="00235BFC" w:rsidP="00235BFC">
      <w:pPr>
        <w:ind w:left="-567" w:firstLine="567"/>
        <w:jc w:val="center"/>
        <w:rPr>
          <w:sz w:val="28"/>
          <w:szCs w:val="28"/>
        </w:rPr>
      </w:pPr>
      <w:r w:rsidRPr="00A22544">
        <w:rPr>
          <w:sz w:val="28"/>
          <w:szCs w:val="28"/>
        </w:rPr>
        <w:t>в сфере дополнительного образования.</w:t>
      </w:r>
    </w:p>
    <w:p w:rsidR="00235BFC" w:rsidRPr="00A22544" w:rsidRDefault="00235BFC" w:rsidP="00235BFC">
      <w:pPr>
        <w:ind w:left="-567" w:firstLine="567"/>
        <w:jc w:val="center"/>
        <w:rPr>
          <w:sz w:val="28"/>
          <w:szCs w:val="28"/>
        </w:rPr>
      </w:pPr>
    </w:p>
    <w:tbl>
      <w:tblPr>
        <w:tblW w:w="9630" w:type="dxa"/>
        <w:tblInd w:w="-15" w:type="dxa"/>
        <w:tblLayout w:type="fixed"/>
        <w:tblLook w:val="0000" w:firstRow="0" w:lastRow="0" w:firstColumn="0" w:lastColumn="0" w:noHBand="0" w:noVBand="0"/>
      </w:tblPr>
      <w:tblGrid>
        <w:gridCol w:w="792"/>
        <w:gridCol w:w="2723"/>
        <w:gridCol w:w="855"/>
        <w:gridCol w:w="1040"/>
        <w:gridCol w:w="1040"/>
        <w:gridCol w:w="1040"/>
        <w:gridCol w:w="1070"/>
        <w:gridCol w:w="1070"/>
      </w:tblGrid>
      <w:tr w:rsidR="00235BFC" w:rsidRPr="00A22544" w:rsidTr="00235BFC">
        <w:tc>
          <w:tcPr>
            <w:tcW w:w="792"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 п/п</w:t>
            </w:r>
          </w:p>
        </w:tc>
        <w:tc>
          <w:tcPr>
            <w:tcW w:w="2723"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 xml:space="preserve">Наименование показателя  </w:t>
            </w:r>
          </w:p>
        </w:tc>
        <w:tc>
          <w:tcPr>
            <w:tcW w:w="855"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Ед.</w:t>
            </w:r>
          </w:p>
          <w:p w:rsidR="00235BFC" w:rsidRPr="00A22544" w:rsidRDefault="00235BFC" w:rsidP="00235BFC">
            <w:pPr>
              <w:ind w:left="-567" w:firstLine="567"/>
              <w:jc w:val="center"/>
              <w:rPr>
                <w:sz w:val="28"/>
                <w:szCs w:val="28"/>
              </w:rPr>
            </w:pPr>
            <w:r w:rsidRPr="00A22544">
              <w:rPr>
                <w:sz w:val="28"/>
                <w:szCs w:val="28"/>
              </w:rPr>
              <w:t>изм</w:t>
            </w:r>
          </w:p>
        </w:tc>
        <w:tc>
          <w:tcPr>
            <w:tcW w:w="1040"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2016</w:t>
            </w:r>
          </w:p>
        </w:tc>
        <w:tc>
          <w:tcPr>
            <w:tcW w:w="1040"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2017</w:t>
            </w:r>
          </w:p>
        </w:tc>
        <w:tc>
          <w:tcPr>
            <w:tcW w:w="1040"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2018</w:t>
            </w:r>
          </w:p>
          <w:p w:rsidR="00235BFC" w:rsidRPr="00A22544" w:rsidRDefault="00235BFC" w:rsidP="00235BFC">
            <w:pPr>
              <w:ind w:left="-567" w:firstLine="567"/>
              <w:jc w:val="center"/>
              <w:rPr>
                <w:sz w:val="28"/>
                <w:szCs w:val="28"/>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2019</w:t>
            </w:r>
          </w:p>
          <w:p w:rsidR="00235BFC" w:rsidRPr="00A22544" w:rsidRDefault="00235BFC" w:rsidP="00235BFC">
            <w:pPr>
              <w:ind w:left="-567" w:firstLine="567"/>
              <w:jc w:val="center"/>
              <w:rPr>
                <w:sz w:val="28"/>
                <w:szCs w:val="28"/>
              </w:rPr>
            </w:pPr>
          </w:p>
        </w:tc>
        <w:tc>
          <w:tcPr>
            <w:tcW w:w="1070"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2020</w:t>
            </w:r>
          </w:p>
        </w:tc>
      </w:tr>
      <w:tr w:rsidR="00235BFC" w:rsidRPr="00A22544" w:rsidTr="00235BFC">
        <w:trPr>
          <w:trHeight w:val="1736"/>
        </w:trPr>
        <w:tc>
          <w:tcPr>
            <w:tcW w:w="792"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w:t>
            </w:r>
          </w:p>
        </w:tc>
        <w:tc>
          <w:tcPr>
            <w:tcW w:w="2723"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tabs>
                <w:tab w:val="left" w:pos="2669"/>
              </w:tabs>
              <w:ind w:left="-567" w:firstLine="567"/>
              <w:jc w:val="center"/>
              <w:rPr>
                <w:sz w:val="28"/>
                <w:szCs w:val="28"/>
              </w:rPr>
            </w:pPr>
            <w:r w:rsidRPr="00A22544">
              <w:rPr>
                <w:sz w:val="28"/>
                <w:szCs w:val="28"/>
              </w:rPr>
              <w:t>Численность детей,</w:t>
            </w:r>
          </w:p>
          <w:p w:rsidR="00235BFC" w:rsidRPr="00A22544" w:rsidRDefault="00235BFC" w:rsidP="00235BFC">
            <w:pPr>
              <w:tabs>
                <w:tab w:val="left" w:pos="2669"/>
              </w:tabs>
              <w:ind w:left="-567" w:firstLine="567"/>
              <w:jc w:val="center"/>
              <w:rPr>
                <w:sz w:val="28"/>
                <w:szCs w:val="28"/>
              </w:rPr>
            </w:pPr>
            <w:r w:rsidRPr="00A22544">
              <w:rPr>
                <w:sz w:val="28"/>
                <w:szCs w:val="28"/>
              </w:rPr>
              <w:t>занимающихся в учреждениях</w:t>
            </w:r>
          </w:p>
          <w:p w:rsidR="00235BFC" w:rsidRPr="00A22544" w:rsidRDefault="00235BFC" w:rsidP="00235BFC">
            <w:pPr>
              <w:tabs>
                <w:tab w:val="left" w:pos="2669"/>
              </w:tabs>
              <w:ind w:left="-567" w:firstLine="567"/>
              <w:jc w:val="center"/>
              <w:rPr>
                <w:sz w:val="28"/>
                <w:szCs w:val="28"/>
              </w:rPr>
            </w:pPr>
            <w:r w:rsidRPr="00A22544">
              <w:rPr>
                <w:sz w:val="28"/>
                <w:szCs w:val="28"/>
              </w:rPr>
              <w:t>дополнительного образования детей</w:t>
            </w:r>
          </w:p>
        </w:tc>
        <w:tc>
          <w:tcPr>
            <w:tcW w:w="855"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Чел.</w:t>
            </w:r>
          </w:p>
        </w:tc>
        <w:tc>
          <w:tcPr>
            <w:tcW w:w="1040"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1830</w:t>
            </w:r>
          </w:p>
        </w:tc>
        <w:tc>
          <w:tcPr>
            <w:tcW w:w="1040"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1809</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1809</w:t>
            </w:r>
          </w:p>
        </w:tc>
        <w:tc>
          <w:tcPr>
            <w:tcW w:w="1070"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1809</w:t>
            </w:r>
          </w:p>
        </w:tc>
      </w:tr>
      <w:tr w:rsidR="00235BFC" w:rsidRPr="00A22544" w:rsidTr="00235BFC">
        <w:trPr>
          <w:trHeight w:val="1736"/>
        </w:trPr>
        <w:tc>
          <w:tcPr>
            <w:tcW w:w="792"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lastRenderedPageBreak/>
              <w:t>2.</w:t>
            </w:r>
          </w:p>
        </w:tc>
        <w:tc>
          <w:tcPr>
            <w:tcW w:w="2723"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Доля детей, охваченных</w:t>
            </w:r>
          </w:p>
          <w:p w:rsidR="00235BFC" w:rsidRPr="00A22544" w:rsidRDefault="00235BFC" w:rsidP="00235BFC">
            <w:pPr>
              <w:ind w:left="-567" w:firstLine="567"/>
              <w:jc w:val="center"/>
              <w:rPr>
                <w:sz w:val="28"/>
                <w:szCs w:val="28"/>
              </w:rPr>
            </w:pPr>
            <w:r w:rsidRPr="00A22544">
              <w:rPr>
                <w:sz w:val="28"/>
                <w:szCs w:val="28"/>
              </w:rPr>
              <w:t>дополнительными</w:t>
            </w:r>
          </w:p>
          <w:p w:rsidR="00235BFC" w:rsidRPr="00A22544" w:rsidRDefault="00235BFC" w:rsidP="00235BFC">
            <w:pPr>
              <w:ind w:left="-567" w:firstLine="567"/>
              <w:jc w:val="center"/>
              <w:rPr>
                <w:sz w:val="28"/>
                <w:szCs w:val="28"/>
              </w:rPr>
            </w:pPr>
            <w:r w:rsidRPr="00A22544">
              <w:rPr>
                <w:sz w:val="28"/>
                <w:szCs w:val="28"/>
              </w:rPr>
              <w:t>общеразвивающими программами</w:t>
            </w:r>
          </w:p>
          <w:p w:rsidR="00235BFC" w:rsidRPr="00A22544" w:rsidRDefault="00235BFC" w:rsidP="00235BFC">
            <w:pPr>
              <w:ind w:left="-567" w:firstLine="567"/>
              <w:jc w:val="center"/>
              <w:rPr>
                <w:sz w:val="28"/>
                <w:szCs w:val="28"/>
              </w:rPr>
            </w:pPr>
            <w:r w:rsidRPr="00A22544">
              <w:rPr>
                <w:sz w:val="28"/>
                <w:szCs w:val="28"/>
              </w:rPr>
              <w:t>в общей численности детей и</w:t>
            </w:r>
          </w:p>
          <w:p w:rsidR="00235BFC" w:rsidRPr="00A22544" w:rsidRDefault="00235BFC" w:rsidP="00235BFC">
            <w:pPr>
              <w:tabs>
                <w:tab w:val="left" w:pos="2669"/>
              </w:tabs>
              <w:ind w:left="-567" w:firstLine="567"/>
              <w:jc w:val="center"/>
              <w:rPr>
                <w:sz w:val="28"/>
                <w:szCs w:val="28"/>
              </w:rPr>
            </w:pPr>
            <w:r w:rsidRPr="00A22544">
              <w:rPr>
                <w:sz w:val="28"/>
                <w:szCs w:val="28"/>
              </w:rPr>
              <w:t>молодежи в возрасте 5 - 18 лет</w:t>
            </w:r>
          </w:p>
        </w:tc>
        <w:tc>
          <w:tcPr>
            <w:tcW w:w="855"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w:t>
            </w:r>
          </w:p>
        </w:tc>
        <w:tc>
          <w:tcPr>
            <w:tcW w:w="1040"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91,5</w:t>
            </w:r>
          </w:p>
        </w:tc>
        <w:tc>
          <w:tcPr>
            <w:tcW w:w="1040"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rPr>
                <w:sz w:val="28"/>
                <w:szCs w:val="28"/>
              </w:rPr>
            </w:pPr>
            <w:r w:rsidRPr="00A22544">
              <w:rPr>
                <w:sz w:val="28"/>
                <w:szCs w:val="28"/>
              </w:rPr>
              <w:t>91,5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rPr>
                <w:sz w:val="28"/>
                <w:szCs w:val="28"/>
              </w:rPr>
            </w:pPr>
            <w:r w:rsidRPr="00A22544">
              <w:rPr>
                <w:sz w:val="28"/>
                <w:szCs w:val="28"/>
              </w:rPr>
              <w:t>91,5</w:t>
            </w:r>
          </w:p>
        </w:tc>
        <w:tc>
          <w:tcPr>
            <w:tcW w:w="1070"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rPr>
                <w:sz w:val="28"/>
                <w:szCs w:val="28"/>
              </w:rPr>
            </w:pPr>
            <w:r w:rsidRPr="00A22544">
              <w:rPr>
                <w:sz w:val="28"/>
                <w:szCs w:val="28"/>
              </w:rPr>
              <w:t>91,5</w:t>
            </w:r>
          </w:p>
        </w:tc>
      </w:tr>
    </w:tbl>
    <w:p w:rsidR="00235BFC" w:rsidRPr="00A22544" w:rsidRDefault="00235BFC" w:rsidP="00235BFC">
      <w:pPr>
        <w:spacing w:after="120"/>
        <w:ind w:left="-567" w:firstLine="567"/>
        <w:jc w:val="both"/>
        <w:rPr>
          <w:sz w:val="28"/>
          <w:szCs w:val="28"/>
        </w:rPr>
      </w:pPr>
      <w:r w:rsidRPr="00A22544">
        <w:rPr>
          <w:sz w:val="28"/>
          <w:szCs w:val="28"/>
        </w:rPr>
        <w:t>В последние годы наметились положительные тенденции в сфере дополнительного образования, а именно:</w:t>
      </w:r>
    </w:p>
    <w:p w:rsidR="00235BFC" w:rsidRPr="00A22544" w:rsidRDefault="00235BFC" w:rsidP="00030F95">
      <w:pPr>
        <w:numPr>
          <w:ilvl w:val="0"/>
          <w:numId w:val="13"/>
        </w:numPr>
        <w:suppressAutoHyphens/>
        <w:spacing w:after="120"/>
        <w:ind w:left="-567" w:firstLine="567"/>
        <w:jc w:val="both"/>
        <w:rPr>
          <w:sz w:val="28"/>
          <w:szCs w:val="28"/>
        </w:rPr>
      </w:pPr>
      <w:r w:rsidRPr="00A22544">
        <w:rPr>
          <w:sz w:val="28"/>
          <w:szCs w:val="28"/>
        </w:rPr>
        <w:t>развитие сетевых форм взаимодействия учреждений дополнительного образования,  в  том  числе  с  общеобразовательными  учреждениями  в условиях  введения  новых  федеральных  государственных  образовательных стандартов;</w:t>
      </w:r>
    </w:p>
    <w:p w:rsidR="00235BFC" w:rsidRPr="00A22544" w:rsidRDefault="00235BFC" w:rsidP="00030F95">
      <w:pPr>
        <w:numPr>
          <w:ilvl w:val="0"/>
          <w:numId w:val="13"/>
        </w:numPr>
        <w:suppressAutoHyphens/>
        <w:spacing w:after="120"/>
        <w:ind w:left="-567" w:firstLine="567"/>
        <w:jc w:val="both"/>
        <w:rPr>
          <w:sz w:val="28"/>
          <w:szCs w:val="28"/>
        </w:rPr>
      </w:pPr>
      <w:r w:rsidRPr="00A22544">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235BFC" w:rsidRPr="00A22544" w:rsidRDefault="00235BFC" w:rsidP="00030F95">
      <w:pPr>
        <w:numPr>
          <w:ilvl w:val="0"/>
          <w:numId w:val="13"/>
        </w:numPr>
        <w:suppressAutoHyphens/>
        <w:spacing w:after="120"/>
        <w:ind w:left="-567" w:firstLine="567"/>
        <w:jc w:val="both"/>
        <w:rPr>
          <w:sz w:val="28"/>
          <w:szCs w:val="28"/>
        </w:rPr>
      </w:pPr>
      <w:r w:rsidRPr="00A22544">
        <w:rPr>
          <w:sz w:val="28"/>
          <w:szCs w:val="28"/>
        </w:rPr>
        <w:t>поэтапное  повышение  средней  заработной  платы  педагогических работников  муниципальных  учреждений  дополнительного образования детей до средней зарплаты учителей в Ивановской области.</w:t>
      </w:r>
    </w:p>
    <w:p w:rsidR="00235BFC" w:rsidRPr="00A22544" w:rsidRDefault="00235BFC" w:rsidP="00030F95">
      <w:pPr>
        <w:numPr>
          <w:ilvl w:val="0"/>
          <w:numId w:val="13"/>
        </w:numPr>
        <w:suppressAutoHyphens/>
        <w:spacing w:after="120"/>
        <w:ind w:left="-567" w:firstLine="567"/>
        <w:jc w:val="both"/>
        <w:rPr>
          <w:sz w:val="28"/>
          <w:szCs w:val="28"/>
        </w:rPr>
      </w:pPr>
      <w:r w:rsidRPr="00A22544">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235BFC" w:rsidRPr="00A22544" w:rsidRDefault="00235BFC" w:rsidP="00235BFC">
      <w:pPr>
        <w:spacing w:after="120"/>
        <w:ind w:left="-567" w:firstLine="567"/>
        <w:jc w:val="both"/>
        <w:rPr>
          <w:sz w:val="28"/>
          <w:szCs w:val="28"/>
        </w:rPr>
      </w:pPr>
      <w:r w:rsidRPr="00A22544">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w:t>
      </w:r>
    </w:p>
    <w:p w:rsidR="00235BFC" w:rsidRPr="00A22544" w:rsidRDefault="00235BFC" w:rsidP="00235BFC">
      <w:pPr>
        <w:spacing w:after="200"/>
        <w:ind w:left="-567" w:firstLine="567"/>
        <w:jc w:val="both"/>
        <w:rPr>
          <w:b/>
          <w:sz w:val="28"/>
          <w:szCs w:val="28"/>
        </w:rPr>
      </w:pPr>
      <w:r w:rsidRPr="00A22544">
        <w:rPr>
          <w:sz w:val="28"/>
          <w:szCs w:val="28"/>
        </w:rPr>
        <w:t xml:space="preserve">Главной  проблемой  в  сфере  дополнительного  образования  остается низкий уровень состояния материально-технической базы, в которых  предоставляется  дополнительное  образование. </w:t>
      </w:r>
    </w:p>
    <w:p w:rsidR="00235BFC" w:rsidRPr="00A22544" w:rsidRDefault="00235BFC" w:rsidP="00235BFC">
      <w:pPr>
        <w:ind w:left="-567" w:firstLine="567"/>
        <w:jc w:val="center"/>
        <w:rPr>
          <w:b/>
          <w:sz w:val="28"/>
          <w:szCs w:val="28"/>
        </w:rPr>
      </w:pPr>
      <w:r w:rsidRPr="00A22544">
        <w:rPr>
          <w:b/>
          <w:sz w:val="28"/>
          <w:szCs w:val="28"/>
        </w:rPr>
        <w:t xml:space="preserve">3. Цель (цели) и ожидаемые результаты реализации </w:t>
      </w:r>
    </w:p>
    <w:p w:rsidR="00235BFC" w:rsidRPr="00A22544" w:rsidRDefault="00235BFC" w:rsidP="00235BFC">
      <w:pPr>
        <w:spacing w:after="240"/>
        <w:ind w:left="-567" w:firstLine="567"/>
        <w:jc w:val="center"/>
        <w:rPr>
          <w:sz w:val="28"/>
          <w:szCs w:val="28"/>
        </w:rPr>
      </w:pPr>
      <w:r w:rsidRPr="00A22544">
        <w:rPr>
          <w:b/>
          <w:sz w:val="28"/>
          <w:szCs w:val="28"/>
        </w:rPr>
        <w:t>муниципальной  программы</w:t>
      </w:r>
    </w:p>
    <w:p w:rsidR="00235BFC" w:rsidRPr="00A22544" w:rsidRDefault="00235BFC" w:rsidP="00235BFC">
      <w:pPr>
        <w:spacing w:after="240"/>
        <w:ind w:left="-567" w:firstLine="567"/>
        <w:jc w:val="both"/>
        <w:rPr>
          <w:sz w:val="28"/>
          <w:szCs w:val="28"/>
        </w:rPr>
      </w:pPr>
      <w:r w:rsidRPr="00A22544">
        <w:rPr>
          <w:sz w:val="28"/>
          <w:szCs w:val="28"/>
        </w:rPr>
        <w:t xml:space="preserve">3.1. Цели и целевые показатели муниципальной  программы </w:t>
      </w:r>
    </w:p>
    <w:p w:rsidR="00235BFC" w:rsidRPr="00A22544" w:rsidRDefault="00235BFC" w:rsidP="00235BFC">
      <w:pPr>
        <w:spacing w:after="120"/>
        <w:ind w:left="-567" w:firstLine="567"/>
        <w:jc w:val="both"/>
        <w:rPr>
          <w:sz w:val="28"/>
          <w:szCs w:val="28"/>
        </w:rPr>
      </w:pPr>
      <w:r w:rsidRPr="00A22544">
        <w:rPr>
          <w:sz w:val="28"/>
          <w:szCs w:val="28"/>
        </w:rPr>
        <w:t xml:space="preserve">Целями реализации муниципальной программы являются: </w:t>
      </w:r>
    </w:p>
    <w:p w:rsidR="00235BFC" w:rsidRPr="00A22544" w:rsidRDefault="00235BFC" w:rsidP="00030F95">
      <w:pPr>
        <w:numPr>
          <w:ilvl w:val="0"/>
          <w:numId w:val="17"/>
        </w:numPr>
        <w:suppressAutoHyphens/>
        <w:spacing w:after="120"/>
        <w:ind w:left="-567" w:firstLine="567"/>
        <w:jc w:val="both"/>
        <w:rPr>
          <w:sz w:val="28"/>
          <w:szCs w:val="28"/>
        </w:rPr>
      </w:pPr>
      <w:r w:rsidRPr="00A22544">
        <w:rPr>
          <w:sz w:val="28"/>
          <w:szCs w:val="28"/>
        </w:rPr>
        <w:t>обеспечение соответствия качества образования меняющимся запросам населения и перспективным задачам развития общества и экономики;</w:t>
      </w:r>
    </w:p>
    <w:p w:rsidR="00235BFC" w:rsidRPr="00A22544" w:rsidRDefault="00235BFC" w:rsidP="00030F95">
      <w:pPr>
        <w:numPr>
          <w:ilvl w:val="0"/>
          <w:numId w:val="17"/>
        </w:numPr>
        <w:suppressAutoHyphens/>
        <w:spacing w:after="120"/>
        <w:ind w:left="-567" w:firstLine="567"/>
        <w:jc w:val="both"/>
        <w:rPr>
          <w:sz w:val="28"/>
          <w:szCs w:val="28"/>
        </w:rPr>
      </w:pPr>
      <w:r w:rsidRPr="00A22544">
        <w:rPr>
          <w:sz w:val="28"/>
          <w:szCs w:val="28"/>
        </w:rPr>
        <w:lastRenderedPageBreak/>
        <w:t xml:space="preserve">повышение  качества  образовательных  услуг  и  обеспечение  возможности  для  всего  населения Комсомольского муниципального района  получить  доступное  образование. </w:t>
      </w:r>
    </w:p>
    <w:p w:rsidR="00235BFC" w:rsidRPr="00A22544" w:rsidRDefault="00235BFC" w:rsidP="00235BFC">
      <w:pPr>
        <w:spacing w:after="120"/>
        <w:ind w:left="-567" w:firstLine="567"/>
        <w:jc w:val="both"/>
        <w:rPr>
          <w:sz w:val="28"/>
          <w:szCs w:val="28"/>
        </w:rPr>
      </w:pPr>
      <w:r w:rsidRPr="00A22544">
        <w:rPr>
          <w:sz w:val="28"/>
          <w:szCs w:val="28"/>
        </w:rPr>
        <w:t>3.2. Ожидаемые результаты реализации муниципальной программы.</w:t>
      </w:r>
    </w:p>
    <w:p w:rsidR="00235BFC" w:rsidRPr="00A22544" w:rsidRDefault="00235BFC" w:rsidP="00235BFC">
      <w:pPr>
        <w:spacing w:after="120"/>
        <w:ind w:left="-567" w:firstLine="567"/>
        <w:jc w:val="both"/>
        <w:rPr>
          <w:sz w:val="28"/>
          <w:szCs w:val="28"/>
        </w:rPr>
      </w:pPr>
      <w:r w:rsidRPr="00A22544">
        <w:rPr>
          <w:sz w:val="28"/>
          <w:szCs w:val="28"/>
        </w:rPr>
        <w:t>С  конца  2019  года  значительно возросло качество  дошкольного  образования, произойдет переход  на  предоставление дошкольного  образования в  соответствии  с  федеральным  государственным образовательным стандартом дошкольного образования.</w:t>
      </w:r>
    </w:p>
    <w:p w:rsidR="00235BFC" w:rsidRPr="00A22544" w:rsidRDefault="00235BFC" w:rsidP="00235BFC">
      <w:pPr>
        <w:spacing w:after="120"/>
        <w:ind w:left="-567" w:firstLine="567"/>
        <w:jc w:val="both"/>
        <w:rPr>
          <w:sz w:val="28"/>
          <w:szCs w:val="28"/>
        </w:rPr>
      </w:pPr>
      <w:r w:rsidRPr="00A22544">
        <w:rPr>
          <w:sz w:val="28"/>
          <w:szCs w:val="28"/>
        </w:rPr>
        <w:t xml:space="preserve">К концу срока  реализации программы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 </w:t>
      </w:r>
    </w:p>
    <w:p w:rsidR="00235BFC" w:rsidRPr="00A22544" w:rsidRDefault="00235BFC" w:rsidP="00235BFC">
      <w:pPr>
        <w:spacing w:after="120"/>
        <w:ind w:left="-567" w:firstLine="567"/>
        <w:jc w:val="both"/>
        <w:rPr>
          <w:sz w:val="28"/>
          <w:szCs w:val="28"/>
        </w:rPr>
      </w:pPr>
      <w:r w:rsidRPr="00A22544">
        <w:rPr>
          <w:sz w:val="28"/>
          <w:szCs w:val="28"/>
        </w:rPr>
        <w:t>Повысится  качество  общего  образования  в  образовательных учреждениях  и  удовлетворенность  населения  качеством  образовательных услуг.  Гражданам  будет  доступна  полная  и  объективная  информация  об образовательных  учреждениях  всех  уровней,  содержании  и  качестве  их программ (услуг).</w:t>
      </w:r>
    </w:p>
    <w:p w:rsidR="00235BFC" w:rsidRPr="00A22544" w:rsidRDefault="00235BFC" w:rsidP="00235BFC">
      <w:pPr>
        <w:spacing w:after="120"/>
        <w:ind w:left="-567" w:firstLine="567"/>
        <w:jc w:val="both"/>
        <w:rPr>
          <w:sz w:val="28"/>
          <w:szCs w:val="28"/>
        </w:rPr>
      </w:pPr>
      <w:r w:rsidRPr="00A22544">
        <w:rPr>
          <w:sz w:val="28"/>
          <w:szCs w:val="28"/>
        </w:rPr>
        <w:t xml:space="preserve"> Средняя заработная плата педагогических работников общеобразовательных организаций составит не менее 100 % от средней заработной платы по экономике области, а педагогических работников дошкольных образовательных организаций – не менее 100 % к средней  заработной  плате  в общем образовании региона.</w:t>
      </w:r>
    </w:p>
    <w:p w:rsidR="00235BFC" w:rsidRPr="00A22544" w:rsidRDefault="00235BFC" w:rsidP="00235BFC">
      <w:pPr>
        <w:spacing w:after="120"/>
        <w:ind w:left="-567" w:firstLine="567"/>
        <w:jc w:val="both"/>
        <w:rPr>
          <w:sz w:val="28"/>
          <w:szCs w:val="28"/>
        </w:rPr>
      </w:pPr>
      <w:r w:rsidRPr="00A22544">
        <w:rPr>
          <w:sz w:val="28"/>
          <w:szCs w:val="28"/>
        </w:rPr>
        <w:t xml:space="preserve">Осуществляется выплата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p>
    <w:p w:rsidR="00235BFC" w:rsidRPr="00A22544" w:rsidRDefault="00235BFC" w:rsidP="00235BFC">
      <w:pPr>
        <w:spacing w:after="120"/>
        <w:ind w:left="-567" w:firstLine="567"/>
        <w:jc w:val="both"/>
        <w:rPr>
          <w:sz w:val="28"/>
          <w:szCs w:val="28"/>
        </w:rPr>
      </w:pPr>
      <w:r w:rsidRPr="00A22544">
        <w:rPr>
          <w:sz w:val="28"/>
          <w:szCs w:val="28"/>
        </w:rPr>
        <w:t xml:space="preserve">Повысится  привлекательность  педагогической  профессии  и  уровень квалификации преподавательских кадров. Существенно обновится  педагогический корпус общего образования, повысится уровень  профессиональной подготовки  педагогов. </w:t>
      </w:r>
    </w:p>
    <w:p w:rsidR="00235BFC" w:rsidRPr="00A22544" w:rsidRDefault="00235BFC" w:rsidP="00235BFC">
      <w:pPr>
        <w:spacing w:after="120"/>
        <w:ind w:left="-567" w:firstLine="567"/>
        <w:jc w:val="both"/>
        <w:rPr>
          <w:sz w:val="28"/>
          <w:szCs w:val="28"/>
        </w:rPr>
      </w:pPr>
      <w:r w:rsidRPr="00A22544">
        <w:rPr>
          <w:sz w:val="28"/>
          <w:szCs w:val="28"/>
        </w:rPr>
        <w:t xml:space="preserve">Возрастет охват детей дополнительным образованием, с каждым годом </w:t>
      </w:r>
    </w:p>
    <w:p w:rsidR="00235BFC" w:rsidRPr="00A22544" w:rsidRDefault="00235BFC" w:rsidP="00235BFC">
      <w:pPr>
        <w:spacing w:after="120"/>
        <w:ind w:left="-567" w:firstLine="567"/>
        <w:jc w:val="both"/>
        <w:rPr>
          <w:sz w:val="28"/>
          <w:szCs w:val="28"/>
        </w:rPr>
      </w:pPr>
      <w:r w:rsidRPr="00A22544">
        <w:rPr>
          <w:sz w:val="28"/>
          <w:szCs w:val="28"/>
        </w:rPr>
        <w:t xml:space="preserve">все большее число детей будет принимать участие в различных олимпиадах и </w:t>
      </w:r>
    </w:p>
    <w:p w:rsidR="00235BFC" w:rsidRPr="00A22544" w:rsidRDefault="00235BFC" w:rsidP="00235BFC">
      <w:pPr>
        <w:spacing w:after="120"/>
        <w:ind w:left="-567" w:firstLine="567"/>
        <w:jc w:val="both"/>
        <w:rPr>
          <w:sz w:val="28"/>
          <w:szCs w:val="28"/>
        </w:rPr>
      </w:pPr>
      <w:r w:rsidRPr="00A22544">
        <w:rPr>
          <w:sz w:val="28"/>
          <w:szCs w:val="28"/>
        </w:rPr>
        <w:t xml:space="preserve">конкурсах.  Продолжится  работа  по  выявлению  и  поддержке  одаренных детей, развитию их талантов и способностей.  </w:t>
      </w:r>
    </w:p>
    <w:p w:rsidR="00235BFC" w:rsidRPr="00A22544" w:rsidRDefault="00235BFC" w:rsidP="00235BFC">
      <w:pPr>
        <w:spacing w:after="120"/>
        <w:ind w:left="-567" w:firstLine="567"/>
        <w:jc w:val="both"/>
        <w:rPr>
          <w:sz w:val="28"/>
          <w:szCs w:val="28"/>
        </w:rPr>
      </w:pPr>
      <w:r w:rsidRPr="00A22544">
        <w:rPr>
          <w:sz w:val="28"/>
          <w:szCs w:val="28"/>
        </w:rPr>
        <w:t xml:space="preserve">3.3. Задачи муниципальной программы </w:t>
      </w:r>
    </w:p>
    <w:p w:rsidR="00235BFC" w:rsidRPr="00A22544" w:rsidRDefault="00235BFC" w:rsidP="00235BFC">
      <w:pPr>
        <w:spacing w:after="120"/>
        <w:ind w:left="-567" w:firstLine="567"/>
        <w:jc w:val="both"/>
        <w:rPr>
          <w:sz w:val="28"/>
          <w:szCs w:val="28"/>
        </w:rPr>
      </w:pPr>
      <w:r w:rsidRPr="00A22544">
        <w:rPr>
          <w:sz w:val="28"/>
          <w:szCs w:val="28"/>
        </w:rPr>
        <w:lastRenderedPageBreak/>
        <w:t xml:space="preserve">В рамках реализации муниципальной программы в 2021-2025 гг. планируется решить следующие основные задачи: </w:t>
      </w:r>
    </w:p>
    <w:p w:rsidR="00235BFC" w:rsidRPr="00A22544" w:rsidRDefault="00235BFC" w:rsidP="00235BFC">
      <w:pPr>
        <w:spacing w:after="120"/>
        <w:ind w:left="-567" w:firstLine="567"/>
        <w:jc w:val="both"/>
        <w:rPr>
          <w:sz w:val="28"/>
          <w:szCs w:val="28"/>
        </w:rPr>
      </w:pPr>
      <w:r w:rsidRPr="00A22544">
        <w:rPr>
          <w:sz w:val="28"/>
          <w:szCs w:val="28"/>
        </w:rPr>
        <w:t>1) Формирование  гибкой,  подотчетной  обществу  системы непрерывного  образования, в том числе: развитие  эффективных  финансово-экономических  механизмов управления  образованием (совершенствование  нормативного финансирования; введение эффективного контракта с педагогическими   кадрами);</w:t>
      </w:r>
    </w:p>
    <w:p w:rsidR="00235BFC" w:rsidRPr="00A22544" w:rsidRDefault="00235BFC" w:rsidP="00235BFC">
      <w:pPr>
        <w:spacing w:after="120"/>
        <w:ind w:left="-567" w:firstLine="567"/>
        <w:jc w:val="both"/>
        <w:rPr>
          <w:sz w:val="28"/>
          <w:szCs w:val="28"/>
        </w:rPr>
      </w:pPr>
      <w:r w:rsidRPr="00A22544">
        <w:rPr>
          <w:sz w:val="28"/>
          <w:szCs w:val="28"/>
        </w:rPr>
        <w:t>2)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 в том числе:</w:t>
      </w:r>
    </w:p>
    <w:p w:rsidR="00235BFC" w:rsidRPr="00A22544" w:rsidRDefault="00235BFC" w:rsidP="00030F95">
      <w:pPr>
        <w:numPr>
          <w:ilvl w:val="0"/>
          <w:numId w:val="19"/>
        </w:numPr>
        <w:suppressAutoHyphens/>
        <w:spacing w:after="120"/>
        <w:ind w:left="-567" w:firstLine="567"/>
        <w:jc w:val="both"/>
        <w:rPr>
          <w:sz w:val="28"/>
          <w:szCs w:val="28"/>
        </w:rPr>
      </w:pPr>
      <w:r w:rsidRPr="00A22544">
        <w:rPr>
          <w:sz w:val="28"/>
          <w:szCs w:val="28"/>
        </w:rPr>
        <w:t>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235BFC" w:rsidRPr="00A22544" w:rsidRDefault="00235BFC" w:rsidP="00030F95">
      <w:pPr>
        <w:numPr>
          <w:ilvl w:val="0"/>
          <w:numId w:val="19"/>
        </w:numPr>
        <w:suppressAutoHyphens/>
        <w:spacing w:after="120"/>
        <w:ind w:left="-567" w:firstLine="567"/>
        <w:jc w:val="both"/>
        <w:rPr>
          <w:sz w:val="28"/>
          <w:szCs w:val="28"/>
        </w:rPr>
      </w:pPr>
      <w:r w:rsidRPr="00A22544">
        <w:rPr>
          <w:sz w:val="28"/>
          <w:szCs w:val="28"/>
        </w:rPr>
        <w:t>создание современных условий обучения;</w:t>
      </w:r>
    </w:p>
    <w:p w:rsidR="00235BFC" w:rsidRPr="00A22544" w:rsidRDefault="00235BFC" w:rsidP="00030F95">
      <w:pPr>
        <w:numPr>
          <w:ilvl w:val="0"/>
          <w:numId w:val="19"/>
        </w:numPr>
        <w:suppressAutoHyphens/>
        <w:spacing w:after="120"/>
        <w:ind w:left="-567" w:firstLine="567"/>
        <w:jc w:val="both"/>
        <w:rPr>
          <w:sz w:val="28"/>
          <w:szCs w:val="28"/>
        </w:rPr>
      </w:pPr>
      <w:r w:rsidRPr="00A22544">
        <w:rPr>
          <w:sz w:val="28"/>
          <w:szCs w:val="28"/>
        </w:rPr>
        <w:t>развитие сетевого взаимодействия образовательных организаций;</w:t>
      </w:r>
    </w:p>
    <w:p w:rsidR="00235BFC" w:rsidRPr="00A22544" w:rsidRDefault="00235BFC" w:rsidP="00030F95">
      <w:pPr>
        <w:numPr>
          <w:ilvl w:val="0"/>
          <w:numId w:val="19"/>
        </w:numPr>
        <w:suppressAutoHyphens/>
        <w:spacing w:after="120"/>
        <w:ind w:left="-567" w:firstLine="567"/>
        <w:jc w:val="both"/>
        <w:rPr>
          <w:sz w:val="28"/>
          <w:szCs w:val="28"/>
        </w:rPr>
      </w:pPr>
      <w:r w:rsidRPr="00A22544">
        <w:rPr>
          <w:sz w:val="28"/>
          <w:szCs w:val="28"/>
        </w:rPr>
        <w:t xml:space="preserve">внедрение  и  совершенствование  современных,  организационно -экономических механизмов,  управления образованием. </w:t>
      </w:r>
    </w:p>
    <w:p w:rsidR="00235BFC" w:rsidRPr="00A22544" w:rsidRDefault="00235BFC" w:rsidP="00235BFC">
      <w:pPr>
        <w:spacing w:after="120"/>
        <w:ind w:left="-567" w:firstLine="567"/>
        <w:jc w:val="both"/>
        <w:rPr>
          <w:sz w:val="28"/>
          <w:szCs w:val="28"/>
        </w:rPr>
      </w:pPr>
      <w:r w:rsidRPr="00A22544">
        <w:rPr>
          <w:sz w:val="28"/>
          <w:szCs w:val="28"/>
        </w:rPr>
        <w:t xml:space="preserve">3) Модернизация  образовательных  программ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в том числе: </w:t>
      </w:r>
    </w:p>
    <w:p w:rsidR="00235BFC" w:rsidRPr="00A22544" w:rsidRDefault="00235BFC" w:rsidP="00030F95">
      <w:pPr>
        <w:numPr>
          <w:ilvl w:val="0"/>
          <w:numId w:val="18"/>
        </w:numPr>
        <w:suppressAutoHyphens/>
        <w:spacing w:after="120"/>
        <w:ind w:left="-567" w:firstLine="567"/>
        <w:jc w:val="both"/>
        <w:rPr>
          <w:sz w:val="28"/>
          <w:szCs w:val="28"/>
        </w:rPr>
      </w:pPr>
      <w:r w:rsidRPr="00A22544">
        <w:rPr>
          <w:sz w:val="28"/>
          <w:szCs w:val="28"/>
        </w:rPr>
        <w:t>стимулирование качественного труда педагогических работников;</w:t>
      </w:r>
    </w:p>
    <w:p w:rsidR="00235BFC" w:rsidRPr="00A22544" w:rsidRDefault="00235BFC" w:rsidP="00030F95">
      <w:pPr>
        <w:numPr>
          <w:ilvl w:val="0"/>
          <w:numId w:val="18"/>
        </w:numPr>
        <w:suppressAutoHyphens/>
        <w:spacing w:after="120"/>
        <w:ind w:left="-567" w:firstLine="567"/>
        <w:jc w:val="both"/>
        <w:rPr>
          <w:sz w:val="28"/>
          <w:szCs w:val="28"/>
        </w:rPr>
      </w:pPr>
      <w:r w:rsidRPr="00A22544">
        <w:rPr>
          <w:sz w:val="28"/>
          <w:szCs w:val="28"/>
        </w:rPr>
        <w:t>внедрение федеральных  государственных образовательных стандартов общего образования;</w:t>
      </w:r>
    </w:p>
    <w:p w:rsidR="00235BFC" w:rsidRPr="00A22544" w:rsidRDefault="00235BFC" w:rsidP="00030F95">
      <w:pPr>
        <w:numPr>
          <w:ilvl w:val="0"/>
          <w:numId w:val="18"/>
        </w:numPr>
        <w:suppressAutoHyphens/>
        <w:spacing w:after="120"/>
        <w:ind w:left="-567" w:firstLine="567"/>
        <w:jc w:val="both"/>
        <w:rPr>
          <w:sz w:val="28"/>
          <w:szCs w:val="28"/>
        </w:rPr>
      </w:pPr>
      <w:r w:rsidRPr="00A22544">
        <w:rPr>
          <w:sz w:val="28"/>
          <w:szCs w:val="28"/>
        </w:rPr>
        <w:t>обновление  содержания,  технологий  и  материальной  среды образования;</w:t>
      </w:r>
    </w:p>
    <w:p w:rsidR="00235BFC" w:rsidRPr="00A22544" w:rsidRDefault="00235BFC" w:rsidP="00030F95">
      <w:pPr>
        <w:numPr>
          <w:ilvl w:val="0"/>
          <w:numId w:val="18"/>
        </w:numPr>
        <w:suppressAutoHyphens/>
        <w:spacing w:after="120"/>
        <w:ind w:left="-567" w:firstLine="567"/>
        <w:jc w:val="both"/>
        <w:rPr>
          <w:sz w:val="28"/>
          <w:szCs w:val="28"/>
        </w:rPr>
      </w:pPr>
      <w:r w:rsidRPr="00A22544">
        <w:rPr>
          <w:sz w:val="28"/>
          <w:szCs w:val="28"/>
        </w:rPr>
        <w:t xml:space="preserve">развитие информационных технологий. </w:t>
      </w:r>
    </w:p>
    <w:p w:rsidR="00235BFC" w:rsidRPr="00A22544" w:rsidRDefault="00235BFC" w:rsidP="00235BFC">
      <w:pPr>
        <w:spacing w:after="120"/>
        <w:ind w:left="-567" w:firstLine="567"/>
        <w:jc w:val="both"/>
        <w:rPr>
          <w:sz w:val="28"/>
          <w:szCs w:val="28"/>
        </w:rPr>
      </w:pPr>
      <w:r w:rsidRPr="00A22544">
        <w:rPr>
          <w:sz w:val="28"/>
          <w:szCs w:val="28"/>
        </w:rPr>
        <w:t xml:space="preserve">4) Создание  современной  системы  оценки  качества  образования  на основе  принципов  открытости,  объективности,  прозрачности, в том числе: </w:t>
      </w:r>
    </w:p>
    <w:p w:rsidR="00235BFC" w:rsidRPr="00A22544" w:rsidRDefault="00235BFC" w:rsidP="00030F95">
      <w:pPr>
        <w:numPr>
          <w:ilvl w:val="0"/>
          <w:numId w:val="16"/>
        </w:numPr>
        <w:suppressAutoHyphens/>
        <w:spacing w:after="120"/>
        <w:ind w:left="-567" w:firstLine="567"/>
        <w:jc w:val="both"/>
        <w:rPr>
          <w:sz w:val="28"/>
          <w:szCs w:val="28"/>
        </w:rPr>
      </w:pPr>
      <w:r w:rsidRPr="00A22544">
        <w:rPr>
          <w:sz w:val="28"/>
          <w:szCs w:val="28"/>
        </w:rPr>
        <w:t xml:space="preserve">внедрение системы оценки качества образования; </w:t>
      </w:r>
    </w:p>
    <w:p w:rsidR="00235BFC" w:rsidRPr="00A22544" w:rsidRDefault="00235BFC" w:rsidP="00030F95">
      <w:pPr>
        <w:numPr>
          <w:ilvl w:val="0"/>
          <w:numId w:val="16"/>
        </w:numPr>
        <w:suppressAutoHyphens/>
        <w:spacing w:after="120"/>
        <w:ind w:left="-567" w:firstLine="567"/>
        <w:jc w:val="both"/>
        <w:rPr>
          <w:sz w:val="28"/>
          <w:szCs w:val="28"/>
        </w:rPr>
      </w:pPr>
      <w:r w:rsidRPr="00A22544">
        <w:rPr>
          <w:sz w:val="28"/>
          <w:szCs w:val="28"/>
        </w:rPr>
        <w:t xml:space="preserve">расширение  участия  общественности  в  оценке качества образования. </w:t>
      </w:r>
    </w:p>
    <w:p w:rsidR="00235BFC" w:rsidRPr="00A22544" w:rsidRDefault="00235BFC" w:rsidP="00235BFC">
      <w:pPr>
        <w:spacing w:after="120"/>
        <w:ind w:left="-567" w:firstLine="567"/>
        <w:jc w:val="both"/>
        <w:rPr>
          <w:sz w:val="28"/>
          <w:szCs w:val="28"/>
        </w:rPr>
      </w:pPr>
      <w:r w:rsidRPr="00A22544">
        <w:rPr>
          <w:sz w:val="28"/>
          <w:szCs w:val="28"/>
        </w:rPr>
        <w:t>3.4. Аналитические  подпрограммы муниципальной  программы предполагают оказание муниципальных  услуг  в  сфере  образования,  а  также  выполнение  иных  установленных  законодательством  обязательств  и  функций  органов местного самоуправления  в сфере образования, в том числе:</w:t>
      </w:r>
    </w:p>
    <w:p w:rsidR="00235BFC" w:rsidRPr="00A22544" w:rsidRDefault="00235BFC" w:rsidP="00235BFC">
      <w:pPr>
        <w:spacing w:after="120"/>
        <w:ind w:left="-567" w:firstLine="567"/>
        <w:jc w:val="both"/>
        <w:rPr>
          <w:sz w:val="28"/>
          <w:szCs w:val="28"/>
        </w:rPr>
      </w:pPr>
      <w:r w:rsidRPr="00A22544">
        <w:rPr>
          <w:sz w:val="28"/>
          <w:szCs w:val="28"/>
        </w:rPr>
        <w:t xml:space="preserve">1. Подпрограмма «Реализация дошкольных образовательных программ  в Комсомольском муниципальном районе» (срок реализации  2021-2025) </w:t>
      </w:r>
      <w:r w:rsidRPr="00A22544">
        <w:rPr>
          <w:sz w:val="28"/>
          <w:szCs w:val="28"/>
        </w:rPr>
        <w:lastRenderedPageBreak/>
        <w:t>направлена на оказание муниципальной услуги «Предоставление дошкольного образования и воспитания».</w:t>
      </w:r>
    </w:p>
    <w:p w:rsidR="00235BFC" w:rsidRPr="00A22544" w:rsidRDefault="00235BFC" w:rsidP="00235BFC">
      <w:pPr>
        <w:spacing w:after="120"/>
        <w:ind w:left="-567" w:firstLine="567"/>
        <w:jc w:val="both"/>
        <w:rPr>
          <w:sz w:val="28"/>
          <w:szCs w:val="28"/>
        </w:rPr>
      </w:pPr>
      <w:r w:rsidRPr="00A22544">
        <w:rPr>
          <w:sz w:val="28"/>
          <w:szCs w:val="28"/>
        </w:rPr>
        <w:t>2. 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r w:rsidRPr="00A22544">
        <w:rPr>
          <w:color w:val="FF0000"/>
          <w:sz w:val="28"/>
          <w:szCs w:val="28"/>
        </w:rPr>
        <w:t xml:space="preserve"> </w:t>
      </w:r>
      <w:r w:rsidRPr="00A22544">
        <w:rPr>
          <w:sz w:val="28"/>
          <w:szCs w:val="28"/>
        </w:rPr>
        <w:t>(срок реализации 2021-2025) направлена на 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235BFC" w:rsidRPr="00A22544" w:rsidRDefault="00235BFC" w:rsidP="00235BFC">
      <w:pPr>
        <w:spacing w:after="120"/>
        <w:ind w:left="-567" w:firstLine="567"/>
        <w:jc w:val="both"/>
        <w:rPr>
          <w:sz w:val="28"/>
          <w:szCs w:val="28"/>
        </w:rPr>
      </w:pPr>
      <w:r w:rsidRPr="00A22544">
        <w:rPr>
          <w:sz w:val="28"/>
          <w:szCs w:val="28"/>
        </w:rPr>
        <w:t>3. Подпрограмма «Реализация образовательных программ по предоставлению дополнительного образования в Комсомольском муниципальном районе»</w:t>
      </w:r>
      <w:r w:rsidRPr="00A22544">
        <w:rPr>
          <w:color w:val="FF0000"/>
          <w:sz w:val="28"/>
          <w:szCs w:val="28"/>
        </w:rPr>
        <w:t xml:space="preserve"> </w:t>
      </w:r>
      <w:r w:rsidRPr="00A22544">
        <w:rPr>
          <w:sz w:val="28"/>
          <w:szCs w:val="28"/>
        </w:rPr>
        <w:t>(срок реализации 2021-2025) на оказание муниципальной услуги «Предоставление дополнительного образования детям».</w:t>
      </w:r>
    </w:p>
    <w:p w:rsidR="00235BFC" w:rsidRPr="00A22544" w:rsidRDefault="00235BFC" w:rsidP="00235BFC">
      <w:pPr>
        <w:spacing w:after="120"/>
        <w:ind w:left="-567" w:firstLine="567"/>
        <w:jc w:val="both"/>
        <w:rPr>
          <w:sz w:val="28"/>
          <w:szCs w:val="28"/>
        </w:rPr>
      </w:pPr>
      <w:r w:rsidRPr="00A22544">
        <w:rPr>
          <w:sz w:val="28"/>
          <w:szCs w:val="28"/>
        </w:rPr>
        <w:t>4.  Подпрограмма «Укрепление пожарной безопасности образовательных учреждений» (срок реализации 2021-2025) направлена на укрепление пожарной безопасности образовательных учреждений.</w:t>
      </w:r>
    </w:p>
    <w:p w:rsidR="00235BFC" w:rsidRPr="00A22544" w:rsidRDefault="00235BFC" w:rsidP="00235BFC">
      <w:pPr>
        <w:spacing w:after="120"/>
        <w:ind w:left="-567" w:firstLine="567"/>
        <w:jc w:val="both"/>
        <w:rPr>
          <w:sz w:val="28"/>
          <w:szCs w:val="28"/>
        </w:rPr>
      </w:pPr>
      <w:r w:rsidRPr="00A22544">
        <w:rPr>
          <w:sz w:val="28"/>
          <w:szCs w:val="28"/>
        </w:rPr>
        <w:t>5. Подпрограмма «Реализация мер поддержки детей в сфере образования»</w:t>
      </w:r>
      <w:r w:rsidRPr="00A22544">
        <w:rPr>
          <w:color w:val="FF0000"/>
          <w:sz w:val="28"/>
          <w:szCs w:val="28"/>
        </w:rPr>
        <w:t xml:space="preserve"> </w:t>
      </w:r>
      <w:r w:rsidRPr="00A22544">
        <w:rPr>
          <w:sz w:val="28"/>
          <w:szCs w:val="28"/>
        </w:rPr>
        <w:t>(срок реализации  2021-2025) направлена на организацию питания детей из многодетных семей, малоимущих семей, организацию летнего отдыха.</w:t>
      </w:r>
    </w:p>
    <w:p w:rsidR="00235BFC" w:rsidRDefault="00235BFC" w:rsidP="00235BFC">
      <w:pPr>
        <w:spacing w:after="360"/>
        <w:ind w:left="-567" w:firstLine="567"/>
        <w:jc w:val="both"/>
        <w:rPr>
          <w:b/>
          <w:sz w:val="28"/>
          <w:szCs w:val="28"/>
        </w:rPr>
      </w:pPr>
      <w:r w:rsidRPr="00A22544">
        <w:rPr>
          <w:sz w:val="28"/>
          <w:szCs w:val="28"/>
        </w:rPr>
        <w:t>6. Подпрограмма «Управление в сфере образования Комсомольского муниципального района» (срок реализации 2021-2025) на обеспечение деятельности централизованной бухгалтерии в сфере образования МКУ «Управление по ведению бухгалтерского учета и хозяйственной деятельности учреждений образования Комсомольского муниципального района» и на обеспечение деятельности органов управления в сфере образования.</w:t>
      </w:r>
    </w:p>
    <w:p w:rsidR="00235BFC" w:rsidRDefault="00235BFC" w:rsidP="00235BFC">
      <w:pPr>
        <w:spacing w:before="240" w:after="200"/>
        <w:ind w:left="-567" w:firstLine="567"/>
        <w:jc w:val="center"/>
        <w:rPr>
          <w:b/>
          <w:sz w:val="28"/>
          <w:szCs w:val="28"/>
        </w:rPr>
      </w:pPr>
    </w:p>
    <w:p w:rsidR="00235BFC" w:rsidRDefault="00235BFC" w:rsidP="00235BFC">
      <w:pPr>
        <w:spacing w:before="240" w:after="200"/>
        <w:ind w:left="-567" w:firstLine="567"/>
        <w:jc w:val="center"/>
        <w:rPr>
          <w:b/>
          <w:sz w:val="28"/>
          <w:szCs w:val="28"/>
        </w:rPr>
      </w:pPr>
      <w:r w:rsidRPr="00A22544">
        <w:rPr>
          <w:b/>
          <w:sz w:val="28"/>
          <w:szCs w:val="28"/>
        </w:rPr>
        <w:t>4. Сведения о целевых индикаторах (показателях) муниципальной программы</w:t>
      </w:r>
    </w:p>
    <w:p w:rsidR="00235BFC" w:rsidRPr="00A22544" w:rsidRDefault="00235BFC" w:rsidP="00235BFC">
      <w:pPr>
        <w:spacing w:after="240"/>
        <w:jc w:val="center"/>
      </w:pPr>
      <w:r w:rsidRPr="00A22544">
        <w:rPr>
          <w:sz w:val="28"/>
          <w:szCs w:val="28"/>
        </w:rPr>
        <w:t>Таблица 4. Сведения о целевых индикаторах (показателях) Программы</w:t>
      </w:r>
    </w:p>
    <w:tbl>
      <w:tblPr>
        <w:tblW w:w="10155" w:type="dxa"/>
        <w:tblInd w:w="108" w:type="dxa"/>
        <w:tblLayout w:type="fixed"/>
        <w:tblLook w:val="0000" w:firstRow="0" w:lastRow="0" w:firstColumn="0" w:lastColumn="0" w:noHBand="0" w:noVBand="0"/>
      </w:tblPr>
      <w:tblGrid>
        <w:gridCol w:w="709"/>
        <w:gridCol w:w="2977"/>
        <w:gridCol w:w="709"/>
        <w:gridCol w:w="1134"/>
        <w:gridCol w:w="1134"/>
        <w:gridCol w:w="1164"/>
        <w:gridCol w:w="1164"/>
        <w:gridCol w:w="1164"/>
      </w:tblGrid>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t>№ п/п</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6"/>
                <w:szCs w:val="26"/>
              </w:rPr>
            </w:pPr>
            <w:r w:rsidRPr="00A22544">
              <w:rPr>
                <w:sz w:val="28"/>
                <w:szCs w:val="28"/>
              </w:rPr>
              <w:t>Наименование показателя</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6"/>
                <w:szCs w:val="26"/>
              </w:rPr>
            </w:pPr>
            <w:r w:rsidRPr="00A22544">
              <w:rPr>
                <w:sz w:val="26"/>
                <w:szCs w:val="26"/>
              </w:rPr>
              <w:t>Ед.</w:t>
            </w:r>
          </w:p>
          <w:p w:rsidR="00235BFC" w:rsidRPr="00A22544" w:rsidRDefault="00235BFC" w:rsidP="00235BFC">
            <w:pPr>
              <w:ind w:left="-567" w:firstLine="567"/>
              <w:jc w:val="center"/>
              <w:rPr>
                <w:sz w:val="28"/>
                <w:szCs w:val="28"/>
              </w:rPr>
            </w:pPr>
            <w:r w:rsidRPr="00A22544">
              <w:rPr>
                <w:sz w:val="26"/>
                <w:szCs w:val="26"/>
              </w:rPr>
              <w:t>изм.</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2021</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2022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2023</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2024</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2025</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Численность учащихся</w:t>
            </w:r>
          </w:p>
          <w:p w:rsidR="00235BFC" w:rsidRPr="00A22544" w:rsidRDefault="00235BFC" w:rsidP="00235BFC">
            <w:pPr>
              <w:ind w:left="-567" w:firstLine="567"/>
              <w:jc w:val="center"/>
              <w:rPr>
                <w:sz w:val="28"/>
                <w:szCs w:val="28"/>
              </w:rPr>
            </w:pPr>
            <w:r w:rsidRPr="00A22544">
              <w:rPr>
                <w:sz w:val="28"/>
                <w:szCs w:val="28"/>
              </w:rPr>
              <w:t>(1-11 классы) в муниципальных общеобразовательных организациях</w:t>
            </w:r>
          </w:p>
          <w:p w:rsidR="00235BFC" w:rsidRPr="00A22544" w:rsidRDefault="00235BFC" w:rsidP="00235BFC">
            <w:pPr>
              <w:ind w:left="-567" w:firstLine="567"/>
              <w:jc w:val="center"/>
              <w:rPr>
                <w:sz w:val="28"/>
                <w:szCs w:val="28"/>
              </w:rPr>
            </w:pPr>
            <w:r w:rsidRPr="00A22544">
              <w:rPr>
                <w:sz w:val="28"/>
                <w:szCs w:val="28"/>
              </w:rPr>
              <w:t>(на начало года)</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1377</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1393</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1393</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1393</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Среднегодовое число</w:t>
            </w:r>
          </w:p>
          <w:p w:rsidR="00235BFC" w:rsidRPr="00A22544" w:rsidRDefault="00235BFC" w:rsidP="00235BFC">
            <w:pPr>
              <w:ind w:left="-567" w:firstLine="567"/>
              <w:jc w:val="center"/>
              <w:rPr>
                <w:sz w:val="28"/>
                <w:szCs w:val="28"/>
              </w:rPr>
            </w:pPr>
            <w:r w:rsidRPr="00A22544">
              <w:rPr>
                <w:sz w:val="28"/>
                <w:szCs w:val="28"/>
              </w:rPr>
              <w:t xml:space="preserve">лиц обучающихся по  дополнительным </w:t>
            </w:r>
            <w:r w:rsidRPr="00A22544">
              <w:rPr>
                <w:sz w:val="28"/>
                <w:szCs w:val="28"/>
              </w:rPr>
              <w:lastRenderedPageBreak/>
              <w:t>общеобразовательным</w:t>
            </w:r>
          </w:p>
          <w:p w:rsidR="00235BFC" w:rsidRPr="00A22544" w:rsidRDefault="00235BFC" w:rsidP="00235BFC">
            <w:pPr>
              <w:ind w:left="-567" w:firstLine="567"/>
              <w:jc w:val="center"/>
              <w:rPr>
                <w:sz w:val="28"/>
                <w:szCs w:val="28"/>
              </w:rPr>
            </w:pPr>
            <w:r w:rsidRPr="00A22544">
              <w:rPr>
                <w:sz w:val="28"/>
                <w:szCs w:val="28"/>
              </w:rPr>
              <w:t>программам</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1377</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1393</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1393</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1393</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3.</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235BFC" w:rsidRPr="00A22544" w:rsidRDefault="00235BFC" w:rsidP="00235BFC">
            <w:pPr>
              <w:ind w:left="-567" w:firstLine="567"/>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100</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4.</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Доля  педагогических работников муниципальных обще</w:t>
            </w:r>
          </w:p>
          <w:p w:rsidR="00235BFC" w:rsidRPr="00A22544" w:rsidRDefault="00235BFC" w:rsidP="00235BFC">
            <w:pPr>
              <w:ind w:left="-567" w:firstLine="567"/>
              <w:jc w:val="center"/>
              <w:rPr>
                <w:sz w:val="28"/>
                <w:szCs w:val="28"/>
              </w:rPr>
            </w:pPr>
            <w:r w:rsidRPr="00A22544">
              <w:rPr>
                <w:sz w:val="28"/>
                <w:szCs w:val="28"/>
              </w:rPr>
              <w:t>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100</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5.</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Доля учащихся, в общеобразовательных организациях, отвечающих современным требованиям</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rPr>
                <w:sz w:val="28"/>
                <w:szCs w:val="28"/>
              </w:rPr>
            </w:pPr>
            <w:r w:rsidRPr="00A2254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100</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6.</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Доля общеобразовательных организаций, участвующих в реализации проекта «Межведомственная система оздоровления школьников»</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75</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7.</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короновирусной  инфекцией (</w:t>
            </w:r>
            <w:r w:rsidRPr="00A22544">
              <w:rPr>
                <w:sz w:val="28"/>
                <w:szCs w:val="28"/>
                <w:lang w:val="en-US"/>
              </w:rPr>
              <w:t>COVID</w:t>
            </w:r>
            <w:r w:rsidRPr="00A22544">
              <w:rPr>
                <w:sz w:val="28"/>
                <w:szCs w:val="28"/>
              </w:rPr>
              <w:t xml:space="preserve"> 19), к общему количеству муниципальных </w:t>
            </w:r>
            <w:r w:rsidRPr="00A22544">
              <w:rPr>
                <w:sz w:val="28"/>
                <w:szCs w:val="28"/>
              </w:rPr>
              <w:lastRenderedPageBreak/>
              <w:t>общеобразовательных организаций</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rPr>
                <w:sz w:val="28"/>
                <w:szCs w:val="28"/>
              </w:rPr>
            </w:pPr>
            <w:r w:rsidRPr="00A22544">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color w:val="404040"/>
                <w:sz w:val="28"/>
                <w:szCs w:val="28"/>
              </w:rPr>
            </w:pPr>
            <w:r w:rsidRPr="00A22544">
              <w:rPr>
                <w:color w:val="404040"/>
                <w:sz w:val="28"/>
                <w:szCs w:val="28"/>
              </w:rPr>
              <w:t>0</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color w:val="404040"/>
                <w:sz w:val="28"/>
                <w:szCs w:val="28"/>
              </w:rPr>
            </w:pPr>
            <w:r w:rsidRPr="00A22544">
              <w:rPr>
                <w:color w:val="404040"/>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color w:val="404040"/>
                <w:sz w:val="28"/>
                <w:szCs w:val="28"/>
              </w:rPr>
            </w:pPr>
            <w:r w:rsidRPr="00A22544">
              <w:rPr>
                <w:color w:val="404040"/>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color w:val="404040"/>
                <w:sz w:val="28"/>
                <w:szCs w:val="28"/>
              </w:rPr>
            </w:pPr>
            <w:r w:rsidRPr="00A22544">
              <w:rPr>
                <w:color w:val="404040"/>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color w:val="404040"/>
                <w:sz w:val="28"/>
                <w:szCs w:val="28"/>
              </w:rPr>
            </w:pPr>
            <w:r w:rsidRPr="00A22544">
              <w:rPr>
                <w:color w:val="404040"/>
                <w:sz w:val="28"/>
                <w:szCs w:val="28"/>
              </w:rPr>
              <w:t>0</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8.</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Среднегодовое</w:t>
            </w:r>
          </w:p>
          <w:p w:rsidR="00235BFC" w:rsidRPr="00A22544" w:rsidRDefault="00235BFC" w:rsidP="00235BFC">
            <w:pPr>
              <w:ind w:left="-567" w:firstLine="567"/>
              <w:jc w:val="center"/>
              <w:rPr>
                <w:sz w:val="28"/>
                <w:szCs w:val="28"/>
              </w:rPr>
            </w:pPr>
            <w:r w:rsidRPr="00A22544">
              <w:rPr>
                <w:sz w:val="28"/>
                <w:szCs w:val="28"/>
              </w:rPr>
              <w:t>число лиц, обучающихся по  дополнительным общеразвивающим программам</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1809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1684</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1684</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1684</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9.</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Доля детей, обучающихся по дополнительным</w:t>
            </w:r>
          </w:p>
          <w:p w:rsidR="00235BFC" w:rsidRPr="00A22544" w:rsidRDefault="00235BFC" w:rsidP="00235BFC">
            <w:pPr>
              <w:ind w:left="-567" w:firstLine="567"/>
              <w:jc w:val="center"/>
              <w:rPr>
                <w:sz w:val="28"/>
                <w:szCs w:val="28"/>
              </w:rPr>
            </w:pPr>
            <w:r w:rsidRPr="00A22544">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snapToGrid w:val="0"/>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r w:rsidRPr="00A2254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snapToGrid w:val="0"/>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r w:rsidRPr="00A22544">
              <w:rPr>
                <w:sz w:val="28"/>
                <w:szCs w:val="28"/>
              </w:rPr>
              <w:t>13,0</w:t>
            </w: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snapToGrid w:val="0"/>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r w:rsidRPr="00A22544">
              <w:rPr>
                <w:sz w:val="28"/>
                <w:szCs w:val="28"/>
              </w:rPr>
              <w:t>13,0</w:t>
            </w: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snapToGrid w:val="0"/>
              <w:ind w:left="-567" w:firstLine="567"/>
              <w:jc w:val="center"/>
              <w:rPr>
                <w:sz w:val="28"/>
                <w:szCs w:val="28"/>
              </w:rPr>
            </w:pPr>
          </w:p>
          <w:p w:rsidR="00235BFC" w:rsidRPr="00A22544" w:rsidRDefault="00235BFC" w:rsidP="00235BFC">
            <w:pPr>
              <w:snapToGrid w:val="0"/>
              <w:ind w:left="-567" w:firstLine="567"/>
              <w:jc w:val="center"/>
              <w:rPr>
                <w:sz w:val="28"/>
                <w:szCs w:val="28"/>
              </w:rPr>
            </w:pPr>
          </w:p>
          <w:p w:rsidR="00235BFC" w:rsidRPr="00A22544" w:rsidRDefault="00235BFC" w:rsidP="00235BFC">
            <w:pPr>
              <w:snapToGrid w:val="0"/>
              <w:ind w:left="-567" w:firstLine="567"/>
              <w:jc w:val="center"/>
              <w:rPr>
                <w:sz w:val="28"/>
                <w:szCs w:val="28"/>
              </w:rPr>
            </w:pPr>
          </w:p>
          <w:p w:rsidR="00235BFC" w:rsidRPr="00A22544" w:rsidRDefault="00235BFC" w:rsidP="00235BFC">
            <w:pPr>
              <w:snapToGrid w:val="0"/>
              <w:ind w:left="-567" w:firstLine="567"/>
              <w:jc w:val="center"/>
              <w:rPr>
                <w:sz w:val="28"/>
                <w:szCs w:val="28"/>
              </w:rPr>
            </w:pPr>
          </w:p>
          <w:p w:rsidR="00235BFC" w:rsidRPr="00A22544" w:rsidRDefault="00235BFC" w:rsidP="00235BFC">
            <w:pPr>
              <w:snapToGrid w:val="0"/>
              <w:ind w:left="-567" w:firstLine="567"/>
              <w:jc w:val="center"/>
              <w:rPr>
                <w:sz w:val="28"/>
                <w:szCs w:val="28"/>
              </w:rPr>
            </w:pPr>
          </w:p>
          <w:p w:rsidR="00235BFC" w:rsidRPr="00A22544" w:rsidRDefault="00235BFC" w:rsidP="00235BFC">
            <w:pPr>
              <w:snapToGrid w:val="0"/>
              <w:ind w:left="-567" w:firstLine="567"/>
              <w:jc w:val="center"/>
              <w:rPr>
                <w:sz w:val="28"/>
                <w:szCs w:val="28"/>
              </w:rPr>
            </w:pPr>
          </w:p>
          <w:p w:rsidR="00235BFC" w:rsidRPr="00A22544" w:rsidRDefault="00235BFC" w:rsidP="00235BFC">
            <w:pPr>
              <w:snapToGrid w:val="0"/>
              <w:ind w:left="-567" w:firstLine="567"/>
              <w:jc w:val="center"/>
              <w:rPr>
                <w:sz w:val="28"/>
                <w:szCs w:val="28"/>
              </w:rPr>
            </w:pPr>
          </w:p>
          <w:p w:rsidR="00235BFC" w:rsidRPr="00A22544" w:rsidRDefault="00235BFC" w:rsidP="00235BFC">
            <w:pPr>
              <w:snapToGrid w:val="0"/>
              <w:ind w:left="-567" w:firstLine="567"/>
              <w:jc w:val="center"/>
              <w:rPr>
                <w:sz w:val="28"/>
                <w:szCs w:val="28"/>
              </w:rPr>
            </w:pPr>
          </w:p>
          <w:p w:rsidR="00235BFC" w:rsidRPr="00A22544" w:rsidRDefault="00235BFC" w:rsidP="00235BFC">
            <w:pPr>
              <w:snapToGrid w:val="0"/>
              <w:ind w:left="-567" w:firstLine="567"/>
              <w:jc w:val="center"/>
              <w:rPr>
                <w:sz w:val="28"/>
                <w:szCs w:val="28"/>
              </w:rPr>
            </w:pPr>
            <w:r w:rsidRPr="00A22544">
              <w:rPr>
                <w:sz w:val="28"/>
                <w:szCs w:val="28"/>
              </w:rPr>
              <w:t>13,0</w:t>
            </w:r>
          </w:p>
          <w:p w:rsidR="00235BFC" w:rsidRPr="00A22544" w:rsidRDefault="00235BFC" w:rsidP="00235BFC">
            <w:pPr>
              <w:snapToGrid w:val="0"/>
              <w:ind w:left="-567" w:firstLine="567"/>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snapToGrid w:val="0"/>
              <w:ind w:left="-567" w:firstLine="567"/>
              <w:jc w:val="center"/>
              <w:rPr>
                <w:sz w:val="28"/>
                <w:szCs w:val="28"/>
              </w:rPr>
            </w:pPr>
          </w:p>
          <w:p w:rsidR="00235BFC" w:rsidRPr="00A22544" w:rsidRDefault="00235BFC" w:rsidP="00235BFC">
            <w:pPr>
              <w:snapToGrid w:val="0"/>
              <w:ind w:left="-567" w:firstLine="567"/>
              <w:jc w:val="center"/>
              <w:rPr>
                <w:sz w:val="28"/>
                <w:szCs w:val="28"/>
              </w:rPr>
            </w:pPr>
          </w:p>
          <w:p w:rsidR="00235BFC" w:rsidRPr="00A22544" w:rsidRDefault="00235BFC" w:rsidP="00235BFC">
            <w:pPr>
              <w:snapToGrid w:val="0"/>
              <w:ind w:left="-567" w:firstLine="567"/>
              <w:jc w:val="center"/>
              <w:rPr>
                <w:sz w:val="28"/>
                <w:szCs w:val="28"/>
              </w:rPr>
            </w:pPr>
          </w:p>
          <w:p w:rsidR="00235BFC" w:rsidRPr="00A22544" w:rsidRDefault="00235BFC" w:rsidP="00235BFC">
            <w:pPr>
              <w:snapToGrid w:val="0"/>
              <w:ind w:left="-567" w:firstLine="567"/>
              <w:jc w:val="center"/>
              <w:rPr>
                <w:sz w:val="28"/>
                <w:szCs w:val="28"/>
              </w:rPr>
            </w:pPr>
          </w:p>
          <w:p w:rsidR="00235BFC" w:rsidRPr="00A22544" w:rsidRDefault="00235BFC" w:rsidP="00235BFC">
            <w:pPr>
              <w:snapToGrid w:val="0"/>
              <w:ind w:left="-567" w:firstLine="567"/>
              <w:jc w:val="center"/>
              <w:rPr>
                <w:sz w:val="28"/>
                <w:szCs w:val="28"/>
              </w:rPr>
            </w:pPr>
          </w:p>
          <w:p w:rsidR="00235BFC" w:rsidRPr="00A22544" w:rsidRDefault="00235BFC" w:rsidP="00235BFC">
            <w:pPr>
              <w:snapToGrid w:val="0"/>
              <w:ind w:left="-567" w:firstLine="567"/>
              <w:jc w:val="center"/>
              <w:rPr>
                <w:sz w:val="28"/>
                <w:szCs w:val="28"/>
              </w:rPr>
            </w:pPr>
          </w:p>
          <w:p w:rsidR="00235BFC" w:rsidRPr="00A22544" w:rsidRDefault="00235BFC" w:rsidP="00235BFC">
            <w:pPr>
              <w:snapToGrid w:val="0"/>
              <w:ind w:left="-567" w:firstLine="567"/>
              <w:jc w:val="center"/>
              <w:rPr>
                <w:sz w:val="28"/>
                <w:szCs w:val="28"/>
              </w:rPr>
            </w:pPr>
          </w:p>
          <w:p w:rsidR="00235BFC" w:rsidRPr="00A22544" w:rsidRDefault="00235BFC" w:rsidP="00235BFC">
            <w:pPr>
              <w:snapToGrid w:val="0"/>
              <w:ind w:left="-567" w:firstLine="567"/>
              <w:jc w:val="center"/>
              <w:rPr>
                <w:sz w:val="28"/>
                <w:szCs w:val="28"/>
              </w:rPr>
            </w:pPr>
          </w:p>
          <w:p w:rsidR="00235BFC" w:rsidRPr="00A22544" w:rsidRDefault="00235BFC" w:rsidP="00235BFC">
            <w:pPr>
              <w:snapToGrid w:val="0"/>
              <w:ind w:left="-567" w:firstLine="567"/>
              <w:jc w:val="center"/>
              <w:rPr>
                <w:sz w:val="28"/>
                <w:szCs w:val="28"/>
              </w:rPr>
            </w:pPr>
            <w:r w:rsidRPr="00A22544">
              <w:rPr>
                <w:sz w:val="28"/>
                <w:szCs w:val="28"/>
              </w:rPr>
              <w:t>13,0</w:t>
            </w:r>
          </w:p>
          <w:p w:rsidR="00235BFC" w:rsidRPr="00A22544" w:rsidRDefault="00235BFC" w:rsidP="00235BFC">
            <w:pPr>
              <w:snapToGrid w:val="0"/>
              <w:ind w:left="-567" w:firstLine="567"/>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snapToGrid w:val="0"/>
              <w:ind w:left="-567" w:firstLine="567"/>
              <w:jc w:val="center"/>
              <w:rPr>
                <w:sz w:val="28"/>
                <w:szCs w:val="28"/>
              </w:rPr>
            </w:pPr>
          </w:p>
          <w:p w:rsidR="00235BFC" w:rsidRPr="00A22544" w:rsidRDefault="00235BFC" w:rsidP="00235BFC">
            <w:pPr>
              <w:snapToGrid w:val="0"/>
              <w:ind w:left="-567" w:firstLine="567"/>
              <w:jc w:val="center"/>
              <w:rPr>
                <w:sz w:val="28"/>
                <w:szCs w:val="28"/>
              </w:rPr>
            </w:pPr>
          </w:p>
          <w:p w:rsidR="00235BFC" w:rsidRPr="00A22544" w:rsidRDefault="00235BFC" w:rsidP="00235BFC">
            <w:pPr>
              <w:snapToGrid w:val="0"/>
              <w:ind w:left="-567" w:firstLine="567"/>
              <w:jc w:val="center"/>
              <w:rPr>
                <w:sz w:val="28"/>
                <w:szCs w:val="28"/>
              </w:rPr>
            </w:pPr>
          </w:p>
          <w:p w:rsidR="00235BFC" w:rsidRPr="00A22544" w:rsidRDefault="00235BFC" w:rsidP="00235BFC">
            <w:pPr>
              <w:snapToGrid w:val="0"/>
              <w:ind w:left="-567" w:firstLine="567"/>
              <w:jc w:val="center"/>
              <w:rPr>
                <w:sz w:val="28"/>
                <w:szCs w:val="28"/>
              </w:rPr>
            </w:pPr>
          </w:p>
          <w:p w:rsidR="00235BFC" w:rsidRPr="00A22544" w:rsidRDefault="00235BFC" w:rsidP="00235BFC">
            <w:pPr>
              <w:snapToGrid w:val="0"/>
              <w:ind w:left="-567" w:firstLine="567"/>
              <w:jc w:val="center"/>
              <w:rPr>
                <w:sz w:val="28"/>
                <w:szCs w:val="28"/>
              </w:rPr>
            </w:pPr>
          </w:p>
          <w:p w:rsidR="00235BFC" w:rsidRPr="00A22544" w:rsidRDefault="00235BFC" w:rsidP="00235BFC">
            <w:pPr>
              <w:snapToGrid w:val="0"/>
              <w:ind w:left="-567" w:firstLine="567"/>
              <w:jc w:val="center"/>
              <w:rPr>
                <w:sz w:val="28"/>
                <w:szCs w:val="28"/>
              </w:rPr>
            </w:pPr>
          </w:p>
          <w:p w:rsidR="00235BFC" w:rsidRPr="00A22544" w:rsidRDefault="00235BFC" w:rsidP="00235BFC">
            <w:pPr>
              <w:snapToGrid w:val="0"/>
              <w:ind w:left="-567" w:firstLine="567"/>
              <w:jc w:val="center"/>
              <w:rPr>
                <w:sz w:val="28"/>
                <w:szCs w:val="28"/>
              </w:rPr>
            </w:pPr>
          </w:p>
          <w:p w:rsidR="00235BFC" w:rsidRPr="00A22544" w:rsidRDefault="00235BFC" w:rsidP="00235BFC">
            <w:pPr>
              <w:snapToGrid w:val="0"/>
              <w:ind w:left="-567" w:firstLine="567"/>
              <w:jc w:val="center"/>
              <w:rPr>
                <w:sz w:val="28"/>
                <w:szCs w:val="28"/>
              </w:rPr>
            </w:pPr>
          </w:p>
          <w:p w:rsidR="00235BFC" w:rsidRPr="00A22544" w:rsidRDefault="00235BFC" w:rsidP="00235BFC">
            <w:pPr>
              <w:snapToGrid w:val="0"/>
              <w:ind w:left="-567" w:firstLine="567"/>
              <w:jc w:val="center"/>
              <w:rPr>
                <w:sz w:val="28"/>
                <w:szCs w:val="28"/>
              </w:rPr>
            </w:pPr>
            <w:r w:rsidRPr="00A22544">
              <w:rPr>
                <w:sz w:val="28"/>
                <w:szCs w:val="28"/>
              </w:rPr>
              <w:t>13,0</w:t>
            </w:r>
          </w:p>
          <w:p w:rsidR="00235BFC" w:rsidRPr="00A22544" w:rsidRDefault="00235BFC" w:rsidP="00235BFC">
            <w:pPr>
              <w:snapToGrid w:val="0"/>
              <w:ind w:left="-567" w:firstLine="567"/>
              <w:jc w:val="center"/>
              <w:rPr>
                <w:sz w:val="28"/>
                <w:szCs w:val="28"/>
              </w:rPr>
            </w:pP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7"/>
                <w:szCs w:val="27"/>
              </w:rPr>
            </w:pPr>
            <w:r w:rsidRPr="00A22544">
              <w:rPr>
                <w:sz w:val="28"/>
                <w:szCs w:val="28"/>
              </w:rPr>
              <w:t>10.</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7"/>
                <w:szCs w:val="27"/>
              </w:rPr>
              <w:t>Количество детей из многодетных семей и детей  с ограниченными возможностями здоровья</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222</w:t>
            </w: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257</w:t>
            </w: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280</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280</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280</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7"/>
                <w:szCs w:val="27"/>
              </w:rPr>
            </w:pPr>
            <w:r w:rsidRPr="00A22544">
              <w:rPr>
                <w:sz w:val="28"/>
                <w:szCs w:val="28"/>
              </w:rPr>
              <w:t>11.</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Ивановской области</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100</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7"/>
                <w:szCs w:val="27"/>
              </w:rPr>
            </w:pPr>
            <w:r w:rsidRPr="00A22544">
              <w:rPr>
                <w:sz w:val="28"/>
                <w:szCs w:val="28"/>
              </w:rPr>
              <w:t>12.</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7"/>
                <w:szCs w:val="27"/>
              </w:rPr>
            </w:pPr>
            <w:r w:rsidRPr="00A22544">
              <w:rPr>
                <w:sz w:val="27"/>
                <w:szCs w:val="27"/>
              </w:rPr>
              <w:t>Среднегодовая</w:t>
            </w:r>
          </w:p>
          <w:p w:rsidR="00235BFC" w:rsidRPr="00A22544" w:rsidRDefault="00235BFC" w:rsidP="00235BFC">
            <w:pPr>
              <w:ind w:left="-567" w:firstLine="567"/>
              <w:jc w:val="center"/>
              <w:rPr>
                <w:sz w:val="27"/>
                <w:szCs w:val="27"/>
              </w:rPr>
            </w:pPr>
            <w:r w:rsidRPr="00A22544">
              <w:rPr>
                <w:sz w:val="27"/>
                <w:szCs w:val="27"/>
              </w:rPr>
              <w:t>численность обучающихся</w:t>
            </w:r>
          </w:p>
          <w:p w:rsidR="00235BFC" w:rsidRPr="00A22544" w:rsidRDefault="00235BFC" w:rsidP="00235BFC">
            <w:pPr>
              <w:ind w:left="-567" w:firstLine="567"/>
              <w:jc w:val="center"/>
              <w:rPr>
                <w:sz w:val="27"/>
                <w:szCs w:val="27"/>
              </w:rPr>
            </w:pPr>
            <w:r w:rsidRPr="00A22544">
              <w:rPr>
                <w:sz w:val="27"/>
                <w:szCs w:val="27"/>
              </w:rPr>
              <w:t xml:space="preserve"> 1-4 классов муниципальных общеобразовательных учреждений</w:t>
            </w:r>
          </w:p>
          <w:p w:rsidR="00235BFC" w:rsidRPr="00A22544" w:rsidRDefault="00235BFC" w:rsidP="00235BFC">
            <w:pPr>
              <w:ind w:left="-567" w:firstLine="567"/>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553</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564</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528</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528</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528</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lastRenderedPageBreak/>
              <w:t>13.</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7"/>
                <w:szCs w:val="27"/>
              </w:rPr>
            </w:pPr>
            <w:r w:rsidRPr="00A22544">
              <w:rPr>
                <w:sz w:val="27"/>
                <w:szCs w:val="27"/>
              </w:rPr>
              <w:t>Среднегодовая численность обучающихся 1-4 классов из малоимущих семей,</w:t>
            </w:r>
          </w:p>
          <w:p w:rsidR="00235BFC" w:rsidRPr="00A22544" w:rsidRDefault="00235BFC" w:rsidP="00235BFC">
            <w:pPr>
              <w:ind w:left="-567" w:firstLine="567"/>
              <w:jc w:val="center"/>
              <w:rPr>
                <w:sz w:val="27"/>
                <w:szCs w:val="27"/>
              </w:rPr>
            </w:pPr>
            <w:r w:rsidRPr="00A22544">
              <w:rPr>
                <w:sz w:val="27"/>
                <w:szCs w:val="27"/>
              </w:rPr>
              <w:t xml:space="preserve">получающих питание, согласованная с </w:t>
            </w:r>
          </w:p>
          <w:p w:rsidR="00235BFC" w:rsidRPr="00A22544" w:rsidRDefault="00235BFC" w:rsidP="00235BFC">
            <w:pPr>
              <w:ind w:left="-567" w:firstLine="567"/>
              <w:jc w:val="center"/>
              <w:rPr>
                <w:sz w:val="27"/>
                <w:szCs w:val="27"/>
              </w:rPr>
            </w:pPr>
          </w:p>
          <w:p w:rsidR="00235BFC" w:rsidRPr="00A22544" w:rsidRDefault="00235BFC" w:rsidP="00235BFC">
            <w:pPr>
              <w:ind w:left="-567" w:firstLine="567"/>
              <w:jc w:val="center"/>
              <w:rPr>
                <w:sz w:val="27"/>
                <w:szCs w:val="27"/>
              </w:rPr>
            </w:pPr>
            <w:r w:rsidRPr="00A22544">
              <w:rPr>
                <w:sz w:val="27"/>
                <w:szCs w:val="27"/>
              </w:rPr>
              <w:t>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203</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0</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14.</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 xml:space="preserve">Доля  обучающихся по программам начального общего образования, получающих бесплатное горячее питание, к  общему количеству обучающихся, получающих начальное общее образование </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t>%</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100</w:t>
            </w:r>
          </w:p>
        </w:tc>
      </w:tr>
      <w:tr w:rsidR="00235BFC" w:rsidRPr="00A22544" w:rsidTr="00235BFC">
        <w:trPr>
          <w:trHeight w:val="3023"/>
        </w:trPr>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7"/>
                <w:szCs w:val="27"/>
              </w:rPr>
            </w:pPr>
            <w:r w:rsidRPr="00A22544">
              <w:rPr>
                <w:sz w:val="28"/>
                <w:szCs w:val="28"/>
              </w:rPr>
              <w:t>15.</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7"/>
                <w:szCs w:val="27"/>
              </w:rPr>
            </w:pPr>
            <w:r w:rsidRPr="00A22544">
              <w:rPr>
                <w:sz w:val="27"/>
                <w:szCs w:val="27"/>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54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чел</w:t>
            </w:r>
            <w:r w:rsidRPr="00A22544">
              <w:rPr>
                <w:rFonts w:ascii="Times New Roman" w:hAnsi="Times New Roman" w:cs="Times New Roman"/>
              </w:rPr>
              <w:t>.</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54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632</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54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623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pStyle w:val="54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597</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pStyle w:val="54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597</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pStyle w:val="54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597</w:t>
            </w:r>
          </w:p>
        </w:tc>
      </w:tr>
      <w:tr w:rsidR="00235BFC" w:rsidRPr="00A22544" w:rsidTr="00235BFC">
        <w:trPr>
          <w:trHeight w:val="3023"/>
        </w:trPr>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16.</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Доля детей, пасынков и падчериц граждан- участников СВО, за присмотр и уход за которыми в муниципальных образовательных организациях, реализующих образовательную программу дошкольного образования, уменьшен размер родительской платы, в общей численности такой категории</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110"/>
              <w:spacing w:after="0" w:line="240" w:lineRule="auto"/>
              <w:ind w:left="-567" w:firstLine="567"/>
              <w:jc w:val="center"/>
              <w:rPr>
                <w:rFonts w:ascii="Times New Roman" w:hAnsi="Times New Roman" w:cs="Times New Roman"/>
                <w:sz w:val="24"/>
                <w:szCs w:val="24"/>
              </w:rPr>
            </w:pPr>
            <w:r w:rsidRPr="00A2254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11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11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pStyle w:val="11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pStyle w:val="11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pStyle w:val="11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100</w:t>
            </w:r>
          </w:p>
        </w:tc>
      </w:tr>
      <w:tr w:rsidR="00235BFC" w:rsidRPr="00A22544" w:rsidTr="00235BFC">
        <w:trPr>
          <w:trHeight w:val="2408"/>
        </w:trPr>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7"/>
                <w:szCs w:val="27"/>
              </w:rPr>
            </w:pPr>
            <w:r w:rsidRPr="00A22544">
              <w:rPr>
                <w:sz w:val="28"/>
                <w:szCs w:val="28"/>
              </w:rPr>
              <w:lastRenderedPageBreak/>
              <w:t>17.</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7"/>
                <w:szCs w:val="27"/>
              </w:rPr>
            </w:pPr>
            <w:r w:rsidRPr="00A22544">
              <w:rPr>
                <w:sz w:val="27"/>
                <w:szCs w:val="27"/>
              </w:rPr>
              <w:t>Количество детей,  охваченных  отдыхом в лагерях дневного пребывания</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t>517</w:t>
            </w:r>
          </w:p>
          <w:p w:rsidR="00235BFC" w:rsidRPr="00A22544" w:rsidRDefault="00235BFC" w:rsidP="00235BFC">
            <w:pPr>
              <w:ind w:left="-567" w:firstLine="567"/>
              <w:jc w:val="center"/>
            </w:pPr>
            <w:r w:rsidRPr="00A22544">
              <w:t>т.ч.</w:t>
            </w:r>
          </w:p>
          <w:p w:rsidR="00235BFC" w:rsidRPr="00A22544" w:rsidRDefault="00235BFC" w:rsidP="00235BFC">
            <w:pPr>
              <w:ind w:left="-567" w:firstLine="567"/>
              <w:jc w:val="center"/>
            </w:pPr>
            <w:r w:rsidRPr="00A22544">
              <w:t>за счет местного бюджета</w:t>
            </w:r>
          </w:p>
          <w:p w:rsidR="00235BFC" w:rsidRPr="00A22544" w:rsidRDefault="00235BFC" w:rsidP="00235BFC">
            <w:pPr>
              <w:ind w:left="-567" w:firstLine="567"/>
              <w:jc w:val="center"/>
              <w:rPr>
                <w:sz w:val="28"/>
                <w:szCs w:val="28"/>
              </w:rPr>
            </w:pPr>
            <w:r w:rsidRPr="00A22544">
              <w:t>317</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t>518</w:t>
            </w:r>
          </w:p>
          <w:p w:rsidR="00235BFC" w:rsidRPr="00A22544" w:rsidRDefault="00235BFC" w:rsidP="00235BFC">
            <w:pPr>
              <w:ind w:left="-567" w:firstLine="567"/>
              <w:jc w:val="center"/>
            </w:pPr>
            <w:r w:rsidRPr="00A22544">
              <w:t>т.ч.</w:t>
            </w:r>
          </w:p>
          <w:p w:rsidR="00235BFC" w:rsidRPr="00A22544" w:rsidRDefault="00235BFC" w:rsidP="00235BFC">
            <w:pPr>
              <w:ind w:left="-567" w:firstLine="567"/>
              <w:jc w:val="center"/>
            </w:pPr>
            <w:r w:rsidRPr="00A22544">
              <w:t>за счет местного бюджета</w:t>
            </w:r>
          </w:p>
          <w:p w:rsidR="00235BFC" w:rsidRPr="00A22544" w:rsidRDefault="00235BFC" w:rsidP="00235BFC">
            <w:pPr>
              <w:ind w:left="-567" w:firstLine="567"/>
              <w:jc w:val="center"/>
              <w:rPr>
                <w:sz w:val="28"/>
                <w:szCs w:val="28"/>
              </w:rPr>
            </w:pPr>
            <w:r w:rsidRPr="00A22544">
              <w:t>318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pPr>
            <w:r w:rsidRPr="00A22544">
              <w:t>518</w:t>
            </w:r>
          </w:p>
          <w:p w:rsidR="00235BFC" w:rsidRPr="00A22544" w:rsidRDefault="00235BFC" w:rsidP="00235BFC">
            <w:pPr>
              <w:ind w:left="-567" w:firstLine="567"/>
              <w:jc w:val="center"/>
            </w:pPr>
            <w:r w:rsidRPr="00A22544">
              <w:t>т.ч.</w:t>
            </w:r>
          </w:p>
          <w:p w:rsidR="00235BFC" w:rsidRPr="00A22544" w:rsidRDefault="00235BFC" w:rsidP="00235BFC">
            <w:pPr>
              <w:ind w:left="-567" w:firstLine="567"/>
              <w:jc w:val="center"/>
            </w:pPr>
            <w:r w:rsidRPr="00A22544">
              <w:t>за счет местного бюджета</w:t>
            </w: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318</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518</w:t>
            </w:r>
          </w:p>
          <w:p w:rsidR="00235BFC" w:rsidRPr="00A22544" w:rsidRDefault="00235BFC" w:rsidP="00235BFC">
            <w:pPr>
              <w:ind w:left="-567" w:firstLine="567"/>
              <w:jc w:val="center"/>
            </w:pPr>
            <w:r w:rsidRPr="00A22544">
              <w:t>т.ч.</w:t>
            </w:r>
          </w:p>
          <w:p w:rsidR="00235BFC" w:rsidRPr="00A22544" w:rsidRDefault="00235BFC" w:rsidP="00235BFC">
            <w:pPr>
              <w:ind w:left="-567" w:firstLine="567"/>
              <w:jc w:val="center"/>
            </w:pPr>
            <w:r w:rsidRPr="00A22544">
              <w:t>за счет местного бюджета</w:t>
            </w: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318</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518</w:t>
            </w:r>
          </w:p>
          <w:p w:rsidR="00235BFC" w:rsidRPr="00A22544" w:rsidRDefault="00235BFC" w:rsidP="00235BFC">
            <w:pPr>
              <w:ind w:left="-567" w:firstLine="567"/>
              <w:jc w:val="center"/>
            </w:pPr>
            <w:r w:rsidRPr="00A22544">
              <w:t>т.ч.</w:t>
            </w:r>
          </w:p>
          <w:p w:rsidR="00235BFC" w:rsidRPr="00A22544" w:rsidRDefault="00235BFC" w:rsidP="00235BFC">
            <w:pPr>
              <w:ind w:left="-567" w:firstLine="567"/>
              <w:jc w:val="center"/>
            </w:pPr>
            <w:r w:rsidRPr="00A22544">
              <w:t>за счет местного бюджета</w:t>
            </w: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318</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msolistparagraph0"/>
              <w:spacing w:after="0" w:line="240" w:lineRule="auto"/>
              <w:ind w:left="-567" w:firstLine="567"/>
              <w:jc w:val="center"/>
              <w:rPr>
                <w:rFonts w:ascii="Times New Roman" w:hAnsi="Times New Roman" w:cs="Times New Roman"/>
                <w:sz w:val="27"/>
                <w:szCs w:val="27"/>
              </w:rPr>
            </w:pPr>
            <w:r w:rsidRPr="00A22544">
              <w:rPr>
                <w:rFonts w:ascii="Times New Roman" w:hAnsi="Times New Roman" w:cs="Times New Roman"/>
                <w:sz w:val="28"/>
                <w:szCs w:val="28"/>
              </w:rPr>
              <w:t>18.</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7"/>
                <w:szCs w:val="27"/>
              </w:rPr>
              <w:t>Численность детей обучающихся в муниципальных дошкольных образовательных учреждениях</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632</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623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pStyle w:val="54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597</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pStyle w:val="54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597</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pStyle w:val="54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597</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msolistparagraph0"/>
              <w:spacing w:after="0" w:line="240" w:lineRule="auto"/>
              <w:ind w:left="-567" w:firstLine="567"/>
              <w:jc w:val="center"/>
              <w:rPr>
                <w:rFonts w:ascii="Times New Roman" w:hAnsi="Times New Roman" w:cs="Times New Roman"/>
                <w:sz w:val="27"/>
                <w:szCs w:val="27"/>
              </w:rPr>
            </w:pPr>
            <w:r w:rsidRPr="00A22544">
              <w:rPr>
                <w:rFonts w:ascii="Times New Roman" w:hAnsi="Times New Roman" w:cs="Times New Roman"/>
                <w:sz w:val="28"/>
                <w:szCs w:val="28"/>
              </w:rPr>
              <w:t>19.</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7"/>
                <w:szCs w:val="27"/>
              </w:rPr>
              <w:t>Количество муниципальных образовательных организаций, ведение бухгалтерского учета которых осуществляется централизованно</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6</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6</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6</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msolistparagraph0"/>
              <w:spacing w:after="0" w:line="240" w:lineRule="auto"/>
              <w:ind w:left="-567" w:firstLine="567"/>
              <w:jc w:val="center"/>
              <w:rPr>
                <w:rFonts w:ascii="Times New Roman" w:hAnsi="Times New Roman" w:cs="Times New Roman"/>
                <w:sz w:val="27"/>
                <w:szCs w:val="27"/>
              </w:rPr>
            </w:pPr>
            <w:r w:rsidRPr="00A22544">
              <w:rPr>
                <w:rFonts w:ascii="Times New Roman" w:hAnsi="Times New Roman" w:cs="Times New Roman"/>
                <w:sz w:val="28"/>
                <w:szCs w:val="28"/>
              </w:rPr>
              <w:t>20.</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7"/>
                <w:szCs w:val="27"/>
              </w:rPr>
            </w:pPr>
            <w:r w:rsidRPr="00A22544">
              <w:rPr>
                <w:sz w:val="27"/>
                <w:szCs w:val="27"/>
              </w:rPr>
              <w:t>Количество муниципальных образовательных организаций, к которым осущест</w:t>
            </w:r>
          </w:p>
          <w:p w:rsidR="00235BFC" w:rsidRPr="00A22544" w:rsidRDefault="00235BFC" w:rsidP="00235BFC">
            <w:pPr>
              <w:ind w:left="-567" w:firstLine="567"/>
              <w:jc w:val="center"/>
              <w:rPr>
                <w:sz w:val="28"/>
                <w:szCs w:val="28"/>
              </w:rPr>
            </w:pPr>
            <w:r w:rsidRPr="00A22544">
              <w:rPr>
                <w:sz w:val="27"/>
                <w:szCs w:val="27"/>
              </w:rPr>
              <w:t>вляется подвоз детей</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lang w:val="en-US"/>
              </w:rPr>
            </w:pPr>
            <w:r w:rsidRPr="00A22544">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lang w:val="en-US"/>
              </w:rPr>
            </w:pPr>
            <w:r w:rsidRPr="00A22544">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8</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8</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8</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msolistparagraph0"/>
              <w:spacing w:after="0" w:line="240" w:lineRule="auto"/>
              <w:ind w:left="-567" w:firstLine="567"/>
              <w:jc w:val="center"/>
              <w:rPr>
                <w:rFonts w:ascii="Times New Roman" w:hAnsi="Times New Roman" w:cs="Times New Roman"/>
                <w:sz w:val="27"/>
                <w:szCs w:val="27"/>
              </w:rPr>
            </w:pPr>
            <w:r w:rsidRPr="00A22544">
              <w:rPr>
                <w:rFonts w:ascii="Times New Roman" w:hAnsi="Times New Roman" w:cs="Times New Roman"/>
                <w:sz w:val="28"/>
                <w:szCs w:val="28"/>
              </w:rPr>
              <w:t>21.</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7"/>
                <w:szCs w:val="27"/>
              </w:rPr>
              <w:t>Количество муниципальных образовательных организаций, участвующих в мероприятиях обучения педагогических работников</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w:t>
            </w:r>
            <w:r w:rsidRPr="00A22544">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w:t>
            </w:r>
            <w:r w:rsidRPr="00A22544">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18</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18</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18</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msolistparagraph0"/>
              <w:spacing w:after="0" w:line="240" w:lineRule="auto"/>
              <w:ind w:left="-567" w:firstLine="567"/>
              <w:jc w:val="center"/>
              <w:rPr>
                <w:rFonts w:ascii="Times New Roman" w:hAnsi="Times New Roman" w:cs="Times New Roman"/>
                <w:sz w:val="27"/>
                <w:szCs w:val="27"/>
              </w:rPr>
            </w:pPr>
            <w:r w:rsidRPr="00A22544">
              <w:rPr>
                <w:rFonts w:ascii="Times New Roman" w:hAnsi="Times New Roman" w:cs="Times New Roman"/>
                <w:sz w:val="28"/>
                <w:szCs w:val="28"/>
              </w:rPr>
              <w:t>22.</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7"/>
                <w:szCs w:val="27"/>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шт</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0</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msolistparagraph0"/>
              <w:spacing w:after="0" w:line="240" w:lineRule="auto"/>
              <w:ind w:left="-567" w:firstLine="567"/>
              <w:jc w:val="center"/>
              <w:rPr>
                <w:rFonts w:ascii="Times New Roman" w:hAnsi="Times New Roman" w:cs="Times New Roman"/>
                <w:sz w:val="27"/>
                <w:szCs w:val="27"/>
              </w:rPr>
            </w:pPr>
            <w:r w:rsidRPr="00A22544">
              <w:rPr>
                <w:rFonts w:ascii="Times New Roman" w:hAnsi="Times New Roman" w:cs="Times New Roman"/>
                <w:sz w:val="28"/>
                <w:szCs w:val="28"/>
              </w:rPr>
              <w:t>23.</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7"/>
                <w:szCs w:val="27"/>
              </w:rPr>
              <w:t xml:space="preserve">Среднегодовое число граждан или обучающихся, заключивших  договор целевой подготовки педагога по программе </w:t>
            </w:r>
            <w:r w:rsidRPr="00A22544">
              <w:rPr>
                <w:sz w:val="27"/>
                <w:szCs w:val="27"/>
              </w:rPr>
              <w:lastRenderedPageBreak/>
              <w:t>бакалавриата</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1,33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0,65</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0</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msolistparagraph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24.</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both"/>
              <w:rPr>
                <w:sz w:val="28"/>
                <w:szCs w:val="28"/>
              </w:rPr>
            </w:pPr>
            <w:r w:rsidRPr="00A22544">
              <w:rPr>
                <w:sz w:val="28"/>
                <w:szCs w:val="28"/>
              </w:rPr>
              <w:t>Число граждан или обучающихся, заключивших договор целевой подготовки педагога по программе бакалавриата</w:t>
            </w:r>
          </w:p>
          <w:p w:rsidR="00235BFC" w:rsidRPr="00A22544" w:rsidRDefault="00235BFC" w:rsidP="00235BFC">
            <w:pPr>
              <w:ind w:left="-567" w:firstLine="567"/>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0</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msolistparagraph0"/>
              <w:spacing w:after="0" w:line="240" w:lineRule="auto"/>
              <w:ind w:left="-567" w:firstLine="567"/>
              <w:jc w:val="center"/>
              <w:rPr>
                <w:rFonts w:ascii="Times New Roman" w:hAnsi="Times New Roman" w:cs="Times New Roman"/>
                <w:sz w:val="27"/>
                <w:szCs w:val="27"/>
              </w:rPr>
            </w:pPr>
            <w:r w:rsidRPr="00A22544">
              <w:rPr>
                <w:rFonts w:ascii="Times New Roman" w:hAnsi="Times New Roman" w:cs="Times New Roman"/>
                <w:sz w:val="28"/>
                <w:szCs w:val="28"/>
              </w:rPr>
              <w:t>25.</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7"/>
                <w:szCs w:val="27"/>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16</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msolistparagraph0"/>
              <w:spacing w:after="0" w:line="240" w:lineRule="auto"/>
              <w:ind w:left="-567" w:firstLine="567"/>
              <w:jc w:val="center"/>
              <w:rPr>
                <w:rFonts w:ascii="Times New Roman" w:hAnsi="Times New Roman" w:cs="Times New Roman"/>
                <w:sz w:val="27"/>
                <w:szCs w:val="27"/>
              </w:rPr>
            </w:pPr>
            <w:r w:rsidRPr="00A22544">
              <w:rPr>
                <w:rFonts w:ascii="Times New Roman" w:hAnsi="Times New Roman" w:cs="Times New Roman"/>
                <w:sz w:val="28"/>
                <w:szCs w:val="28"/>
              </w:rPr>
              <w:t>26.</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7"/>
                <w:szCs w:val="27"/>
              </w:rPr>
              <w:t>Количество муниципальных образовательных организаций, в которых осуществляется техническое обслуживание системы пожарной безопасности</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16</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msolistparagraph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27.</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7"/>
                <w:szCs w:val="27"/>
              </w:rPr>
            </w:pPr>
            <w:r w:rsidRPr="00A22544">
              <w:rPr>
                <w:sz w:val="27"/>
                <w:szCs w:val="27"/>
              </w:rPr>
              <w:t>Количество детей из многодетных семей</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394</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172</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msolistparagraph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28.</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p w:rsidR="00235BFC" w:rsidRPr="00A22544" w:rsidRDefault="00235BFC" w:rsidP="00235BFC">
            <w:pPr>
              <w:ind w:left="-567" w:firstLine="567"/>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40</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msolistparagraph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29.</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Охват обучающихся дополнительными общеобразовательными программами естественно-научной и технической направленности</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23</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23</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23</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msolistparagraph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30.</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7"/>
                <w:szCs w:val="27"/>
              </w:rPr>
              <w:t xml:space="preserve">Количество общеобразовательных организаций, расположенных в сельской местности и малых городах </w:t>
            </w:r>
            <w:r w:rsidRPr="00A22544">
              <w:rPr>
                <w:sz w:val="27"/>
                <w:szCs w:val="27"/>
              </w:rPr>
              <w:lastRenderedPageBreak/>
              <w:t xml:space="preserve">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rPr>
                <w:sz w:val="28"/>
                <w:szCs w:val="28"/>
              </w:rPr>
            </w:pPr>
            <w:r w:rsidRPr="00A22544">
              <w:rPr>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color w:val="404040"/>
                <w:sz w:val="28"/>
                <w:szCs w:val="28"/>
              </w:rPr>
            </w:pPr>
            <w:r w:rsidRPr="00A22544">
              <w:rPr>
                <w:color w:val="404040"/>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color w:val="404040"/>
                <w:sz w:val="28"/>
                <w:szCs w:val="28"/>
              </w:rPr>
            </w:pPr>
            <w:r w:rsidRPr="00A22544">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color w:val="404040"/>
                <w:sz w:val="28"/>
                <w:szCs w:val="28"/>
              </w:rPr>
            </w:pPr>
            <w:r w:rsidRPr="00A22544">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color w:val="404040"/>
                <w:sz w:val="28"/>
                <w:szCs w:val="28"/>
              </w:rPr>
            </w:pPr>
            <w:r w:rsidRPr="00A22544">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color w:val="404040"/>
                <w:sz w:val="28"/>
                <w:szCs w:val="28"/>
              </w:rPr>
            </w:pPr>
            <w:r w:rsidRPr="00A22544">
              <w:rPr>
                <w:color w:val="404040"/>
                <w:sz w:val="28"/>
                <w:szCs w:val="28"/>
              </w:rPr>
              <w:t>-</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msolistparagraph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31.</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both"/>
              <w:rPr>
                <w:sz w:val="28"/>
                <w:szCs w:val="28"/>
              </w:rPr>
            </w:pPr>
            <w:r w:rsidRPr="00A22544">
              <w:rPr>
                <w:sz w:val="28"/>
                <w:szCs w:val="28"/>
              </w:rPr>
              <w:t>Количество муниципальных образовательных организаций, обеспеченных мероприятием для внедрения цифровой образовательной среды</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msolistparagraph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32.</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both"/>
              <w:rPr>
                <w:sz w:val="27"/>
                <w:szCs w:val="27"/>
              </w:rPr>
            </w:pPr>
            <w:r w:rsidRPr="00A22544">
              <w:rPr>
                <w:sz w:val="28"/>
                <w:szCs w:val="28"/>
              </w:rPr>
              <w:t xml:space="preserve">Количество общеобразовательных организаций, расположенных </w:t>
            </w:r>
            <w:r w:rsidRPr="00A22544">
              <w:rPr>
                <w:sz w:val="27"/>
                <w:szCs w:val="27"/>
              </w:rPr>
              <w:t xml:space="preserve">в сельской местности и малых городах, созданы и функционируют условия для занятий физической культурой и спортом,  </w:t>
            </w:r>
          </w:p>
          <w:p w:rsidR="00235BFC" w:rsidRPr="00A22544" w:rsidRDefault="00235BFC" w:rsidP="00235BFC">
            <w:pPr>
              <w:ind w:left="-567" w:firstLine="567"/>
              <w:jc w:val="both"/>
              <w:rPr>
                <w:b/>
                <w:sz w:val="28"/>
                <w:szCs w:val="28"/>
              </w:rPr>
            </w:pPr>
            <w:r w:rsidRPr="00A22544">
              <w:rPr>
                <w:sz w:val="27"/>
                <w:szCs w:val="27"/>
              </w:rPr>
              <w:t>капитальный ремонт спортивного зала</w:t>
            </w:r>
            <w:r w:rsidRPr="00A22544">
              <w:rPr>
                <w:b/>
                <w:sz w:val="28"/>
                <w:szCs w:val="28"/>
              </w:rPr>
              <w:t xml:space="preserve">       </w:t>
            </w:r>
          </w:p>
          <w:p w:rsidR="00235BFC" w:rsidRPr="00A22544" w:rsidRDefault="00235BFC" w:rsidP="00235BFC">
            <w:pPr>
              <w:ind w:left="-567" w:firstLine="567"/>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msolistparagraph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33.</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af1"/>
              <w:spacing w:after="0" w:line="240" w:lineRule="auto"/>
              <w:ind w:left="-567" w:firstLine="567"/>
              <w:jc w:val="both"/>
              <w:rPr>
                <w:rFonts w:ascii="Times New Roman" w:hAnsi="Times New Roman"/>
                <w:sz w:val="27"/>
                <w:szCs w:val="27"/>
                <w:shd w:val="clear" w:color="auto" w:fill="FFFFFF"/>
              </w:rPr>
            </w:pPr>
            <w:r w:rsidRPr="00A22544">
              <w:rPr>
                <w:rFonts w:ascii="Times New Roman" w:hAnsi="Times New Roman"/>
                <w:sz w:val="27"/>
                <w:szCs w:val="27"/>
                <w:shd w:val="clear" w:color="auto" w:fill="FFFFFF"/>
              </w:rPr>
              <w:t>Количество муниципальных дошкольных образовательных организаций Ивановской области, осуществивших мероприятия по благоустройству территорий</w:t>
            </w:r>
          </w:p>
          <w:p w:rsidR="00235BFC" w:rsidRPr="00A22544" w:rsidRDefault="00235BFC" w:rsidP="00235BFC">
            <w:pPr>
              <w:pStyle w:val="af1"/>
              <w:spacing w:after="0" w:line="240" w:lineRule="auto"/>
              <w:ind w:left="-567" w:firstLine="567"/>
              <w:jc w:val="center"/>
              <w:rPr>
                <w:rFonts w:ascii="Times New Roman" w:hAnsi="Times New Roman"/>
                <w:sz w:val="27"/>
                <w:szCs w:val="27"/>
              </w:rPr>
            </w:pP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af1"/>
              <w:spacing w:after="0" w:line="240" w:lineRule="auto"/>
              <w:ind w:left="-567" w:firstLine="567"/>
              <w:jc w:val="center"/>
              <w:rPr>
                <w:rFonts w:ascii="Times New Roman" w:hAnsi="Times New Roman"/>
                <w:sz w:val="27"/>
                <w:szCs w:val="27"/>
              </w:rPr>
            </w:pPr>
            <w:r w:rsidRPr="00A22544">
              <w:rPr>
                <w:rFonts w:ascii="Times New Roman" w:hAnsi="Times New Roman"/>
                <w:sz w:val="27"/>
                <w:szCs w:val="27"/>
              </w:rPr>
              <w:t>шт</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af1"/>
              <w:spacing w:after="0" w:line="240" w:lineRule="auto"/>
              <w:ind w:left="-567" w:firstLine="567"/>
              <w:jc w:val="center"/>
              <w:rPr>
                <w:rFonts w:ascii="Times New Roman" w:hAnsi="Times New Roman"/>
                <w:sz w:val="27"/>
                <w:szCs w:val="27"/>
              </w:rPr>
            </w:pPr>
            <w:r w:rsidRPr="00A22544">
              <w:rPr>
                <w:rFonts w:ascii="Times New Roman" w:hAnsi="Times New Roman"/>
                <w:sz w:val="27"/>
                <w:szCs w:val="27"/>
              </w:rPr>
              <w:t>-</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af1"/>
              <w:spacing w:after="0" w:line="240" w:lineRule="auto"/>
              <w:ind w:left="-567" w:firstLine="567"/>
              <w:jc w:val="center"/>
              <w:rPr>
                <w:rFonts w:ascii="Times New Roman" w:hAnsi="Times New Roman"/>
                <w:sz w:val="27"/>
                <w:szCs w:val="27"/>
              </w:rPr>
            </w:pPr>
            <w:r w:rsidRPr="00A22544">
              <w:rPr>
                <w:rFonts w:ascii="Times New Roman" w:hAnsi="Times New Roman"/>
                <w:sz w:val="27"/>
                <w:szCs w:val="27"/>
              </w:rPr>
              <w:t>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pStyle w:val="af1"/>
              <w:spacing w:after="0" w:line="240" w:lineRule="auto"/>
              <w:ind w:left="-567" w:firstLine="567"/>
              <w:jc w:val="center"/>
              <w:rPr>
                <w:rFonts w:ascii="Times New Roman" w:hAnsi="Times New Roman"/>
                <w:sz w:val="27"/>
                <w:szCs w:val="27"/>
              </w:rPr>
            </w:pPr>
            <w:r w:rsidRPr="00A22544">
              <w:rPr>
                <w:rFonts w:ascii="Times New Roman" w:hAnsi="Times New Roman"/>
                <w:sz w:val="27"/>
                <w:szCs w:val="27"/>
              </w:rPr>
              <w:t>-</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pStyle w:val="af1"/>
              <w:spacing w:after="0" w:line="240" w:lineRule="auto"/>
              <w:ind w:left="-567" w:firstLine="567"/>
              <w:jc w:val="center"/>
              <w:rPr>
                <w:rFonts w:ascii="Times New Roman" w:hAnsi="Times New Roman"/>
                <w:sz w:val="27"/>
                <w:szCs w:val="27"/>
              </w:rPr>
            </w:pPr>
            <w:r w:rsidRPr="00A22544">
              <w:rPr>
                <w:rFonts w:ascii="Times New Roman" w:hAnsi="Times New Roman"/>
                <w:sz w:val="27"/>
                <w:szCs w:val="27"/>
              </w:rPr>
              <w:t>-</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pStyle w:val="af1"/>
              <w:spacing w:after="0" w:line="240" w:lineRule="auto"/>
              <w:ind w:left="-567" w:firstLine="567"/>
              <w:jc w:val="center"/>
              <w:rPr>
                <w:rFonts w:ascii="Times New Roman" w:hAnsi="Times New Roman"/>
                <w:sz w:val="27"/>
                <w:szCs w:val="27"/>
              </w:rPr>
            </w:pPr>
            <w:r w:rsidRPr="00A22544">
              <w:rPr>
                <w:rFonts w:ascii="Times New Roman" w:hAnsi="Times New Roman"/>
                <w:sz w:val="27"/>
                <w:szCs w:val="27"/>
              </w:rPr>
              <w:t>-</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msolistparagraph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34.</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7"/>
                <w:szCs w:val="27"/>
              </w:rPr>
            </w:pPr>
            <w:r w:rsidRPr="00A22544">
              <w:rPr>
                <w:sz w:val="28"/>
                <w:szCs w:val="28"/>
              </w:rPr>
              <w:t xml:space="preserve">Количество общеобразовательных организаций, расположенных </w:t>
            </w:r>
            <w:r w:rsidRPr="00A22544">
              <w:rPr>
                <w:sz w:val="27"/>
                <w:szCs w:val="27"/>
              </w:rPr>
              <w:t xml:space="preserve">в сельской местности и малых городах, созданы и функционируют центры образования естественно-научной и технологической </w:t>
            </w:r>
            <w:r w:rsidRPr="00A22544">
              <w:rPr>
                <w:sz w:val="27"/>
                <w:szCs w:val="27"/>
              </w:rPr>
              <w:lastRenderedPageBreak/>
              <w:t>направленностей</w:t>
            </w:r>
          </w:p>
          <w:p w:rsidR="00235BFC" w:rsidRPr="00A22544" w:rsidRDefault="00235BFC" w:rsidP="00235BFC">
            <w:pPr>
              <w:ind w:left="-567" w:firstLine="567"/>
              <w:jc w:val="both"/>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msolistparagraph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35.</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Количество общеобразовательных организаций, которым предусмотрен капитальный ремонт здания</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msolistparagraph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36.</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af1"/>
              <w:spacing w:after="0" w:line="240" w:lineRule="auto"/>
              <w:ind w:left="-567" w:firstLine="567"/>
              <w:jc w:val="center"/>
              <w:rPr>
                <w:rFonts w:ascii="Times New Roman" w:hAnsi="Times New Roman"/>
                <w:sz w:val="28"/>
                <w:szCs w:val="28"/>
                <w:shd w:val="clear" w:color="auto" w:fill="FFFFFF"/>
              </w:rPr>
            </w:pPr>
            <w:r w:rsidRPr="00A22544">
              <w:rPr>
                <w:rFonts w:ascii="Times New Roman" w:hAnsi="Times New Roman"/>
                <w:sz w:val="28"/>
                <w:szCs w:val="28"/>
                <w:shd w:val="clear" w:color="auto" w:fill="FFFFFF"/>
              </w:rPr>
              <w:t>Количество муниципальных дошкольных образовательных организаций, которым предусмотрен капитальный ремонт</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af1"/>
              <w:spacing w:after="0" w:line="240" w:lineRule="auto"/>
              <w:ind w:left="-567" w:firstLine="567"/>
              <w:jc w:val="center"/>
              <w:rPr>
                <w:rFonts w:ascii="Times New Roman" w:hAnsi="Times New Roman"/>
              </w:rPr>
            </w:pPr>
            <w:r w:rsidRPr="00A22544">
              <w:rPr>
                <w:rFonts w:ascii="Times New Roman" w:hAnsi="Times New Roman"/>
              </w:rPr>
              <w:t>шт</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2</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msolistparagraph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37.</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af1"/>
              <w:spacing w:after="0" w:line="240" w:lineRule="auto"/>
              <w:ind w:left="-567" w:firstLine="567"/>
              <w:jc w:val="center"/>
              <w:rPr>
                <w:rFonts w:ascii="Times New Roman" w:hAnsi="Times New Roman"/>
                <w:color w:val="2C2D2E"/>
                <w:sz w:val="28"/>
                <w:szCs w:val="28"/>
                <w:shd w:val="clear" w:color="auto" w:fill="FFFFFF"/>
              </w:rPr>
            </w:pPr>
            <w:r w:rsidRPr="00A22544">
              <w:rPr>
                <w:rFonts w:ascii="Times New Roman" w:hAnsi="Times New Roman"/>
                <w:color w:val="2C2D2E"/>
                <w:sz w:val="28"/>
                <w:szCs w:val="28"/>
                <w:shd w:val="clear" w:color="auto" w:fill="FFFFFF"/>
              </w:rP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af1"/>
              <w:spacing w:after="0" w:line="240" w:lineRule="auto"/>
              <w:ind w:left="-567" w:firstLine="567"/>
              <w:jc w:val="center"/>
              <w:rPr>
                <w:rFonts w:ascii="Times New Roman" w:hAnsi="Times New Roman"/>
              </w:rPr>
            </w:pPr>
            <w:r w:rsidRPr="00A22544">
              <w:rPr>
                <w:rFonts w:ascii="Times New Roman" w:hAnsi="Times New Roman"/>
              </w:rPr>
              <w:t>шт</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msolistparagraph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38.</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 xml:space="preserve">Доля детей в возрасте от 5 до 18 лет, использующих сертификаты дополнительного образования </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2</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2</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msolistparagraph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39.</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23</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23</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23</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msolistparagraph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40.</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Количество общеобразовательных организаций, которым созданы (обновлены) материально-технические базы муниципальных образовательных организаций</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msolistparagraph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 xml:space="preserve">41. </w:t>
            </w:r>
          </w:p>
        </w:tc>
        <w:tc>
          <w:tcPr>
            <w:tcW w:w="2977"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 xml:space="preserve">В муниципальных </w:t>
            </w:r>
            <w:r w:rsidRPr="00A22544">
              <w:rPr>
                <w:sz w:val="28"/>
                <w:szCs w:val="28"/>
              </w:rPr>
              <w:lastRenderedPageBreak/>
              <w:t>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4</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8</w:t>
            </w:r>
          </w:p>
        </w:tc>
        <w:tc>
          <w:tcPr>
            <w:tcW w:w="1164"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8</w:t>
            </w:r>
          </w:p>
        </w:tc>
      </w:tr>
    </w:tbl>
    <w:p w:rsidR="00235BFC" w:rsidRPr="00A22544" w:rsidRDefault="00235BFC" w:rsidP="00235BFC">
      <w:pPr>
        <w:ind w:left="-567" w:firstLine="567"/>
      </w:pPr>
    </w:p>
    <w:p w:rsidR="00235BFC" w:rsidRPr="00A22544" w:rsidRDefault="00235BFC" w:rsidP="00235BFC">
      <w:pPr>
        <w:spacing w:after="240"/>
        <w:ind w:left="-567" w:firstLine="567"/>
        <w:jc w:val="center"/>
        <w:rPr>
          <w:sz w:val="28"/>
          <w:szCs w:val="28"/>
        </w:rPr>
      </w:pPr>
      <w:r w:rsidRPr="00A22544">
        <w:rPr>
          <w:b/>
          <w:sz w:val="28"/>
          <w:szCs w:val="28"/>
        </w:rPr>
        <w:t>5. Ресурсное обеспечение муниципальной программы</w:t>
      </w:r>
    </w:p>
    <w:p w:rsidR="00235BFC" w:rsidRPr="00A22544" w:rsidRDefault="00235BFC" w:rsidP="00235BFC">
      <w:pPr>
        <w:spacing w:after="120"/>
        <w:ind w:left="-567" w:firstLine="567"/>
        <w:jc w:val="center"/>
        <w:rPr>
          <w:sz w:val="28"/>
          <w:szCs w:val="28"/>
        </w:rPr>
      </w:pPr>
      <w:r w:rsidRPr="00A22544">
        <w:rPr>
          <w:sz w:val="28"/>
          <w:szCs w:val="28"/>
        </w:rPr>
        <w:t>Таблица 5. Ресурсное обеспечение реализации Программы</w:t>
      </w:r>
    </w:p>
    <w:p w:rsidR="00235BFC" w:rsidRPr="00A22544" w:rsidRDefault="00235BFC" w:rsidP="00235BFC">
      <w:pPr>
        <w:ind w:left="-567" w:firstLine="567"/>
        <w:jc w:val="center"/>
        <w:rPr>
          <w:sz w:val="28"/>
          <w:szCs w:val="28"/>
        </w:rPr>
      </w:pPr>
    </w:p>
    <w:tbl>
      <w:tblPr>
        <w:tblW w:w="10492" w:type="dxa"/>
        <w:tblInd w:w="-601" w:type="dxa"/>
        <w:tblLayout w:type="fixed"/>
        <w:tblLook w:val="0000" w:firstRow="0" w:lastRow="0" w:firstColumn="0" w:lastColumn="0" w:noHBand="0" w:noVBand="0"/>
      </w:tblPr>
      <w:tblGrid>
        <w:gridCol w:w="709"/>
        <w:gridCol w:w="2268"/>
        <w:gridCol w:w="1559"/>
        <w:gridCol w:w="1559"/>
        <w:gridCol w:w="1559"/>
        <w:gridCol w:w="1419"/>
        <w:gridCol w:w="1419"/>
      </w:tblGrid>
      <w:tr w:rsidR="00235BFC" w:rsidRPr="00A22544" w:rsidTr="00235BFC">
        <w:trPr>
          <w:trHeight w:val="980"/>
        </w:trPr>
        <w:tc>
          <w:tcPr>
            <w:tcW w:w="709" w:type="dxa"/>
            <w:vMerge w:val="restart"/>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 п/п</w:t>
            </w:r>
          </w:p>
        </w:tc>
        <w:tc>
          <w:tcPr>
            <w:tcW w:w="2268" w:type="dxa"/>
            <w:vMerge w:val="restart"/>
            <w:tcBorders>
              <w:top w:val="single" w:sz="4" w:space="0" w:color="000000"/>
              <w:left w:val="single" w:sz="4" w:space="0" w:color="000000"/>
              <w:bottom w:val="single" w:sz="4" w:space="0" w:color="000000"/>
            </w:tcBorders>
            <w:shd w:val="clear" w:color="auto" w:fill="auto"/>
            <w:vAlign w:val="center"/>
          </w:tcPr>
          <w:p w:rsidR="00235BFC" w:rsidRPr="00A22544" w:rsidRDefault="00235BFC" w:rsidP="00235BFC">
            <w:pPr>
              <w:ind w:left="-567" w:firstLine="567"/>
              <w:jc w:val="center"/>
              <w:rPr>
                <w:sz w:val="28"/>
                <w:szCs w:val="28"/>
              </w:rPr>
            </w:pPr>
            <w:r w:rsidRPr="00A22544">
              <w:rPr>
                <w:sz w:val="28"/>
                <w:szCs w:val="28"/>
              </w:rPr>
              <w:t>Наименование</w:t>
            </w:r>
          </w:p>
          <w:p w:rsidR="00235BFC" w:rsidRPr="00A22544" w:rsidRDefault="00235BFC" w:rsidP="00235BFC">
            <w:pPr>
              <w:ind w:left="-567" w:firstLine="567"/>
              <w:jc w:val="center"/>
              <w:rPr>
                <w:sz w:val="28"/>
                <w:szCs w:val="28"/>
              </w:rPr>
            </w:pPr>
            <w:r w:rsidRPr="00A22544">
              <w:rPr>
                <w:sz w:val="28"/>
                <w:szCs w:val="28"/>
              </w:rPr>
              <w:t>подпрограммы / Источник</w:t>
            </w:r>
          </w:p>
          <w:p w:rsidR="00235BFC" w:rsidRPr="00A22544" w:rsidRDefault="00235BFC" w:rsidP="00235BFC">
            <w:pPr>
              <w:ind w:left="-567" w:firstLine="567"/>
              <w:jc w:val="center"/>
              <w:rPr>
                <w:sz w:val="28"/>
                <w:szCs w:val="28"/>
              </w:rPr>
            </w:pPr>
            <w:r w:rsidRPr="00A22544">
              <w:rPr>
                <w:sz w:val="28"/>
                <w:szCs w:val="28"/>
              </w:rPr>
              <w:t>ресурсного</w:t>
            </w:r>
          </w:p>
          <w:p w:rsidR="00235BFC" w:rsidRPr="00A22544" w:rsidRDefault="00235BFC" w:rsidP="00235BFC">
            <w:pPr>
              <w:ind w:left="-567" w:firstLine="567"/>
              <w:jc w:val="center"/>
              <w:rPr>
                <w:sz w:val="28"/>
                <w:szCs w:val="28"/>
              </w:rPr>
            </w:pPr>
            <w:r w:rsidRPr="00A22544">
              <w:rPr>
                <w:sz w:val="28"/>
                <w:szCs w:val="28"/>
              </w:rPr>
              <w:t>обеспечения</w:t>
            </w:r>
          </w:p>
        </w:tc>
        <w:tc>
          <w:tcPr>
            <w:tcW w:w="155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Сумма, руб.</w:t>
            </w:r>
          </w:p>
        </w:tc>
        <w:tc>
          <w:tcPr>
            <w:tcW w:w="155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Сумма,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Сумма, руб.</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Сумма, руб.</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rPr>
                <w:sz w:val="28"/>
                <w:szCs w:val="28"/>
              </w:rPr>
              <w:t>Сумма, руб.</w:t>
            </w:r>
          </w:p>
        </w:tc>
      </w:tr>
      <w:tr w:rsidR="00235BFC" w:rsidRPr="00A22544" w:rsidTr="00235BFC">
        <w:trPr>
          <w:trHeight w:val="778"/>
        </w:trPr>
        <w:tc>
          <w:tcPr>
            <w:tcW w:w="709" w:type="dxa"/>
            <w:vMerge/>
            <w:tcBorders>
              <w:top w:val="single" w:sz="4" w:space="0" w:color="000000"/>
              <w:left w:val="single" w:sz="4" w:space="0" w:color="000000"/>
              <w:bottom w:val="single" w:sz="4" w:space="0" w:color="000000"/>
            </w:tcBorders>
            <w:shd w:val="clear" w:color="auto" w:fill="auto"/>
          </w:tcPr>
          <w:p w:rsidR="00235BFC" w:rsidRPr="00A22544" w:rsidRDefault="00235BFC" w:rsidP="00235BFC">
            <w:pPr>
              <w:snapToGrid w:val="0"/>
              <w:ind w:left="-567" w:firstLine="567"/>
              <w:jc w:val="center"/>
              <w:rPr>
                <w:sz w:val="28"/>
                <w:szCs w:val="28"/>
              </w:rPr>
            </w:pPr>
          </w:p>
        </w:tc>
        <w:tc>
          <w:tcPr>
            <w:tcW w:w="2268" w:type="dxa"/>
            <w:vMerge/>
            <w:tcBorders>
              <w:top w:val="single" w:sz="4" w:space="0" w:color="000000"/>
              <w:left w:val="single" w:sz="4" w:space="0" w:color="000000"/>
              <w:bottom w:val="single" w:sz="4" w:space="0" w:color="000000"/>
            </w:tcBorders>
            <w:shd w:val="clear" w:color="auto" w:fill="auto"/>
          </w:tcPr>
          <w:p w:rsidR="00235BFC" w:rsidRPr="00A22544" w:rsidRDefault="00235BFC" w:rsidP="00235BFC">
            <w:pPr>
              <w:snapToGrid w:val="0"/>
              <w:ind w:left="-567" w:firstLine="567"/>
              <w:jc w:val="center"/>
              <w:rPr>
                <w:sz w:val="28"/>
                <w:szCs w:val="28"/>
              </w:rPr>
            </w:pPr>
          </w:p>
        </w:tc>
        <w:tc>
          <w:tcPr>
            <w:tcW w:w="155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t>2021</w:t>
            </w:r>
          </w:p>
        </w:tc>
        <w:tc>
          <w:tcPr>
            <w:tcW w:w="155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rPr>
                <w:sz w:val="28"/>
                <w:szCs w:val="28"/>
              </w:rPr>
            </w:pPr>
            <w:r w:rsidRPr="00A22544">
              <w:t>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pPr>
            <w:r w:rsidRPr="00A22544">
              <w:t>2023</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2024</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2025</w:t>
            </w:r>
          </w:p>
        </w:tc>
      </w:tr>
      <w:tr w:rsidR="00235BFC" w:rsidRPr="00A22544" w:rsidTr="00235BFC">
        <w:trPr>
          <w:trHeight w:val="431"/>
        </w:trPr>
        <w:tc>
          <w:tcPr>
            <w:tcW w:w="709" w:type="dxa"/>
            <w:vMerge w:val="restart"/>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1.</w:t>
            </w:r>
          </w:p>
        </w:tc>
        <w:tc>
          <w:tcPr>
            <w:tcW w:w="2268"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rPr>
                <w:sz w:val="28"/>
                <w:szCs w:val="28"/>
              </w:rPr>
              <w:t>Программа всего:</w:t>
            </w:r>
          </w:p>
        </w:tc>
        <w:tc>
          <w:tcPr>
            <w:tcW w:w="155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t>208396245,87</w:t>
            </w:r>
          </w:p>
        </w:tc>
        <w:tc>
          <w:tcPr>
            <w:tcW w:w="155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242999676,80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pPr>
            <w:r w:rsidRPr="00A22544">
              <w:t>282902881,88</w:t>
            </w:r>
          </w:p>
          <w:p w:rsidR="00235BFC" w:rsidRPr="00A22544" w:rsidRDefault="00235BFC" w:rsidP="00235BFC">
            <w:pPr>
              <w:ind w:left="-567" w:firstLine="567"/>
              <w:jc w:val="center"/>
            </w:pP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215367340,61</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215975991,48</w:t>
            </w:r>
          </w:p>
        </w:tc>
      </w:tr>
      <w:tr w:rsidR="00235BFC" w:rsidRPr="00A22544" w:rsidTr="00235BFC">
        <w:tc>
          <w:tcPr>
            <w:tcW w:w="709" w:type="dxa"/>
            <w:vMerge/>
            <w:tcBorders>
              <w:top w:val="single" w:sz="4" w:space="0" w:color="000000"/>
              <w:left w:val="single" w:sz="4" w:space="0" w:color="000000"/>
              <w:bottom w:val="single" w:sz="4" w:space="0" w:color="000000"/>
            </w:tcBorders>
            <w:shd w:val="clear" w:color="auto" w:fill="auto"/>
          </w:tcPr>
          <w:p w:rsidR="00235BFC" w:rsidRPr="00A22544" w:rsidRDefault="00235BFC" w:rsidP="00235BFC">
            <w:pPr>
              <w:snapToGrid w:val="0"/>
              <w:ind w:left="-567" w:firstLine="567"/>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rPr>
                <w:sz w:val="28"/>
                <w:szCs w:val="28"/>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t>18196295,60</w:t>
            </w:r>
          </w:p>
        </w:tc>
        <w:tc>
          <w:tcPr>
            <w:tcW w:w="155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14286503,61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pPr>
            <w:r w:rsidRPr="00A22544">
              <w:t>39397972,60</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13814970,47</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13852235,83</w:t>
            </w:r>
          </w:p>
        </w:tc>
      </w:tr>
      <w:tr w:rsidR="00235BFC" w:rsidRPr="00A22544" w:rsidTr="00235BFC">
        <w:tc>
          <w:tcPr>
            <w:tcW w:w="709" w:type="dxa"/>
            <w:vMerge/>
            <w:tcBorders>
              <w:top w:val="single" w:sz="4" w:space="0" w:color="000000"/>
              <w:left w:val="single" w:sz="4" w:space="0" w:color="000000"/>
              <w:bottom w:val="single" w:sz="4" w:space="0" w:color="000000"/>
            </w:tcBorders>
            <w:shd w:val="clear" w:color="auto" w:fill="auto"/>
          </w:tcPr>
          <w:p w:rsidR="00235BFC" w:rsidRPr="00A22544" w:rsidRDefault="00235BFC" w:rsidP="00235BFC">
            <w:pPr>
              <w:snapToGrid w:val="0"/>
              <w:ind w:left="-567" w:firstLine="567"/>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t>102451489,77</w:t>
            </w:r>
          </w:p>
        </w:tc>
        <w:tc>
          <w:tcPr>
            <w:tcW w:w="155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140362845,84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pPr>
            <w:r w:rsidRPr="00A22544">
              <w:t>146205151,45</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122096689,36</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122282807,56</w:t>
            </w:r>
          </w:p>
        </w:tc>
      </w:tr>
      <w:tr w:rsidR="00235BFC" w:rsidRPr="00A22544" w:rsidTr="00235BFC">
        <w:tc>
          <w:tcPr>
            <w:tcW w:w="709" w:type="dxa"/>
            <w:vMerge/>
            <w:tcBorders>
              <w:top w:val="single" w:sz="4" w:space="0" w:color="000000"/>
              <w:left w:val="single" w:sz="4" w:space="0" w:color="000000"/>
              <w:bottom w:val="single" w:sz="4" w:space="0" w:color="000000"/>
            </w:tcBorders>
            <w:shd w:val="clear" w:color="auto" w:fill="auto"/>
          </w:tcPr>
          <w:p w:rsidR="00235BFC" w:rsidRPr="00A22544" w:rsidRDefault="00235BFC" w:rsidP="00235BFC">
            <w:pPr>
              <w:snapToGrid w:val="0"/>
              <w:ind w:left="-567" w:firstLine="567"/>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rPr>
                <w:sz w:val="28"/>
                <w:szCs w:val="28"/>
              </w:rPr>
              <w:t>местный бюджет</w:t>
            </w:r>
          </w:p>
        </w:tc>
        <w:tc>
          <w:tcPr>
            <w:tcW w:w="155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t>87748460,50</w:t>
            </w:r>
          </w:p>
        </w:tc>
        <w:tc>
          <w:tcPr>
            <w:tcW w:w="155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88350327,35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pPr>
            <w:r w:rsidRPr="00A22544">
              <w:t>97299757,83</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79455680,78</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79840948,09</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w:t>
            </w:r>
          </w:p>
        </w:tc>
        <w:tc>
          <w:tcPr>
            <w:tcW w:w="2268"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rPr>
                <w:sz w:val="28"/>
                <w:szCs w:val="28"/>
              </w:rPr>
              <w:t>Аналитические подпрограммы:</w:t>
            </w:r>
          </w:p>
        </w:tc>
        <w:tc>
          <w:tcPr>
            <w:tcW w:w="155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snapToGrid w:val="0"/>
              <w:ind w:left="-567" w:firstLine="567"/>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snapToGrid w:val="0"/>
              <w:ind w:left="-567" w:firstLine="567"/>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snapToGrid w:val="0"/>
              <w:ind w:left="-567" w:firstLine="567"/>
              <w:jc w:val="center"/>
            </w:pP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snapToGrid w:val="0"/>
              <w:ind w:left="-567" w:firstLine="567"/>
              <w:jc w:val="center"/>
            </w:pP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snapToGrid w:val="0"/>
              <w:ind w:left="-567" w:firstLine="567"/>
              <w:jc w:val="center"/>
            </w:pP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2.1.</w:t>
            </w:r>
          </w:p>
        </w:tc>
        <w:tc>
          <w:tcPr>
            <w:tcW w:w="2268"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rPr>
                <w:sz w:val="28"/>
                <w:szCs w:val="28"/>
              </w:rPr>
              <w:t>Подпрограмма "Реализация дошкольных образовательных программ  в  Комсомольском муниципальном районе</w:t>
            </w:r>
          </w:p>
        </w:tc>
        <w:tc>
          <w:tcPr>
            <w:tcW w:w="155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t>68268941,38</w:t>
            </w:r>
          </w:p>
        </w:tc>
        <w:tc>
          <w:tcPr>
            <w:tcW w:w="155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99002330,26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pPr>
            <w:r w:rsidRPr="00A22544">
              <w:rPr>
                <w:highlight w:val="yellow"/>
              </w:rPr>
              <w:t>9</w:t>
            </w:r>
            <w:r w:rsidRPr="00A22544">
              <w:t>8160818,76</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73946716,72</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73818811,72</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snapToGrid w:val="0"/>
              <w:ind w:left="-567" w:firstLine="567"/>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t>33896124,00</w:t>
            </w:r>
          </w:p>
        </w:tc>
        <w:tc>
          <w:tcPr>
            <w:tcW w:w="155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61342027,87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pPr>
            <w:r w:rsidRPr="00A22544">
              <w:t>58599243,13</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39630993,00</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39630993,00</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snapToGrid w:val="0"/>
              <w:ind w:left="-567" w:firstLine="567"/>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rPr>
                <w:sz w:val="28"/>
                <w:szCs w:val="28"/>
              </w:rPr>
              <w:t>местный бюджет</w:t>
            </w:r>
          </w:p>
        </w:tc>
        <w:tc>
          <w:tcPr>
            <w:tcW w:w="155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t>34372817,38</w:t>
            </w:r>
          </w:p>
        </w:tc>
        <w:tc>
          <w:tcPr>
            <w:tcW w:w="155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37660302,39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pPr>
            <w:r w:rsidRPr="00A22544">
              <w:t>39561575,63</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34315723,72</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34187818,72</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2.2.</w:t>
            </w:r>
          </w:p>
        </w:tc>
        <w:tc>
          <w:tcPr>
            <w:tcW w:w="2268"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rPr>
                <w:sz w:val="28"/>
                <w:szCs w:val="28"/>
              </w:rPr>
              <w:t xml:space="preserve">Подпрограмма "Реализация образовательных программ начального общего, основного общего, среднего </w:t>
            </w:r>
            <w:r w:rsidRPr="00A22544">
              <w:rPr>
                <w:sz w:val="28"/>
                <w:szCs w:val="28"/>
              </w:rPr>
              <w:lastRenderedPageBreak/>
              <w:t>основного образования в Комсомольском муниципальном районе</w:t>
            </w:r>
          </w:p>
        </w:tc>
        <w:tc>
          <w:tcPr>
            <w:tcW w:w="155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lastRenderedPageBreak/>
              <w:t>94878843,84</w:t>
            </w:r>
          </w:p>
        </w:tc>
        <w:tc>
          <w:tcPr>
            <w:tcW w:w="155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100518687,12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pPr>
            <w:r w:rsidRPr="00A22544">
              <w:t>1</w:t>
            </w:r>
            <w:r w:rsidRPr="00A22544">
              <w:rPr>
                <w:highlight w:val="yellow"/>
              </w:rPr>
              <w:t>3</w:t>
            </w:r>
            <w:r w:rsidRPr="00A22544">
              <w:t>7705579,94</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99587100,94</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99967283,52</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snapToGrid w:val="0"/>
              <w:ind w:left="-567" w:firstLine="567"/>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rPr>
                <w:sz w:val="28"/>
                <w:szCs w:val="28"/>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t>10719718,00</w:t>
            </w:r>
          </w:p>
        </w:tc>
        <w:tc>
          <w:tcPr>
            <w:tcW w:w="155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8712550,00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pPr>
            <w:r w:rsidRPr="00A22544">
              <w:t>33350911,24</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8011696,00</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8011696,00</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snapToGrid w:val="0"/>
              <w:ind w:left="-567" w:firstLine="567"/>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t>64812178,24</w:t>
            </w:r>
          </w:p>
        </w:tc>
        <w:tc>
          <w:tcPr>
            <w:tcW w:w="155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73827923,91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pPr>
            <w:r w:rsidRPr="00A22544">
              <w:t>81536900,01</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78637839,00</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78637839,00</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snapToGrid w:val="0"/>
              <w:ind w:left="-567" w:firstLine="567"/>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rPr>
                <w:sz w:val="28"/>
                <w:szCs w:val="28"/>
              </w:rPr>
              <w:t>местный бюджет</w:t>
            </w:r>
          </w:p>
        </w:tc>
        <w:tc>
          <w:tcPr>
            <w:tcW w:w="1559" w:type="dxa"/>
            <w:tcBorders>
              <w:top w:val="single" w:sz="4" w:space="0" w:color="000000"/>
              <w:left w:val="single" w:sz="4" w:space="0" w:color="000000"/>
              <w:bottom w:val="single" w:sz="4" w:space="0" w:color="000000"/>
            </w:tcBorders>
            <w:shd w:val="clear" w:color="auto" w:fill="auto"/>
            <w:vAlign w:val="center"/>
          </w:tcPr>
          <w:p w:rsidR="00235BFC" w:rsidRPr="00A22544" w:rsidRDefault="00235BFC" w:rsidP="00235BFC">
            <w:pPr>
              <w:ind w:left="-567" w:firstLine="567"/>
              <w:jc w:val="center"/>
            </w:pPr>
            <w:r w:rsidRPr="00A22544">
              <w:t>19346947,60</w:t>
            </w:r>
          </w:p>
        </w:tc>
        <w:tc>
          <w:tcPr>
            <w:tcW w:w="1559" w:type="dxa"/>
            <w:tcBorders>
              <w:top w:val="single" w:sz="4" w:space="0" w:color="000000"/>
              <w:left w:val="single" w:sz="4" w:space="0" w:color="000000"/>
              <w:bottom w:val="single" w:sz="4" w:space="0" w:color="000000"/>
              <w:right w:val="single" w:sz="4" w:space="0" w:color="000000"/>
            </w:tcBorders>
            <w:vAlign w:val="center"/>
          </w:tcPr>
          <w:p w:rsidR="00235BFC" w:rsidRPr="00A22544" w:rsidRDefault="00235BFC" w:rsidP="00235BFC">
            <w:pPr>
              <w:ind w:left="-567" w:firstLine="567"/>
              <w:jc w:val="center"/>
            </w:pPr>
            <w:r w:rsidRPr="00A22544">
              <w:t>17978213,21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BFC" w:rsidRPr="00A22544" w:rsidRDefault="00235BFC" w:rsidP="00235BFC">
            <w:pPr>
              <w:ind w:left="-567" w:firstLine="567"/>
              <w:jc w:val="center"/>
            </w:pPr>
            <w:r w:rsidRPr="00A22544">
              <w:t>22817768,69</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12937565,94</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13317748,52</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2.3.</w:t>
            </w:r>
          </w:p>
        </w:tc>
        <w:tc>
          <w:tcPr>
            <w:tcW w:w="2268"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rPr>
                <w:sz w:val="28"/>
                <w:szCs w:val="28"/>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55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t>15255517,29</w:t>
            </w:r>
          </w:p>
        </w:tc>
        <w:tc>
          <w:tcPr>
            <w:tcW w:w="155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15376861,23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pPr>
            <w:r w:rsidRPr="00A22544">
              <w:t>15414703,66</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11002148,88</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11002148,88</w:t>
            </w:r>
          </w:p>
        </w:tc>
      </w:tr>
      <w:tr w:rsidR="00235BFC" w:rsidRPr="00A22544" w:rsidTr="00235BFC">
        <w:trPr>
          <w:trHeight w:val="773"/>
        </w:trPr>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snapToGrid w:val="0"/>
              <w:ind w:left="-567" w:firstLine="567"/>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t>0,00</w:t>
            </w:r>
          </w:p>
        </w:tc>
        <w:tc>
          <w:tcPr>
            <w:tcW w:w="155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pPr>
            <w:r w:rsidRPr="00A22544">
              <w:t>243786,89</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0,00</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snapToGrid w:val="0"/>
              <w:ind w:left="-567" w:firstLine="567"/>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t>2107610,88</w:t>
            </w:r>
          </w:p>
        </w:tc>
        <w:tc>
          <w:tcPr>
            <w:tcW w:w="155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2474344,63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pPr>
            <w:r w:rsidRPr="00A22544">
              <w:t>2640806,23</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0,00</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snapToGrid w:val="0"/>
              <w:ind w:left="-567" w:firstLine="567"/>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rPr>
                <w:sz w:val="28"/>
                <w:szCs w:val="28"/>
              </w:rPr>
              <w:t>местный бюджет</w:t>
            </w:r>
          </w:p>
        </w:tc>
        <w:tc>
          <w:tcPr>
            <w:tcW w:w="155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t>13147906,41</w:t>
            </w:r>
          </w:p>
        </w:tc>
        <w:tc>
          <w:tcPr>
            <w:tcW w:w="155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12902516,60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pPr>
            <w:r w:rsidRPr="00A22544">
              <w:t>12530110,54</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11002148,88</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11002148,88</w:t>
            </w:r>
          </w:p>
        </w:tc>
      </w:tr>
      <w:tr w:rsidR="00235BFC" w:rsidRPr="00A22544" w:rsidTr="00235BFC">
        <w:tc>
          <w:tcPr>
            <w:tcW w:w="709" w:type="dxa"/>
            <w:tcBorders>
              <w:left w:val="single" w:sz="4" w:space="0" w:color="000000"/>
              <w:bottom w:val="single" w:sz="4" w:space="0" w:color="000000"/>
            </w:tcBorders>
            <w:shd w:val="clear" w:color="auto" w:fill="auto"/>
          </w:tcPr>
          <w:p w:rsidR="00235BFC" w:rsidRPr="00A22544" w:rsidRDefault="00235BFC" w:rsidP="00235BFC">
            <w:pPr>
              <w:snapToGrid w:val="0"/>
              <w:ind w:left="-567" w:firstLine="567"/>
              <w:jc w:val="center"/>
              <w:rPr>
                <w:sz w:val="28"/>
                <w:szCs w:val="28"/>
              </w:rPr>
            </w:pPr>
            <w:r w:rsidRPr="00A22544">
              <w:rPr>
                <w:sz w:val="28"/>
                <w:szCs w:val="28"/>
              </w:rPr>
              <w:t>2.4</w:t>
            </w:r>
          </w:p>
        </w:tc>
        <w:tc>
          <w:tcPr>
            <w:tcW w:w="2268" w:type="dxa"/>
            <w:tcBorders>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rPr>
                <w:sz w:val="28"/>
                <w:szCs w:val="28"/>
              </w:rPr>
              <w:t>Подпрограмма «Укрепление пожарной безопасности образовательных учреждений Комсомольского муниципального района»</w:t>
            </w:r>
          </w:p>
        </w:tc>
        <w:tc>
          <w:tcPr>
            <w:tcW w:w="1559" w:type="dxa"/>
            <w:tcBorders>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t>4378669,22</w:t>
            </w:r>
          </w:p>
          <w:p w:rsidR="00235BFC" w:rsidRPr="00A22544" w:rsidRDefault="00235BFC" w:rsidP="00235BFC">
            <w:pPr>
              <w:ind w:left="-567" w:firstLine="567"/>
              <w:jc w:val="center"/>
            </w:pPr>
          </w:p>
        </w:tc>
        <w:tc>
          <w:tcPr>
            <w:tcW w:w="1559" w:type="dxa"/>
            <w:tcBorders>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1335090,83</w:t>
            </w:r>
          </w:p>
        </w:tc>
        <w:tc>
          <w:tcPr>
            <w:tcW w:w="1559" w:type="dxa"/>
            <w:tcBorders>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pPr>
            <w:r w:rsidRPr="00A22544">
              <w:t>1416414,20</w:t>
            </w:r>
          </w:p>
        </w:tc>
        <w:tc>
          <w:tcPr>
            <w:tcW w:w="1419" w:type="dxa"/>
            <w:tcBorders>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1290003,36</w:t>
            </w:r>
          </w:p>
        </w:tc>
        <w:tc>
          <w:tcPr>
            <w:tcW w:w="1419" w:type="dxa"/>
            <w:tcBorders>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1290003,36</w:t>
            </w:r>
          </w:p>
        </w:tc>
      </w:tr>
      <w:tr w:rsidR="00235BFC" w:rsidRPr="00A22544" w:rsidTr="00235BFC">
        <w:tc>
          <w:tcPr>
            <w:tcW w:w="709" w:type="dxa"/>
            <w:tcBorders>
              <w:left w:val="single" w:sz="4" w:space="0" w:color="000000"/>
              <w:bottom w:val="single" w:sz="4" w:space="0" w:color="000000"/>
            </w:tcBorders>
            <w:shd w:val="clear" w:color="auto" w:fill="auto"/>
          </w:tcPr>
          <w:p w:rsidR="00235BFC" w:rsidRPr="00A22544" w:rsidRDefault="00235BFC" w:rsidP="00235BFC">
            <w:pPr>
              <w:snapToGrid w:val="0"/>
              <w:ind w:left="-567" w:firstLine="567"/>
              <w:jc w:val="center"/>
              <w:rPr>
                <w:sz w:val="28"/>
                <w:szCs w:val="28"/>
              </w:rPr>
            </w:pPr>
          </w:p>
        </w:tc>
        <w:tc>
          <w:tcPr>
            <w:tcW w:w="2268" w:type="dxa"/>
            <w:tcBorders>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rPr>
                <w:sz w:val="28"/>
                <w:szCs w:val="28"/>
              </w:rPr>
              <w:t>областной бюджет</w:t>
            </w:r>
          </w:p>
        </w:tc>
        <w:tc>
          <w:tcPr>
            <w:tcW w:w="1559" w:type="dxa"/>
            <w:tcBorders>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t>0,00</w:t>
            </w:r>
          </w:p>
        </w:tc>
        <w:tc>
          <w:tcPr>
            <w:tcW w:w="1559" w:type="dxa"/>
            <w:tcBorders>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0,00</w:t>
            </w:r>
          </w:p>
        </w:tc>
        <w:tc>
          <w:tcPr>
            <w:tcW w:w="1559" w:type="dxa"/>
            <w:tcBorders>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pPr>
            <w:r w:rsidRPr="00A22544">
              <w:t>0,00</w:t>
            </w:r>
          </w:p>
        </w:tc>
        <w:tc>
          <w:tcPr>
            <w:tcW w:w="1419" w:type="dxa"/>
            <w:tcBorders>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0,00</w:t>
            </w:r>
          </w:p>
        </w:tc>
        <w:tc>
          <w:tcPr>
            <w:tcW w:w="1419" w:type="dxa"/>
            <w:tcBorders>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0,00</w:t>
            </w:r>
          </w:p>
        </w:tc>
      </w:tr>
      <w:tr w:rsidR="00235BFC" w:rsidRPr="00A22544" w:rsidTr="00235BFC">
        <w:tc>
          <w:tcPr>
            <w:tcW w:w="709" w:type="dxa"/>
            <w:tcBorders>
              <w:left w:val="single" w:sz="4" w:space="0" w:color="000000"/>
              <w:bottom w:val="single" w:sz="4" w:space="0" w:color="000000"/>
            </w:tcBorders>
            <w:shd w:val="clear" w:color="auto" w:fill="auto"/>
          </w:tcPr>
          <w:p w:rsidR="00235BFC" w:rsidRPr="00A22544" w:rsidRDefault="00235BFC" w:rsidP="00235BFC">
            <w:pPr>
              <w:snapToGrid w:val="0"/>
              <w:ind w:left="-567" w:firstLine="567"/>
              <w:jc w:val="center"/>
              <w:rPr>
                <w:sz w:val="28"/>
                <w:szCs w:val="28"/>
              </w:rPr>
            </w:pPr>
          </w:p>
        </w:tc>
        <w:tc>
          <w:tcPr>
            <w:tcW w:w="2268" w:type="dxa"/>
            <w:tcBorders>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rPr>
                <w:sz w:val="28"/>
                <w:szCs w:val="28"/>
              </w:rPr>
              <w:t>местный бюджет</w:t>
            </w:r>
          </w:p>
        </w:tc>
        <w:tc>
          <w:tcPr>
            <w:tcW w:w="1559" w:type="dxa"/>
            <w:tcBorders>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t>4378669,22</w:t>
            </w:r>
          </w:p>
        </w:tc>
        <w:tc>
          <w:tcPr>
            <w:tcW w:w="1559" w:type="dxa"/>
            <w:tcBorders>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1335090,83</w:t>
            </w:r>
          </w:p>
        </w:tc>
        <w:tc>
          <w:tcPr>
            <w:tcW w:w="1559" w:type="dxa"/>
            <w:tcBorders>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pPr>
            <w:r w:rsidRPr="00A22544">
              <w:t>1416414,20</w:t>
            </w:r>
          </w:p>
        </w:tc>
        <w:tc>
          <w:tcPr>
            <w:tcW w:w="1419" w:type="dxa"/>
            <w:tcBorders>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1290003,36</w:t>
            </w:r>
          </w:p>
        </w:tc>
        <w:tc>
          <w:tcPr>
            <w:tcW w:w="1419" w:type="dxa"/>
            <w:tcBorders>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1290003,36</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2.5</w:t>
            </w:r>
          </w:p>
        </w:tc>
        <w:tc>
          <w:tcPr>
            <w:tcW w:w="2268"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rPr>
                <w:sz w:val="28"/>
                <w:szCs w:val="28"/>
              </w:rPr>
              <w:t>Подпрограмма "Реализация мер поддержки детей в сфере образования Комсомольского муниципального района".</w:t>
            </w:r>
          </w:p>
        </w:tc>
        <w:tc>
          <w:tcPr>
            <w:tcW w:w="155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t>10254824,12</w:t>
            </w:r>
          </w:p>
        </w:tc>
        <w:tc>
          <w:tcPr>
            <w:tcW w:w="155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12483188,32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pPr>
            <w:r w:rsidRPr="00A22544">
              <w:t>14610730,72</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15313006,15</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15458679,53</w:t>
            </w:r>
          </w:p>
        </w:tc>
      </w:tr>
      <w:tr w:rsidR="00235BFC" w:rsidRPr="00A22544" w:rsidTr="00235BFC">
        <w:trPr>
          <w:trHeight w:val="698"/>
        </w:trPr>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snapToGrid w:val="0"/>
              <w:ind w:left="-567" w:firstLine="567"/>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rPr>
                <w:sz w:val="28"/>
                <w:szCs w:val="28"/>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t>5596020,74</w:t>
            </w:r>
          </w:p>
        </w:tc>
        <w:tc>
          <w:tcPr>
            <w:tcW w:w="155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5573953,61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pPr>
            <w:r w:rsidRPr="00A22544">
              <w:t>5803274,47</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5803274,47</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5840539,83</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snapToGrid w:val="0"/>
              <w:ind w:left="-567" w:firstLine="567"/>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t>1564180,90</w:t>
            </w:r>
          </w:p>
        </w:tc>
        <w:tc>
          <w:tcPr>
            <w:tcW w:w="155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2700174,43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pPr>
            <w:r w:rsidRPr="00A22544">
              <w:t>3428202,08</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3827857,36</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4013975,56</w:t>
            </w:r>
          </w:p>
        </w:tc>
      </w:tr>
      <w:tr w:rsidR="00235BFC" w:rsidRPr="00A22544" w:rsidTr="00235BFC">
        <w:tc>
          <w:tcPr>
            <w:tcW w:w="709" w:type="dxa"/>
            <w:tcBorders>
              <w:left w:val="single" w:sz="4" w:space="0" w:color="000000"/>
              <w:bottom w:val="single" w:sz="4" w:space="0" w:color="000000"/>
            </w:tcBorders>
            <w:shd w:val="clear" w:color="auto" w:fill="auto"/>
          </w:tcPr>
          <w:p w:rsidR="00235BFC" w:rsidRPr="00A22544" w:rsidRDefault="00235BFC" w:rsidP="00235BFC">
            <w:pPr>
              <w:snapToGrid w:val="0"/>
              <w:ind w:left="-567" w:firstLine="567"/>
              <w:jc w:val="center"/>
              <w:rPr>
                <w:sz w:val="28"/>
                <w:szCs w:val="28"/>
              </w:rPr>
            </w:pPr>
          </w:p>
        </w:tc>
        <w:tc>
          <w:tcPr>
            <w:tcW w:w="2268" w:type="dxa"/>
            <w:tcBorders>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rPr>
                <w:sz w:val="28"/>
                <w:szCs w:val="28"/>
              </w:rPr>
              <w:t>местный бюджет</w:t>
            </w:r>
          </w:p>
        </w:tc>
        <w:tc>
          <w:tcPr>
            <w:tcW w:w="1559" w:type="dxa"/>
            <w:tcBorders>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t>3094622,48</w:t>
            </w:r>
          </w:p>
        </w:tc>
        <w:tc>
          <w:tcPr>
            <w:tcW w:w="1559" w:type="dxa"/>
            <w:tcBorders>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4209060,28</w:t>
            </w:r>
          </w:p>
        </w:tc>
        <w:tc>
          <w:tcPr>
            <w:tcW w:w="1559" w:type="dxa"/>
            <w:tcBorders>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pPr>
            <w:r w:rsidRPr="00A22544">
              <w:t>5379254,17</w:t>
            </w:r>
          </w:p>
        </w:tc>
        <w:tc>
          <w:tcPr>
            <w:tcW w:w="1419" w:type="dxa"/>
            <w:tcBorders>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5681874,32</w:t>
            </w:r>
          </w:p>
        </w:tc>
        <w:tc>
          <w:tcPr>
            <w:tcW w:w="1419" w:type="dxa"/>
            <w:tcBorders>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5604164,14</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r w:rsidRPr="00A22544">
              <w:rPr>
                <w:sz w:val="28"/>
                <w:szCs w:val="28"/>
              </w:rPr>
              <w:t>2.6.</w:t>
            </w:r>
          </w:p>
        </w:tc>
        <w:tc>
          <w:tcPr>
            <w:tcW w:w="2268"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rPr>
                <w:sz w:val="28"/>
                <w:szCs w:val="28"/>
              </w:rPr>
              <w:t>Подпрограмма "Управление в сфере образования Комсомольского муниципального района"</w:t>
            </w:r>
          </w:p>
        </w:tc>
        <w:tc>
          <w:tcPr>
            <w:tcW w:w="155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t>15359450,02</w:t>
            </w:r>
          </w:p>
        </w:tc>
        <w:tc>
          <w:tcPr>
            <w:tcW w:w="155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14283519,04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pPr>
            <w:r w:rsidRPr="00A22544">
              <w:t>15594634,60</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14228364,56</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14439064,47</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rPr>
                <w:sz w:val="28"/>
                <w:szCs w:val="28"/>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t>1880556,86</w:t>
            </w:r>
          </w:p>
        </w:tc>
        <w:tc>
          <w:tcPr>
            <w:tcW w:w="155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pPr>
            <w:r w:rsidRPr="00A22544">
              <w:t>-</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pPr>
            <w:r w:rsidRPr="00A22544">
              <w:t xml:space="preserve">             -</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snapToGrid w:val="0"/>
              <w:ind w:left="-567" w:firstLine="567"/>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t>71395,75</w:t>
            </w:r>
          </w:p>
          <w:p w:rsidR="00235BFC" w:rsidRPr="00A22544" w:rsidRDefault="00235BFC" w:rsidP="00235BFC">
            <w:pPr>
              <w:ind w:left="-567" w:firstLine="567"/>
              <w:jc w:val="center"/>
            </w:pPr>
          </w:p>
        </w:tc>
        <w:tc>
          <w:tcPr>
            <w:tcW w:w="155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18375,00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pPr>
            <w:r w:rsidRPr="00A22544">
              <w:t>-</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w:t>
            </w:r>
          </w:p>
        </w:tc>
      </w:tr>
      <w:tr w:rsidR="00235BFC" w:rsidRPr="00A22544" w:rsidTr="00235BFC">
        <w:tc>
          <w:tcPr>
            <w:tcW w:w="70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snapToGrid w:val="0"/>
              <w:ind w:left="-567" w:firstLine="567"/>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rPr>
                <w:sz w:val="28"/>
                <w:szCs w:val="28"/>
              </w:rPr>
              <w:t>местный бюджет</w:t>
            </w:r>
          </w:p>
        </w:tc>
        <w:tc>
          <w:tcPr>
            <w:tcW w:w="1559" w:type="dxa"/>
            <w:tcBorders>
              <w:top w:val="single" w:sz="4" w:space="0" w:color="000000"/>
              <w:left w:val="single" w:sz="4" w:space="0" w:color="000000"/>
              <w:bottom w:val="single" w:sz="4" w:space="0" w:color="000000"/>
            </w:tcBorders>
            <w:shd w:val="clear" w:color="auto" w:fill="auto"/>
          </w:tcPr>
          <w:p w:rsidR="00235BFC" w:rsidRPr="00A22544" w:rsidRDefault="00235BFC" w:rsidP="00235BFC">
            <w:pPr>
              <w:ind w:left="-567" w:firstLine="567"/>
              <w:jc w:val="center"/>
            </w:pPr>
            <w:r w:rsidRPr="00A22544">
              <w:t>13407497,41</w:t>
            </w:r>
          </w:p>
        </w:tc>
        <w:tc>
          <w:tcPr>
            <w:tcW w:w="155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14265144,04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5BFC" w:rsidRPr="00A22544" w:rsidRDefault="00235BFC" w:rsidP="00235BFC">
            <w:pPr>
              <w:ind w:left="-567" w:firstLine="567"/>
              <w:jc w:val="center"/>
            </w:pPr>
            <w:r w:rsidRPr="00A22544">
              <w:t>15594634,60</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14228364,56</w:t>
            </w:r>
          </w:p>
        </w:tc>
        <w:tc>
          <w:tcPr>
            <w:tcW w:w="1419" w:type="dxa"/>
            <w:tcBorders>
              <w:top w:val="single" w:sz="4" w:space="0" w:color="000000"/>
              <w:left w:val="single" w:sz="4" w:space="0" w:color="000000"/>
              <w:bottom w:val="single" w:sz="4" w:space="0" w:color="000000"/>
              <w:right w:val="single" w:sz="4" w:space="0" w:color="000000"/>
            </w:tcBorders>
          </w:tcPr>
          <w:p w:rsidR="00235BFC" w:rsidRPr="00A22544" w:rsidRDefault="00235BFC" w:rsidP="00235BFC">
            <w:pPr>
              <w:ind w:left="-567" w:firstLine="567"/>
              <w:jc w:val="center"/>
            </w:pPr>
            <w:r w:rsidRPr="00A22544">
              <w:t>14439064,47</w:t>
            </w:r>
          </w:p>
        </w:tc>
      </w:tr>
    </w:tbl>
    <w:p w:rsidR="00235BFC" w:rsidRPr="00A22544" w:rsidRDefault="00235BFC" w:rsidP="00235BFC">
      <w:pPr>
        <w:ind w:left="-567" w:firstLine="567"/>
      </w:pPr>
    </w:p>
    <w:p w:rsidR="00235BFC" w:rsidRDefault="00235BFC" w:rsidP="00235BFC">
      <w:pPr>
        <w:ind w:left="-567" w:firstLine="567"/>
        <w:jc w:val="right"/>
        <w:rPr>
          <w:sz w:val="28"/>
          <w:szCs w:val="28"/>
        </w:rPr>
      </w:pPr>
    </w:p>
    <w:p w:rsidR="00235BFC" w:rsidRDefault="00235BFC" w:rsidP="00235BFC">
      <w:pPr>
        <w:ind w:left="-567" w:firstLine="567"/>
        <w:jc w:val="right"/>
        <w:rPr>
          <w:sz w:val="22"/>
          <w:szCs w:val="22"/>
        </w:rPr>
      </w:pPr>
    </w:p>
    <w:p w:rsidR="00235BFC" w:rsidRPr="00A22544" w:rsidRDefault="00235BFC" w:rsidP="00235BFC">
      <w:pPr>
        <w:ind w:left="-567" w:firstLine="567"/>
        <w:jc w:val="right"/>
        <w:rPr>
          <w:sz w:val="22"/>
          <w:szCs w:val="22"/>
        </w:rPr>
      </w:pPr>
      <w:r w:rsidRPr="00A22544">
        <w:rPr>
          <w:sz w:val="22"/>
          <w:szCs w:val="22"/>
        </w:rPr>
        <w:t>Приложение 1 к муниципальной программе</w:t>
      </w:r>
    </w:p>
    <w:p w:rsidR="00235BFC" w:rsidRPr="00A22544" w:rsidRDefault="00235BFC" w:rsidP="00235BFC">
      <w:pPr>
        <w:ind w:left="-567" w:firstLine="567"/>
        <w:jc w:val="right"/>
        <w:rPr>
          <w:sz w:val="22"/>
          <w:szCs w:val="22"/>
        </w:rPr>
      </w:pPr>
      <w:r w:rsidRPr="00A22544">
        <w:rPr>
          <w:sz w:val="22"/>
          <w:szCs w:val="22"/>
        </w:rPr>
        <w:t xml:space="preserve"> «Развитие    образования    Комсомольского </w:t>
      </w:r>
    </w:p>
    <w:p w:rsidR="00235BFC" w:rsidRPr="00A22544" w:rsidRDefault="00235BFC" w:rsidP="00235BFC">
      <w:pPr>
        <w:ind w:left="-567" w:firstLine="567"/>
        <w:jc w:val="right"/>
        <w:rPr>
          <w:sz w:val="22"/>
          <w:szCs w:val="22"/>
        </w:rPr>
      </w:pPr>
      <w:r w:rsidRPr="00A22544">
        <w:rPr>
          <w:sz w:val="22"/>
          <w:szCs w:val="22"/>
        </w:rPr>
        <w:t xml:space="preserve">   муниципального района» </w:t>
      </w:r>
    </w:p>
    <w:p w:rsidR="00235BFC" w:rsidRPr="00A22544" w:rsidRDefault="00235BFC" w:rsidP="00235BFC">
      <w:pPr>
        <w:ind w:left="-567" w:firstLine="567"/>
        <w:jc w:val="right"/>
        <w:rPr>
          <w:sz w:val="22"/>
          <w:szCs w:val="22"/>
        </w:rPr>
      </w:pPr>
    </w:p>
    <w:p w:rsidR="00235BFC" w:rsidRPr="00A22544" w:rsidRDefault="00235BFC" w:rsidP="00235BFC">
      <w:pPr>
        <w:ind w:left="-567" w:firstLine="567"/>
        <w:jc w:val="center"/>
        <w:rPr>
          <w:b/>
          <w:sz w:val="28"/>
          <w:szCs w:val="28"/>
        </w:rPr>
      </w:pPr>
    </w:p>
    <w:p w:rsidR="00235BFC" w:rsidRPr="00A22544" w:rsidRDefault="00235BFC" w:rsidP="00235BFC">
      <w:pPr>
        <w:ind w:left="-567" w:firstLine="567"/>
        <w:jc w:val="center"/>
        <w:rPr>
          <w:b/>
          <w:sz w:val="28"/>
          <w:szCs w:val="28"/>
        </w:rPr>
      </w:pPr>
      <w:r w:rsidRPr="00A22544">
        <w:rPr>
          <w:b/>
          <w:sz w:val="28"/>
          <w:szCs w:val="28"/>
        </w:rPr>
        <w:t>Подпрограмма</w:t>
      </w:r>
    </w:p>
    <w:p w:rsidR="00235BFC" w:rsidRPr="00A22544" w:rsidRDefault="00235BFC" w:rsidP="00235BFC">
      <w:pPr>
        <w:ind w:left="-567" w:firstLine="567"/>
        <w:jc w:val="center"/>
        <w:rPr>
          <w:b/>
          <w:sz w:val="28"/>
          <w:szCs w:val="28"/>
        </w:rPr>
      </w:pPr>
      <w:r w:rsidRPr="00A22544">
        <w:rPr>
          <w:b/>
          <w:sz w:val="28"/>
          <w:szCs w:val="28"/>
        </w:rPr>
        <w:t>«Реализация дошкольных образовательных программ в Комсомольском  муниципальном районе»</w:t>
      </w:r>
    </w:p>
    <w:p w:rsidR="00235BFC" w:rsidRPr="00A22544" w:rsidRDefault="00235BFC" w:rsidP="00235BFC">
      <w:pPr>
        <w:ind w:left="-567" w:firstLine="567"/>
        <w:jc w:val="center"/>
        <w:rPr>
          <w:sz w:val="28"/>
          <w:szCs w:val="28"/>
        </w:rPr>
      </w:pPr>
    </w:p>
    <w:p w:rsidR="00235BFC" w:rsidRPr="00A22544" w:rsidRDefault="00235BFC" w:rsidP="00030F95">
      <w:pPr>
        <w:pStyle w:val="af1"/>
        <w:numPr>
          <w:ilvl w:val="0"/>
          <w:numId w:val="22"/>
        </w:numPr>
        <w:spacing w:after="0" w:line="240" w:lineRule="auto"/>
        <w:ind w:left="-567" w:firstLine="567"/>
        <w:contextualSpacing/>
        <w:jc w:val="center"/>
        <w:rPr>
          <w:rFonts w:ascii="Times New Roman" w:hAnsi="Times New Roman"/>
          <w:b/>
          <w:sz w:val="28"/>
          <w:szCs w:val="28"/>
        </w:rPr>
      </w:pPr>
      <w:r w:rsidRPr="00A22544">
        <w:rPr>
          <w:rFonts w:ascii="Times New Roman" w:hAnsi="Times New Roman"/>
          <w:b/>
          <w:sz w:val="28"/>
          <w:szCs w:val="28"/>
        </w:rPr>
        <w:t>Паспорт подпрограммы</w:t>
      </w:r>
    </w:p>
    <w:p w:rsidR="00235BFC" w:rsidRPr="00A22544" w:rsidRDefault="00235BFC" w:rsidP="00235BFC">
      <w:pPr>
        <w:pStyle w:val="af1"/>
        <w:spacing w:after="0" w:line="240" w:lineRule="auto"/>
        <w:ind w:left="-567" w:firstLine="567"/>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03"/>
        <w:gridCol w:w="5319"/>
      </w:tblGrid>
      <w:tr w:rsidR="00235BFC" w:rsidRPr="00A22544" w:rsidTr="00235BFC">
        <w:tc>
          <w:tcPr>
            <w:tcW w:w="4017" w:type="dxa"/>
          </w:tcPr>
          <w:p w:rsidR="00235BFC" w:rsidRPr="00A22544" w:rsidRDefault="00235BFC" w:rsidP="00235BFC">
            <w:pPr>
              <w:pStyle w:val="af1"/>
              <w:spacing w:after="0" w:line="240" w:lineRule="auto"/>
              <w:ind w:left="-567" w:firstLine="567"/>
              <w:rPr>
                <w:rFonts w:ascii="Times New Roman" w:hAnsi="Times New Roman"/>
                <w:sz w:val="28"/>
                <w:szCs w:val="28"/>
              </w:rPr>
            </w:pPr>
            <w:r w:rsidRPr="00A22544">
              <w:rPr>
                <w:rFonts w:ascii="Times New Roman" w:hAnsi="Times New Roman"/>
                <w:sz w:val="28"/>
                <w:szCs w:val="28"/>
              </w:rPr>
              <w:t>Наименование подпрограммы</w:t>
            </w:r>
          </w:p>
        </w:tc>
        <w:tc>
          <w:tcPr>
            <w:tcW w:w="5339" w:type="dxa"/>
          </w:tcPr>
          <w:p w:rsidR="00235BFC" w:rsidRPr="00A22544" w:rsidRDefault="00235BFC" w:rsidP="00235BFC">
            <w:pPr>
              <w:ind w:left="-567" w:firstLine="567"/>
              <w:contextualSpacing/>
              <w:jc w:val="center"/>
              <w:rPr>
                <w:sz w:val="28"/>
                <w:szCs w:val="28"/>
              </w:rPr>
            </w:pPr>
            <w:r w:rsidRPr="00A22544">
              <w:rPr>
                <w:sz w:val="28"/>
                <w:szCs w:val="28"/>
              </w:rPr>
              <w:t>Реализация дошкольных образовательных программ в Комсомольском муниципальном районе</w:t>
            </w:r>
          </w:p>
        </w:tc>
      </w:tr>
      <w:tr w:rsidR="00235BFC" w:rsidRPr="00A22544" w:rsidTr="00235BFC">
        <w:tc>
          <w:tcPr>
            <w:tcW w:w="4017" w:type="dxa"/>
          </w:tcPr>
          <w:p w:rsidR="00235BFC" w:rsidRPr="00A22544" w:rsidRDefault="00235BFC" w:rsidP="00235BFC">
            <w:pPr>
              <w:pStyle w:val="af1"/>
              <w:spacing w:after="0" w:line="240" w:lineRule="auto"/>
              <w:ind w:left="-567" w:firstLine="567"/>
              <w:rPr>
                <w:rFonts w:ascii="Times New Roman" w:hAnsi="Times New Roman"/>
                <w:sz w:val="28"/>
                <w:szCs w:val="28"/>
              </w:rPr>
            </w:pPr>
            <w:r w:rsidRPr="00A22544">
              <w:rPr>
                <w:rFonts w:ascii="Times New Roman" w:hAnsi="Times New Roman"/>
                <w:sz w:val="28"/>
                <w:szCs w:val="28"/>
              </w:rPr>
              <w:t>Срок реализации подпрограммы</w:t>
            </w:r>
          </w:p>
        </w:tc>
        <w:tc>
          <w:tcPr>
            <w:tcW w:w="5339" w:type="dxa"/>
          </w:tcPr>
          <w:p w:rsidR="00235BFC" w:rsidRPr="00A22544" w:rsidRDefault="00235BFC" w:rsidP="00235BFC">
            <w:pPr>
              <w:ind w:left="-567" w:firstLine="567"/>
              <w:contextualSpacing/>
              <w:jc w:val="center"/>
              <w:rPr>
                <w:sz w:val="28"/>
                <w:szCs w:val="28"/>
              </w:rPr>
            </w:pPr>
            <w:r w:rsidRPr="00A22544">
              <w:rPr>
                <w:sz w:val="28"/>
                <w:szCs w:val="28"/>
              </w:rPr>
              <w:t>2021-2025 годы</w:t>
            </w:r>
          </w:p>
        </w:tc>
      </w:tr>
      <w:tr w:rsidR="00235BFC" w:rsidRPr="00A22544" w:rsidTr="00235BFC">
        <w:tc>
          <w:tcPr>
            <w:tcW w:w="4017" w:type="dxa"/>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Ответственный исполнитель подпрограммы</w:t>
            </w:r>
          </w:p>
        </w:tc>
        <w:tc>
          <w:tcPr>
            <w:tcW w:w="5339"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Управление образования Администрации Комсомольского муниципального района</w:t>
            </w:r>
          </w:p>
        </w:tc>
      </w:tr>
      <w:tr w:rsidR="00235BFC" w:rsidRPr="00A22544" w:rsidTr="00235BFC">
        <w:tc>
          <w:tcPr>
            <w:tcW w:w="4017" w:type="dxa"/>
          </w:tcPr>
          <w:p w:rsidR="00235BFC" w:rsidRPr="00A22544" w:rsidRDefault="00235BFC" w:rsidP="00235BFC">
            <w:pPr>
              <w:pStyle w:val="af1"/>
              <w:spacing w:after="0" w:line="240" w:lineRule="auto"/>
              <w:ind w:left="-567" w:firstLine="567"/>
              <w:rPr>
                <w:rFonts w:ascii="Times New Roman" w:hAnsi="Times New Roman"/>
                <w:sz w:val="28"/>
                <w:szCs w:val="28"/>
              </w:rPr>
            </w:pPr>
            <w:r w:rsidRPr="00A22544">
              <w:rPr>
                <w:rFonts w:ascii="Times New Roman" w:hAnsi="Times New Roman"/>
                <w:sz w:val="28"/>
                <w:szCs w:val="28"/>
              </w:rPr>
              <w:t>Исполнители основных мероприятий (мероприятий) подпрограммы</w:t>
            </w:r>
          </w:p>
        </w:tc>
        <w:tc>
          <w:tcPr>
            <w:tcW w:w="5339" w:type="dxa"/>
          </w:tcPr>
          <w:p w:rsidR="00235BFC" w:rsidRPr="00A22544" w:rsidRDefault="00235BFC" w:rsidP="00235BFC">
            <w:pPr>
              <w:ind w:left="-567" w:firstLine="567"/>
              <w:jc w:val="center"/>
              <w:rPr>
                <w:sz w:val="28"/>
                <w:szCs w:val="28"/>
              </w:rPr>
            </w:pPr>
            <w:r w:rsidRPr="00A22544">
              <w:rPr>
                <w:sz w:val="28"/>
                <w:szCs w:val="28"/>
              </w:rPr>
              <w:t>Дошкольные образовательные учреждения Комсомольского муниципального района</w:t>
            </w:r>
          </w:p>
        </w:tc>
      </w:tr>
      <w:tr w:rsidR="00235BFC" w:rsidRPr="00A22544" w:rsidTr="00235BFC">
        <w:tc>
          <w:tcPr>
            <w:tcW w:w="4017" w:type="dxa"/>
          </w:tcPr>
          <w:p w:rsidR="00235BFC" w:rsidRPr="00A22544" w:rsidRDefault="00235BFC" w:rsidP="00235BFC">
            <w:pPr>
              <w:pStyle w:val="af1"/>
              <w:spacing w:after="0" w:line="240" w:lineRule="auto"/>
              <w:ind w:left="-567" w:firstLine="567"/>
              <w:rPr>
                <w:rFonts w:ascii="Times New Roman" w:hAnsi="Times New Roman"/>
                <w:sz w:val="28"/>
                <w:szCs w:val="28"/>
              </w:rPr>
            </w:pPr>
            <w:r w:rsidRPr="00A22544">
              <w:rPr>
                <w:rFonts w:ascii="Times New Roman" w:hAnsi="Times New Roman"/>
                <w:sz w:val="28"/>
                <w:szCs w:val="28"/>
              </w:rPr>
              <w:t>Задачи подпрограммы</w:t>
            </w:r>
          </w:p>
          <w:p w:rsidR="00235BFC" w:rsidRPr="00A22544" w:rsidRDefault="00235BFC" w:rsidP="00235BFC">
            <w:pPr>
              <w:pStyle w:val="af1"/>
              <w:spacing w:after="0" w:line="240" w:lineRule="auto"/>
              <w:ind w:left="-567" w:firstLine="567"/>
              <w:rPr>
                <w:rFonts w:ascii="Times New Roman" w:hAnsi="Times New Roman"/>
                <w:sz w:val="28"/>
                <w:szCs w:val="28"/>
              </w:rPr>
            </w:pPr>
          </w:p>
          <w:p w:rsidR="00235BFC" w:rsidRPr="00A22544" w:rsidRDefault="00235BFC" w:rsidP="00235BFC">
            <w:pPr>
              <w:pStyle w:val="af1"/>
              <w:spacing w:after="0" w:line="240" w:lineRule="auto"/>
              <w:ind w:left="-567" w:firstLine="567"/>
              <w:rPr>
                <w:rFonts w:ascii="Times New Roman" w:hAnsi="Times New Roman"/>
                <w:sz w:val="28"/>
                <w:szCs w:val="28"/>
              </w:rPr>
            </w:pPr>
          </w:p>
          <w:p w:rsidR="00235BFC" w:rsidRPr="00A22544" w:rsidRDefault="00235BFC" w:rsidP="00235BFC">
            <w:pPr>
              <w:pStyle w:val="af1"/>
              <w:spacing w:after="0" w:line="240" w:lineRule="auto"/>
              <w:ind w:left="-567" w:firstLine="567"/>
              <w:rPr>
                <w:rFonts w:ascii="Times New Roman" w:hAnsi="Times New Roman"/>
                <w:sz w:val="28"/>
                <w:szCs w:val="28"/>
              </w:rPr>
            </w:pPr>
          </w:p>
          <w:p w:rsidR="00235BFC" w:rsidRPr="00A22544" w:rsidRDefault="00235BFC" w:rsidP="00235BFC">
            <w:pPr>
              <w:pStyle w:val="af1"/>
              <w:spacing w:after="0" w:line="240" w:lineRule="auto"/>
              <w:ind w:left="-567" w:firstLine="567"/>
              <w:rPr>
                <w:rFonts w:ascii="Times New Roman" w:hAnsi="Times New Roman"/>
                <w:sz w:val="28"/>
                <w:szCs w:val="28"/>
              </w:rPr>
            </w:pPr>
            <w:r w:rsidRPr="00A22544">
              <w:rPr>
                <w:rFonts w:ascii="Times New Roman" w:hAnsi="Times New Roman"/>
                <w:sz w:val="28"/>
                <w:szCs w:val="28"/>
              </w:rPr>
              <w:t xml:space="preserve">  </w:t>
            </w:r>
          </w:p>
        </w:tc>
        <w:tc>
          <w:tcPr>
            <w:tcW w:w="5339" w:type="dxa"/>
          </w:tcPr>
          <w:p w:rsidR="00235BFC" w:rsidRPr="00A22544" w:rsidRDefault="00235BFC" w:rsidP="00235BFC">
            <w:pPr>
              <w:ind w:left="-567" w:firstLine="567"/>
              <w:jc w:val="center"/>
              <w:rPr>
                <w:sz w:val="28"/>
                <w:szCs w:val="28"/>
              </w:rPr>
            </w:pPr>
            <w:r w:rsidRPr="00A22544">
              <w:rPr>
                <w:rFonts w:eastAsia="TimesNewRoman"/>
                <w:sz w:val="28"/>
                <w:szCs w:val="28"/>
              </w:rPr>
              <w:t>Обеспечение в полном объеме прав граждан на получение общедоступного и бесплатного дошкольного образования в муниципальных дошкольных образовательных учреждениях</w:t>
            </w:r>
          </w:p>
        </w:tc>
      </w:tr>
      <w:tr w:rsidR="00235BFC" w:rsidRPr="00A22544" w:rsidTr="00235BFC">
        <w:trPr>
          <w:trHeight w:val="1298"/>
        </w:trPr>
        <w:tc>
          <w:tcPr>
            <w:tcW w:w="4017" w:type="dxa"/>
          </w:tcPr>
          <w:p w:rsidR="00235BFC" w:rsidRPr="00A22544" w:rsidRDefault="00235BFC" w:rsidP="00235BFC">
            <w:pPr>
              <w:pStyle w:val="af1"/>
              <w:spacing w:after="0" w:line="240" w:lineRule="auto"/>
              <w:ind w:left="-567" w:firstLine="567"/>
              <w:rPr>
                <w:rFonts w:ascii="Times New Roman" w:hAnsi="Times New Roman"/>
                <w:sz w:val="28"/>
                <w:szCs w:val="28"/>
              </w:rPr>
            </w:pPr>
            <w:r w:rsidRPr="00A22544">
              <w:rPr>
                <w:rFonts w:ascii="Times New Roman" w:hAnsi="Times New Roman"/>
                <w:sz w:val="28"/>
                <w:szCs w:val="28"/>
              </w:rPr>
              <w:lastRenderedPageBreak/>
              <w:t>Объемы ресурсного обеспечения подпрограммы</w:t>
            </w:r>
          </w:p>
        </w:tc>
        <w:tc>
          <w:tcPr>
            <w:tcW w:w="5339" w:type="dxa"/>
          </w:tcPr>
          <w:p w:rsidR="00235BFC" w:rsidRPr="00A22544" w:rsidRDefault="00235BFC" w:rsidP="00235BFC">
            <w:pPr>
              <w:pStyle w:val="af1"/>
              <w:spacing w:after="0" w:line="240" w:lineRule="auto"/>
              <w:ind w:left="-567" w:firstLine="567"/>
              <w:rPr>
                <w:rFonts w:ascii="Times New Roman" w:hAnsi="Times New Roman"/>
                <w:sz w:val="28"/>
                <w:szCs w:val="28"/>
              </w:rPr>
            </w:pPr>
            <w:r w:rsidRPr="00A22544">
              <w:rPr>
                <w:rFonts w:ascii="Times New Roman" w:hAnsi="Times New Roman"/>
                <w:sz w:val="28"/>
                <w:szCs w:val="28"/>
              </w:rPr>
              <w:t>Общий объем:</w:t>
            </w:r>
          </w:p>
          <w:p w:rsidR="00235BFC" w:rsidRPr="00A22544" w:rsidRDefault="00235BFC" w:rsidP="00235BFC">
            <w:pPr>
              <w:pStyle w:val="af1"/>
              <w:spacing w:after="0" w:line="240" w:lineRule="auto"/>
              <w:ind w:left="-567" w:firstLine="567"/>
              <w:rPr>
                <w:rFonts w:ascii="Times New Roman" w:hAnsi="Times New Roman"/>
                <w:sz w:val="28"/>
                <w:szCs w:val="28"/>
              </w:rPr>
            </w:pPr>
            <w:r w:rsidRPr="00A22544">
              <w:rPr>
                <w:rFonts w:ascii="Times New Roman" w:hAnsi="Times New Roman"/>
                <w:sz w:val="28"/>
                <w:szCs w:val="28"/>
              </w:rPr>
              <w:t>2021 год – 68 268 941,38 руб.</w:t>
            </w:r>
          </w:p>
          <w:p w:rsidR="00235BFC" w:rsidRPr="00A22544" w:rsidRDefault="00235BFC" w:rsidP="00235BFC">
            <w:pPr>
              <w:pStyle w:val="af1"/>
              <w:spacing w:after="0" w:line="240" w:lineRule="auto"/>
              <w:ind w:left="-567" w:firstLine="567"/>
              <w:rPr>
                <w:rFonts w:ascii="Times New Roman" w:hAnsi="Times New Roman"/>
                <w:sz w:val="28"/>
                <w:szCs w:val="28"/>
              </w:rPr>
            </w:pPr>
            <w:r w:rsidRPr="00A22544">
              <w:rPr>
                <w:rFonts w:ascii="Times New Roman" w:hAnsi="Times New Roman"/>
                <w:sz w:val="28"/>
                <w:szCs w:val="28"/>
              </w:rPr>
              <w:t>2022 год – 99 002 330,26 руб.</w:t>
            </w:r>
          </w:p>
          <w:p w:rsidR="00235BFC" w:rsidRPr="00A22544" w:rsidRDefault="00235BFC" w:rsidP="00235BFC">
            <w:pPr>
              <w:pStyle w:val="af1"/>
              <w:spacing w:after="0" w:line="240" w:lineRule="auto"/>
              <w:ind w:left="-567" w:firstLine="567"/>
              <w:rPr>
                <w:rFonts w:ascii="Times New Roman" w:hAnsi="Times New Roman"/>
                <w:sz w:val="28"/>
                <w:szCs w:val="28"/>
              </w:rPr>
            </w:pPr>
            <w:r w:rsidRPr="00A22544">
              <w:rPr>
                <w:rFonts w:ascii="Times New Roman" w:hAnsi="Times New Roman"/>
                <w:sz w:val="28"/>
                <w:szCs w:val="28"/>
              </w:rPr>
              <w:t>2023 год –98 160 818,76 руб.</w:t>
            </w:r>
          </w:p>
          <w:p w:rsidR="00235BFC" w:rsidRPr="00A22544" w:rsidRDefault="00235BFC" w:rsidP="00235BFC">
            <w:pPr>
              <w:pStyle w:val="af1"/>
              <w:spacing w:after="0" w:line="240" w:lineRule="auto"/>
              <w:ind w:left="-567" w:firstLine="567"/>
              <w:rPr>
                <w:rFonts w:ascii="Times New Roman" w:hAnsi="Times New Roman"/>
                <w:sz w:val="28"/>
                <w:szCs w:val="28"/>
              </w:rPr>
            </w:pPr>
            <w:r w:rsidRPr="00A22544">
              <w:rPr>
                <w:rFonts w:ascii="Times New Roman" w:hAnsi="Times New Roman"/>
                <w:sz w:val="28"/>
                <w:szCs w:val="28"/>
              </w:rPr>
              <w:t>2024 год –73 946 716,72 руб.</w:t>
            </w:r>
          </w:p>
          <w:p w:rsidR="00235BFC" w:rsidRPr="00A22544" w:rsidRDefault="00235BFC" w:rsidP="00235BFC">
            <w:pPr>
              <w:pStyle w:val="af1"/>
              <w:spacing w:after="0" w:line="240" w:lineRule="auto"/>
              <w:ind w:left="-567" w:firstLine="567"/>
              <w:rPr>
                <w:rFonts w:ascii="Times New Roman" w:hAnsi="Times New Roman"/>
                <w:sz w:val="28"/>
                <w:szCs w:val="28"/>
              </w:rPr>
            </w:pPr>
            <w:r w:rsidRPr="00A22544">
              <w:rPr>
                <w:rFonts w:ascii="Times New Roman" w:hAnsi="Times New Roman"/>
                <w:sz w:val="28"/>
                <w:szCs w:val="28"/>
              </w:rPr>
              <w:t>2025 год –73 818 811,72 руб.</w:t>
            </w:r>
          </w:p>
          <w:p w:rsidR="00235BFC" w:rsidRPr="00A22544" w:rsidRDefault="00235BFC" w:rsidP="00235BFC">
            <w:pPr>
              <w:pStyle w:val="af1"/>
              <w:spacing w:after="0" w:line="240" w:lineRule="auto"/>
              <w:ind w:left="-567" w:firstLine="567"/>
              <w:rPr>
                <w:rFonts w:ascii="Times New Roman" w:hAnsi="Times New Roman"/>
                <w:sz w:val="28"/>
                <w:szCs w:val="28"/>
              </w:rPr>
            </w:pPr>
            <w:r w:rsidRPr="00A22544">
              <w:rPr>
                <w:rFonts w:ascii="Times New Roman" w:hAnsi="Times New Roman"/>
                <w:sz w:val="28"/>
                <w:szCs w:val="28"/>
              </w:rPr>
              <w:t>бюджетные ассигнования:</w:t>
            </w:r>
          </w:p>
          <w:p w:rsidR="00235BFC" w:rsidRPr="00A22544" w:rsidRDefault="00235BFC" w:rsidP="00235BFC">
            <w:pPr>
              <w:pStyle w:val="af1"/>
              <w:spacing w:after="0" w:line="240" w:lineRule="auto"/>
              <w:ind w:left="-567" w:firstLine="567"/>
              <w:rPr>
                <w:rFonts w:ascii="Times New Roman" w:hAnsi="Times New Roman"/>
                <w:sz w:val="28"/>
                <w:szCs w:val="28"/>
              </w:rPr>
            </w:pPr>
            <w:r w:rsidRPr="00A22544">
              <w:rPr>
                <w:rFonts w:ascii="Times New Roman" w:hAnsi="Times New Roman"/>
                <w:sz w:val="28"/>
                <w:szCs w:val="28"/>
              </w:rPr>
              <w:t>местный бюджет:</w:t>
            </w:r>
          </w:p>
          <w:p w:rsidR="00235BFC" w:rsidRPr="00A22544" w:rsidRDefault="00235BFC" w:rsidP="00235BFC">
            <w:pPr>
              <w:pStyle w:val="af1"/>
              <w:spacing w:after="0" w:line="240" w:lineRule="auto"/>
              <w:ind w:left="-567" w:firstLine="567"/>
              <w:rPr>
                <w:rFonts w:ascii="Times New Roman" w:hAnsi="Times New Roman"/>
                <w:sz w:val="28"/>
                <w:szCs w:val="28"/>
              </w:rPr>
            </w:pPr>
            <w:r w:rsidRPr="00A22544">
              <w:rPr>
                <w:rFonts w:ascii="Times New Roman" w:hAnsi="Times New Roman"/>
                <w:sz w:val="28"/>
                <w:szCs w:val="28"/>
              </w:rPr>
              <w:t>2021 год – 34 372 817,38 руб.</w:t>
            </w:r>
          </w:p>
          <w:p w:rsidR="00235BFC" w:rsidRPr="00A22544" w:rsidRDefault="00235BFC" w:rsidP="00235BFC">
            <w:pPr>
              <w:pStyle w:val="af1"/>
              <w:spacing w:after="0" w:line="240" w:lineRule="auto"/>
              <w:ind w:left="-567" w:firstLine="567"/>
              <w:rPr>
                <w:rFonts w:ascii="Times New Roman" w:hAnsi="Times New Roman"/>
                <w:sz w:val="28"/>
                <w:szCs w:val="28"/>
              </w:rPr>
            </w:pPr>
            <w:r w:rsidRPr="00A22544">
              <w:rPr>
                <w:rFonts w:ascii="Times New Roman" w:hAnsi="Times New Roman"/>
                <w:sz w:val="28"/>
                <w:szCs w:val="28"/>
              </w:rPr>
              <w:t>2022 год-  37 660 302,39  руб.</w:t>
            </w:r>
          </w:p>
          <w:p w:rsidR="00235BFC" w:rsidRPr="00A22544" w:rsidRDefault="00235BFC" w:rsidP="00235BFC">
            <w:pPr>
              <w:pStyle w:val="af1"/>
              <w:spacing w:after="0" w:line="240" w:lineRule="auto"/>
              <w:ind w:left="-567" w:firstLine="567"/>
              <w:rPr>
                <w:rFonts w:ascii="Times New Roman" w:hAnsi="Times New Roman"/>
                <w:sz w:val="28"/>
                <w:szCs w:val="28"/>
              </w:rPr>
            </w:pPr>
            <w:r w:rsidRPr="00A22544">
              <w:rPr>
                <w:rFonts w:ascii="Times New Roman" w:hAnsi="Times New Roman"/>
                <w:sz w:val="28"/>
                <w:szCs w:val="28"/>
              </w:rPr>
              <w:t>2023 год –39 561 575,63 руб.</w:t>
            </w:r>
          </w:p>
          <w:p w:rsidR="00235BFC" w:rsidRPr="00A22544" w:rsidRDefault="00235BFC" w:rsidP="00235BFC">
            <w:pPr>
              <w:pStyle w:val="af1"/>
              <w:spacing w:after="0" w:line="240" w:lineRule="auto"/>
              <w:ind w:left="-567" w:firstLine="567"/>
              <w:rPr>
                <w:rFonts w:ascii="Times New Roman" w:hAnsi="Times New Roman"/>
                <w:sz w:val="28"/>
                <w:szCs w:val="28"/>
              </w:rPr>
            </w:pPr>
            <w:r w:rsidRPr="00A22544">
              <w:rPr>
                <w:rFonts w:ascii="Times New Roman" w:hAnsi="Times New Roman"/>
                <w:sz w:val="28"/>
                <w:szCs w:val="28"/>
              </w:rPr>
              <w:t>2024 год – 34 315 723,72 руб.</w:t>
            </w:r>
          </w:p>
          <w:p w:rsidR="00235BFC" w:rsidRPr="00A22544" w:rsidRDefault="00235BFC" w:rsidP="00235BFC">
            <w:pPr>
              <w:pStyle w:val="af1"/>
              <w:spacing w:after="0" w:line="240" w:lineRule="auto"/>
              <w:ind w:left="-567" w:firstLine="567"/>
              <w:rPr>
                <w:rFonts w:ascii="Times New Roman" w:hAnsi="Times New Roman"/>
                <w:sz w:val="28"/>
                <w:szCs w:val="28"/>
              </w:rPr>
            </w:pPr>
            <w:r w:rsidRPr="00A22544">
              <w:rPr>
                <w:rFonts w:ascii="Times New Roman" w:hAnsi="Times New Roman"/>
                <w:sz w:val="28"/>
                <w:szCs w:val="28"/>
              </w:rPr>
              <w:t>2025 год – 34 187 818,72 руб.</w:t>
            </w:r>
          </w:p>
          <w:p w:rsidR="00235BFC" w:rsidRPr="00A22544" w:rsidRDefault="00235BFC" w:rsidP="00235BFC">
            <w:pPr>
              <w:pStyle w:val="af1"/>
              <w:spacing w:after="0" w:line="240" w:lineRule="auto"/>
              <w:ind w:left="-567" w:firstLine="567"/>
              <w:rPr>
                <w:rFonts w:ascii="Times New Roman" w:hAnsi="Times New Roman"/>
                <w:sz w:val="28"/>
                <w:szCs w:val="28"/>
              </w:rPr>
            </w:pPr>
            <w:r w:rsidRPr="00A22544">
              <w:rPr>
                <w:rFonts w:ascii="Times New Roman" w:hAnsi="Times New Roman"/>
                <w:sz w:val="28"/>
                <w:szCs w:val="28"/>
              </w:rPr>
              <w:t>-областной бюджет:</w:t>
            </w:r>
          </w:p>
          <w:p w:rsidR="00235BFC" w:rsidRPr="00A22544" w:rsidRDefault="00235BFC" w:rsidP="00235BFC">
            <w:pPr>
              <w:pStyle w:val="af1"/>
              <w:spacing w:after="0" w:line="240" w:lineRule="auto"/>
              <w:ind w:left="-567" w:firstLine="567"/>
              <w:rPr>
                <w:rFonts w:ascii="Times New Roman" w:hAnsi="Times New Roman"/>
                <w:sz w:val="28"/>
                <w:szCs w:val="28"/>
              </w:rPr>
            </w:pPr>
            <w:r w:rsidRPr="00A22544">
              <w:rPr>
                <w:rFonts w:ascii="Times New Roman" w:hAnsi="Times New Roman"/>
                <w:sz w:val="28"/>
                <w:szCs w:val="28"/>
              </w:rPr>
              <w:t>2021 год – 33 896 124,00 руб.</w:t>
            </w:r>
          </w:p>
          <w:p w:rsidR="00235BFC" w:rsidRPr="00A22544" w:rsidRDefault="00235BFC" w:rsidP="00235BFC">
            <w:pPr>
              <w:pStyle w:val="af1"/>
              <w:spacing w:after="0" w:line="240" w:lineRule="auto"/>
              <w:ind w:left="-567" w:firstLine="567"/>
              <w:rPr>
                <w:rFonts w:ascii="Times New Roman" w:hAnsi="Times New Roman"/>
                <w:sz w:val="28"/>
                <w:szCs w:val="28"/>
              </w:rPr>
            </w:pPr>
            <w:r w:rsidRPr="00A22544">
              <w:rPr>
                <w:rFonts w:ascii="Times New Roman" w:hAnsi="Times New Roman"/>
                <w:sz w:val="28"/>
                <w:szCs w:val="28"/>
              </w:rPr>
              <w:t xml:space="preserve">2022 год – 61 342 027,87 руб. </w:t>
            </w:r>
          </w:p>
          <w:p w:rsidR="00235BFC" w:rsidRPr="00A22544" w:rsidRDefault="00235BFC" w:rsidP="00235BFC">
            <w:pPr>
              <w:pStyle w:val="af1"/>
              <w:spacing w:after="0" w:line="240" w:lineRule="auto"/>
              <w:ind w:left="-567" w:firstLine="567"/>
              <w:rPr>
                <w:rFonts w:ascii="Times New Roman" w:hAnsi="Times New Roman"/>
                <w:sz w:val="28"/>
                <w:szCs w:val="28"/>
              </w:rPr>
            </w:pPr>
            <w:r w:rsidRPr="00A22544">
              <w:rPr>
                <w:rFonts w:ascii="Times New Roman" w:hAnsi="Times New Roman"/>
                <w:sz w:val="28"/>
                <w:szCs w:val="28"/>
              </w:rPr>
              <w:t>2023 год – 58 599 243,13 руб.</w:t>
            </w:r>
          </w:p>
          <w:p w:rsidR="00235BFC" w:rsidRPr="00A22544" w:rsidRDefault="00235BFC" w:rsidP="00235BFC">
            <w:pPr>
              <w:pStyle w:val="af1"/>
              <w:spacing w:after="0" w:line="240" w:lineRule="auto"/>
              <w:ind w:left="-567" w:firstLine="567"/>
              <w:rPr>
                <w:rFonts w:ascii="Times New Roman" w:hAnsi="Times New Roman"/>
                <w:sz w:val="28"/>
                <w:szCs w:val="28"/>
              </w:rPr>
            </w:pPr>
            <w:r w:rsidRPr="00A22544">
              <w:rPr>
                <w:rFonts w:ascii="Times New Roman" w:hAnsi="Times New Roman"/>
                <w:sz w:val="28"/>
                <w:szCs w:val="28"/>
              </w:rPr>
              <w:t>2024 год – 39 630 993,00 руб.</w:t>
            </w:r>
          </w:p>
          <w:p w:rsidR="00235BFC" w:rsidRPr="00A22544" w:rsidRDefault="00235BFC" w:rsidP="00235BFC">
            <w:pPr>
              <w:pStyle w:val="af1"/>
              <w:spacing w:after="0" w:line="240" w:lineRule="auto"/>
              <w:ind w:left="-567" w:firstLine="567"/>
              <w:rPr>
                <w:rFonts w:ascii="Times New Roman" w:hAnsi="Times New Roman"/>
                <w:sz w:val="28"/>
                <w:szCs w:val="28"/>
              </w:rPr>
            </w:pPr>
            <w:r w:rsidRPr="00A22544">
              <w:rPr>
                <w:rFonts w:ascii="Times New Roman" w:hAnsi="Times New Roman"/>
                <w:sz w:val="28"/>
                <w:szCs w:val="28"/>
              </w:rPr>
              <w:t>2025 год – 39 630 993,00 руб.</w:t>
            </w:r>
          </w:p>
          <w:p w:rsidR="00235BFC" w:rsidRPr="00A22544" w:rsidRDefault="00235BFC" w:rsidP="00235BFC">
            <w:pPr>
              <w:ind w:left="-567" w:firstLine="567"/>
              <w:rPr>
                <w:sz w:val="28"/>
                <w:szCs w:val="28"/>
              </w:rPr>
            </w:pPr>
            <w:r w:rsidRPr="00A22544">
              <w:rPr>
                <w:sz w:val="28"/>
                <w:szCs w:val="28"/>
              </w:rPr>
              <w:t>-федеральный бюджет:</w:t>
            </w:r>
          </w:p>
          <w:p w:rsidR="00235BFC" w:rsidRPr="00A22544" w:rsidRDefault="00235BFC" w:rsidP="00235BFC">
            <w:pPr>
              <w:spacing w:after="100" w:afterAutospacing="1"/>
              <w:ind w:left="-567" w:firstLine="567"/>
              <w:rPr>
                <w:sz w:val="28"/>
                <w:szCs w:val="28"/>
              </w:rPr>
            </w:pPr>
            <w:r w:rsidRPr="00A22544">
              <w:rPr>
                <w:sz w:val="28"/>
                <w:szCs w:val="28"/>
              </w:rPr>
              <w:t>2021 год -0,00 руб.</w:t>
            </w:r>
          </w:p>
          <w:p w:rsidR="00235BFC" w:rsidRPr="00A22544" w:rsidRDefault="00235BFC" w:rsidP="00235BFC">
            <w:pPr>
              <w:spacing w:after="100" w:afterAutospacing="1"/>
              <w:ind w:left="-567" w:firstLine="567"/>
              <w:rPr>
                <w:sz w:val="28"/>
                <w:szCs w:val="28"/>
              </w:rPr>
            </w:pPr>
            <w:r w:rsidRPr="00A22544">
              <w:rPr>
                <w:sz w:val="28"/>
                <w:szCs w:val="28"/>
              </w:rPr>
              <w:t>2022 год- 0,00 руб.</w:t>
            </w:r>
          </w:p>
          <w:p w:rsidR="00235BFC" w:rsidRPr="00A22544" w:rsidRDefault="00235BFC" w:rsidP="00235BFC">
            <w:pPr>
              <w:spacing w:after="100" w:afterAutospacing="1"/>
              <w:ind w:left="-567" w:firstLine="567"/>
              <w:rPr>
                <w:sz w:val="28"/>
                <w:szCs w:val="28"/>
              </w:rPr>
            </w:pPr>
            <w:r w:rsidRPr="00A22544">
              <w:rPr>
                <w:sz w:val="28"/>
                <w:szCs w:val="28"/>
              </w:rPr>
              <w:t>2023 год – 0,00 руб.</w:t>
            </w:r>
          </w:p>
          <w:p w:rsidR="00235BFC" w:rsidRPr="00A22544" w:rsidRDefault="00235BFC" w:rsidP="00235BFC">
            <w:pPr>
              <w:spacing w:after="100" w:afterAutospacing="1"/>
              <w:ind w:left="-567" w:firstLine="567"/>
              <w:rPr>
                <w:sz w:val="28"/>
                <w:szCs w:val="28"/>
              </w:rPr>
            </w:pPr>
            <w:r w:rsidRPr="00A22544">
              <w:rPr>
                <w:sz w:val="28"/>
                <w:szCs w:val="28"/>
              </w:rPr>
              <w:t>2024 год – 0,00 руб.</w:t>
            </w:r>
          </w:p>
          <w:p w:rsidR="00235BFC" w:rsidRPr="00A22544" w:rsidRDefault="00235BFC" w:rsidP="00235BFC">
            <w:pPr>
              <w:spacing w:after="100" w:afterAutospacing="1"/>
              <w:ind w:left="-567" w:firstLine="567"/>
              <w:rPr>
                <w:sz w:val="28"/>
                <w:szCs w:val="28"/>
              </w:rPr>
            </w:pPr>
            <w:r w:rsidRPr="00A22544">
              <w:rPr>
                <w:sz w:val="28"/>
                <w:szCs w:val="28"/>
              </w:rPr>
              <w:t>2025 год – 0,00 руб.</w:t>
            </w:r>
          </w:p>
        </w:tc>
      </w:tr>
      <w:tr w:rsidR="00235BFC" w:rsidRPr="00A22544" w:rsidTr="00235BFC">
        <w:trPr>
          <w:trHeight w:val="1152"/>
        </w:trPr>
        <w:tc>
          <w:tcPr>
            <w:tcW w:w="4017" w:type="dxa"/>
          </w:tcPr>
          <w:p w:rsidR="00235BFC" w:rsidRPr="00A22544" w:rsidRDefault="00235BFC" w:rsidP="00235BFC">
            <w:pPr>
              <w:pStyle w:val="af1"/>
              <w:spacing w:after="0" w:line="240" w:lineRule="auto"/>
              <w:ind w:left="-567" w:firstLine="567"/>
              <w:rPr>
                <w:rFonts w:ascii="Times New Roman" w:hAnsi="Times New Roman"/>
                <w:sz w:val="28"/>
                <w:szCs w:val="28"/>
              </w:rPr>
            </w:pPr>
            <w:r w:rsidRPr="00A22544">
              <w:rPr>
                <w:rFonts w:ascii="Times New Roman" w:hAnsi="Times New Roman"/>
                <w:sz w:val="28"/>
                <w:szCs w:val="28"/>
              </w:rPr>
              <w:t>Ожидаемые результаты реализации подпрограммы</w:t>
            </w:r>
          </w:p>
        </w:tc>
        <w:tc>
          <w:tcPr>
            <w:tcW w:w="5339" w:type="dxa"/>
            <w:tcBorders>
              <w:bottom w:val="single" w:sz="4" w:space="0" w:color="auto"/>
            </w:tcBorders>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Численность детей обучающихся                в муниципальных дошкольных образовательных учреждениях</w:t>
            </w:r>
          </w:p>
        </w:tc>
      </w:tr>
    </w:tbl>
    <w:p w:rsidR="00235BFC" w:rsidRPr="00A22544" w:rsidRDefault="00235BFC" w:rsidP="00030F95">
      <w:pPr>
        <w:pStyle w:val="af1"/>
        <w:numPr>
          <w:ilvl w:val="0"/>
          <w:numId w:val="22"/>
        </w:numPr>
        <w:spacing w:before="240" w:after="0" w:line="240" w:lineRule="auto"/>
        <w:ind w:left="-567" w:firstLine="567"/>
        <w:contextualSpacing/>
        <w:jc w:val="center"/>
        <w:rPr>
          <w:rFonts w:ascii="Times New Roman" w:hAnsi="Times New Roman"/>
          <w:b/>
          <w:sz w:val="28"/>
          <w:szCs w:val="28"/>
        </w:rPr>
      </w:pPr>
      <w:r w:rsidRPr="00A22544">
        <w:rPr>
          <w:rFonts w:ascii="Times New Roman" w:hAnsi="Times New Roman"/>
          <w:b/>
          <w:sz w:val="28"/>
          <w:szCs w:val="28"/>
        </w:rPr>
        <w:t>Характеристика основных мероприятий подпрограммы муниципальной программы</w:t>
      </w:r>
    </w:p>
    <w:p w:rsidR="00235BFC" w:rsidRPr="00A22544" w:rsidRDefault="00235BFC" w:rsidP="00235BFC">
      <w:pPr>
        <w:pStyle w:val="af1"/>
        <w:spacing w:after="0" w:line="240" w:lineRule="auto"/>
        <w:ind w:left="-567" w:firstLine="567"/>
        <w:rPr>
          <w:rFonts w:ascii="Times New Roman" w:hAnsi="Times New Roman"/>
          <w:b/>
          <w:sz w:val="28"/>
          <w:szCs w:val="28"/>
        </w:rPr>
      </w:pPr>
    </w:p>
    <w:p w:rsidR="00235BFC" w:rsidRPr="00A22544" w:rsidRDefault="00235BFC" w:rsidP="00235BFC">
      <w:pPr>
        <w:pStyle w:val="af1"/>
        <w:spacing w:after="0" w:line="240" w:lineRule="auto"/>
        <w:ind w:left="-567" w:firstLine="567"/>
        <w:jc w:val="both"/>
        <w:rPr>
          <w:rFonts w:ascii="Times New Roman" w:hAnsi="Times New Roman"/>
          <w:sz w:val="28"/>
          <w:szCs w:val="28"/>
        </w:rPr>
      </w:pPr>
      <w:r w:rsidRPr="00A22544">
        <w:rPr>
          <w:rFonts w:ascii="Times New Roman" w:hAnsi="Times New Roman"/>
          <w:sz w:val="28"/>
          <w:szCs w:val="28"/>
        </w:rPr>
        <w:t>Реализация подпрограммы предусматривает финансовое обеспечение за счет муниципального и областного бюджета предоставления общедоступного и бесплатного дошкольного образования в муниципальных дошкольных образовательных учреждениях (в соответствии с Законом Ивановской области от 05.07.2013 №66-ОЗ (в актуальной редакции 07.12.2016 №109-ОЗ) «Об образовании в Ивановской области»), в том числе:</w:t>
      </w:r>
    </w:p>
    <w:p w:rsidR="00235BFC" w:rsidRPr="00A22544" w:rsidRDefault="00235BFC" w:rsidP="00030F95">
      <w:pPr>
        <w:pStyle w:val="af1"/>
        <w:numPr>
          <w:ilvl w:val="0"/>
          <w:numId w:val="25"/>
        </w:numPr>
        <w:spacing w:after="0" w:line="240" w:lineRule="auto"/>
        <w:ind w:left="-567" w:firstLine="567"/>
        <w:contextualSpacing/>
        <w:jc w:val="both"/>
        <w:rPr>
          <w:rFonts w:ascii="Times New Roman" w:hAnsi="Times New Roman"/>
          <w:sz w:val="28"/>
          <w:szCs w:val="28"/>
        </w:rPr>
      </w:pPr>
      <w:r w:rsidRPr="00A22544">
        <w:rPr>
          <w:rFonts w:ascii="Times New Roman" w:hAnsi="Times New Roman"/>
          <w:sz w:val="28"/>
          <w:szCs w:val="28"/>
        </w:rPr>
        <w:t>Получение общедоступного и бесплатного дошкольного образования в муниципальных дошкольных образовательных организациях.</w:t>
      </w:r>
    </w:p>
    <w:p w:rsidR="00235BFC" w:rsidRPr="00A22544" w:rsidRDefault="00235BFC" w:rsidP="00030F95">
      <w:pPr>
        <w:pStyle w:val="af1"/>
        <w:numPr>
          <w:ilvl w:val="0"/>
          <w:numId w:val="25"/>
        </w:numPr>
        <w:spacing w:after="120" w:line="240" w:lineRule="auto"/>
        <w:ind w:left="-567" w:firstLine="567"/>
        <w:contextualSpacing/>
        <w:jc w:val="both"/>
        <w:rPr>
          <w:rFonts w:ascii="Times New Roman" w:hAnsi="Times New Roman"/>
          <w:sz w:val="28"/>
          <w:szCs w:val="28"/>
        </w:rPr>
      </w:pPr>
      <w:r w:rsidRPr="00A22544">
        <w:rPr>
          <w:rFonts w:ascii="Times New Roman" w:hAnsi="Times New Roman"/>
          <w:sz w:val="28"/>
          <w:szCs w:val="28"/>
        </w:rPr>
        <w:t xml:space="preserve">Финансовое обеспечение получения дошкольного образования в муниципальных дошкольных образовательных учреждениях осуществляется </w:t>
      </w:r>
      <w:r w:rsidRPr="00A22544">
        <w:rPr>
          <w:rFonts w:ascii="Times New Roman" w:hAnsi="Times New Roman"/>
          <w:sz w:val="28"/>
          <w:szCs w:val="28"/>
        </w:rPr>
        <w:lastRenderedPageBreak/>
        <w:t>посредством финансирования из местного бюджета и предоставления субвенций из областного бюджета, включая расходы на оплату труда, приобретение средств обучения, игр, игрушек (за исключением расходов на содержание зданий и оплату коммунальных услуг).</w:t>
      </w:r>
    </w:p>
    <w:p w:rsidR="00235BFC" w:rsidRPr="00A22544" w:rsidRDefault="00235BFC" w:rsidP="00030F95">
      <w:pPr>
        <w:pStyle w:val="af1"/>
        <w:numPr>
          <w:ilvl w:val="0"/>
          <w:numId w:val="22"/>
        </w:numPr>
        <w:spacing w:before="120" w:after="240" w:line="240" w:lineRule="auto"/>
        <w:ind w:left="-567" w:firstLine="567"/>
        <w:contextualSpacing/>
        <w:jc w:val="center"/>
        <w:rPr>
          <w:rFonts w:ascii="Times New Roman" w:hAnsi="Times New Roman"/>
          <w:b/>
          <w:sz w:val="28"/>
          <w:szCs w:val="28"/>
        </w:rPr>
      </w:pPr>
      <w:r w:rsidRPr="00A22544">
        <w:rPr>
          <w:rFonts w:ascii="Times New Roman" w:hAnsi="Times New Roman"/>
          <w:b/>
          <w:sz w:val="28"/>
          <w:szCs w:val="28"/>
        </w:rPr>
        <w:t>Ожидаемые результаты</w:t>
      </w:r>
    </w:p>
    <w:p w:rsidR="00235BFC" w:rsidRPr="00A22544" w:rsidRDefault="00235BFC" w:rsidP="00235BFC">
      <w:pPr>
        <w:pStyle w:val="af1"/>
        <w:spacing w:after="240" w:line="240" w:lineRule="auto"/>
        <w:ind w:left="-567" w:firstLine="567"/>
        <w:rPr>
          <w:rFonts w:ascii="Times New Roman" w:hAnsi="Times New Roman"/>
          <w:sz w:val="28"/>
          <w:szCs w:val="28"/>
        </w:rPr>
      </w:pPr>
    </w:p>
    <w:p w:rsidR="00235BFC" w:rsidRPr="00A22544" w:rsidRDefault="00235BFC" w:rsidP="00235BFC">
      <w:pPr>
        <w:pStyle w:val="af1"/>
        <w:spacing w:after="0" w:line="240" w:lineRule="auto"/>
        <w:ind w:left="-567" w:firstLine="567"/>
        <w:jc w:val="both"/>
        <w:rPr>
          <w:rFonts w:ascii="Times New Roman" w:hAnsi="Times New Roman"/>
          <w:sz w:val="28"/>
          <w:szCs w:val="28"/>
        </w:rPr>
      </w:pPr>
      <w:r w:rsidRPr="00A22544">
        <w:rPr>
          <w:rFonts w:ascii="Times New Roman" w:hAnsi="Times New Roman"/>
          <w:sz w:val="28"/>
          <w:szCs w:val="28"/>
        </w:rPr>
        <w:t>Благодаря реализации подпрограммы планируется обеспечить в 2021-2025 годах:</w:t>
      </w:r>
    </w:p>
    <w:p w:rsidR="00235BFC" w:rsidRPr="00A22544" w:rsidRDefault="00235BFC" w:rsidP="00030F95">
      <w:pPr>
        <w:pStyle w:val="af1"/>
        <w:numPr>
          <w:ilvl w:val="0"/>
          <w:numId w:val="23"/>
        </w:numPr>
        <w:spacing w:after="0" w:line="240" w:lineRule="auto"/>
        <w:ind w:left="-567" w:firstLine="567"/>
        <w:contextualSpacing/>
        <w:jc w:val="both"/>
        <w:rPr>
          <w:rFonts w:ascii="Times New Roman" w:hAnsi="Times New Roman"/>
          <w:sz w:val="28"/>
          <w:szCs w:val="28"/>
        </w:rPr>
      </w:pPr>
      <w:r w:rsidRPr="00A22544">
        <w:rPr>
          <w:rFonts w:ascii="Times New Roman" w:hAnsi="Times New Roman"/>
          <w:sz w:val="28"/>
          <w:szCs w:val="28"/>
        </w:rPr>
        <w:t>реализацию программ дошкольного образования для 597 детей,</w:t>
      </w:r>
      <w:r w:rsidRPr="00A22544">
        <w:rPr>
          <w:rFonts w:ascii="Times New Roman" w:hAnsi="Times New Roman"/>
          <w:color w:val="FF0000"/>
          <w:sz w:val="28"/>
          <w:szCs w:val="28"/>
        </w:rPr>
        <w:t xml:space="preserve"> </w:t>
      </w:r>
      <w:r w:rsidRPr="00A22544">
        <w:rPr>
          <w:rFonts w:ascii="Times New Roman" w:hAnsi="Times New Roman"/>
          <w:sz w:val="28"/>
          <w:szCs w:val="28"/>
        </w:rPr>
        <w:t>обучающихся в муниципальных дошкольных образовательных учреждениях;</w:t>
      </w:r>
    </w:p>
    <w:p w:rsidR="00235BFC" w:rsidRPr="00A22544" w:rsidRDefault="00235BFC" w:rsidP="00030F95">
      <w:pPr>
        <w:pStyle w:val="af1"/>
        <w:numPr>
          <w:ilvl w:val="0"/>
          <w:numId w:val="23"/>
        </w:numPr>
        <w:spacing w:after="120" w:line="240" w:lineRule="auto"/>
        <w:ind w:left="-567" w:firstLine="567"/>
        <w:contextualSpacing/>
        <w:jc w:val="both"/>
        <w:rPr>
          <w:rFonts w:ascii="Times New Roman" w:hAnsi="Times New Roman"/>
          <w:sz w:val="28"/>
          <w:szCs w:val="28"/>
        </w:rPr>
      </w:pPr>
      <w:r w:rsidRPr="00A22544">
        <w:rPr>
          <w:rFonts w:ascii="Times New Roman" w:hAnsi="Times New Roman"/>
          <w:sz w:val="28"/>
          <w:szCs w:val="28"/>
        </w:rPr>
        <w:t>содержание в дошкольных образовательных учреждениях 13 чел.,         детей-сирот и детей, оставшихся без попечения родителей, детей-инвалидов.</w:t>
      </w:r>
    </w:p>
    <w:p w:rsidR="00235BFC" w:rsidRPr="00A22544" w:rsidRDefault="00235BFC" w:rsidP="00235BFC">
      <w:pPr>
        <w:pStyle w:val="af1"/>
        <w:spacing w:after="0" w:line="240" w:lineRule="auto"/>
        <w:ind w:left="-567" w:firstLine="567"/>
        <w:jc w:val="both"/>
        <w:rPr>
          <w:rFonts w:ascii="Times New Roman" w:hAnsi="Times New Roman"/>
          <w:sz w:val="28"/>
          <w:szCs w:val="28"/>
        </w:rPr>
      </w:pPr>
      <w:r w:rsidRPr="00A22544">
        <w:rPr>
          <w:rFonts w:ascii="Times New Roman" w:hAnsi="Times New Roman"/>
          <w:sz w:val="28"/>
          <w:szCs w:val="28"/>
        </w:rPr>
        <w:t>Целевые показатели реализации подпрограммы представлены в нижеследующей таблице.</w:t>
      </w:r>
    </w:p>
    <w:p w:rsidR="00235BFC" w:rsidRDefault="00235BFC" w:rsidP="00235BFC">
      <w:pPr>
        <w:pStyle w:val="af1"/>
        <w:spacing w:after="0" w:line="240" w:lineRule="auto"/>
        <w:ind w:left="-567" w:firstLine="567"/>
        <w:jc w:val="both"/>
        <w:rPr>
          <w:rFonts w:ascii="Times New Roman" w:hAnsi="Times New Roman"/>
          <w:sz w:val="28"/>
          <w:szCs w:val="28"/>
        </w:rPr>
      </w:pPr>
      <w:r w:rsidRPr="00A22544">
        <w:rPr>
          <w:rFonts w:ascii="Times New Roman" w:hAnsi="Times New Roman"/>
          <w:sz w:val="28"/>
          <w:szCs w:val="28"/>
        </w:rPr>
        <w:t>Фактические значения целевых показателей могут незначительно отклоняться от плановых в соответствии с реальной динамикой численности в муниципальных дошкольных образовательных учреждениях.</w:t>
      </w:r>
    </w:p>
    <w:p w:rsidR="00235BFC" w:rsidRDefault="00235BFC" w:rsidP="00235BFC">
      <w:pPr>
        <w:pStyle w:val="af1"/>
        <w:spacing w:after="0" w:line="240" w:lineRule="auto"/>
        <w:ind w:left="-567" w:firstLine="567"/>
        <w:jc w:val="both"/>
        <w:rPr>
          <w:rFonts w:ascii="Times New Roman" w:hAnsi="Times New Roman"/>
          <w:sz w:val="28"/>
          <w:szCs w:val="28"/>
        </w:rPr>
      </w:pPr>
    </w:p>
    <w:p w:rsidR="00235BFC" w:rsidRDefault="00235BFC" w:rsidP="00235BFC">
      <w:pPr>
        <w:pStyle w:val="af1"/>
        <w:spacing w:after="0" w:line="240" w:lineRule="auto"/>
        <w:ind w:left="-567" w:firstLine="567"/>
        <w:jc w:val="both"/>
        <w:rPr>
          <w:rFonts w:ascii="Times New Roman" w:hAnsi="Times New Roman"/>
          <w:sz w:val="28"/>
          <w:szCs w:val="28"/>
        </w:rPr>
      </w:pPr>
    </w:p>
    <w:p w:rsidR="00235BFC" w:rsidRDefault="00235BFC" w:rsidP="00235BFC">
      <w:pPr>
        <w:pStyle w:val="af1"/>
        <w:spacing w:after="0" w:line="240" w:lineRule="auto"/>
        <w:ind w:left="-567" w:firstLine="567"/>
        <w:jc w:val="both"/>
        <w:rPr>
          <w:rFonts w:ascii="Times New Roman" w:hAnsi="Times New Roman"/>
          <w:sz w:val="28"/>
          <w:szCs w:val="28"/>
        </w:rPr>
      </w:pPr>
    </w:p>
    <w:p w:rsidR="00235BFC" w:rsidRPr="00A22544" w:rsidRDefault="00235BFC" w:rsidP="00235BFC">
      <w:pPr>
        <w:pStyle w:val="af1"/>
        <w:spacing w:after="0" w:line="240" w:lineRule="auto"/>
        <w:ind w:left="-567" w:firstLine="567"/>
        <w:jc w:val="both"/>
        <w:rPr>
          <w:rFonts w:ascii="Times New Roman" w:hAnsi="Times New Roman"/>
          <w:sz w:val="28"/>
          <w:szCs w:val="28"/>
        </w:rPr>
      </w:pPr>
    </w:p>
    <w:p w:rsidR="00235BFC" w:rsidRPr="00A22544" w:rsidRDefault="00235BFC" w:rsidP="00030F95">
      <w:pPr>
        <w:pStyle w:val="af1"/>
        <w:numPr>
          <w:ilvl w:val="0"/>
          <w:numId w:val="22"/>
        </w:numPr>
        <w:spacing w:after="120" w:line="240" w:lineRule="auto"/>
        <w:ind w:left="-567" w:firstLine="567"/>
        <w:contextualSpacing/>
        <w:jc w:val="center"/>
        <w:rPr>
          <w:rFonts w:ascii="Times New Roman" w:hAnsi="Times New Roman"/>
          <w:b/>
          <w:sz w:val="28"/>
          <w:szCs w:val="28"/>
        </w:rPr>
      </w:pPr>
      <w:r w:rsidRPr="00A22544">
        <w:rPr>
          <w:rFonts w:ascii="Times New Roman" w:hAnsi="Times New Roman"/>
          <w:b/>
          <w:sz w:val="28"/>
          <w:szCs w:val="28"/>
        </w:rPr>
        <w:t>Целевые индикаторы (показатели) подпрограммы</w:t>
      </w:r>
    </w:p>
    <w:p w:rsidR="00235BFC" w:rsidRPr="00A22544" w:rsidRDefault="00235BFC" w:rsidP="00235BFC">
      <w:pPr>
        <w:pStyle w:val="af1"/>
        <w:spacing w:after="0" w:line="240" w:lineRule="auto"/>
        <w:ind w:left="-567" w:firstLine="567"/>
        <w:jc w:val="center"/>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3"/>
        <w:gridCol w:w="2937"/>
        <w:gridCol w:w="1218"/>
        <w:gridCol w:w="916"/>
        <w:gridCol w:w="916"/>
        <w:gridCol w:w="916"/>
        <w:gridCol w:w="916"/>
        <w:gridCol w:w="900"/>
      </w:tblGrid>
      <w:tr w:rsidR="00235BFC" w:rsidRPr="00A22544" w:rsidTr="00235BFC">
        <w:tc>
          <w:tcPr>
            <w:tcW w:w="613" w:type="dxa"/>
          </w:tcPr>
          <w:p w:rsidR="00235BFC" w:rsidRPr="00A22544" w:rsidRDefault="00235BFC" w:rsidP="00235BFC">
            <w:pPr>
              <w:pStyle w:val="af1"/>
              <w:spacing w:after="0" w:line="240" w:lineRule="auto"/>
              <w:ind w:left="-567" w:firstLine="567"/>
              <w:jc w:val="center"/>
              <w:rPr>
                <w:rFonts w:ascii="Times New Roman" w:hAnsi="Times New Roman"/>
                <w:sz w:val="24"/>
                <w:szCs w:val="24"/>
              </w:rPr>
            </w:pPr>
            <w:r w:rsidRPr="00A22544">
              <w:rPr>
                <w:rFonts w:ascii="Times New Roman" w:hAnsi="Times New Roman"/>
                <w:sz w:val="24"/>
                <w:szCs w:val="24"/>
              </w:rPr>
              <w:t>№ п/п</w:t>
            </w:r>
          </w:p>
        </w:tc>
        <w:tc>
          <w:tcPr>
            <w:tcW w:w="2967" w:type="dxa"/>
          </w:tcPr>
          <w:p w:rsidR="00235BFC" w:rsidRPr="00A22544" w:rsidRDefault="00235BFC" w:rsidP="00235BFC">
            <w:pPr>
              <w:pStyle w:val="af1"/>
              <w:spacing w:after="0" w:line="240" w:lineRule="auto"/>
              <w:ind w:left="-567" w:firstLine="567"/>
              <w:jc w:val="center"/>
              <w:rPr>
                <w:rFonts w:ascii="Times New Roman" w:hAnsi="Times New Roman"/>
              </w:rPr>
            </w:pPr>
            <w:r w:rsidRPr="00A22544">
              <w:rPr>
                <w:rFonts w:ascii="Times New Roman" w:hAnsi="Times New Roman"/>
              </w:rPr>
              <w:t>Наименование показателя</w:t>
            </w:r>
          </w:p>
        </w:tc>
        <w:tc>
          <w:tcPr>
            <w:tcW w:w="1233" w:type="dxa"/>
          </w:tcPr>
          <w:p w:rsidR="00235BFC" w:rsidRPr="00A22544" w:rsidRDefault="00235BFC" w:rsidP="00235BFC">
            <w:pPr>
              <w:pStyle w:val="af1"/>
              <w:spacing w:after="0" w:line="240" w:lineRule="auto"/>
              <w:ind w:left="-567" w:firstLine="567"/>
              <w:jc w:val="center"/>
              <w:rPr>
                <w:rFonts w:ascii="Times New Roman" w:hAnsi="Times New Roman"/>
              </w:rPr>
            </w:pPr>
            <w:r w:rsidRPr="00A22544">
              <w:rPr>
                <w:rFonts w:ascii="Times New Roman" w:hAnsi="Times New Roman"/>
              </w:rPr>
              <w:t>Ед.</w:t>
            </w:r>
          </w:p>
          <w:p w:rsidR="00235BFC" w:rsidRPr="00A22544" w:rsidRDefault="00235BFC" w:rsidP="00235BFC">
            <w:pPr>
              <w:pStyle w:val="af1"/>
              <w:spacing w:after="0" w:line="240" w:lineRule="auto"/>
              <w:ind w:left="-567" w:firstLine="567"/>
              <w:jc w:val="center"/>
              <w:rPr>
                <w:rFonts w:ascii="Times New Roman" w:hAnsi="Times New Roman"/>
              </w:rPr>
            </w:pPr>
            <w:r w:rsidRPr="00A22544">
              <w:rPr>
                <w:rFonts w:ascii="Times New Roman" w:hAnsi="Times New Roman"/>
              </w:rPr>
              <w:t>измерения</w:t>
            </w:r>
          </w:p>
        </w:tc>
        <w:tc>
          <w:tcPr>
            <w:tcW w:w="933" w:type="dxa"/>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2021</w:t>
            </w:r>
          </w:p>
        </w:tc>
        <w:tc>
          <w:tcPr>
            <w:tcW w:w="933" w:type="dxa"/>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2022</w:t>
            </w:r>
          </w:p>
        </w:tc>
        <w:tc>
          <w:tcPr>
            <w:tcW w:w="933" w:type="dxa"/>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2023</w:t>
            </w:r>
          </w:p>
        </w:tc>
        <w:tc>
          <w:tcPr>
            <w:tcW w:w="933" w:type="dxa"/>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2024</w:t>
            </w:r>
          </w:p>
        </w:tc>
        <w:tc>
          <w:tcPr>
            <w:tcW w:w="917" w:type="dxa"/>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2025</w:t>
            </w:r>
          </w:p>
        </w:tc>
      </w:tr>
      <w:tr w:rsidR="00235BFC" w:rsidRPr="00A22544" w:rsidTr="00235BFC">
        <w:tc>
          <w:tcPr>
            <w:tcW w:w="613" w:type="dxa"/>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1</w:t>
            </w:r>
          </w:p>
        </w:tc>
        <w:tc>
          <w:tcPr>
            <w:tcW w:w="2967" w:type="dxa"/>
          </w:tcPr>
          <w:p w:rsidR="00235BFC" w:rsidRPr="00A22544" w:rsidRDefault="00235BFC" w:rsidP="00235BFC">
            <w:pPr>
              <w:pStyle w:val="af1"/>
              <w:spacing w:after="0" w:line="240" w:lineRule="auto"/>
              <w:ind w:left="-567" w:firstLine="567"/>
              <w:jc w:val="center"/>
              <w:rPr>
                <w:rFonts w:ascii="Times New Roman" w:hAnsi="Times New Roman"/>
              </w:rPr>
            </w:pPr>
            <w:r w:rsidRPr="00A22544">
              <w:rPr>
                <w:rFonts w:ascii="Times New Roman" w:hAnsi="Times New Roman"/>
              </w:rPr>
              <w:t>Численность детей обучающихся в муниципальных дошкольных образовательных учреждениях</w:t>
            </w:r>
          </w:p>
        </w:tc>
        <w:tc>
          <w:tcPr>
            <w:tcW w:w="1233" w:type="dxa"/>
          </w:tcPr>
          <w:p w:rsidR="00235BFC" w:rsidRPr="00A22544" w:rsidRDefault="00235BFC" w:rsidP="00235BFC">
            <w:pPr>
              <w:pStyle w:val="af1"/>
              <w:spacing w:after="0" w:line="240" w:lineRule="auto"/>
              <w:ind w:left="-567" w:firstLine="567"/>
              <w:jc w:val="center"/>
              <w:rPr>
                <w:rFonts w:ascii="Times New Roman" w:hAnsi="Times New Roman"/>
              </w:rPr>
            </w:pPr>
            <w:r w:rsidRPr="00A22544">
              <w:rPr>
                <w:rFonts w:ascii="Times New Roman" w:hAnsi="Times New Roman"/>
              </w:rPr>
              <w:t>Чел.</w:t>
            </w:r>
          </w:p>
        </w:tc>
        <w:tc>
          <w:tcPr>
            <w:tcW w:w="933" w:type="dxa"/>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632</w:t>
            </w:r>
          </w:p>
        </w:tc>
        <w:tc>
          <w:tcPr>
            <w:tcW w:w="933" w:type="dxa"/>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623</w:t>
            </w:r>
          </w:p>
        </w:tc>
        <w:tc>
          <w:tcPr>
            <w:tcW w:w="933" w:type="dxa"/>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597</w:t>
            </w:r>
          </w:p>
        </w:tc>
        <w:tc>
          <w:tcPr>
            <w:tcW w:w="933" w:type="dxa"/>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597</w:t>
            </w:r>
          </w:p>
        </w:tc>
        <w:tc>
          <w:tcPr>
            <w:tcW w:w="917" w:type="dxa"/>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597</w:t>
            </w:r>
          </w:p>
        </w:tc>
      </w:tr>
      <w:tr w:rsidR="00235BFC" w:rsidRPr="00A22544" w:rsidTr="00235BFC">
        <w:tc>
          <w:tcPr>
            <w:tcW w:w="613" w:type="dxa"/>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2</w:t>
            </w:r>
          </w:p>
        </w:tc>
        <w:tc>
          <w:tcPr>
            <w:tcW w:w="2967" w:type="dxa"/>
          </w:tcPr>
          <w:p w:rsidR="00235BFC" w:rsidRPr="00A22544" w:rsidRDefault="00235BFC" w:rsidP="00235BFC">
            <w:pPr>
              <w:pStyle w:val="af1"/>
              <w:spacing w:after="0" w:line="240" w:lineRule="auto"/>
              <w:ind w:left="-567" w:firstLine="567"/>
              <w:jc w:val="center"/>
              <w:rPr>
                <w:rFonts w:ascii="Times New Roman" w:hAnsi="Times New Roman"/>
                <w:color w:val="2C2D2E"/>
                <w:shd w:val="clear" w:color="auto" w:fill="FFFFFF"/>
              </w:rPr>
            </w:pPr>
            <w:r w:rsidRPr="00A22544">
              <w:rPr>
                <w:rFonts w:ascii="Times New Roman" w:hAnsi="Times New Roman"/>
                <w:color w:val="2C2D2E"/>
                <w:shd w:val="clear" w:color="auto" w:fill="FFFFFF"/>
              </w:rPr>
              <w:t>Количество муниципальных дошкольных образовательных организаций Ивановской области, осуществивших мероприятия по благоустройству территорий</w:t>
            </w:r>
          </w:p>
          <w:p w:rsidR="00235BFC" w:rsidRPr="00A22544" w:rsidRDefault="00235BFC" w:rsidP="00235BFC">
            <w:pPr>
              <w:pStyle w:val="af1"/>
              <w:spacing w:after="0" w:line="240" w:lineRule="auto"/>
              <w:ind w:left="-567" w:firstLine="567"/>
              <w:jc w:val="center"/>
              <w:rPr>
                <w:rFonts w:ascii="Times New Roman" w:hAnsi="Times New Roman"/>
              </w:rPr>
            </w:pPr>
          </w:p>
        </w:tc>
        <w:tc>
          <w:tcPr>
            <w:tcW w:w="1233" w:type="dxa"/>
          </w:tcPr>
          <w:p w:rsidR="00235BFC" w:rsidRPr="00A22544" w:rsidRDefault="00235BFC" w:rsidP="00235BFC">
            <w:pPr>
              <w:pStyle w:val="af1"/>
              <w:spacing w:after="0" w:line="240" w:lineRule="auto"/>
              <w:ind w:left="-567" w:firstLine="567"/>
              <w:jc w:val="center"/>
              <w:rPr>
                <w:rFonts w:ascii="Times New Roman" w:hAnsi="Times New Roman"/>
              </w:rPr>
            </w:pPr>
            <w:r w:rsidRPr="00A22544">
              <w:rPr>
                <w:rFonts w:ascii="Times New Roman" w:hAnsi="Times New Roman"/>
              </w:rPr>
              <w:t>шт</w:t>
            </w:r>
          </w:p>
        </w:tc>
        <w:tc>
          <w:tcPr>
            <w:tcW w:w="933" w:type="dxa"/>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c>
          <w:tcPr>
            <w:tcW w:w="933" w:type="dxa"/>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3</w:t>
            </w:r>
          </w:p>
        </w:tc>
        <w:tc>
          <w:tcPr>
            <w:tcW w:w="933" w:type="dxa"/>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c>
          <w:tcPr>
            <w:tcW w:w="933" w:type="dxa"/>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c>
          <w:tcPr>
            <w:tcW w:w="917" w:type="dxa"/>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r>
      <w:tr w:rsidR="00235BFC" w:rsidRPr="00A22544" w:rsidTr="00235BFC">
        <w:tc>
          <w:tcPr>
            <w:tcW w:w="613" w:type="dxa"/>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3</w:t>
            </w:r>
          </w:p>
        </w:tc>
        <w:tc>
          <w:tcPr>
            <w:tcW w:w="2967" w:type="dxa"/>
          </w:tcPr>
          <w:p w:rsidR="00235BFC" w:rsidRPr="00A22544" w:rsidRDefault="00235BFC" w:rsidP="00235BFC">
            <w:pPr>
              <w:pStyle w:val="af1"/>
              <w:spacing w:after="0" w:line="240" w:lineRule="auto"/>
              <w:ind w:left="-567" w:firstLine="567"/>
              <w:jc w:val="center"/>
              <w:rPr>
                <w:rFonts w:ascii="Times New Roman" w:hAnsi="Times New Roman"/>
                <w:color w:val="2C2D2E"/>
                <w:sz w:val="28"/>
                <w:szCs w:val="28"/>
                <w:shd w:val="clear" w:color="auto" w:fill="FFFFFF"/>
              </w:rPr>
            </w:pPr>
            <w:r w:rsidRPr="00A22544">
              <w:rPr>
                <w:rFonts w:ascii="Times New Roman" w:hAnsi="Times New Roman"/>
                <w:color w:val="2C2D2E"/>
                <w:sz w:val="28"/>
                <w:szCs w:val="28"/>
                <w:shd w:val="clear" w:color="auto" w:fill="FFFFFF"/>
              </w:rPr>
              <w:t>Количество муниципальных дошкольных образовательных организаций, которым предусмотрен капитальный ремонт</w:t>
            </w:r>
          </w:p>
        </w:tc>
        <w:tc>
          <w:tcPr>
            <w:tcW w:w="1233" w:type="dxa"/>
          </w:tcPr>
          <w:p w:rsidR="00235BFC" w:rsidRPr="00A22544" w:rsidRDefault="00235BFC" w:rsidP="00235BFC">
            <w:pPr>
              <w:pStyle w:val="af1"/>
              <w:spacing w:after="0" w:line="240" w:lineRule="auto"/>
              <w:ind w:left="-567" w:firstLine="567"/>
              <w:jc w:val="center"/>
              <w:rPr>
                <w:rFonts w:ascii="Times New Roman" w:hAnsi="Times New Roman"/>
              </w:rPr>
            </w:pPr>
            <w:r w:rsidRPr="00A22544">
              <w:rPr>
                <w:rFonts w:ascii="Times New Roman" w:hAnsi="Times New Roman"/>
              </w:rPr>
              <w:t>шт</w:t>
            </w:r>
          </w:p>
        </w:tc>
        <w:tc>
          <w:tcPr>
            <w:tcW w:w="933" w:type="dxa"/>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c>
          <w:tcPr>
            <w:tcW w:w="933" w:type="dxa"/>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1</w:t>
            </w:r>
          </w:p>
        </w:tc>
        <w:tc>
          <w:tcPr>
            <w:tcW w:w="933" w:type="dxa"/>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2</w:t>
            </w:r>
          </w:p>
        </w:tc>
        <w:tc>
          <w:tcPr>
            <w:tcW w:w="933" w:type="dxa"/>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c>
          <w:tcPr>
            <w:tcW w:w="917" w:type="dxa"/>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r>
      <w:tr w:rsidR="00235BFC" w:rsidRPr="00A22544" w:rsidTr="00235BFC">
        <w:tc>
          <w:tcPr>
            <w:tcW w:w="613" w:type="dxa"/>
          </w:tcPr>
          <w:p w:rsidR="00235BFC" w:rsidRPr="00A22544" w:rsidRDefault="00235BFC" w:rsidP="00235BFC">
            <w:pPr>
              <w:pStyle w:val="af1"/>
              <w:spacing w:after="0" w:line="240" w:lineRule="auto"/>
              <w:ind w:left="-567" w:firstLine="567"/>
              <w:jc w:val="center"/>
              <w:rPr>
                <w:rFonts w:ascii="Times New Roman" w:hAnsi="Times New Roman"/>
                <w:sz w:val="28"/>
                <w:szCs w:val="28"/>
              </w:rPr>
            </w:pPr>
          </w:p>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4</w:t>
            </w:r>
          </w:p>
        </w:tc>
        <w:tc>
          <w:tcPr>
            <w:tcW w:w="2967" w:type="dxa"/>
          </w:tcPr>
          <w:p w:rsidR="00235BFC" w:rsidRPr="00A22544" w:rsidRDefault="00235BFC" w:rsidP="00235BFC">
            <w:pPr>
              <w:pStyle w:val="af1"/>
              <w:spacing w:after="0" w:line="240" w:lineRule="auto"/>
              <w:ind w:left="-567" w:firstLine="567"/>
              <w:jc w:val="center"/>
              <w:rPr>
                <w:rFonts w:ascii="Times New Roman" w:hAnsi="Times New Roman"/>
                <w:color w:val="2C2D2E"/>
                <w:sz w:val="28"/>
                <w:szCs w:val="28"/>
                <w:shd w:val="clear" w:color="auto" w:fill="FFFFFF"/>
              </w:rPr>
            </w:pPr>
            <w:r w:rsidRPr="00A22544">
              <w:rPr>
                <w:rFonts w:ascii="Times New Roman" w:hAnsi="Times New Roman"/>
                <w:color w:val="2C2D2E"/>
                <w:sz w:val="28"/>
                <w:szCs w:val="28"/>
                <w:shd w:val="clear" w:color="auto" w:fill="FFFFFF"/>
              </w:rPr>
              <w:t xml:space="preserve">Количество муниципальных образовательных организаций Ивановской области, осуществляющих </w:t>
            </w:r>
            <w:r w:rsidRPr="00A22544">
              <w:rPr>
                <w:rFonts w:ascii="Times New Roman" w:hAnsi="Times New Roman"/>
                <w:color w:val="2C2D2E"/>
                <w:sz w:val="28"/>
                <w:szCs w:val="28"/>
                <w:shd w:val="clear" w:color="auto" w:fill="FFFFFF"/>
              </w:rPr>
              <w:lastRenderedPageBreak/>
              <w:t>мероприятия по укреплению материально-технической базы</w:t>
            </w:r>
          </w:p>
        </w:tc>
        <w:tc>
          <w:tcPr>
            <w:tcW w:w="1233" w:type="dxa"/>
            <w:tcBorders>
              <w:right w:val="single" w:sz="4" w:space="0" w:color="auto"/>
            </w:tcBorders>
          </w:tcPr>
          <w:p w:rsidR="00235BFC" w:rsidRPr="00A22544" w:rsidRDefault="00235BFC" w:rsidP="00235BFC">
            <w:pPr>
              <w:pStyle w:val="af1"/>
              <w:spacing w:after="0" w:line="240" w:lineRule="auto"/>
              <w:ind w:left="-567" w:firstLine="567"/>
              <w:jc w:val="center"/>
              <w:rPr>
                <w:rFonts w:ascii="Times New Roman" w:hAnsi="Times New Roman"/>
              </w:rPr>
            </w:pPr>
            <w:r w:rsidRPr="00A22544">
              <w:rPr>
                <w:rFonts w:ascii="Times New Roman" w:hAnsi="Times New Roman"/>
              </w:rPr>
              <w:lastRenderedPageBreak/>
              <w:t>шт</w:t>
            </w:r>
          </w:p>
        </w:tc>
        <w:tc>
          <w:tcPr>
            <w:tcW w:w="933" w:type="dxa"/>
            <w:tcBorders>
              <w:left w:val="single" w:sz="4" w:space="0" w:color="auto"/>
            </w:tcBorders>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c>
          <w:tcPr>
            <w:tcW w:w="933" w:type="dxa"/>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c>
          <w:tcPr>
            <w:tcW w:w="933" w:type="dxa"/>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1</w:t>
            </w:r>
          </w:p>
        </w:tc>
        <w:tc>
          <w:tcPr>
            <w:tcW w:w="933" w:type="dxa"/>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c>
          <w:tcPr>
            <w:tcW w:w="917" w:type="dxa"/>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r>
    </w:tbl>
    <w:p w:rsidR="00235BFC" w:rsidRPr="00A22544" w:rsidRDefault="00235BFC" w:rsidP="00235BFC">
      <w:pPr>
        <w:pStyle w:val="af1"/>
        <w:spacing w:after="0" w:line="240" w:lineRule="auto"/>
        <w:ind w:left="-567" w:firstLine="567"/>
        <w:jc w:val="both"/>
        <w:rPr>
          <w:rFonts w:ascii="Times New Roman" w:hAnsi="Times New Roman"/>
          <w:sz w:val="28"/>
          <w:szCs w:val="28"/>
        </w:rPr>
      </w:pPr>
    </w:p>
    <w:p w:rsidR="00235BFC" w:rsidRPr="00A22544" w:rsidRDefault="00235BFC" w:rsidP="00235BFC">
      <w:pPr>
        <w:pStyle w:val="af1"/>
        <w:spacing w:after="240" w:line="240" w:lineRule="auto"/>
        <w:ind w:left="-567" w:firstLine="567"/>
        <w:jc w:val="both"/>
        <w:rPr>
          <w:rFonts w:ascii="Times New Roman" w:hAnsi="Times New Roman"/>
          <w:sz w:val="28"/>
          <w:szCs w:val="28"/>
        </w:rPr>
      </w:pPr>
      <w:r w:rsidRPr="00A22544">
        <w:rPr>
          <w:rFonts w:ascii="Times New Roman" w:hAnsi="Times New Roman"/>
          <w:sz w:val="28"/>
          <w:szCs w:val="28"/>
        </w:rPr>
        <w:t>Отчетные значения по целевому показателю 1 определяются на основе данных муниципальных дошкольных образовательных учреждений, подтверждающихся данными федерального статистического наблюдения.</w:t>
      </w:r>
    </w:p>
    <w:p w:rsidR="00235BFC" w:rsidRPr="00A22544" w:rsidRDefault="00235BFC" w:rsidP="00235BFC">
      <w:pPr>
        <w:pStyle w:val="af1"/>
        <w:spacing w:after="0" w:line="240" w:lineRule="auto"/>
        <w:ind w:left="-567" w:firstLine="567"/>
        <w:jc w:val="both"/>
        <w:rPr>
          <w:rFonts w:ascii="Times New Roman" w:hAnsi="Times New Roman"/>
          <w:sz w:val="28"/>
          <w:szCs w:val="28"/>
        </w:rPr>
      </w:pPr>
    </w:p>
    <w:p w:rsidR="00235BFC" w:rsidRPr="00A22544" w:rsidRDefault="00235BFC" w:rsidP="00030F95">
      <w:pPr>
        <w:pStyle w:val="af1"/>
        <w:numPr>
          <w:ilvl w:val="0"/>
          <w:numId w:val="22"/>
        </w:numPr>
        <w:spacing w:before="240" w:after="0" w:line="240" w:lineRule="auto"/>
        <w:ind w:left="-567" w:firstLine="567"/>
        <w:contextualSpacing/>
        <w:jc w:val="center"/>
        <w:rPr>
          <w:rFonts w:ascii="Times New Roman" w:hAnsi="Times New Roman"/>
          <w:b/>
          <w:sz w:val="28"/>
          <w:szCs w:val="28"/>
        </w:rPr>
      </w:pPr>
      <w:r w:rsidRPr="00A22544">
        <w:rPr>
          <w:rFonts w:ascii="Times New Roman" w:hAnsi="Times New Roman"/>
          <w:b/>
          <w:sz w:val="28"/>
          <w:szCs w:val="28"/>
        </w:rPr>
        <w:t>Мероприятия подпрограммы</w:t>
      </w:r>
    </w:p>
    <w:p w:rsidR="00235BFC" w:rsidRPr="00A22544" w:rsidRDefault="00235BFC" w:rsidP="00235BFC">
      <w:pPr>
        <w:pStyle w:val="af1"/>
        <w:spacing w:after="0" w:line="240" w:lineRule="auto"/>
        <w:ind w:left="-567" w:firstLine="567"/>
        <w:jc w:val="center"/>
        <w:rPr>
          <w:rFonts w:ascii="Times New Roman" w:hAnsi="Times New Roman"/>
          <w:sz w:val="28"/>
          <w:szCs w:val="28"/>
        </w:rPr>
      </w:pPr>
    </w:p>
    <w:p w:rsidR="00235BFC" w:rsidRPr="00A22544" w:rsidRDefault="00235BFC" w:rsidP="00235BFC">
      <w:pPr>
        <w:pStyle w:val="af1"/>
        <w:spacing w:after="240" w:line="240" w:lineRule="auto"/>
        <w:ind w:left="-567" w:firstLine="567"/>
        <w:rPr>
          <w:rFonts w:ascii="Times New Roman" w:hAnsi="Times New Roman"/>
          <w:sz w:val="28"/>
          <w:szCs w:val="28"/>
        </w:rPr>
      </w:pPr>
      <w:r w:rsidRPr="00A22544">
        <w:rPr>
          <w:rFonts w:ascii="Times New Roman" w:hAnsi="Times New Roman"/>
          <w:sz w:val="28"/>
          <w:szCs w:val="28"/>
        </w:rPr>
        <w:t>Реализация подпрограммы предполагает выполнение следующих мероприятий:</w:t>
      </w:r>
    </w:p>
    <w:p w:rsidR="00235BFC" w:rsidRPr="00A22544" w:rsidRDefault="00235BFC" w:rsidP="00030F95">
      <w:pPr>
        <w:numPr>
          <w:ilvl w:val="0"/>
          <w:numId w:val="24"/>
        </w:numPr>
        <w:spacing w:after="120"/>
        <w:ind w:left="-567" w:firstLine="567"/>
        <w:jc w:val="both"/>
        <w:rPr>
          <w:sz w:val="28"/>
          <w:szCs w:val="28"/>
        </w:rPr>
      </w:pPr>
      <w:r w:rsidRPr="00A22544">
        <w:rPr>
          <w:sz w:val="28"/>
          <w:szCs w:val="28"/>
        </w:rPr>
        <w:t>Финансовое обеспечение государственных гарантий реализации прав на получение дошкольного образования и воспитания.</w:t>
      </w:r>
    </w:p>
    <w:p w:rsidR="00235BFC" w:rsidRPr="00A22544" w:rsidRDefault="00235BFC" w:rsidP="00030F95">
      <w:pPr>
        <w:numPr>
          <w:ilvl w:val="0"/>
          <w:numId w:val="24"/>
        </w:numPr>
        <w:spacing w:after="120"/>
        <w:ind w:left="-567" w:firstLine="567"/>
        <w:jc w:val="both"/>
        <w:rPr>
          <w:sz w:val="28"/>
          <w:szCs w:val="28"/>
        </w:rPr>
      </w:pPr>
      <w:r w:rsidRPr="00A22544">
        <w:rPr>
          <w:sz w:val="28"/>
          <w:szCs w:val="28"/>
        </w:rPr>
        <w:t>Укрепление материально-технической базы муниципальных дошкольных образовательных организаций.</w:t>
      </w:r>
    </w:p>
    <w:p w:rsidR="00235BFC" w:rsidRPr="00A22544" w:rsidRDefault="00235BFC" w:rsidP="00030F95">
      <w:pPr>
        <w:numPr>
          <w:ilvl w:val="0"/>
          <w:numId w:val="24"/>
        </w:numPr>
        <w:spacing w:after="120"/>
        <w:ind w:left="-567" w:firstLine="567"/>
        <w:jc w:val="both"/>
        <w:rPr>
          <w:sz w:val="28"/>
          <w:szCs w:val="28"/>
        </w:rPr>
      </w:pPr>
      <w:r w:rsidRPr="00A22544">
        <w:rPr>
          <w:sz w:val="28"/>
          <w:szCs w:val="28"/>
        </w:rPr>
        <w:t>Осуществление ремонта в муниципальных дошкольных образовательных организациях.</w:t>
      </w:r>
    </w:p>
    <w:p w:rsidR="00235BFC" w:rsidRPr="00A22544" w:rsidRDefault="00235BFC" w:rsidP="00030F95">
      <w:pPr>
        <w:numPr>
          <w:ilvl w:val="0"/>
          <w:numId w:val="24"/>
        </w:numPr>
        <w:spacing w:after="120"/>
        <w:ind w:left="-567" w:firstLine="567"/>
        <w:jc w:val="both"/>
        <w:rPr>
          <w:sz w:val="28"/>
          <w:szCs w:val="28"/>
        </w:rPr>
      </w:pPr>
      <w:r w:rsidRPr="00A22544">
        <w:rPr>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235BFC" w:rsidRPr="00A22544" w:rsidRDefault="00235BFC" w:rsidP="00030F95">
      <w:pPr>
        <w:numPr>
          <w:ilvl w:val="0"/>
          <w:numId w:val="24"/>
        </w:numPr>
        <w:spacing w:after="120" w:line="276" w:lineRule="auto"/>
        <w:ind w:left="-567" w:firstLine="567"/>
        <w:jc w:val="both"/>
        <w:rPr>
          <w:sz w:val="28"/>
          <w:szCs w:val="28"/>
        </w:rPr>
      </w:pPr>
      <w:r w:rsidRPr="00A22544">
        <w:rPr>
          <w:sz w:val="28"/>
          <w:szCs w:val="28"/>
        </w:rPr>
        <w:t>Расходы на погашение кредиторской задолженности муниципальных дошкольных образовательных организаций за предшествующий период.</w:t>
      </w:r>
    </w:p>
    <w:p w:rsidR="00235BFC" w:rsidRPr="00A22544" w:rsidRDefault="00235BFC" w:rsidP="00030F95">
      <w:pPr>
        <w:numPr>
          <w:ilvl w:val="0"/>
          <w:numId w:val="22"/>
        </w:numPr>
        <w:spacing w:after="120"/>
        <w:ind w:left="-567" w:firstLine="567"/>
        <w:jc w:val="both"/>
        <w:rPr>
          <w:b/>
          <w:sz w:val="28"/>
          <w:szCs w:val="28"/>
        </w:rPr>
      </w:pPr>
      <w:r w:rsidRPr="00A22544">
        <w:rPr>
          <w:sz w:val="28"/>
          <w:szCs w:val="28"/>
        </w:rPr>
        <w:t>Расходы на благоустройство территорий муниципальных дошкольных образовательных организаций  МКДОУ детского сада№1  «Радуга», МКДОУ детский сад №7 «Ромашка», МКДОУ детский сад «Сказка».</w:t>
      </w:r>
    </w:p>
    <w:p w:rsidR="00235BFC" w:rsidRPr="00A22544" w:rsidRDefault="00235BFC" w:rsidP="00030F95">
      <w:pPr>
        <w:pStyle w:val="af1"/>
        <w:numPr>
          <w:ilvl w:val="0"/>
          <w:numId w:val="24"/>
        </w:numPr>
        <w:spacing w:after="120"/>
        <w:ind w:left="-567" w:firstLine="567"/>
        <w:contextualSpacing/>
        <w:jc w:val="center"/>
        <w:rPr>
          <w:rFonts w:ascii="Times New Roman" w:hAnsi="Times New Roman"/>
          <w:b/>
          <w:sz w:val="28"/>
          <w:szCs w:val="28"/>
        </w:rPr>
      </w:pPr>
      <w:r w:rsidRPr="00A22544">
        <w:rPr>
          <w:rFonts w:ascii="Times New Roman" w:hAnsi="Times New Roman"/>
          <w:b/>
          <w:sz w:val="28"/>
          <w:szCs w:val="28"/>
        </w:rPr>
        <w:t>Ресурсное обеспечение мероприятий подпрограммы</w:t>
      </w:r>
    </w:p>
    <w:tbl>
      <w:tblPr>
        <w:tblpPr w:leftFromText="180" w:rightFromText="180" w:vertAnchor="text" w:horzAnchor="page" w:tblpX="884" w:tblpY="228"/>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6"/>
        <w:gridCol w:w="1699"/>
        <w:gridCol w:w="1861"/>
        <w:gridCol w:w="1683"/>
        <w:gridCol w:w="1701"/>
        <w:gridCol w:w="1701"/>
        <w:gridCol w:w="1559"/>
      </w:tblGrid>
      <w:tr w:rsidR="00235BFC" w:rsidRPr="00A22544" w:rsidTr="00235BFC">
        <w:trPr>
          <w:trHeight w:val="1252"/>
        </w:trPr>
        <w:tc>
          <w:tcPr>
            <w:tcW w:w="536" w:type="dxa"/>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 п/п</w:t>
            </w:r>
          </w:p>
        </w:tc>
        <w:tc>
          <w:tcPr>
            <w:tcW w:w="1699" w:type="dxa"/>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 xml:space="preserve">Наименование мероприятий, </w:t>
            </w:r>
          </w:p>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источник ресурсного обеспечения</w:t>
            </w:r>
          </w:p>
        </w:tc>
        <w:tc>
          <w:tcPr>
            <w:tcW w:w="1861" w:type="dxa"/>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2021</w:t>
            </w:r>
          </w:p>
        </w:tc>
        <w:tc>
          <w:tcPr>
            <w:tcW w:w="1683" w:type="dxa"/>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2022</w:t>
            </w:r>
          </w:p>
        </w:tc>
        <w:tc>
          <w:tcPr>
            <w:tcW w:w="1701" w:type="dxa"/>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2023</w:t>
            </w:r>
          </w:p>
        </w:tc>
        <w:tc>
          <w:tcPr>
            <w:tcW w:w="1701" w:type="dxa"/>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2024</w:t>
            </w:r>
          </w:p>
        </w:tc>
        <w:tc>
          <w:tcPr>
            <w:tcW w:w="1559" w:type="dxa"/>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2025</w:t>
            </w:r>
          </w:p>
        </w:tc>
      </w:tr>
      <w:tr w:rsidR="00235BFC" w:rsidRPr="00A22544" w:rsidTr="00235BFC">
        <w:trPr>
          <w:trHeight w:val="240"/>
        </w:trPr>
        <w:tc>
          <w:tcPr>
            <w:tcW w:w="536" w:type="dxa"/>
          </w:tcPr>
          <w:p w:rsidR="00235BFC" w:rsidRPr="00A22544" w:rsidRDefault="00235BFC" w:rsidP="00235BFC">
            <w:pPr>
              <w:pStyle w:val="af1"/>
              <w:spacing w:after="0" w:line="240" w:lineRule="auto"/>
              <w:ind w:left="-567" w:firstLine="567"/>
              <w:rPr>
                <w:rFonts w:ascii="Times New Roman" w:hAnsi="Times New Roman"/>
                <w:sz w:val="18"/>
                <w:szCs w:val="18"/>
              </w:rPr>
            </w:pPr>
          </w:p>
        </w:tc>
        <w:tc>
          <w:tcPr>
            <w:tcW w:w="1699" w:type="dxa"/>
          </w:tcPr>
          <w:p w:rsidR="00235BFC" w:rsidRPr="00A22544" w:rsidRDefault="00235BFC" w:rsidP="00235BFC">
            <w:pPr>
              <w:pStyle w:val="af1"/>
              <w:spacing w:after="0" w:line="240" w:lineRule="auto"/>
              <w:ind w:left="-567" w:firstLine="567"/>
              <w:rPr>
                <w:rFonts w:ascii="Times New Roman" w:hAnsi="Times New Roman"/>
                <w:sz w:val="18"/>
                <w:szCs w:val="18"/>
              </w:rPr>
            </w:pPr>
            <w:r w:rsidRPr="00A22544">
              <w:rPr>
                <w:rFonts w:ascii="Times New Roman" w:hAnsi="Times New Roman"/>
                <w:sz w:val="18"/>
                <w:szCs w:val="18"/>
              </w:rPr>
              <w:t>Подпрограмма, всего:</w:t>
            </w:r>
          </w:p>
        </w:tc>
        <w:tc>
          <w:tcPr>
            <w:tcW w:w="1861" w:type="dxa"/>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68268941,38</w:t>
            </w:r>
          </w:p>
        </w:tc>
        <w:tc>
          <w:tcPr>
            <w:tcW w:w="1683" w:type="dxa"/>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99002330,26</w:t>
            </w:r>
          </w:p>
        </w:tc>
        <w:tc>
          <w:tcPr>
            <w:tcW w:w="1701" w:type="dxa"/>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98160818,76</w:t>
            </w:r>
          </w:p>
        </w:tc>
        <w:tc>
          <w:tcPr>
            <w:tcW w:w="1701" w:type="dxa"/>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73946716,72</w:t>
            </w:r>
          </w:p>
        </w:tc>
        <w:tc>
          <w:tcPr>
            <w:tcW w:w="1559" w:type="dxa"/>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73818811,72</w:t>
            </w:r>
          </w:p>
        </w:tc>
      </w:tr>
      <w:tr w:rsidR="00235BFC" w:rsidRPr="00A22544" w:rsidTr="00235BFC">
        <w:trPr>
          <w:trHeight w:val="227"/>
        </w:trPr>
        <w:tc>
          <w:tcPr>
            <w:tcW w:w="536" w:type="dxa"/>
          </w:tcPr>
          <w:p w:rsidR="00235BFC" w:rsidRPr="00A22544" w:rsidRDefault="00235BFC" w:rsidP="00235BFC">
            <w:pPr>
              <w:pStyle w:val="af1"/>
              <w:spacing w:after="0" w:line="240" w:lineRule="auto"/>
              <w:ind w:left="-567" w:firstLine="567"/>
              <w:rPr>
                <w:rFonts w:ascii="Times New Roman" w:hAnsi="Times New Roman"/>
                <w:sz w:val="18"/>
                <w:szCs w:val="18"/>
              </w:rPr>
            </w:pPr>
          </w:p>
        </w:tc>
        <w:tc>
          <w:tcPr>
            <w:tcW w:w="1699" w:type="dxa"/>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-бюджетные ассигнования</w:t>
            </w:r>
          </w:p>
        </w:tc>
        <w:tc>
          <w:tcPr>
            <w:tcW w:w="1861" w:type="dxa"/>
          </w:tcPr>
          <w:p w:rsidR="00235BFC" w:rsidRPr="00A22544" w:rsidRDefault="00235BFC" w:rsidP="00235BFC">
            <w:pPr>
              <w:pStyle w:val="af1"/>
              <w:spacing w:after="0" w:line="240" w:lineRule="auto"/>
              <w:ind w:left="-567" w:firstLine="567"/>
              <w:jc w:val="center"/>
              <w:rPr>
                <w:rFonts w:ascii="Times New Roman" w:hAnsi="Times New Roman"/>
                <w:sz w:val="18"/>
                <w:szCs w:val="18"/>
              </w:rPr>
            </w:pPr>
          </w:p>
        </w:tc>
        <w:tc>
          <w:tcPr>
            <w:tcW w:w="1683" w:type="dxa"/>
          </w:tcPr>
          <w:p w:rsidR="00235BFC" w:rsidRPr="00A22544" w:rsidRDefault="00235BFC" w:rsidP="00235BFC">
            <w:pPr>
              <w:pStyle w:val="af1"/>
              <w:spacing w:after="0" w:line="240" w:lineRule="auto"/>
              <w:ind w:left="-567" w:firstLine="567"/>
              <w:jc w:val="center"/>
              <w:rPr>
                <w:rFonts w:ascii="Times New Roman" w:hAnsi="Times New Roman"/>
                <w:sz w:val="18"/>
                <w:szCs w:val="18"/>
              </w:rPr>
            </w:pPr>
          </w:p>
        </w:tc>
        <w:tc>
          <w:tcPr>
            <w:tcW w:w="1701" w:type="dxa"/>
          </w:tcPr>
          <w:p w:rsidR="00235BFC" w:rsidRPr="00A22544" w:rsidRDefault="00235BFC" w:rsidP="00235BFC">
            <w:pPr>
              <w:pStyle w:val="af1"/>
              <w:spacing w:after="0" w:line="240" w:lineRule="auto"/>
              <w:ind w:left="-567" w:firstLine="567"/>
              <w:jc w:val="center"/>
              <w:rPr>
                <w:rFonts w:ascii="Times New Roman" w:hAnsi="Times New Roman"/>
                <w:sz w:val="18"/>
                <w:szCs w:val="18"/>
              </w:rPr>
            </w:pPr>
          </w:p>
        </w:tc>
        <w:tc>
          <w:tcPr>
            <w:tcW w:w="1701" w:type="dxa"/>
          </w:tcPr>
          <w:p w:rsidR="00235BFC" w:rsidRPr="00A22544" w:rsidRDefault="00235BFC" w:rsidP="00235BFC">
            <w:pPr>
              <w:pStyle w:val="af1"/>
              <w:spacing w:after="0" w:line="240" w:lineRule="auto"/>
              <w:ind w:left="-567" w:firstLine="567"/>
              <w:jc w:val="center"/>
              <w:rPr>
                <w:rFonts w:ascii="Times New Roman" w:hAnsi="Times New Roman"/>
                <w:sz w:val="18"/>
                <w:szCs w:val="18"/>
              </w:rPr>
            </w:pPr>
          </w:p>
        </w:tc>
        <w:tc>
          <w:tcPr>
            <w:tcW w:w="1559" w:type="dxa"/>
          </w:tcPr>
          <w:p w:rsidR="00235BFC" w:rsidRPr="00A22544" w:rsidRDefault="00235BFC" w:rsidP="00235BFC">
            <w:pPr>
              <w:pStyle w:val="af1"/>
              <w:spacing w:after="0" w:line="240" w:lineRule="auto"/>
              <w:ind w:left="-567" w:firstLine="567"/>
              <w:jc w:val="center"/>
              <w:rPr>
                <w:rFonts w:ascii="Times New Roman" w:hAnsi="Times New Roman"/>
                <w:sz w:val="18"/>
                <w:szCs w:val="18"/>
              </w:rPr>
            </w:pPr>
          </w:p>
        </w:tc>
      </w:tr>
      <w:tr w:rsidR="00235BFC" w:rsidRPr="00A22544" w:rsidTr="00235BFC">
        <w:trPr>
          <w:trHeight w:val="252"/>
        </w:trPr>
        <w:tc>
          <w:tcPr>
            <w:tcW w:w="536" w:type="dxa"/>
          </w:tcPr>
          <w:p w:rsidR="00235BFC" w:rsidRPr="00A22544" w:rsidRDefault="00235BFC" w:rsidP="00235BFC">
            <w:pPr>
              <w:pStyle w:val="af1"/>
              <w:spacing w:after="0" w:line="240" w:lineRule="auto"/>
              <w:ind w:left="-567" w:firstLine="567"/>
              <w:rPr>
                <w:rFonts w:ascii="Times New Roman" w:hAnsi="Times New Roman"/>
                <w:sz w:val="18"/>
                <w:szCs w:val="18"/>
              </w:rPr>
            </w:pPr>
          </w:p>
        </w:tc>
        <w:tc>
          <w:tcPr>
            <w:tcW w:w="1699" w:type="dxa"/>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-местный бюджет</w:t>
            </w:r>
          </w:p>
        </w:tc>
        <w:tc>
          <w:tcPr>
            <w:tcW w:w="1861" w:type="dxa"/>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34372817,38</w:t>
            </w:r>
          </w:p>
        </w:tc>
        <w:tc>
          <w:tcPr>
            <w:tcW w:w="1683" w:type="dxa"/>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37660302,39</w:t>
            </w:r>
          </w:p>
        </w:tc>
        <w:tc>
          <w:tcPr>
            <w:tcW w:w="1701" w:type="dxa"/>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39561575,63</w:t>
            </w:r>
          </w:p>
        </w:tc>
        <w:tc>
          <w:tcPr>
            <w:tcW w:w="1701" w:type="dxa"/>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34315723,72</w:t>
            </w:r>
          </w:p>
        </w:tc>
        <w:tc>
          <w:tcPr>
            <w:tcW w:w="1559" w:type="dxa"/>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34187818,72</w:t>
            </w:r>
          </w:p>
        </w:tc>
      </w:tr>
      <w:tr w:rsidR="00235BFC" w:rsidRPr="00A22544" w:rsidTr="00235BFC">
        <w:trPr>
          <w:trHeight w:val="252"/>
        </w:trPr>
        <w:tc>
          <w:tcPr>
            <w:tcW w:w="536" w:type="dxa"/>
          </w:tcPr>
          <w:p w:rsidR="00235BFC" w:rsidRPr="00A22544" w:rsidRDefault="00235BFC" w:rsidP="00235BFC">
            <w:pPr>
              <w:pStyle w:val="af1"/>
              <w:spacing w:after="0" w:line="240" w:lineRule="auto"/>
              <w:ind w:left="-567" w:firstLine="567"/>
              <w:rPr>
                <w:rFonts w:ascii="Times New Roman" w:hAnsi="Times New Roman"/>
                <w:sz w:val="18"/>
                <w:szCs w:val="18"/>
              </w:rPr>
            </w:pPr>
          </w:p>
        </w:tc>
        <w:tc>
          <w:tcPr>
            <w:tcW w:w="1699" w:type="dxa"/>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-областной бюджет</w:t>
            </w:r>
          </w:p>
        </w:tc>
        <w:tc>
          <w:tcPr>
            <w:tcW w:w="1861" w:type="dxa"/>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33896124,00</w:t>
            </w:r>
          </w:p>
        </w:tc>
        <w:tc>
          <w:tcPr>
            <w:tcW w:w="1683" w:type="dxa"/>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61342027,87</w:t>
            </w:r>
          </w:p>
        </w:tc>
        <w:tc>
          <w:tcPr>
            <w:tcW w:w="1701" w:type="dxa"/>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58599243,13</w:t>
            </w:r>
          </w:p>
        </w:tc>
        <w:tc>
          <w:tcPr>
            <w:tcW w:w="1701" w:type="dxa"/>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39630993,00</w:t>
            </w:r>
          </w:p>
        </w:tc>
        <w:tc>
          <w:tcPr>
            <w:tcW w:w="1559" w:type="dxa"/>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39630993,00</w:t>
            </w:r>
          </w:p>
        </w:tc>
      </w:tr>
      <w:tr w:rsidR="00235BFC" w:rsidRPr="00A22544" w:rsidTr="00235BFC">
        <w:trPr>
          <w:trHeight w:val="330"/>
        </w:trPr>
        <w:tc>
          <w:tcPr>
            <w:tcW w:w="536" w:type="dxa"/>
            <w:tcBorders>
              <w:bottom w:val="single" w:sz="4" w:space="0" w:color="auto"/>
            </w:tcBorders>
          </w:tcPr>
          <w:p w:rsidR="00235BFC" w:rsidRPr="00A22544" w:rsidRDefault="00235BFC" w:rsidP="00235BFC">
            <w:pPr>
              <w:ind w:left="-567" w:firstLine="567"/>
              <w:rPr>
                <w:sz w:val="18"/>
                <w:szCs w:val="18"/>
              </w:rPr>
            </w:pPr>
            <w:r w:rsidRPr="00A22544">
              <w:rPr>
                <w:sz w:val="18"/>
                <w:szCs w:val="18"/>
              </w:rPr>
              <w:t>1</w:t>
            </w:r>
          </w:p>
        </w:tc>
        <w:tc>
          <w:tcPr>
            <w:tcW w:w="1699" w:type="dxa"/>
            <w:tcBorders>
              <w:bottom w:val="single" w:sz="4" w:space="0" w:color="auto"/>
            </w:tcBorders>
          </w:tcPr>
          <w:p w:rsidR="00235BFC" w:rsidRPr="00A22544" w:rsidRDefault="00235BFC" w:rsidP="00235BFC">
            <w:pPr>
              <w:pStyle w:val="af1"/>
              <w:spacing w:after="0" w:line="240" w:lineRule="auto"/>
              <w:ind w:left="-567" w:firstLine="567"/>
              <w:jc w:val="center"/>
              <w:rPr>
                <w:rFonts w:ascii="Times New Roman" w:hAnsi="Times New Roman"/>
                <w:b/>
                <w:i/>
                <w:sz w:val="18"/>
                <w:szCs w:val="18"/>
              </w:rPr>
            </w:pPr>
            <w:r w:rsidRPr="00A22544">
              <w:rPr>
                <w:rFonts w:ascii="Times New Roman" w:hAnsi="Times New Roman"/>
                <w:b/>
                <w:i/>
                <w:sz w:val="18"/>
                <w:szCs w:val="18"/>
              </w:rPr>
              <w:t>Основное мероприятие «Развитие дошкольного образования»</w:t>
            </w:r>
          </w:p>
        </w:tc>
        <w:tc>
          <w:tcPr>
            <w:tcW w:w="1861" w:type="dxa"/>
            <w:tcBorders>
              <w:bottom w:val="single" w:sz="4" w:space="0" w:color="auto"/>
            </w:tcBorders>
          </w:tcPr>
          <w:p w:rsidR="00235BFC" w:rsidRPr="00A22544" w:rsidRDefault="00235BFC" w:rsidP="00235BFC">
            <w:pPr>
              <w:ind w:left="-567" w:firstLine="567"/>
              <w:jc w:val="center"/>
              <w:rPr>
                <w:sz w:val="18"/>
                <w:szCs w:val="18"/>
              </w:rPr>
            </w:pPr>
            <w:r w:rsidRPr="00A22544">
              <w:rPr>
                <w:sz w:val="18"/>
                <w:szCs w:val="18"/>
              </w:rPr>
              <w:t>67859480,38</w:t>
            </w:r>
          </w:p>
        </w:tc>
        <w:tc>
          <w:tcPr>
            <w:tcW w:w="1683" w:type="dxa"/>
            <w:tcBorders>
              <w:bottom w:val="single" w:sz="4" w:space="0" w:color="auto"/>
            </w:tcBorders>
          </w:tcPr>
          <w:p w:rsidR="00235BFC" w:rsidRPr="00A22544" w:rsidRDefault="00235BFC" w:rsidP="00235BFC">
            <w:pPr>
              <w:ind w:left="-567" w:firstLine="567"/>
              <w:jc w:val="center"/>
              <w:rPr>
                <w:sz w:val="18"/>
                <w:szCs w:val="18"/>
              </w:rPr>
            </w:pPr>
            <w:r w:rsidRPr="00A22544">
              <w:rPr>
                <w:sz w:val="18"/>
                <w:szCs w:val="18"/>
              </w:rPr>
              <w:t>98545306,26</w:t>
            </w:r>
          </w:p>
        </w:tc>
        <w:tc>
          <w:tcPr>
            <w:tcW w:w="1701" w:type="dxa"/>
            <w:tcBorders>
              <w:bottom w:val="single" w:sz="4" w:space="0" w:color="auto"/>
            </w:tcBorders>
          </w:tcPr>
          <w:p w:rsidR="00235BFC" w:rsidRPr="00A22544" w:rsidRDefault="00235BFC" w:rsidP="00235BFC">
            <w:pPr>
              <w:ind w:left="-567" w:firstLine="567"/>
              <w:jc w:val="center"/>
              <w:rPr>
                <w:sz w:val="18"/>
                <w:szCs w:val="18"/>
              </w:rPr>
            </w:pPr>
            <w:r w:rsidRPr="00A22544">
              <w:rPr>
                <w:sz w:val="18"/>
                <w:szCs w:val="18"/>
                <w:highlight w:val="yellow"/>
              </w:rPr>
              <w:t>9</w:t>
            </w:r>
            <w:r w:rsidRPr="00A22544">
              <w:rPr>
                <w:sz w:val="18"/>
                <w:szCs w:val="18"/>
              </w:rPr>
              <w:t>7763873,76</w:t>
            </w:r>
          </w:p>
        </w:tc>
        <w:tc>
          <w:tcPr>
            <w:tcW w:w="1701" w:type="dxa"/>
            <w:tcBorders>
              <w:bottom w:val="single" w:sz="4" w:space="0" w:color="auto"/>
            </w:tcBorders>
          </w:tcPr>
          <w:p w:rsidR="00235BFC" w:rsidRPr="00A22544" w:rsidRDefault="00235BFC" w:rsidP="00235BFC">
            <w:pPr>
              <w:ind w:left="-567" w:firstLine="567"/>
              <w:jc w:val="center"/>
              <w:rPr>
                <w:iCs/>
                <w:sz w:val="18"/>
                <w:szCs w:val="18"/>
              </w:rPr>
            </w:pPr>
            <w:r w:rsidRPr="00A22544">
              <w:rPr>
                <w:iCs/>
                <w:sz w:val="18"/>
                <w:szCs w:val="18"/>
              </w:rPr>
              <w:t>73549771,72</w:t>
            </w:r>
          </w:p>
          <w:p w:rsidR="00235BFC" w:rsidRPr="00A22544" w:rsidRDefault="00235BFC" w:rsidP="00235BFC">
            <w:pPr>
              <w:ind w:left="-567" w:firstLine="567"/>
              <w:jc w:val="center"/>
              <w:rPr>
                <w:sz w:val="18"/>
                <w:szCs w:val="18"/>
              </w:rPr>
            </w:pPr>
          </w:p>
        </w:tc>
        <w:tc>
          <w:tcPr>
            <w:tcW w:w="1559" w:type="dxa"/>
            <w:tcBorders>
              <w:bottom w:val="single" w:sz="4" w:space="0" w:color="auto"/>
            </w:tcBorders>
          </w:tcPr>
          <w:p w:rsidR="00235BFC" w:rsidRPr="00A22544" w:rsidRDefault="00235BFC" w:rsidP="00235BFC">
            <w:pPr>
              <w:ind w:left="-567" w:firstLine="567"/>
              <w:jc w:val="center"/>
              <w:rPr>
                <w:iCs/>
                <w:sz w:val="18"/>
                <w:szCs w:val="18"/>
              </w:rPr>
            </w:pPr>
            <w:r w:rsidRPr="00A22544">
              <w:rPr>
                <w:iCs/>
                <w:sz w:val="18"/>
                <w:szCs w:val="18"/>
              </w:rPr>
              <w:t>73421866,72</w:t>
            </w:r>
          </w:p>
          <w:p w:rsidR="00235BFC" w:rsidRPr="00A22544" w:rsidRDefault="00235BFC" w:rsidP="00235BFC">
            <w:pPr>
              <w:ind w:left="-567" w:firstLine="567"/>
              <w:jc w:val="center"/>
              <w:rPr>
                <w:sz w:val="18"/>
                <w:szCs w:val="18"/>
              </w:rPr>
            </w:pPr>
          </w:p>
        </w:tc>
      </w:tr>
      <w:tr w:rsidR="00235BFC" w:rsidRPr="00A22544" w:rsidTr="00235BFC">
        <w:trPr>
          <w:trHeight w:val="4812"/>
        </w:trPr>
        <w:tc>
          <w:tcPr>
            <w:tcW w:w="536" w:type="dxa"/>
            <w:tcBorders>
              <w:top w:val="single" w:sz="4" w:space="0" w:color="auto"/>
            </w:tcBorders>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lastRenderedPageBreak/>
              <w:t>1.1</w:t>
            </w:r>
          </w:p>
        </w:tc>
        <w:tc>
          <w:tcPr>
            <w:tcW w:w="1699" w:type="dxa"/>
            <w:tcBorders>
              <w:top w:val="single" w:sz="4" w:space="0" w:color="auto"/>
            </w:tcBorders>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Оказание муниципальной услуги «Предоставление дошкольного образования и воспитания»</w:t>
            </w:r>
          </w:p>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 xml:space="preserve">в т.ч. </w:t>
            </w:r>
          </w:p>
          <w:p w:rsidR="00235BFC" w:rsidRPr="00A22544" w:rsidRDefault="00235BFC" w:rsidP="00235BFC">
            <w:pPr>
              <w:ind w:left="-567" w:firstLine="567"/>
              <w:jc w:val="center"/>
              <w:rPr>
                <w:sz w:val="18"/>
                <w:szCs w:val="18"/>
              </w:rPr>
            </w:pPr>
            <w:r w:rsidRPr="00A22544">
              <w:rPr>
                <w:sz w:val="18"/>
                <w:szCs w:val="18"/>
              </w:rPr>
              <w:t>-федеральный бюджет</w:t>
            </w:r>
          </w:p>
          <w:p w:rsidR="00235BFC" w:rsidRPr="00A22544" w:rsidRDefault="00235BFC" w:rsidP="00235BFC">
            <w:pPr>
              <w:tabs>
                <w:tab w:val="center" w:pos="1397"/>
              </w:tabs>
              <w:ind w:left="-567" w:firstLine="567"/>
              <w:jc w:val="center"/>
              <w:rPr>
                <w:sz w:val="18"/>
                <w:szCs w:val="18"/>
              </w:rPr>
            </w:pPr>
            <w:r w:rsidRPr="00A22544">
              <w:rPr>
                <w:sz w:val="18"/>
                <w:szCs w:val="18"/>
              </w:rPr>
              <w:t>-областной бюджет</w:t>
            </w:r>
          </w:p>
          <w:p w:rsidR="00235BFC" w:rsidRPr="00A22544" w:rsidRDefault="00235BFC" w:rsidP="00235BFC">
            <w:pPr>
              <w:ind w:left="-567" w:firstLine="567"/>
              <w:jc w:val="center"/>
              <w:rPr>
                <w:sz w:val="18"/>
                <w:szCs w:val="18"/>
                <w:lang w:eastAsia="en-US"/>
              </w:rPr>
            </w:pPr>
            <w:r w:rsidRPr="00A22544">
              <w:rPr>
                <w:sz w:val="18"/>
                <w:szCs w:val="18"/>
              </w:rPr>
              <w:t>- муниципальный бюджет</w:t>
            </w:r>
          </w:p>
        </w:tc>
        <w:tc>
          <w:tcPr>
            <w:tcW w:w="1861" w:type="dxa"/>
            <w:tcBorders>
              <w:top w:val="single" w:sz="4" w:space="0" w:color="auto"/>
            </w:tcBorders>
          </w:tcPr>
          <w:p w:rsidR="00235BFC" w:rsidRPr="00A22544" w:rsidRDefault="00235BFC" w:rsidP="00235BFC">
            <w:pPr>
              <w:ind w:left="-567" w:firstLine="567"/>
              <w:jc w:val="center"/>
              <w:rPr>
                <w:sz w:val="18"/>
                <w:szCs w:val="18"/>
              </w:rPr>
            </w:pPr>
            <w:r w:rsidRPr="00A22544">
              <w:rPr>
                <w:sz w:val="18"/>
                <w:szCs w:val="18"/>
              </w:rPr>
              <w:t>34372817,38</w:t>
            </w: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r w:rsidRPr="00A22544">
              <w:rPr>
                <w:sz w:val="18"/>
                <w:szCs w:val="18"/>
              </w:rPr>
              <w:t>-</w:t>
            </w:r>
          </w:p>
          <w:p w:rsidR="00235BFC" w:rsidRPr="00A22544" w:rsidRDefault="00235BFC" w:rsidP="00235BFC">
            <w:pPr>
              <w:ind w:left="-567" w:firstLine="567"/>
              <w:jc w:val="center"/>
              <w:rPr>
                <w:sz w:val="18"/>
                <w:szCs w:val="18"/>
              </w:rPr>
            </w:pPr>
            <w:r w:rsidRPr="00A22544">
              <w:rPr>
                <w:sz w:val="18"/>
                <w:szCs w:val="18"/>
              </w:rPr>
              <w:t>-</w:t>
            </w:r>
          </w:p>
          <w:p w:rsidR="00235BFC" w:rsidRPr="00A22544" w:rsidRDefault="00235BFC" w:rsidP="00235BFC">
            <w:pPr>
              <w:ind w:left="-567" w:firstLine="567"/>
              <w:jc w:val="center"/>
              <w:rPr>
                <w:sz w:val="18"/>
                <w:szCs w:val="18"/>
              </w:rPr>
            </w:pPr>
            <w:r w:rsidRPr="00A22544">
              <w:rPr>
                <w:sz w:val="18"/>
                <w:szCs w:val="18"/>
              </w:rPr>
              <w:t>34372817,38</w:t>
            </w: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tc>
        <w:tc>
          <w:tcPr>
            <w:tcW w:w="1683" w:type="dxa"/>
            <w:tcBorders>
              <w:top w:val="single" w:sz="4" w:space="0" w:color="auto"/>
            </w:tcBorders>
          </w:tcPr>
          <w:p w:rsidR="00235BFC" w:rsidRPr="00A22544" w:rsidRDefault="00235BFC" w:rsidP="00235BFC">
            <w:pPr>
              <w:ind w:left="-567" w:firstLine="567"/>
              <w:jc w:val="center"/>
              <w:rPr>
                <w:sz w:val="18"/>
                <w:szCs w:val="18"/>
              </w:rPr>
            </w:pPr>
            <w:r w:rsidRPr="00A22544">
              <w:rPr>
                <w:sz w:val="18"/>
                <w:szCs w:val="18"/>
              </w:rPr>
              <w:t>36547670,81</w:t>
            </w: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r w:rsidRPr="00A22544">
              <w:rPr>
                <w:sz w:val="18"/>
                <w:szCs w:val="18"/>
              </w:rPr>
              <w:t>-</w:t>
            </w:r>
          </w:p>
          <w:p w:rsidR="00235BFC" w:rsidRPr="00A22544" w:rsidRDefault="00235BFC" w:rsidP="00235BFC">
            <w:pPr>
              <w:ind w:left="-567" w:firstLine="567"/>
              <w:jc w:val="center"/>
              <w:rPr>
                <w:sz w:val="18"/>
                <w:szCs w:val="18"/>
              </w:rPr>
            </w:pPr>
            <w:r w:rsidRPr="00A22544">
              <w:rPr>
                <w:sz w:val="18"/>
                <w:szCs w:val="18"/>
              </w:rPr>
              <w:t>-</w:t>
            </w:r>
          </w:p>
          <w:p w:rsidR="00235BFC" w:rsidRPr="00A22544" w:rsidRDefault="00235BFC" w:rsidP="00235BFC">
            <w:pPr>
              <w:ind w:left="-567" w:firstLine="567"/>
              <w:jc w:val="center"/>
              <w:rPr>
                <w:sz w:val="18"/>
                <w:szCs w:val="18"/>
              </w:rPr>
            </w:pPr>
            <w:r w:rsidRPr="00A22544">
              <w:rPr>
                <w:sz w:val="18"/>
                <w:szCs w:val="18"/>
              </w:rPr>
              <w:t>36547670,81</w:t>
            </w: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tc>
        <w:tc>
          <w:tcPr>
            <w:tcW w:w="1701" w:type="dxa"/>
            <w:tcBorders>
              <w:top w:val="single" w:sz="4" w:space="0" w:color="auto"/>
            </w:tcBorders>
          </w:tcPr>
          <w:p w:rsidR="00235BFC" w:rsidRPr="00A22544" w:rsidRDefault="00235BFC" w:rsidP="00235BFC">
            <w:pPr>
              <w:ind w:left="-567" w:firstLine="567"/>
              <w:jc w:val="center"/>
              <w:rPr>
                <w:sz w:val="18"/>
                <w:szCs w:val="18"/>
              </w:rPr>
            </w:pPr>
            <w:r w:rsidRPr="00A22544">
              <w:rPr>
                <w:sz w:val="18"/>
                <w:szCs w:val="18"/>
              </w:rPr>
              <w:t>38541791,46</w:t>
            </w: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r w:rsidRPr="00A22544">
              <w:rPr>
                <w:sz w:val="18"/>
                <w:szCs w:val="18"/>
              </w:rPr>
              <w:t>-</w:t>
            </w:r>
          </w:p>
          <w:p w:rsidR="00235BFC" w:rsidRPr="00A22544" w:rsidRDefault="00235BFC" w:rsidP="00235BFC">
            <w:pPr>
              <w:ind w:left="-567" w:firstLine="567"/>
              <w:jc w:val="center"/>
              <w:rPr>
                <w:sz w:val="18"/>
                <w:szCs w:val="18"/>
              </w:rPr>
            </w:pPr>
            <w:r w:rsidRPr="00A22544">
              <w:rPr>
                <w:sz w:val="18"/>
                <w:szCs w:val="18"/>
              </w:rPr>
              <w:t>-</w:t>
            </w:r>
          </w:p>
          <w:p w:rsidR="00235BFC" w:rsidRPr="00A22544" w:rsidRDefault="00235BFC" w:rsidP="00235BFC">
            <w:pPr>
              <w:ind w:left="-567" w:firstLine="567"/>
              <w:jc w:val="center"/>
              <w:rPr>
                <w:sz w:val="18"/>
                <w:szCs w:val="18"/>
              </w:rPr>
            </w:pPr>
            <w:r w:rsidRPr="00A22544">
              <w:rPr>
                <w:sz w:val="18"/>
                <w:szCs w:val="18"/>
              </w:rPr>
              <w:t>38541791,46</w:t>
            </w:r>
          </w:p>
          <w:p w:rsidR="00235BFC" w:rsidRPr="00A22544" w:rsidRDefault="00235BFC" w:rsidP="00235BFC">
            <w:pPr>
              <w:ind w:left="-567" w:firstLine="567"/>
              <w:jc w:val="center"/>
              <w:rPr>
                <w:sz w:val="18"/>
                <w:szCs w:val="18"/>
              </w:rPr>
            </w:pPr>
          </w:p>
        </w:tc>
        <w:tc>
          <w:tcPr>
            <w:tcW w:w="1701" w:type="dxa"/>
            <w:tcBorders>
              <w:top w:val="single" w:sz="4" w:space="0" w:color="auto"/>
            </w:tcBorders>
          </w:tcPr>
          <w:p w:rsidR="00235BFC" w:rsidRPr="00A22544" w:rsidRDefault="00235BFC" w:rsidP="00235BFC">
            <w:pPr>
              <w:ind w:left="-567" w:firstLine="567"/>
              <w:jc w:val="center"/>
              <w:rPr>
                <w:sz w:val="18"/>
                <w:szCs w:val="18"/>
              </w:rPr>
            </w:pPr>
            <w:r w:rsidRPr="00A22544">
              <w:rPr>
                <w:sz w:val="18"/>
                <w:szCs w:val="18"/>
              </w:rPr>
              <w:t>34315723,72</w:t>
            </w: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r w:rsidRPr="00A22544">
              <w:rPr>
                <w:sz w:val="18"/>
                <w:szCs w:val="18"/>
              </w:rPr>
              <w:t>-</w:t>
            </w:r>
          </w:p>
          <w:p w:rsidR="00235BFC" w:rsidRPr="00A22544" w:rsidRDefault="00235BFC" w:rsidP="00235BFC">
            <w:pPr>
              <w:ind w:left="-567" w:firstLine="567"/>
              <w:jc w:val="center"/>
              <w:rPr>
                <w:sz w:val="18"/>
                <w:szCs w:val="18"/>
              </w:rPr>
            </w:pPr>
            <w:r w:rsidRPr="00A22544">
              <w:rPr>
                <w:sz w:val="18"/>
                <w:szCs w:val="18"/>
              </w:rPr>
              <w:t>-</w:t>
            </w:r>
          </w:p>
          <w:p w:rsidR="00235BFC" w:rsidRPr="00A22544" w:rsidRDefault="00235BFC" w:rsidP="00235BFC">
            <w:pPr>
              <w:ind w:left="-567" w:firstLine="567"/>
              <w:jc w:val="center"/>
              <w:rPr>
                <w:sz w:val="18"/>
                <w:szCs w:val="18"/>
              </w:rPr>
            </w:pPr>
            <w:r w:rsidRPr="00A22544">
              <w:rPr>
                <w:sz w:val="18"/>
                <w:szCs w:val="18"/>
              </w:rPr>
              <w:t>34315723,72</w:t>
            </w:r>
          </w:p>
        </w:tc>
        <w:tc>
          <w:tcPr>
            <w:tcW w:w="1559" w:type="dxa"/>
            <w:tcBorders>
              <w:top w:val="single" w:sz="4" w:space="0" w:color="auto"/>
            </w:tcBorders>
          </w:tcPr>
          <w:p w:rsidR="00235BFC" w:rsidRPr="00A22544" w:rsidRDefault="00235BFC" w:rsidP="00235BFC">
            <w:pPr>
              <w:ind w:left="-567" w:firstLine="567"/>
              <w:jc w:val="center"/>
              <w:rPr>
                <w:sz w:val="18"/>
                <w:szCs w:val="18"/>
              </w:rPr>
            </w:pPr>
            <w:r w:rsidRPr="00A22544">
              <w:rPr>
                <w:sz w:val="18"/>
                <w:szCs w:val="18"/>
              </w:rPr>
              <w:t>34187818,72</w:t>
            </w: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r w:rsidRPr="00A22544">
              <w:rPr>
                <w:sz w:val="18"/>
                <w:szCs w:val="18"/>
              </w:rPr>
              <w:t>-</w:t>
            </w:r>
          </w:p>
          <w:p w:rsidR="00235BFC" w:rsidRPr="00A22544" w:rsidRDefault="00235BFC" w:rsidP="00235BFC">
            <w:pPr>
              <w:ind w:left="-567" w:firstLine="567"/>
              <w:jc w:val="center"/>
              <w:rPr>
                <w:sz w:val="18"/>
                <w:szCs w:val="18"/>
              </w:rPr>
            </w:pPr>
            <w:r w:rsidRPr="00A22544">
              <w:rPr>
                <w:sz w:val="18"/>
                <w:szCs w:val="18"/>
              </w:rPr>
              <w:t>-</w:t>
            </w:r>
          </w:p>
          <w:p w:rsidR="00235BFC" w:rsidRPr="00A22544" w:rsidRDefault="00235BFC" w:rsidP="00235BFC">
            <w:pPr>
              <w:ind w:left="-567" w:firstLine="567"/>
              <w:jc w:val="center"/>
              <w:rPr>
                <w:sz w:val="18"/>
                <w:szCs w:val="18"/>
              </w:rPr>
            </w:pPr>
            <w:r w:rsidRPr="00A22544">
              <w:rPr>
                <w:sz w:val="18"/>
                <w:szCs w:val="18"/>
              </w:rPr>
              <w:t>34187818,72</w:t>
            </w:r>
          </w:p>
        </w:tc>
      </w:tr>
      <w:tr w:rsidR="00235BFC" w:rsidRPr="00A22544" w:rsidTr="00235BFC">
        <w:trPr>
          <w:trHeight w:val="4812"/>
        </w:trPr>
        <w:tc>
          <w:tcPr>
            <w:tcW w:w="536" w:type="dxa"/>
            <w:tcBorders>
              <w:top w:val="single" w:sz="4" w:space="0" w:color="auto"/>
            </w:tcBorders>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1.2</w:t>
            </w: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tc>
        <w:tc>
          <w:tcPr>
            <w:tcW w:w="1699" w:type="dxa"/>
            <w:tcBorders>
              <w:top w:val="single" w:sz="4" w:space="0" w:color="auto"/>
            </w:tcBorders>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услуг)в т.ч.</w:t>
            </w:r>
          </w:p>
          <w:p w:rsidR="00235BFC" w:rsidRPr="00A22544" w:rsidRDefault="00235BFC" w:rsidP="00235BFC">
            <w:pPr>
              <w:ind w:left="-567" w:firstLine="567"/>
              <w:jc w:val="center"/>
              <w:rPr>
                <w:sz w:val="18"/>
                <w:szCs w:val="18"/>
              </w:rPr>
            </w:pPr>
            <w:r w:rsidRPr="00A22544">
              <w:rPr>
                <w:sz w:val="18"/>
                <w:szCs w:val="18"/>
              </w:rPr>
              <w:t>-федеральный бюджет</w:t>
            </w:r>
          </w:p>
          <w:p w:rsidR="00235BFC" w:rsidRPr="00A22544" w:rsidRDefault="00235BFC" w:rsidP="00235BFC">
            <w:pPr>
              <w:tabs>
                <w:tab w:val="center" w:pos="1397"/>
              </w:tabs>
              <w:ind w:left="-567" w:firstLine="567"/>
              <w:jc w:val="center"/>
              <w:rPr>
                <w:sz w:val="18"/>
                <w:szCs w:val="18"/>
              </w:rPr>
            </w:pPr>
            <w:r w:rsidRPr="00A22544">
              <w:rPr>
                <w:sz w:val="18"/>
                <w:szCs w:val="18"/>
              </w:rPr>
              <w:t>-областной бюджет</w:t>
            </w:r>
          </w:p>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t>- муниципальный бюджет</w:t>
            </w:r>
          </w:p>
        </w:tc>
        <w:tc>
          <w:tcPr>
            <w:tcW w:w="1861" w:type="dxa"/>
            <w:tcBorders>
              <w:top w:val="single" w:sz="4" w:space="0" w:color="auto"/>
            </w:tcBorders>
          </w:tcPr>
          <w:p w:rsidR="00235BFC" w:rsidRPr="00A22544" w:rsidRDefault="00235BFC" w:rsidP="00235BFC">
            <w:pPr>
              <w:ind w:left="-567" w:firstLine="567"/>
              <w:rPr>
                <w:sz w:val="18"/>
                <w:szCs w:val="18"/>
              </w:rPr>
            </w:pPr>
            <w:r w:rsidRPr="00A22544">
              <w:rPr>
                <w:sz w:val="18"/>
                <w:szCs w:val="18"/>
              </w:rPr>
              <w:t>33486663,00</w:t>
            </w: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r w:rsidRPr="00A22544">
              <w:rPr>
                <w:sz w:val="18"/>
                <w:szCs w:val="18"/>
              </w:rPr>
              <w:t xml:space="preserve">         -</w:t>
            </w: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r w:rsidRPr="00A22544">
              <w:rPr>
                <w:sz w:val="18"/>
                <w:szCs w:val="18"/>
              </w:rPr>
              <w:t>33486663,00</w:t>
            </w: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r w:rsidRPr="00A22544">
              <w:rPr>
                <w:sz w:val="18"/>
                <w:szCs w:val="18"/>
              </w:rPr>
              <w:t>-</w:t>
            </w:r>
          </w:p>
        </w:tc>
        <w:tc>
          <w:tcPr>
            <w:tcW w:w="1683" w:type="dxa"/>
            <w:tcBorders>
              <w:top w:val="single" w:sz="4" w:space="0" w:color="auto"/>
            </w:tcBorders>
          </w:tcPr>
          <w:p w:rsidR="00235BFC" w:rsidRPr="00A22544" w:rsidRDefault="00235BFC" w:rsidP="00235BFC">
            <w:pPr>
              <w:ind w:left="-567" w:firstLine="567"/>
              <w:jc w:val="center"/>
              <w:rPr>
                <w:sz w:val="18"/>
                <w:szCs w:val="18"/>
              </w:rPr>
            </w:pPr>
            <w:r w:rsidRPr="00A22544">
              <w:rPr>
                <w:sz w:val="18"/>
                <w:szCs w:val="18"/>
              </w:rPr>
              <w:t>35145808,00</w:t>
            </w: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r w:rsidRPr="00A22544">
              <w:rPr>
                <w:sz w:val="18"/>
                <w:szCs w:val="18"/>
              </w:rPr>
              <w:t>-</w:t>
            </w:r>
          </w:p>
          <w:p w:rsidR="00235BFC" w:rsidRPr="00A22544" w:rsidRDefault="00235BFC" w:rsidP="00235BFC">
            <w:pPr>
              <w:ind w:left="-567" w:firstLine="567"/>
              <w:jc w:val="center"/>
              <w:rPr>
                <w:sz w:val="18"/>
                <w:szCs w:val="18"/>
              </w:rPr>
            </w:pPr>
            <w:r w:rsidRPr="00A22544">
              <w:rPr>
                <w:sz w:val="18"/>
                <w:szCs w:val="18"/>
              </w:rPr>
              <w:t>35145808,00</w:t>
            </w:r>
          </w:p>
          <w:p w:rsidR="00235BFC" w:rsidRPr="00A22544" w:rsidRDefault="00235BFC" w:rsidP="00235BFC">
            <w:pPr>
              <w:ind w:left="-567" w:firstLine="567"/>
              <w:jc w:val="center"/>
              <w:rPr>
                <w:sz w:val="18"/>
                <w:szCs w:val="18"/>
              </w:rPr>
            </w:pPr>
            <w:r w:rsidRPr="00A22544">
              <w:rPr>
                <w:sz w:val="18"/>
                <w:szCs w:val="18"/>
              </w:rPr>
              <w:t>-</w:t>
            </w: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tc>
        <w:tc>
          <w:tcPr>
            <w:tcW w:w="1701" w:type="dxa"/>
            <w:tcBorders>
              <w:top w:val="single" w:sz="4" w:space="0" w:color="auto"/>
            </w:tcBorders>
          </w:tcPr>
          <w:p w:rsidR="00235BFC" w:rsidRPr="00A22544" w:rsidRDefault="00235BFC" w:rsidP="00235BFC">
            <w:pPr>
              <w:ind w:left="-567" w:firstLine="567"/>
              <w:jc w:val="center"/>
              <w:rPr>
                <w:sz w:val="18"/>
                <w:szCs w:val="18"/>
              </w:rPr>
            </w:pPr>
            <w:r w:rsidRPr="00A22544">
              <w:rPr>
                <w:sz w:val="18"/>
                <w:szCs w:val="18"/>
              </w:rPr>
              <w:t>38826399,00</w:t>
            </w: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r w:rsidRPr="00A22544">
              <w:rPr>
                <w:sz w:val="18"/>
                <w:szCs w:val="18"/>
              </w:rPr>
              <w:t>-</w:t>
            </w:r>
          </w:p>
          <w:p w:rsidR="00235BFC" w:rsidRPr="00A22544" w:rsidRDefault="00235BFC" w:rsidP="00235BFC">
            <w:pPr>
              <w:ind w:left="-567" w:firstLine="567"/>
              <w:jc w:val="center"/>
              <w:rPr>
                <w:sz w:val="18"/>
                <w:szCs w:val="18"/>
              </w:rPr>
            </w:pPr>
            <w:r w:rsidRPr="00A22544">
              <w:rPr>
                <w:sz w:val="18"/>
                <w:szCs w:val="18"/>
              </w:rPr>
              <w:t>38826399,00</w:t>
            </w:r>
          </w:p>
          <w:p w:rsidR="00235BFC" w:rsidRPr="00A22544" w:rsidRDefault="00235BFC" w:rsidP="00235BFC">
            <w:pPr>
              <w:ind w:left="-567" w:firstLine="567"/>
              <w:jc w:val="center"/>
              <w:rPr>
                <w:sz w:val="18"/>
                <w:szCs w:val="18"/>
              </w:rPr>
            </w:pPr>
            <w:r w:rsidRPr="00A22544">
              <w:rPr>
                <w:sz w:val="18"/>
                <w:szCs w:val="18"/>
              </w:rPr>
              <w:t>-</w:t>
            </w:r>
          </w:p>
        </w:tc>
        <w:tc>
          <w:tcPr>
            <w:tcW w:w="1701" w:type="dxa"/>
            <w:tcBorders>
              <w:top w:val="single" w:sz="4" w:space="0" w:color="auto"/>
            </w:tcBorders>
          </w:tcPr>
          <w:p w:rsidR="00235BFC" w:rsidRPr="00A22544" w:rsidRDefault="00235BFC" w:rsidP="00235BFC">
            <w:pPr>
              <w:ind w:left="-567" w:firstLine="567"/>
              <w:jc w:val="center"/>
              <w:rPr>
                <w:sz w:val="18"/>
                <w:szCs w:val="18"/>
              </w:rPr>
            </w:pPr>
            <w:r w:rsidRPr="00A22544">
              <w:rPr>
                <w:sz w:val="18"/>
                <w:szCs w:val="18"/>
              </w:rPr>
              <w:t>39234048,00</w:t>
            </w: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r w:rsidRPr="00A22544">
              <w:rPr>
                <w:sz w:val="18"/>
                <w:szCs w:val="18"/>
              </w:rPr>
              <w:t>-</w:t>
            </w:r>
          </w:p>
          <w:p w:rsidR="00235BFC" w:rsidRPr="00A22544" w:rsidRDefault="00235BFC" w:rsidP="00235BFC">
            <w:pPr>
              <w:ind w:left="-567" w:firstLine="567"/>
              <w:jc w:val="center"/>
              <w:rPr>
                <w:sz w:val="18"/>
                <w:szCs w:val="18"/>
              </w:rPr>
            </w:pPr>
            <w:r w:rsidRPr="00A22544">
              <w:rPr>
                <w:sz w:val="18"/>
                <w:szCs w:val="18"/>
              </w:rPr>
              <w:t>39234048,00</w:t>
            </w:r>
          </w:p>
          <w:p w:rsidR="00235BFC" w:rsidRPr="00A22544" w:rsidRDefault="00235BFC" w:rsidP="00235BFC">
            <w:pPr>
              <w:ind w:left="-567" w:firstLine="567"/>
              <w:jc w:val="center"/>
              <w:rPr>
                <w:sz w:val="18"/>
                <w:szCs w:val="18"/>
              </w:rPr>
            </w:pPr>
            <w:r w:rsidRPr="00A22544">
              <w:rPr>
                <w:sz w:val="18"/>
                <w:szCs w:val="18"/>
              </w:rPr>
              <w:t>-</w:t>
            </w:r>
          </w:p>
        </w:tc>
        <w:tc>
          <w:tcPr>
            <w:tcW w:w="1559" w:type="dxa"/>
            <w:tcBorders>
              <w:top w:val="single" w:sz="4" w:space="0" w:color="auto"/>
            </w:tcBorders>
          </w:tcPr>
          <w:p w:rsidR="00235BFC" w:rsidRPr="00A22544" w:rsidRDefault="00235BFC" w:rsidP="00235BFC">
            <w:pPr>
              <w:ind w:left="-567" w:firstLine="567"/>
              <w:jc w:val="center"/>
              <w:rPr>
                <w:sz w:val="18"/>
                <w:szCs w:val="18"/>
              </w:rPr>
            </w:pPr>
            <w:r w:rsidRPr="00A22544">
              <w:rPr>
                <w:sz w:val="18"/>
                <w:szCs w:val="18"/>
              </w:rPr>
              <w:t>39234048,00</w:t>
            </w: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r w:rsidRPr="00A22544">
              <w:rPr>
                <w:sz w:val="18"/>
                <w:szCs w:val="18"/>
              </w:rPr>
              <w:t>-</w:t>
            </w:r>
          </w:p>
          <w:p w:rsidR="00235BFC" w:rsidRPr="00A22544" w:rsidRDefault="00235BFC" w:rsidP="00235BFC">
            <w:pPr>
              <w:ind w:left="-567" w:firstLine="567"/>
              <w:jc w:val="center"/>
              <w:rPr>
                <w:sz w:val="18"/>
                <w:szCs w:val="18"/>
              </w:rPr>
            </w:pPr>
            <w:r w:rsidRPr="00A22544">
              <w:rPr>
                <w:sz w:val="18"/>
                <w:szCs w:val="18"/>
              </w:rPr>
              <w:t>39234048,00</w:t>
            </w:r>
          </w:p>
          <w:p w:rsidR="00235BFC" w:rsidRPr="00A22544" w:rsidRDefault="00235BFC" w:rsidP="00235BFC">
            <w:pPr>
              <w:ind w:left="-567" w:firstLine="567"/>
              <w:jc w:val="center"/>
              <w:rPr>
                <w:sz w:val="18"/>
                <w:szCs w:val="18"/>
              </w:rPr>
            </w:pPr>
            <w:r w:rsidRPr="00A22544">
              <w:rPr>
                <w:sz w:val="18"/>
                <w:szCs w:val="18"/>
              </w:rPr>
              <w:t>-</w:t>
            </w:r>
          </w:p>
        </w:tc>
      </w:tr>
      <w:tr w:rsidR="00235BFC" w:rsidRPr="00A22544" w:rsidTr="00235BFC">
        <w:trPr>
          <w:trHeight w:val="1977"/>
        </w:trPr>
        <w:tc>
          <w:tcPr>
            <w:tcW w:w="536" w:type="dxa"/>
            <w:tcBorders>
              <w:bottom w:val="single" w:sz="4" w:space="0" w:color="auto"/>
            </w:tcBorders>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1.3</w:t>
            </w:r>
          </w:p>
        </w:tc>
        <w:tc>
          <w:tcPr>
            <w:tcW w:w="1699" w:type="dxa"/>
            <w:tcBorders>
              <w:bottom w:val="single" w:sz="4" w:space="0" w:color="auto"/>
            </w:tcBorders>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Благоустройство территорий муниципальных дошкольных образовательных организаций  Ивановской области</w:t>
            </w:r>
          </w:p>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в т.ч.</w:t>
            </w:r>
          </w:p>
          <w:p w:rsidR="00235BFC" w:rsidRPr="00A22544" w:rsidRDefault="00235BFC" w:rsidP="00235BFC">
            <w:pPr>
              <w:ind w:left="-567" w:firstLine="567"/>
              <w:jc w:val="center"/>
              <w:rPr>
                <w:sz w:val="18"/>
                <w:szCs w:val="18"/>
              </w:rPr>
            </w:pPr>
            <w:r w:rsidRPr="00A22544">
              <w:rPr>
                <w:sz w:val="18"/>
                <w:szCs w:val="18"/>
              </w:rPr>
              <w:t>-федеральный бюджет</w:t>
            </w:r>
          </w:p>
          <w:p w:rsidR="00235BFC" w:rsidRPr="00A22544" w:rsidRDefault="00235BFC" w:rsidP="00235BFC">
            <w:pPr>
              <w:tabs>
                <w:tab w:val="center" w:pos="1397"/>
              </w:tabs>
              <w:ind w:left="-567" w:firstLine="567"/>
              <w:jc w:val="center"/>
              <w:rPr>
                <w:sz w:val="18"/>
                <w:szCs w:val="18"/>
              </w:rPr>
            </w:pPr>
            <w:r w:rsidRPr="00A22544">
              <w:rPr>
                <w:sz w:val="18"/>
                <w:szCs w:val="18"/>
              </w:rPr>
              <w:t>-областной бюджет</w:t>
            </w:r>
          </w:p>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t xml:space="preserve">- муниципальный </w:t>
            </w:r>
            <w:r w:rsidRPr="00A22544">
              <w:rPr>
                <w:rFonts w:ascii="Times New Roman" w:hAnsi="Times New Roman"/>
                <w:sz w:val="18"/>
                <w:szCs w:val="18"/>
              </w:rPr>
              <w:lastRenderedPageBreak/>
              <w:t>бюджет</w:t>
            </w:r>
          </w:p>
        </w:tc>
        <w:tc>
          <w:tcPr>
            <w:tcW w:w="1861" w:type="dxa"/>
            <w:tcBorders>
              <w:bottom w:val="single" w:sz="4" w:space="0" w:color="auto"/>
            </w:tcBorders>
          </w:tcPr>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lastRenderedPageBreak/>
              <w:t>-</w:t>
            </w:r>
          </w:p>
          <w:p w:rsidR="00235BFC" w:rsidRPr="00A22544" w:rsidRDefault="00235BFC" w:rsidP="00235BFC">
            <w:pPr>
              <w:ind w:left="-567" w:firstLine="567"/>
              <w:jc w:val="center"/>
              <w:rPr>
                <w:b/>
                <w:sz w:val="18"/>
                <w:szCs w:val="18"/>
                <w:lang w:eastAsia="en-US"/>
              </w:rPr>
            </w:pPr>
          </w:p>
          <w:p w:rsidR="00235BFC" w:rsidRPr="00A22544" w:rsidRDefault="00235BFC" w:rsidP="00235BFC">
            <w:pPr>
              <w:ind w:left="-567" w:firstLine="567"/>
              <w:jc w:val="center"/>
              <w:rPr>
                <w:b/>
                <w:sz w:val="18"/>
                <w:szCs w:val="18"/>
                <w:lang w:eastAsia="en-US"/>
              </w:rPr>
            </w:pPr>
          </w:p>
          <w:p w:rsidR="00235BFC" w:rsidRPr="00A22544" w:rsidRDefault="00235BFC" w:rsidP="00235BFC">
            <w:pPr>
              <w:tabs>
                <w:tab w:val="left" w:pos="601"/>
              </w:tabs>
              <w:ind w:left="-567" w:firstLine="567"/>
              <w:jc w:val="center"/>
              <w:rPr>
                <w:b/>
                <w:sz w:val="18"/>
                <w:szCs w:val="18"/>
                <w:lang w:eastAsia="en-US"/>
              </w:rPr>
            </w:pPr>
            <w:r w:rsidRPr="00A22544">
              <w:rPr>
                <w:b/>
                <w:sz w:val="18"/>
                <w:szCs w:val="18"/>
                <w:lang w:eastAsia="en-US"/>
              </w:rPr>
              <w:t>-</w:t>
            </w:r>
          </w:p>
          <w:p w:rsidR="00235BFC" w:rsidRPr="00A22544" w:rsidRDefault="00235BFC" w:rsidP="00235BFC">
            <w:pPr>
              <w:tabs>
                <w:tab w:val="left" w:pos="601"/>
              </w:tabs>
              <w:ind w:left="-567" w:firstLine="567"/>
              <w:jc w:val="center"/>
              <w:rPr>
                <w:b/>
                <w:sz w:val="18"/>
                <w:szCs w:val="18"/>
                <w:lang w:eastAsia="en-US"/>
              </w:rPr>
            </w:pPr>
            <w:r w:rsidRPr="00A22544">
              <w:rPr>
                <w:b/>
                <w:sz w:val="18"/>
                <w:szCs w:val="18"/>
                <w:lang w:eastAsia="en-US"/>
              </w:rPr>
              <w:t>-</w:t>
            </w:r>
          </w:p>
          <w:p w:rsidR="00235BFC" w:rsidRPr="00A22544" w:rsidRDefault="00235BFC" w:rsidP="00235BFC">
            <w:pPr>
              <w:tabs>
                <w:tab w:val="left" w:pos="601"/>
              </w:tabs>
              <w:ind w:left="-567" w:firstLine="567"/>
              <w:jc w:val="center"/>
              <w:rPr>
                <w:sz w:val="18"/>
                <w:szCs w:val="18"/>
                <w:lang w:eastAsia="en-US"/>
              </w:rPr>
            </w:pPr>
            <w:r w:rsidRPr="00A22544">
              <w:rPr>
                <w:b/>
                <w:sz w:val="18"/>
                <w:szCs w:val="18"/>
                <w:lang w:eastAsia="en-US"/>
              </w:rPr>
              <w:t>-</w:t>
            </w:r>
          </w:p>
        </w:tc>
        <w:tc>
          <w:tcPr>
            <w:tcW w:w="1683" w:type="dxa"/>
            <w:tcBorders>
              <w:bottom w:val="single" w:sz="4" w:space="0" w:color="auto"/>
            </w:tcBorders>
          </w:tcPr>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t>4599195,87</w:t>
            </w:r>
          </w:p>
          <w:p w:rsidR="00235BFC" w:rsidRPr="00A22544" w:rsidRDefault="00235BFC" w:rsidP="00235BFC">
            <w:pPr>
              <w:ind w:left="-567" w:firstLine="567"/>
              <w:jc w:val="center"/>
              <w:rPr>
                <w:sz w:val="18"/>
                <w:szCs w:val="18"/>
                <w:lang w:eastAsia="en-US"/>
              </w:rPr>
            </w:pPr>
          </w:p>
          <w:p w:rsidR="00235BFC" w:rsidRPr="00A22544" w:rsidRDefault="00235BFC" w:rsidP="00235BFC">
            <w:pPr>
              <w:ind w:left="-567" w:firstLine="567"/>
              <w:jc w:val="center"/>
              <w:rPr>
                <w:sz w:val="18"/>
                <w:szCs w:val="18"/>
                <w:lang w:eastAsia="en-US"/>
              </w:rPr>
            </w:pPr>
          </w:p>
          <w:p w:rsidR="00235BFC" w:rsidRPr="00A22544" w:rsidRDefault="00235BFC" w:rsidP="00235BFC">
            <w:pPr>
              <w:tabs>
                <w:tab w:val="left" w:pos="601"/>
              </w:tabs>
              <w:ind w:left="-567" w:firstLine="567"/>
              <w:jc w:val="center"/>
              <w:rPr>
                <w:sz w:val="18"/>
                <w:szCs w:val="18"/>
                <w:lang w:eastAsia="en-US"/>
              </w:rPr>
            </w:pPr>
            <w:r w:rsidRPr="00A22544">
              <w:rPr>
                <w:sz w:val="18"/>
                <w:szCs w:val="18"/>
                <w:lang w:eastAsia="en-US"/>
              </w:rPr>
              <w:t>-</w:t>
            </w:r>
          </w:p>
          <w:p w:rsidR="00235BFC" w:rsidRPr="00A22544" w:rsidRDefault="00235BFC" w:rsidP="00235BFC">
            <w:pPr>
              <w:tabs>
                <w:tab w:val="left" w:pos="601"/>
              </w:tabs>
              <w:ind w:left="-567" w:firstLine="567"/>
              <w:jc w:val="center"/>
              <w:rPr>
                <w:sz w:val="18"/>
                <w:szCs w:val="18"/>
                <w:lang w:eastAsia="en-US"/>
              </w:rPr>
            </w:pPr>
            <w:r w:rsidRPr="00A22544">
              <w:rPr>
                <w:sz w:val="18"/>
                <w:szCs w:val="18"/>
                <w:lang w:eastAsia="en-US"/>
              </w:rPr>
              <w:t>4599195,87</w:t>
            </w:r>
          </w:p>
          <w:p w:rsidR="00235BFC" w:rsidRPr="00A22544" w:rsidRDefault="00235BFC" w:rsidP="00235BFC">
            <w:pPr>
              <w:tabs>
                <w:tab w:val="left" w:pos="601"/>
              </w:tabs>
              <w:ind w:left="-567" w:firstLine="567"/>
              <w:jc w:val="center"/>
              <w:rPr>
                <w:sz w:val="18"/>
                <w:szCs w:val="18"/>
                <w:lang w:eastAsia="en-US"/>
              </w:rPr>
            </w:pPr>
            <w:r w:rsidRPr="00A22544">
              <w:rPr>
                <w:sz w:val="18"/>
                <w:szCs w:val="18"/>
                <w:lang w:eastAsia="en-US"/>
              </w:rPr>
              <w:t>-</w:t>
            </w:r>
          </w:p>
        </w:tc>
        <w:tc>
          <w:tcPr>
            <w:tcW w:w="1701" w:type="dxa"/>
            <w:tcBorders>
              <w:bottom w:val="single" w:sz="4" w:space="0" w:color="auto"/>
            </w:tcBorders>
          </w:tcPr>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t>-</w:t>
            </w: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t>-</w:t>
            </w:r>
          </w:p>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t>-</w:t>
            </w:r>
          </w:p>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t>-</w:t>
            </w: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tc>
        <w:tc>
          <w:tcPr>
            <w:tcW w:w="1701" w:type="dxa"/>
            <w:tcBorders>
              <w:bottom w:val="single" w:sz="4" w:space="0" w:color="auto"/>
            </w:tcBorders>
          </w:tcPr>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lastRenderedPageBreak/>
              <w:t>-</w:t>
            </w: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t>-</w:t>
            </w:r>
          </w:p>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t>-</w:t>
            </w:r>
          </w:p>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t>-</w:t>
            </w: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tc>
        <w:tc>
          <w:tcPr>
            <w:tcW w:w="1559" w:type="dxa"/>
            <w:tcBorders>
              <w:bottom w:val="single" w:sz="4" w:space="0" w:color="auto"/>
            </w:tcBorders>
          </w:tcPr>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lastRenderedPageBreak/>
              <w:t>-</w:t>
            </w: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t>-</w:t>
            </w:r>
          </w:p>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t>-</w:t>
            </w:r>
          </w:p>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t>-</w:t>
            </w:r>
          </w:p>
        </w:tc>
      </w:tr>
      <w:tr w:rsidR="00235BFC" w:rsidRPr="00A22544" w:rsidTr="00235BFC">
        <w:trPr>
          <w:trHeight w:val="1977"/>
        </w:trPr>
        <w:tc>
          <w:tcPr>
            <w:tcW w:w="536" w:type="dxa"/>
            <w:tcBorders>
              <w:bottom w:val="single" w:sz="4" w:space="0" w:color="auto"/>
            </w:tcBorders>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1.4</w:t>
            </w:r>
          </w:p>
        </w:tc>
        <w:tc>
          <w:tcPr>
            <w:tcW w:w="1699" w:type="dxa"/>
            <w:tcBorders>
              <w:bottom w:val="single" w:sz="4" w:space="0" w:color="auto"/>
            </w:tcBorders>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Реализация мероприятий по капитальному ремонту объектов образования (капитальный ремонт     МКДОУ</w:t>
            </w:r>
          </w:p>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№17 «Белочка-2022год»,</w:t>
            </w:r>
          </w:p>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д.с.Радуга,д.с.Березка-2023 год)</w:t>
            </w:r>
          </w:p>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в т.ч.</w:t>
            </w:r>
          </w:p>
          <w:p w:rsidR="00235BFC" w:rsidRPr="00A22544" w:rsidRDefault="00235BFC" w:rsidP="00235BFC">
            <w:pPr>
              <w:ind w:left="-567" w:firstLine="567"/>
              <w:jc w:val="center"/>
              <w:rPr>
                <w:sz w:val="18"/>
                <w:szCs w:val="18"/>
              </w:rPr>
            </w:pPr>
            <w:r w:rsidRPr="00A22544">
              <w:rPr>
                <w:sz w:val="18"/>
                <w:szCs w:val="18"/>
              </w:rPr>
              <w:t>-федеральный бюджет</w:t>
            </w:r>
          </w:p>
          <w:p w:rsidR="00235BFC" w:rsidRPr="00A22544" w:rsidRDefault="00235BFC" w:rsidP="00235BFC">
            <w:pPr>
              <w:tabs>
                <w:tab w:val="center" w:pos="1397"/>
              </w:tabs>
              <w:ind w:left="-567" w:firstLine="567"/>
              <w:jc w:val="center"/>
              <w:rPr>
                <w:sz w:val="18"/>
                <w:szCs w:val="18"/>
              </w:rPr>
            </w:pPr>
            <w:r w:rsidRPr="00A22544">
              <w:rPr>
                <w:sz w:val="18"/>
                <w:szCs w:val="18"/>
              </w:rPr>
              <w:t>-областной бюджет</w:t>
            </w:r>
          </w:p>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 муниципальный бюджет</w:t>
            </w:r>
          </w:p>
        </w:tc>
        <w:tc>
          <w:tcPr>
            <w:tcW w:w="1861" w:type="dxa"/>
            <w:tcBorders>
              <w:bottom w:val="single" w:sz="4" w:space="0" w:color="auto"/>
            </w:tcBorders>
          </w:tcPr>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t>-</w:t>
            </w:r>
          </w:p>
          <w:p w:rsidR="00235BFC" w:rsidRPr="00A22544" w:rsidRDefault="00235BFC" w:rsidP="00235BFC">
            <w:pPr>
              <w:ind w:left="-567" w:firstLine="567"/>
              <w:jc w:val="center"/>
              <w:rPr>
                <w:b/>
                <w:sz w:val="18"/>
                <w:szCs w:val="18"/>
                <w:lang w:eastAsia="en-US"/>
              </w:rPr>
            </w:pPr>
          </w:p>
          <w:p w:rsidR="00235BFC" w:rsidRPr="00A22544" w:rsidRDefault="00235BFC" w:rsidP="00235BFC">
            <w:pPr>
              <w:ind w:left="-567" w:firstLine="567"/>
              <w:jc w:val="center"/>
              <w:rPr>
                <w:b/>
                <w:sz w:val="18"/>
                <w:szCs w:val="18"/>
                <w:lang w:eastAsia="en-US"/>
              </w:rPr>
            </w:pPr>
          </w:p>
          <w:p w:rsidR="00235BFC" w:rsidRPr="00A22544" w:rsidRDefault="00235BFC" w:rsidP="00235BFC">
            <w:pPr>
              <w:ind w:left="-567" w:firstLine="567"/>
              <w:jc w:val="center"/>
              <w:rPr>
                <w:b/>
                <w:sz w:val="18"/>
                <w:szCs w:val="18"/>
                <w:lang w:eastAsia="en-US"/>
              </w:rPr>
            </w:pPr>
          </w:p>
          <w:p w:rsidR="00235BFC" w:rsidRPr="00A22544" w:rsidRDefault="00235BFC" w:rsidP="00235BFC">
            <w:pPr>
              <w:ind w:left="-567" w:firstLine="567"/>
              <w:jc w:val="center"/>
              <w:rPr>
                <w:b/>
                <w:sz w:val="18"/>
                <w:szCs w:val="18"/>
                <w:lang w:eastAsia="en-US"/>
              </w:rPr>
            </w:pPr>
          </w:p>
          <w:p w:rsidR="00235BFC" w:rsidRPr="00A22544" w:rsidRDefault="00235BFC" w:rsidP="00235BFC">
            <w:pPr>
              <w:ind w:left="-567" w:firstLine="567"/>
              <w:jc w:val="center"/>
              <w:rPr>
                <w:b/>
                <w:sz w:val="18"/>
                <w:szCs w:val="18"/>
                <w:lang w:eastAsia="en-US"/>
              </w:rPr>
            </w:pPr>
          </w:p>
          <w:p w:rsidR="00235BFC" w:rsidRPr="00A22544" w:rsidRDefault="00235BFC" w:rsidP="00235BFC">
            <w:pPr>
              <w:ind w:left="-567" w:firstLine="567"/>
              <w:jc w:val="center"/>
              <w:rPr>
                <w:b/>
                <w:sz w:val="18"/>
                <w:szCs w:val="18"/>
                <w:lang w:eastAsia="en-US"/>
              </w:rPr>
            </w:pPr>
          </w:p>
          <w:p w:rsidR="00235BFC" w:rsidRPr="00A22544" w:rsidRDefault="00235BFC" w:rsidP="00235BFC">
            <w:pPr>
              <w:ind w:left="-567" w:firstLine="567"/>
              <w:jc w:val="center"/>
              <w:rPr>
                <w:b/>
                <w:sz w:val="18"/>
                <w:szCs w:val="18"/>
                <w:lang w:eastAsia="en-US"/>
              </w:rPr>
            </w:pPr>
          </w:p>
          <w:p w:rsidR="00235BFC" w:rsidRPr="00A22544" w:rsidRDefault="00235BFC" w:rsidP="00235BFC">
            <w:pPr>
              <w:ind w:left="-567" w:firstLine="567"/>
              <w:jc w:val="center"/>
              <w:rPr>
                <w:b/>
                <w:sz w:val="18"/>
                <w:szCs w:val="18"/>
                <w:lang w:eastAsia="en-US"/>
              </w:rPr>
            </w:pPr>
          </w:p>
          <w:p w:rsidR="00235BFC" w:rsidRPr="00A22544" w:rsidRDefault="00235BFC" w:rsidP="00235BFC">
            <w:pPr>
              <w:ind w:left="-567" w:firstLine="567"/>
              <w:jc w:val="center"/>
              <w:rPr>
                <w:b/>
                <w:sz w:val="18"/>
                <w:szCs w:val="18"/>
                <w:lang w:eastAsia="en-US"/>
              </w:rPr>
            </w:pPr>
          </w:p>
          <w:p w:rsidR="00235BFC" w:rsidRPr="00A22544" w:rsidRDefault="00235BFC" w:rsidP="00235BFC">
            <w:pPr>
              <w:ind w:left="-567" w:firstLine="567"/>
              <w:jc w:val="center"/>
              <w:rPr>
                <w:b/>
                <w:sz w:val="18"/>
                <w:szCs w:val="18"/>
                <w:lang w:eastAsia="en-US"/>
              </w:rPr>
            </w:pPr>
          </w:p>
          <w:p w:rsidR="00235BFC" w:rsidRPr="00A22544" w:rsidRDefault="00235BFC" w:rsidP="00235BFC">
            <w:pPr>
              <w:ind w:left="-567" w:firstLine="567"/>
              <w:jc w:val="center"/>
              <w:rPr>
                <w:b/>
                <w:sz w:val="18"/>
                <w:szCs w:val="18"/>
                <w:lang w:eastAsia="en-US"/>
              </w:rPr>
            </w:pPr>
          </w:p>
          <w:p w:rsidR="00235BFC" w:rsidRPr="00A22544" w:rsidRDefault="00235BFC" w:rsidP="00235BFC">
            <w:pPr>
              <w:tabs>
                <w:tab w:val="left" w:pos="601"/>
              </w:tabs>
              <w:ind w:left="-567" w:firstLine="567"/>
              <w:jc w:val="center"/>
              <w:rPr>
                <w:b/>
                <w:sz w:val="18"/>
                <w:szCs w:val="18"/>
                <w:lang w:eastAsia="en-US"/>
              </w:rPr>
            </w:pPr>
            <w:r w:rsidRPr="00A22544">
              <w:rPr>
                <w:b/>
                <w:sz w:val="18"/>
                <w:szCs w:val="18"/>
                <w:lang w:eastAsia="en-US"/>
              </w:rPr>
              <w:t>-</w:t>
            </w:r>
          </w:p>
          <w:p w:rsidR="00235BFC" w:rsidRPr="00A22544" w:rsidRDefault="00235BFC" w:rsidP="00235BFC">
            <w:pPr>
              <w:tabs>
                <w:tab w:val="left" w:pos="601"/>
              </w:tabs>
              <w:ind w:left="-567" w:firstLine="567"/>
              <w:jc w:val="center"/>
              <w:rPr>
                <w:b/>
                <w:sz w:val="18"/>
                <w:szCs w:val="18"/>
                <w:lang w:eastAsia="en-US"/>
              </w:rPr>
            </w:pPr>
            <w:r w:rsidRPr="00A22544">
              <w:rPr>
                <w:b/>
                <w:sz w:val="18"/>
                <w:szCs w:val="18"/>
                <w:lang w:eastAsia="en-US"/>
              </w:rPr>
              <w:t>-</w:t>
            </w:r>
          </w:p>
          <w:p w:rsidR="00235BFC" w:rsidRPr="00A22544" w:rsidRDefault="00235BFC" w:rsidP="00235BFC">
            <w:pPr>
              <w:tabs>
                <w:tab w:val="left" w:pos="601"/>
              </w:tabs>
              <w:ind w:left="-567" w:firstLine="567"/>
              <w:jc w:val="center"/>
              <w:rPr>
                <w:sz w:val="18"/>
                <w:szCs w:val="18"/>
                <w:lang w:eastAsia="en-US"/>
              </w:rPr>
            </w:pPr>
            <w:r w:rsidRPr="00A22544">
              <w:rPr>
                <w:b/>
                <w:sz w:val="18"/>
                <w:szCs w:val="18"/>
                <w:lang w:eastAsia="en-US"/>
              </w:rPr>
              <w:t>-</w:t>
            </w:r>
          </w:p>
        </w:tc>
        <w:tc>
          <w:tcPr>
            <w:tcW w:w="1683" w:type="dxa"/>
            <w:tcBorders>
              <w:bottom w:val="single" w:sz="4" w:space="0" w:color="auto"/>
            </w:tcBorders>
          </w:tcPr>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t>21052631,58</w:t>
            </w: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tabs>
                <w:tab w:val="left" w:pos="601"/>
              </w:tabs>
              <w:ind w:left="-567" w:firstLine="567"/>
              <w:jc w:val="center"/>
              <w:rPr>
                <w:sz w:val="18"/>
                <w:szCs w:val="18"/>
                <w:lang w:eastAsia="en-US"/>
              </w:rPr>
            </w:pPr>
            <w:r w:rsidRPr="00A22544">
              <w:rPr>
                <w:sz w:val="18"/>
                <w:szCs w:val="18"/>
                <w:lang w:eastAsia="en-US"/>
              </w:rPr>
              <w:t>-</w:t>
            </w:r>
          </w:p>
          <w:p w:rsidR="00235BFC" w:rsidRPr="00A22544" w:rsidRDefault="00235BFC" w:rsidP="00235BFC">
            <w:pPr>
              <w:tabs>
                <w:tab w:val="left" w:pos="601"/>
              </w:tabs>
              <w:ind w:left="-567" w:firstLine="567"/>
              <w:jc w:val="center"/>
              <w:rPr>
                <w:sz w:val="18"/>
                <w:szCs w:val="18"/>
                <w:lang w:eastAsia="en-US"/>
              </w:rPr>
            </w:pPr>
            <w:r w:rsidRPr="00A22544">
              <w:rPr>
                <w:sz w:val="18"/>
                <w:szCs w:val="18"/>
                <w:lang w:eastAsia="en-US"/>
              </w:rPr>
              <w:t>20000000,00</w:t>
            </w:r>
          </w:p>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t>1052631,58</w:t>
            </w:r>
          </w:p>
        </w:tc>
        <w:tc>
          <w:tcPr>
            <w:tcW w:w="1701" w:type="dxa"/>
            <w:tcBorders>
              <w:bottom w:val="single" w:sz="4" w:space="0" w:color="auto"/>
            </w:tcBorders>
          </w:tcPr>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t>5806209,61</w:t>
            </w: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t>-</w:t>
            </w:r>
          </w:p>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t>5515899,13</w:t>
            </w:r>
          </w:p>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t>290310,48</w:t>
            </w:r>
          </w:p>
          <w:p w:rsidR="00235BFC" w:rsidRPr="00A22544" w:rsidRDefault="00235BFC" w:rsidP="00235BFC">
            <w:pPr>
              <w:pStyle w:val="af1"/>
              <w:ind w:left="-567" w:firstLine="567"/>
              <w:jc w:val="center"/>
              <w:rPr>
                <w:rFonts w:ascii="Times New Roman" w:hAnsi="Times New Roman"/>
                <w:sz w:val="18"/>
                <w:szCs w:val="18"/>
              </w:rPr>
            </w:pPr>
          </w:p>
        </w:tc>
        <w:tc>
          <w:tcPr>
            <w:tcW w:w="1701" w:type="dxa"/>
            <w:tcBorders>
              <w:bottom w:val="single" w:sz="4" w:space="0" w:color="auto"/>
            </w:tcBorders>
          </w:tcPr>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t>-</w:t>
            </w: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t>-</w:t>
            </w:r>
          </w:p>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t>-</w:t>
            </w:r>
          </w:p>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t>-</w:t>
            </w: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tc>
        <w:tc>
          <w:tcPr>
            <w:tcW w:w="1559" w:type="dxa"/>
            <w:tcBorders>
              <w:bottom w:val="single" w:sz="4" w:space="0" w:color="auto"/>
            </w:tcBorders>
          </w:tcPr>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t>-</w:t>
            </w: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p>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t>-</w:t>
            </w:r>
          </w:p>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t>-</w:t>
            </w:r>
          </w:p>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t>-</w:t>
            </w:r>
          </w:p>
        </w:tc>
      </w:tr>
      <w:tr w:rsidR="00235BFC" w:rsidRPr="00A22544" w:rsidTr="00235BFC">
        <w:trPr>
          <w:trHeight w:val="485"/>
        </w:trPr>
        <w:tc>
          <w:tcPr>
            <w:tcW w:w="536" w:type="dxa"/>
            <w:tcBorders>
              <w:top w:val="single" w:sz="4" w:space="0" w:color="auto"/>
              <w:bottom w:val="single" w:sz="4" w:space="0" w:color="auto"/>
            </w:tcBorders>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1.5</w:t>
            </w:r>
          </w:p>
        </w:tc>
        <w:tc>
          <w:tcPr>
            <w:tcW w:w="1699" w:type="dxa"/>
            <w:tcBorders>
              <w:top w:val="single" w:sz="4" w:space="0" w:color="auto"/>
              <w:bottom w:val="single" w:sz="4" w:space="0" w:color="auto"/>
            </w:tcBorders>
          </w:tcPr>
          <w:p w:rsidR="00235BFC" w:rsidRPr="00A22544" w:rsidRDefault="00235BFC" w:rsidP="00235BFC">
            <w:pPr>
              <w:pStyle w:val="af1"/>
              <w:spacing w:after="0" w:line="240" w:lineRule="auto"/>
              <w:ind w:left="-567" w:firstLine="567"/>
              <w:jc w:val="center"/>
              <w:rPr>
                <w:rFonts w:ascii="Times New Roman" w:hAnsi="Times New Roman"/>
                <w:sz w:val="20"/>
                <w:szCs w:val="20"/>
              </w:rPr>
            </w:pPr>
            <w:r w:rsidRPr="00A22544">
              <w:rPr>
                <w:rFonts w:ascii="Times New Roman" w:hAnsi="Times New Roman"/>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p w:rsidR="00235BFC" w:rsidRPr="00A22544" w:rsidRDefault="00235BFC" w:rsidP="00235BFC">
            <w:pPr>
              <w:pStyle w:val="af1"/>
              <w:spacing w:after="0" w:line="240" w:lineRule="auto"/>
              <w:ind w:left="-567" w:firstLine="567"/>
              <w:jc w:val="center"/>
              <w:rPr>
                <w:rFonts w:ascii="Times New Roman" w:hAnsi="Times New Roman"/>
                <w:sz w:val="20"/>
                <w:szCs w:val="20"/>
              </w:rPr>
            </w:pPr>
            <w:r w:rsidRPr="00A22544">
              <w:rPr>
                <w:rFonts w:ascii="Times New Roman" w:hAnsi="Times New Roman"/>
                <w:sz w:val="20"/>
                <w:szCs w:val="20"/>
              </w:rPr>
              <w:t>в т.ч.</w:t>
            </w:r>
          </w:p>
          <w:p w:rsidR="00235BFC" w:rsidRPr="00A22544" w:rsidRDefault="00235BFC" w:rsidP="00235BFC">
            <w:pPr>
              <w:ind w:left="-567" w:firstLine="567"/>
              <w:jc w:val="center"/>
            </w:pPr>
            <w:r w:rsidRPr="00A22544">
              <w:t>-федеральный бюджет</w:t>
            </w:r>
          </w:p>
          <w:p w:rsidR="00235BFC" w:rsidRPr="00A22544" w:rsidRDefault="00235BFC" w:rsidP="00235BFC">
            <w:pPr>
              <w:tabs>
                <w:tab w:val="center" w:pos="1397"/>
              </w:tabs>
              <w:ind w:left="-567" w:firstLine="567"/>
              <w:jc w:val="center"/>
            </w:pPr>
            <w:r w:rsidRPr="00A22544">
              <w:t>-областной бюджет</w:t>
            </w:r>
          </w:p>
          <w:p w:rsidR="00235BFC" w:rsidRPr="00A22544" w:rsidRDefault="00235BFC" w:rsidP="00235BFC">
            <w:pPr>
              <w:pStyle w:val="af1"/>
              <w:spacing w:after="0" w:line="240" w:lineRule="auto"/>
              <w:ind w:left="-567" w:firstLine="567"/>
              <w:jc w:val="center"/>
              <w:rPr>
                <w:rFonts w:ascii="Times New Roman" w:hAnsi="Times New Roman"/>
                <w:b/>
                <w:i/>
                <w:sz w:val="18"/>
                <w:szCs w:val="18"/>
              </w:rPr>
            </w:pPr>
            <w:r w:rsidRPr="00A22544">
              <w:rPr>
                <w:rFonts w:ascii="Times New Roman" w:hAnsi="Times New Roman"/>
                <w:sz w:val="20"/>
                <w:szCs w:val="20"/>
              </w:rPr>
              <w:t xml:space="preserve">-муниципальный бюджет  </w:t>
            </w:r>
          </w:p>
        </w:tc>
        <w:tc>
          <w:tcPr>
            <w:tcW w:w="1861" w:type="dxa"/>
            <w:tcBorders>
              <w:top w:val="single" w:sz="4" w:space="0" w:color="auto"/>
              <w:bottom w:val="single" w:sz="4" w:space="0" w:color="auto"/>
            </w:tcBorders>
          </w:tcPr>
          <w:p w:rsidR="00235BFC" w:rsidRPr="00A22544" w:rsidRDefault="00235BFC" w:rsidP="00235BFC">
            <w:pPr>
              <w:ind w:left="-567" w:firstLine="567"/>
              <w:rPr>
                <w:sz w:val="18"/>
                <w:szCs w:val="18"/>
              </w:rPr>
            </w:pPr>
          </w:p>
        </w:tc>
        <w:tc>
          <w:tcPr>
            <w:tcW w:w="1683" w:type="dxa"/>
            <w:tcBorders>
              <w:top w:val="single" w:sz="4" w:space="0" w:color="auto"/>
              <w:bottom w:val="single" w:sz="4" w:space="0" w:color="auto"/>
            </w:tcBorders>
          </w:tcPr>
          <w:p w:rsidR="00235BFC" w:rsidRPr="00A22544" w:rsidRDefault="00235BFC" w:rsidP="00235BFC">
            <w:pPr>
              <w:ind w:left="-567" w:firstLine="567"/>
              <w:rPr>
                <w:sz w:val="18"/>
                <w:szCs w:val="18"/>
              </w:rPr>
            </w:pPr>
            <w:r w:rsidRPr="00A22544">
              <w:rPr>
                <w:sz w:val="18"/>
                <w:szCs w:val="18"/>
              </w:rPr>
              <w:t xml:space="preserve">   1200000,00</w:t>
            </w: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r w:rsidRPr="00A22544">
              <w:rPr>
                <w:sz w:val="18"/>
                <w:szCs w:val="18"/>
              </w:rPr>
              <w:t>1140000,00</w:t>
            </w:r>
          </w:p>
          <w:p w:rsidR="00235BFC" w:rsidRPr="00A22544" w:rsidRDefault="00235BFC" w:rsidP="00235BFC">
            <w:pPr>
              <w:ind w:left="-567" w:firstLine="567"/>
              <w:jc w:val="center"/>
              <w:rPr>
                <w:sz w:val="18"/>
                <w:szCs w:val="18"/>
              </w:rPr>
            </w:pPr>
            <w:r w:rsidRPr="00A22544">
              <w:rPr>
                <w:sz w:val="18"/>
                <w:szCs w:val="18"/>
              </w:rPr>
              <w:t>60000,00</w:t>
            </w:r>
          </w:p>
        </w:tc>
        <w:tc>
          <w:tcPr>
            <w:tcW w:w="1701" w:type="dxa"/>
            <w:tcBorders>
              <w:top w:val="single" w:sz="4" w:space="0" w:color="auto"/>
              <w:bottom w:val="single" w:sz="4" w:space="0" w:color="auto"/>
            </w:tcBorders>
          </w:tcPr>
          <w:p w:rsidR="00235BFC" w:rsidRPr="00A22544" w:rsidRDefault="00235BFC" w:rsidP="00235BFC">
            <w:pPr>
              <w:ind w:left="-567" w:firstLine="567"/>
              <w:jc w:val="center"/>
              <w:rPr>
                <w:sz w:val="18"/>
                <w:szCs w:val="18"/>
              </w:rPr>
            </w:pPr>
            <w:r w:rsidRPr="00A22544">
              <w:rPr>
                <w:sz w:val="18"/>
                <w:szCs w:val="18"/>
              </w:rPr>
              <w:t>11578947,37</w:t>
            </w: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r w:rsidRPr="00A22544">
              <w:rPr>
                <w:sz w:val="18"/>
                <w:szCs w:val="18"/>
              </w:rPr>
              <w:t>11000000,00</w:t>
            </w:r>
          </w:p>
          <w:p w:rsidR="00235BFC" w:rsidRPr="00A22544" w:rsidRDefault="00235BFC" w:rsidP="00235BFC">
            <w:pPr>
              <w:ind w:left="-567" w:firstLine="567"/>
              <w:jc w:val="center"/>
              <w:rPr>
                <w:sz w:val="18"/>
                <w:szCs w:val="18"/>
              </w:rPr>
            </w:pPr>
            <w:r w:rsidRPr="00A22544">
              <w:rPr>
                <w:sz w:val="18"/>
                <w:szCs w:val="18"/>
              </w:rPr>
              <w:t>578947,37</w:t>
            </w:r>
          </w:p>
        </w:tc>
        <w:tc>
          <w:tcPr>
            <w:tcW w:w="1701" w:type="dxa"/>
            <w:tcBorders>
              <w:top w:val="single" w:sz="4" w:space="0" w:color="auto"/>
              <w:bottom w:val="single" w:sz="4" w:space="0" w:color="auto"/>
            </w:tcBorders>
          </w:tcPr>
          <w:p w:rsidR="00235BFC" w:rsidRPr="00A22544" w:rsidRDefault="00235BFC" w:rsidP="00235BFC">
            <w:pPr>
              <w:ind w:left="-567" w:firstLine="567"/>
              <w:rPr>
                <w:sz w:val="18"/>
                <w:szCs w:val="18"/>
              </w:rPr>
            </w:pPr>
          </w:p>
        </w:tc>
        <w:tc>
          <w:tcPr>
            <w:tcW w:w="1559" w:type="dxa"/>
            <w:tcBorders>
              <w:top w:val="single" w:sz="4" w:space="0" w:color="auto"/>
              <w:bottom w:val="single" w:sz="4" w:space="0" w:color="auto"/>
            </w:tcBorders>
          </w:tcPr>
          <w:p w:rsidR="00235BFC" w:rsidRPr="00A22544" w:rsidRDefault="00235BFC" w:rsidP="00235BFC">
            <w:pPr>
              <w:ind w:left="-567" w:firstLine="567"/>
              <w:jc w:val="center"/>
              <w:rPr>
                <w:sz w:val="18"/>
                <w:szCs w:val="18"/>
              </w:rPr>
            </w:pPr>
          </w:p>
        </w:tc>
      </w:tr>
      <w:tr w:rsidR="00235BFC" w:rsidRPr="00A22544" w:rsidTr="00235BFC">
        <w:trPr>
          <w:trHeight w:val="485"/>
        </w:trPr>
        <w:tc>
          <w:tcPr>
            <w:tcW w:w="536" w:type="dxa"/>
            <w:tcBorders>
              <w:top w:val="single" w:sz="4" w:space="0" w:color="auto"/>
              <w:bottom w:val="single" w:sz="4" w:space="0" w:color="auto"/>
            </w:tcBorders>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1.6</w:t>
            </w:r>
          </w:p>
        </w:tc>
        <w:tc>
          <w:tcPr>
            <w:tcW w:w="1699" w:type="dxa"/>
            <w:tcBorders>
              <w:top w:val="single" w:sz="4" w:space="0" w:color="auto"/>
              <w:bottom w:val="single" w:sz="4" w:space="0" w:color="auto"/>
            </w:tcBorders>
          </w:tcPr>
          <w:p w:rsidR="00235BFC" w:rsidRPr="00A22544" w:rsidRDefault="00235BFC" w:rsidP="00235BFC">
            <w:pPr>
              <w:pStyle w:val="af1"/>
              <w:spacing w:after="0" w:line="240" w:lineRule="auto"/>
              <w:ind w:left="-567" w:firstLine="567"/>
              <w:jc w:val="center"/>
              <w:rPr>
                <w:rFonts w:ascii="Times New Roman" w:hAnsi="Times New Roman"/>
                <w:sz w:val="20"/>
                <w:szCs w:val="20"/>
              </w:rPr>
            </w:pPr>
            <w:r w:rsidRPr="00A22544">
              <w:rPr>
                <w:rFonts w:ascii="Times New Roman" w:hAnsi="Times New Roman"/>
                <w:sz w:val="20"/>
                <w:szCs w:val="20"/>
              </w:rPr>
              <w:t xml:space="preserve">Укрепление материально- технической базы муниципальных </w:t>
            </w:r>
            <w:r w:rsidRPr="00A22544">
              <w:rPr>
                <w:rFonts w:ascii="Times New Roman" w:hAnsi="Times New Roman"/>
                <w:sz w:val="20"/>
                <w:szCs w:val="20"/>
              </w:rPr>
              <w:lastRenderedPageBreak/>
              <w:t>образовательных организаций  Ивановской области( в МКДОУ детский сад №1 «Радуга»:- Устройство детской спортивной площадки;- Пиобретение спортивного оборудования и инвентаря),</w:t>
            </w:r>
          </w:p>
          <w:p w:rsidR="00235BFC" w:rsidRPr="00A22544" w:rsidRDefault="00235BFC" w:rsidP="00235BFC">
            <w:pPr>
              <w:pStyle w:val="af1"/>
              <w:spacing w:after="0" w:line="240" w:lineRule="auto"/>
              <w:ind w:left="-567" w:firstLine="567"/>
              <w:jc w:val="center"/>
              <w:rPr>
                <w:rFonts w:ascii="Times New Roman" w:hAnsi="Times New Roman"/>
                <w:sz w:val="20"/>
                <w:szCs w:val="20"/>
              </w:rPr>
            </w:pPr>
            <w:r w:rsidRPr="00A22544">
              <w:rPr>
                <w:rFonts w:ascii="Times New Roman" w:hAnsi="Times New Roman"/>
                <w:sz w:val="20"/>
                <w:szCs w:val="20"/>
              </w:rPr>
              <w:t xml:space="preserve"> в т.ч.</w:t>
            </w:r>
          </w:p>
          <w:p w:rsidR="00235BFC" w:rsidRPr="00A22544" w:rsidRDefault="00235BFC" w:rsidP="00235BFC">
            <w:pPr>
              <w:ind w:left="-567" w:firstLine="567"/>
              <w:jc w:val="center"/>
            </w:pPr>
            <w:r w:rsidRPr="00A22544">
              <w:t>-федеральный бюджет</w:t>
            </w:r>
          </w:p>
          <w:p w:rsidR="00235BFC" w:rsidRPr="00A22544" w:rsidRDefault="00235BFC" w:rsidP="00235BFC">
            <w:pPr>
              <w:tabs>
                <w:tab w:val="center" w:pos="1397"/>
              </w:tabs>
              <w:ind w:left="-567" w:firstLine="567"/>
              <w:jc w:val="center"/>
            </w:pPr>
            <w:r w:rsidRPr="00A22544">
              <w:t>-областной бюджет</w:t>
            </w:r>
          </w:p>
          <w:p w:rsidR="00235BFC" w:rsidRPr="00A22544" w:rsidRDefault="00235BFC" w:rsidP="00235BFC">
            <w:pPr>
              <w:pStyle w:val="af1"/>
              <w:spacing w:after="0" w:line="240" w:lineRule="auto"/>
              <w:ind w:left="-567" w:firstLine="567"/>
              <w:jc w:val="center"/>
              <w:rPr>
                <w:rFonts w:ascii="Times New Roman" w:hAnsi="Times New Roman"/>
                <w:sz w:val="20"/>
                <w:szCs w:val="20"/>
              </w:rPr>
            </w:pPr>
            <w:r w:rsidRPr="00A22544">
              <w:rPr>
                <w:rFonts w:ascii="Times New Roman" w:hAnsi="Times New Roman"/>
                <w:sz w:val="20"/>
                <w:szCs w:val="20"/>
              </w:rPr>
              <w:t xml:space="preserve">-муниципальный бюджет  </w:t>
            </w:r>
          </w:p>
        </w:tc>
        <w:tc>
          <w:tcPr>
            <w:tcW w:w="1861" w:type="dxa"/>
            <w:tcBorders>
              <w:top w:val="single" w:sz="4" w:space="0" w:color="auto"/>
              <w:bottom w:val="single" w:sz="4" w:space="0" w:color="auto"/>
            </w:tcBorders>
          </w:tcPr>
          <w:p w:rsidR="00235BFC" w:rsidRPr="00A22544" w:rsidRDefault="00235BFC" w:rsidP="00235BFC">
            <w:pPr>
              <w:ind w:left="-567" w:firstLine="567"/>
              <w:rPr>
                <w:sz w:val="18"/>
                <w:szCs w:val="18"/>
              </w:rPr>
            </w:pPr>
          </w:p>
        </w:tc>
        <w:tc>
          <w:tcPr>
            <w:tcW w:w="1683" w:type="dxa"/>
            <w:tcBorders>
              <w:top w:val="single" w:sz="4" w:space="0" w:color="auto"/>
              <w:bottom w:val="single" w:sz="4" w:space="0" w:color="auto"/>
            </w:tcBorders>
          </w:tcPr>
          <w:p w:rsidR="00235BFC" w:rsidRPr="00A22544" w:rsidRDefault="00235BFC" w:rsidP="00235BFC">
            <w:pPr>
              <w:ind w:left="-567" w:firstLine="567"/>
              <w:rPr>
                <w:sz w:val="18"/>
                <w:szCs w:val="18"/>
              </w:rPr>
            </w:pPr>
          </w:p>
        </w:tc>
        <w:tc>
          <w:tcPr>
            <w:tcW w:w="1701" w:type="dxa"/>
            <w:tcBorders>
              <w:top w:val="single" w:sz="4" w:space="0" w:color="auto"/>
              <w:bottom w:val="single" w:sz="4" w:space="0" w:color="auto"/>
            </w:tcBorders>
          </w:tcPr>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r w:rsidRPr="00A22544">
              <w:rPr>
                <w:sz w:val="18"/>
                <w:szCs w:val="18"/>
              </w:rPr>
              <w:t>3010526,32</w:t>
            </w: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r w:rsidRPr="00A22544">
              <w:rPr>
                <w:sz w:val="18"/>
                <w:szCs w:val="18"/>
              </w:rPr>
              <w:t>-</w:t>
            </w:r>
          </w:p>
          <w:p w:rsidR="00235BFC" w:rsidRPr="00A22544" w:rsidRDefault="00235BFC" w:rsidP="00235BFC">
            <w:pPr>
              <w:ind w:left="-567" w:firstLine="567"/>
              <w:jc w:val="center"/>
              <w:rPr>
                <w:sz w:val="18"/>
                <w:szCs w:val="18"/>
              </w:rPr>
            </w:pPr>
            <w:r w:rsidRPr="00A22544">
              <w:rPr>
                <w:sz w:val="18"/>
                <w:szCs w:val="18"/>
              </w:rPr>
              <w:t>2860000,00</w:t>
            </w:r>
          </w:p>
          <w:p w:rsidR="00235BFC" w:rsidRPr="00A22544" w:rsidRDefault="00235BFC" w:rsidP="00235BFC">
            <w:pPr>
              <w:ind w:left="-567" w:firstLine="567"/>
              <w:jc w:val="center"/>
              <w:rPr>
                <w:sz w:val="18"/>
                <w:szCs w:val="18"/>
              </w:rPr>
            </w:pPr>
            <w:r w:rsidRPr="00A22544">
              <w:rPr>
                <w:sz w:val="18"/>
                <w:szCs w:val="18"/>
              </w:rPr>
              <w:t>150526,32</w:t>
            </w:r>
          </w:p>
          <w:p w:rsidR="00235BFC" w:rsidRPr="00A22544" w:rsidRDefault="00235BFC" w:rsidP="00235BFC">
            <w:pPr>
              <w:ind w:left="-567" w:firstLine="567"/>
              <w:jc w:val="center"/>
              <w:rPr>
                <w:sz w:val="18"/>
                <w:szCs w:val="18"/>
              </w:rPr>
            </w:pPr>
          </w:p>
        </w:tc>
        <w:tc>
          <w:tcPr>
            <w:tcW w:w="1701" w:type="dxa"/>
            <w:tcBorders>
              <w:top w:val="single" w:sz="4" w:space="0" w:color="auto"/>
              <w:bottom w:val="single" w:sz="4" w:space="0" w:color="auto"/>
            </w:tcBorders>
          </w:tcPr>
          <w:p w:rsidR="00235BFC" w:rsidRPr="00A22544" w:rsidRDefault="00235BFC" w:rsidP="00235BFC">
            <w:pPr>
              <w:ind w:left="-567" w:firstLine="567"/>
              <w:rPr>
                <w:sz w:val="18"/>
                <w:szCs w:val="18"/>
              </w:rPr>
            </w:pPr>
          </w:p>
        </w:tc>
        <w:tc>
          <w:tcPr>
            <w:tcW w:w="1559" w:type="dxa"/>
            <w:tcBorders>
              <w:top w:val="single" w:sz="4" w:space="0" w:color="auto"/>
              <w:bottom w:val="single" w:sz="4" w:space="0" w:color="auto"/>
            </w:tcBorders>
          </w:tcPr>
          <w:p w:rsidR="00235BFC" w:rsidRPr="00A22544" w:rsidRDefault="00235BFC" w:rsidP="00235BFC">
            <w:pPr>
              <w:ind w:left="-567" w:firstLine="567"/>
              <w:jc w:val="center"/>
              <w:rPr>
                <w:sz w:val="18"/>
                <w:szCs w:val="18"/>
              </w:rPr>
            </w:pPr>
          </w:p>
        </w:tc>
      </w:tr>
      <w:tr w:rsidR="00235BFC" w:rsidRPr="00A22544" w:rsidTr="00235BFC">
        <w:trPr>
          <w:trHeight w:val="485"/>
        </w:trPr>
        <w:tc>
          <w:tcPr>
            <w:tcW w:w="536" w:type="dxa"/>
            <w:tcBorders>
              <w:top w:val="single" w:sz="4" w:space="0" w:color="auto"/>
              <w:bottom w:val="single" w:sz="4" w:space="0" w:color="auto"/>
            </w:tcBorders>
          </w:tcPr>
          <w:p w:rsidR="00235BFC" w:rsidRPr="00A22544" w:rsidRDefault="00235BFC" w:rsidP="00235BFC">
            <w:pPr>
              <w:pStyle w:val="af1"/>
              <w:spacing w:after="0" w:line="240" w:lineRule="auto"/>
              <w:ind w:left="-567" w:firstLine="567"/>
              <w:jc w:val="center"/>
              <w:rPr>
                <w:rFonts w:ascii="Times New Roman" w:hAnsi="Times New Roman"/>
                <w:sz w:val="18"/>
                <w:szCs w:val="18"/>
              </w:rPr>
            </w:pPr>
          </w:p>
          <w:p w:rsidR="00235BFC" w:rsidRPr="00A22544" w:rsidRDefault="00235BFC" w:rsidP="00235BFC">
            <w:pPr>
              <w:pStyle w:val="af1"/>
              <w:tabs>
                <w:tab w:val="center" w:pos="229"/>
              </w:tabs>
              <w:ind w:left="-567" w:firstLine="567"/>
              <w:jc w:val="center"/>
              <w:rPr>
                <w:rFonts w:ascii="Times New Roman" w:hAnsi="Times New Roman"/>
                <w:sz w:val="18"/>
                <w:szCs w:val="18"/>
              </w:rPr>
            </w:pPr>
            <w:r w:rsidRPr="00A22544">
              <w:rPr>
                <w:rFonts w:ascii="Times New Roman" w:hAnsi="Times New Roman"/>
                <w:sz w:val="18"/>
                <w:szCs w:val="18"/>
              </w:rPr>
              <w:t>2</w:t>
            </w:r>
          </w:p>
        </w:tc>
        <w:tc>
          <w:tcPr>
            <w:tcW w:w="1699" w:type="dxa"/>
            <w:tcBorders>
              <w:top w:val="single" w:sz="4" w:space="0" w:color="auto"/>
              <w:bottom w:val="single" w:sz="4" w:space="0" w:color="auto"/>
            </w:tcBorders>
          </w:tcPr>
          <w:p w:rsidR="00235BFC" w:rsidRPr="00A22544" w:rsidRDefault="00235BFC" w:rsidP="00235BFC">
            <w:pPr>
              <w:pStyle w:val="af1"/>
              <w:spacing w:after="0" w:line="240" w:lineRule="auto"/>
              <w:ind w:left="-567" w:firstLine="567"/>
              <w:jc w:val="center"/>
              <w:rPr>
                <w:rFonts w:ascii="Times New Roman" w:hAnsi="Times New Roman"/>
                <w:b/>
                <w:i/>
                <w:sz w:val="18"/>
                <w:szCs w:val="18"/>
              </w:rPr>
            </w:pPr>
            <w:r w:rsidRPr="00A22544">
              <w:rPr>
                <w:rFonts w:ascii="Times New Roman" w:hAnsi="Times New Roman"/>
                <w:b/>
                <w:i/>
                <w:sz w:val="18"/>
                <w:szCs w:val="18"/>
              </w:rPr>
              <w:t>Основное мероприятие «Финансовое обеспечение представление мер социальной поддержки в сфере дошкольного образования»</w:t>
            </w:r>
          </w:p>
          <w:p w:rsidR="00235BFC" w:rsidRPr="00A22544" w:rsidRDefault="00235BFC" w:rsidP="00235BFC">
            <w:pPr>
              <w:pStyle w:val="af1"/>
              <w:ind w:left="-567" w:firstLine="567"/>
              <w:jc w:val="center"/>
              <w:rPr>
                <w:rFonts w:ascii="Times New Roman" w:hAnsi="Times New Roman"/>
                <w:sz w:val="18"/>
                <w:szCs w:val="18"/>
              </w:rPr>
            </w:pPr>
          </w:p>
        </w:tc>
        <w:tc>
          <w:tcPr>
            <w:tcW w:w="1861" w:type="dxa"/>
            <w:tcBorders>
              <w:top w:val="single" w:sz="4" w:space="0" w:color="auto"/>
              <w:bottom w:val="single" w:sz="4" w:space="0" w:color="auto"/>
            </w:tcBorders>
          </w:tcPr>
          <w:p w:rsidR="00235BFC" w:rsidRPr="00A22544" w:rsidRDefault="00235BFC" w:rsidP="00235BFC">
            <w:pPr>
              <w:ind w:left="-567" w:firstLine="567"/>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r w:rsidRPr="00A22544">
              <w:rPr>
                <w:sz w:val="18"/>
                <w:szCs w:val="18"/>
              </w:rPr>
              <w:t>409461,00</w:t>
            </w:r>
          </w:p>
        </w:tc>
        <w:tc>
          <w:tcPr>
            <w:tcW w:w="1683" w:type="dxa"/>
            <w:tcBorders>
              <w:top w:val="single" w:sz="4" w:space="0" w:color="auto"/>
              <w:bottom w:val="single" w:sz="4" w:space="0" w:color="auto"/>
            </w:tcBorders>
          </w:tcPr>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jc w:val="center"/>
              <w:rPr>
                <w:sz w:val="18"/>
                <w:szCs w:val="18"/>
              </w:rPr>
            </w:pPr>
            <w:r w:rsidRPr="00A22544">
              <w:rPr>
                <w:sz w:val="18"/>
                <w:szCs w:val="18"/>
              </w:rPr>
              <w:t>457024,00</w:t>
            </w:r>
          </w:p>
        </w:tc>
        <w:tc>
          <w:tcPr>
            <w:tcW w:w="1701" w:type="dxa"/>
            <w:tcBorders>
              <w:top w:val="single" w:sz="4" w:space="0" w:color="auto"/>
              <w:bottom w:val="single" w:sz="4" w:space="0" w:color="auto"/>
            </w:tcBorders>
          </w:tcPr>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jc w:val="center"/>
              <w:rPr>
                <w:sz w:val="18"/>
                <w:szCs w:val="18"/>
              </w:rPr>
            </w:pPr>
            <w:r w:rsidRPr="00A22544">
              <w:rPr>
                <w:sz w:val="18"/>
                <w:szCs w:val="18"/>
              </w:rPr>
              <w:t>396945,00</w:t>
            </w:r>
          </w:p>
        </w:tc>
        <w:tc>
          <w:tcPr>
            <w:tcW w:w="1701" w:type="dxa"/>
            <w:tcBorders>
              <w:top w:val="single" w:sz="4" w:space="0" w:color="auto"/>
              <w:bottom w:val="single" w:sz="4" w:space="0" w:color="auto"/>
            </w:tcBorders>
          </w:tcPr>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r w:rsidRPr="00A22544">
              <w:rPr>
                <w:sz w:val="18"/>
                <w:szCs w:val="18"/>
              </w:rPr>
              <w:t>396945,00</w:t>
            </w:r>
          </w:p>
        </w:tc>
        <w:tc>
          <w:tcPr>
            <w:tcW w:w="1559" w:type="dxa"/>
            <w:tcBorders>
              <w:top w:val="single" w:sz="4" w:space="0" w:color="auto"/>
              <w:bottom w:val="single" w:sz="4" w:space="0" w:color="auto"/>
            </w:tcBorders>
          </w:tcPr>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r w:rsidRPr="00A22544">
              <w:rPr>
                <w:sz w:val="18"/>
                <w:szCs w:val="18"/>
              </w:rPr>
              <w:t>396945,00</w:t>
            </w:r>
          </w:p>
        </w:tc>
      </w:tr>
      <w:tr w:rsidR="00235BFC" w:rsidRPr="00A22544" w:rsidTr="00235BFC">
        <w:trPr>
          <w:trHeight w:val="485"/>
        </w:trPr>
        <w:tc>
          <w:tcPr>
            <w:tcW w:w="536" w:type="dxa"/>
            <w:tcBorders>
              <w:top w:val="single" w:sz="4" w:space="0" w:color="auto"/>
              <w:bottom w:val="single" w:sz="4" w:space="0" w:color="auto"/>
            </w:tcBorders>
          </w:tcPr>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t>2.1</w:t>
            </w:r>
          </w:p>
        </w:tc>
        <w:tc>
          <w:tcPr>
            <w:tcW w:w="1699" w:type="dxa"/>
            <w:tcBorders>
              <w:top w:val="single" w:sz="4" w:space="0" w:color="auto"/>
              <w:bottom w:val="single" w:sz="4" w:space="0" w:color="auto"/>
            </w:tcBorders>
          </w:tcPr>
          <w:p w:rsidR="00235BFC" w:rsidRPr="00A22544" w:rsidRDefault="00235BFC" w:rsidP="00235BFC">
            <w:pPr>
              <w:pStyle w:val="af1"/>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в т.ч.</w:t>
            </w:r>
          </w:p>
          <w:p w:rsidR="00235BFC" w:rsidRPr="00A22544" w:rsidRDefault="00235BFC" w:rsidP="00235BFC">
            <w:pPr>
              <w:ind w:left="-567" w:firstLine="567"/>
              <w:jc w:val="center"/>
              <w:rPr>
                <w:sz w:val="18"/>
                <w:szCs w:val="18"/>
              </w:rPr>
            </w:pPr>
            <w:r w:rsidRPr="00A22544">
              <w:rPr>
                <w:sz w:val="18"/>
                <w:szCs w:val="18"/>
              </w:rPr>
              <w:t>-федеральный бюджет</w:t>
            </w:r>
          </w:p>
          <w:p w:rsidR="00235BFC" w:rsidRPr="00A22544" w:rsidRDefault="00235BFC" w:rsidP="00235BFC">
            <w:pPr>
              <w:tabs>
                <w:tab w:val="center" w:pos="1397"/>
              </w:tabs>
              <w:ind w:left="-567" w:firstLine="567"/>
              <w:jc w:val="center"/>
              <w:rPr>
                <w:sz w:val="18"/>
                <w:szCs w:val="18"/>
              </w:rPr>
            </w:pPr>
            <w:r w:rsidRPr="00A22544">
              <w:rPr>
                <w:sz w:val="18"/>
                <w:szCs w:val="18"/>
              </w:rPr>
              <w:t>-областной бюджет</w:t>
            </w:r>
          </w:p>
          <w:p w:rsidR="00235BFC" w:rsidRPr="00A22544" w:rsidRDefault="00235BFC" w:rsidP="00235BFC">
            <w:pPr>
              <w:pStyle w:val="af1"/>
              <w:ind w:left="-567" w:firstLine="567"/>
              <w:jc w:val="center"/>
              <w:rPr>
                <w:rFonts w:ascii="Times New Roman" w:hAnsi="Times New Roman"/>
                <w:sz w:val="18"/>
                <w:szCs w:val="18"/>
              </w:rPr>
            </w:pPr>
            <w:r w:rsidRPr="00A22544">
              <w:rPr>
                <w:rFonts w:ascii="Times New Roman" w:hAnsi="Times New Roman"/>
                <w:sz w:val="18"/>
                <w:szCs w:val="18"/>
              </w:rPr>
              <w:t>- муниципальный бюджет</w:t>
            </w:r>
          </w:p>
        </w:tc>
        <w:tc>
          <w:tcPr>
            <w:tcW w:w="1861" w:type="dxa"/>
            <w:tcBorders>
              <w:top w:val="single" w:sz="4" w:space="0" w:color="auto"/>
              <w:bottom w:val="single" w:sz="4" w:space="0" w:color="auto"/>
            </w:tcBorders>
          </w:tcPr>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r w:rsidRPr="00A22544">
              <w:rPr>
                <w:sz w:val="18"/>
                <w:szCs w:val="18"/>
              </w:rPr>
              <w:t>409461,00</w:t>
            </w: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r w:rsidRPr="00A22544">
              <w:rPr>
                <w:sz w:val="18"/>
                <w:szCs w:val="18"/>
              </w:rPr>
              <w:t>-</w:t>
            </w:r>
          </w:p>
          <w:p w:rsidR="00235BFC" w:rsidRPr="00A22544" w:rsidRDefault="00235BFC" w:rsidP="00235BFC">
            <w:pPr>
              <w:ind w:left="-567" w:firstLine="567"/>
              <w:jc w:val="center"/>
              <w:rPr>
                <w:sz w:val="18"/>
                <w:szCs w:val="18"/>
              </w:rPr>
            </w:pPr>
            <w:r w:rsidRPr="00A22544">
              <w:rPr>
                <w:sz w:val="18"/>
                <w:szCs w:val="18"/>
              </w:rPr>
              <w:t>409461,00</w:t>
            </w: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r w:rsidRPr="00A22544">
              <w:rPr>
                <w:sz w:val="18"/>
                <w:szCs w:val="18"/>
              </w:rPr>
              <w:t>-</w:t>
            </w:r>
          </w:p>
        </w:tc>
        <w:tc>
          <w:tcPr>
            <w:tcW w:w="1683" w:type="dxa"/>
            <w:tcBorders>
              <w:top w:val="single" w:sz="4" w:space="0" w:color="auto"/>
              <w:bottom w:val="single" w:sz="4" w:space="0" w:color="auto"/>
            </w:tcBorders>
          </w:tcPr>
          <w:p w:rsidR="00235BFC" w:rsidRPr="00A22544" w:rsidRDefault="00235BFC" w:rsidP="00235BFC">
            <w:pPr>
              <w:ind w:left="-567" w:firstLine="567"/>
              <w:rPr>
                <w:sz w:val="18"/>
                <w:szCs w:val="18"/>
              </w:rPr>
            </w:pPr>
          </w:p>
          <w:p w:rsidR="00235BFC" w:rsidRPr="00A22544" w:rsidRDefault="00235BFC" w:rsidP="00235BFC">
            <w:pPr>
              <w:ind w:left="-567" w:firstLine="567"/>
              <w:jc w:val="center"/>
              <w:rPr>
                <w:sz w:val="18"/>
                <w:szCs w:val="18"/>
              </w:rPr>
            </w:pPr>
            <w:r w:rsidRPr="00A22544">
              <w:rPr>
                <w:sz w:val="18"/>
                <w:szCs w:val="18"/>
              </w:rPr>
              <w:t>457024,00</w:t>
            </w: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rPr>
                <w:sz w:val="18"/>
                <w:szCs w:val="18"/>
              </w:rPr>
            </w:pPr>
          </w:p>
          <w:p w:rsidR="00235BFC" w:rsidRPr="00A22544" w:rsidRDefault="00235BFC" w:rsidP="00235BFC">
            <w:pPr>
              <w:ind w:left="-567" w:firstLine="567"/>
              <w:jc w:val="center"/>
              <w:rPr>
                <w:sz w:val="18"/>
                <w:szCs w:val="18"/>
              </w:rPr>
            </w:pPr>
            <w:r w:rsidRPr="00A22544">
              <w:rPr>
                <w:sz w:val="18"/>
                <w:szCs w:val="18"/>
              </w:rPr>
              <w:t>-</w:t>
            </w:r>
          </w:p>
          <w:p w:rsidR="00235BFC" w:rsidRPr="00A22544" w:rsidRDefault="00235BFC" w:rsidP="00235BFC">
            <w:pPr>
              <w:ind w:left="-567" w:firstLine="567"/>
              <w:jc w:val="center"/>
              <w:rPr>
                <w:sz w:val="18"/>
                <w:szCs w:val="18"/>
              </w:rPr>
            </w:pPr>
            <w:r w:rsidRPr="00A22544">
              <w:rPr>
                <w:sz w:val="18"/>
                <w:szCs w:val="18"/>
              </w:rPr>
              <w:t>457024,00</w:t>
            </w:r>
          </w:p>
          <w:p w:rsidR="00235BFC" w:rsidRPr="00A22544" w:rsidRDefault="00235BFC" w:rsidP="00235BFC">
            <w:pPr>
              <w:ind w:left="-567" w:firstLine="567"/>
              <w:jc w:val="center"/>
              <w:rPr>
                <w:sz w:val="18"/>
                <w:szCs w:val="18"/>
              </w:rPr>
            </w:pPr>
            <w:r w:rsidRPr="00A22544">
              <w:rPr>
                <w:sz w:val="18"/>
                <w:szCs w:val="18"/>
              </w:rPr>
              <w:t>-</w:t>
            </w:r>
          </w:p>
        </w:tc>
        <w:tc>
          <w:tcPr>
            <w:tcW w:w="1701" w:type="dxa"/>
            <w:tcBorders>
              <w:top w:val="single" w:sz="4" w:space="0" w:color="auto"/>
              <w:bottom w:val="single" w:sz="4" w:space="0" w:color="auto"/>
            </w:tcBorders>
          </w:tcPr>
          <w:p w:rsidR="00235BFC" w:rsidRPr="00A22544" w:rsidRDefault="00235BFC" w:rsidP="00235BFC">
            <w:pPr>
              <w:ind w:left="-567" w:firstLine="567"/>
              <w:rPr>
                <w:sz w:val="18"/>
                <w:szCs w:val="18"/>
              </w:rPr>
            </w:pPr>
          </w:p>
          <w:p w:rsidR="00235BFC" w:rsidRPr="00A22544" w:rsidRDefault="00235BFC" w:rsidP="00235BFC">
            <w:pPr>
              <w:ind w:left="-567" w:firstLine="567"/>
              <w:jc w:val="center"/>
              <w:rPr>
                <w:sz w:val="18"/>
                <w:szCs w:val="18"/>
              </w:rPr>
            </w:pPr>
            <w:r w:rsidRPr="00A22544">
              <w:rPr>
                <w:sz w:val="18"/>
                <w:szCs w:val="18"/>
              </w:rPr>
              <w:t>396945,00</w:t>
            </w: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r w:rsidRPr="00A22544">
              <w:rPr>
                <w:sz w:val="18"/>
                <w:szCs w:val="18"/>
              </w:rPr>
              <w:t>-</w:t>
            </w:r>
          </w:p>
          <w:p w:rsidR="00235BFC" w:rsidRPr="00A22544" w:rsidRDefault="00235BFC" w:rsidP="00235BFC">
            <w:pPr>
              <w:ind w:left="-567" w:firstLine="567"/>
              <w:jc w:val="center"/>
              <w:rPr>
                <w:sz w:val="18"/>
                <w:szCs w:val="18"/>
              </w:rPr>
            </w:pPr>
            <w:r w:rsidRPr="00A22544">
              <w:rPr>
                <w:sz w:val="18"/>
                <w:szCs w:val="18"/>
              </w:rPr>
              <w:t>396945,00</w:t>
            </w:r>
          </w:p>
          <w:p w:rsidR="00235BFC" w:rsidRPr="00A22544" w:rsidRDefault="00235BFC" w:rsidP="00235BFC">
            <w:pPr>
              <w:ind w:left="-567" w:firstLine="567"/>
              <w:jc w:val="center"/>
              <w:rPr>
                <w:sz w:val="18"/>
                <w:szCs w:val="18"/>
              </w:rPr>
            </w:pPr>
            <w:r w:rsidRPr="00A22544">
              <w:rPr>
                <w:sz w:val="18"/>
                <w:szCs w:val="18"/>
              </w:rPr>
              <w:t>-</w:t>
            </w:r>
          </w:p>
        </w:tc>
        <w:tc>
          <w:tcPr>
            <w:tcW w:w="1701" w:type="dxa"/>
            <w:tcBorders>
              <w:top w:val="single" w:sz="4" w:space="0" w:color="auto"/>
              <w:bottom w:val="single" w:sz="4" w:space="0" w:color="auto"/>
            </w:tcBorders>
          </w:tcPr>
          <w:p w:rsidR="00235BFC" w:rsidRPr="00A22544" w:rsidRDefault="00235BFC" w:rsidP="00235BFC">
            <w:pPr>
              <w:ind w:left="-567" w:firstLine="567"/>
              <w:rPr>
                <w:sz w:val="18"/>
                <w:szCs w:val="18"/>
              </w:rPr>
            </w:pPr>
          </w:p>
          <w:p w:rsidR="00235BFC" w:rsidRPr="00A22544" w:rsidRDefault="00235BFC" w:rsidP="00235BFC">
            <w:pPr>
              <w:ind w:left="-567" w:firstLine="567"/>
              <w:jc w:val="center"/>
              <w:rPr>
                <w:sz w:val="18"/>
                <w:szCs w:val="18"/>
              </w:rPr>
            </w:pPr>
            <w:r w:rsidRPr="00A22544">
              <w:rPr>
                <w:sz w:val="18"/>
                <w:szCs w:val="18"/>
              </w:rPr>
              <w:t>396945,00</w:t>
            </w: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r w:rsidRPr="00A22544">
              <w:rPr>
                <w:sz w:val="18"/>
                <w:szCs w:val="18"/>
              </w:rPr>
              <w:t>-</w:t>
            </w:r>
          </w:p>
          <w:p w:rsidR="00235BFC" w:rsidRPr="00A22544" w:rsidRDefault="00235BFC" w:rsidP="00235BFC">
            <w:pPr>
              <w:ind w:left="-567" w:firstLine="567"/>
              <w:jc w:val="center"/>
              <w:rPr>
                <w:sz w:val="18"/>
                <w:szCs w:val="18"/>
              </w:rPr>
            </w:pPr>
            <w:r w:rsidRPr="00A22544">
              <w:rPr>
                <w:sz w:val="18"/>
                <w:szCs w:val="18"/>
              </w:rPr>
              <w:t>396945,00</w:t>
            </w:r>
          </w:p>
          <w:p w:rsidR="00235BFC" w:rsidRPr="00A22544" w:rsidRDefault="00235BFC" w:rsidP="00235BFC">
            <w:pPr>
              <w:ind w:left="-567" w:firstLine="567"/>
              <w:jc w:val="center"/>
              <w:rPr>
                <w:sz w:val="18"/>
                <w:szCs w:val="18"/>
              </w:rPr>
            </w:pPr>
            <w:r w:rsidRPr="00A22544">
              <w:rPr>
                <w:sz w:val="18"/>
                <w:szCs w:val="18"/>
              </w:rPr>
              <w:t>-</w:t>
            </w:r>
          </w:p>
        </w:tc>
        <w:tc>
          <w:tcPr>
            <w:tcW w:w="1559" w:type="dxa"/>
            <w:tcBorders>
              <w:top w:val="single" w:sz="4" w:space="0" w:color="auto"/>
              <w:bottom w:val="single" w:sz="4" w:space="0" w:color="auto"/>
            </w:tcBorders>
          </w:tcPr>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r w:rsidRPr="00A22544">
              <w:rPr>
                <w:sz w:val="18"/>
                <w:szCs w:val="18"/>
              </w:rPr>
              <w:t>396945,00</w:t>
            </w: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p>
          <w:p w:rsidR="00235BFC" w:rsidRPr="00A22544" w:rsidRDefault="00235BFC" w:rsidP="00235BFC">
            <w:pPr>
              <w:ind w:left="-567" w:firstLine="567"/>
              <w:jc w:val="center"/>
              <w:rPr>
                <w:sz w:val="18"/>
                <w:szCs w:val="18"/>
              </w:rPr>
            </w:pPr>
            <w:r w:rsidRPr="00A22544">
              <w:rPr>
                <w:sz w:val="18"/>
                <w:szCs w:val="18"/>
              </w:rPr>
              <w:t>-</w:t>
            </w:r>
          </w:p>
          <w:p w:rsidR="00235BFC" w:rsidRPr="00A22544" w:rsidRDefault="00235BFC" w:rsidP="00235BFC">
            <w:pPr>
              <w:ind w:left="-567" w:firstLine="567"/>
              <w:jc w:val="center"/>
              <w:rPr>
                <w:sz w:val="18"/>
                <w:szCs w:val="18"/>
              </w:rPr>
            </w:pPr>
            <w:r w:rsidRPr="00A22544">
              <w:rPr>
                <w:sz w:val="18"/>
                <w:szCs w:val="18"/>
              </w:rPr>
              <w:t>396945,00</w:t>
            </w:r>
          </w:p>
          <w:p w:rsidR="00235BFC" w:rsidRPr="00A22544" w:rsidRDefault="00235BFC" w:rsidP="00235BFC">
            <w:pPr>
              <w:ind w:left="-567" w:firstLine="567"/>
              <w:jc w:val="center"/>
              <w:rPr>
                <w:sz w:val="18"/>
                <w:szCs w:val="18"/>
              </w:rPr>
            </w:pPr>
            <w:r w:rsidRPr="00A22544">
              <w:rPr>
                <w:sz w:val="18"/>
                <w:szCs w:val="18"/>
              </w:rPr>
              <w:t>-</w:t>
            </w:r>
          </w:p>
        </w:tc>
      </w:tr>
    </w:tbl>
    <w:p w:rsidR="00235BFC" w:rsidRPr="00A22544" w:rsidRDefault="00235BFC" w:rsidP="00235BFC">
      <w:pPr>
        <w:ind w:left="-567" w:firstLine="567"/>
        <w:jc w:val="right"/>
        <w:rPr>
          <w:sz w:val="22"/>
          <w:szCs w:val="22"/>
        </w:rPr>
      </w:pPr>
      <w:r w:rsidRPr="00A22544">
        <w:rPr>
          <w:sz w:val="22"/>
          <w:szCs w:val="22"/>
        </w:rPr>
        <w:lastRenderedPageBreak/>
        <w:t>Приложение 2 к муниципальной программе</w:t>
      </w:r>
    </w:p>
    <w:p w:rsidR="00235BFC" w:rsidRPr="00A22544" w:rsidRDefault="00235BFC" w:rsidP="00235BFC">
      <w:pPr>
        <w:ind w:left="-567" w:firstLine="567"/>
        <w:jc w:val="right"/>
        <w:rPr>
          <w:sz w:val="22"/>
          <w:szCs w:val="22"/>
        </w:rPr>
      </w:pPr>
      <w:r w:rsidRPr="00A22544">
        <w:rPr>
          <w:sz w:val="22"/>
          <w:szCs w:val="22"/>
        </w:rPr>
        <w:t xml:space="preserve"> «Развитие    образования    Комсомольского </w:t>
      </w:r>
    </w:p>
    <w:p w:rsidR="00235BFC" w:rsidRPr="00A22544" w:rsidRDefault="00235BFC" w:rsidP="00235BFC">
      <w:pPr>
        <w:ind w:left="-567" w:firstLine="567"/>
        <w:jc w:val="right"/>
        <w:rPr>
          <w:sz w:val="22"/>
          <w:szCs w:val="22"/>
        </w:rPr>
      </w:pPr>
      <w:r w:rsidRPr="00A22544">
        <w:rPr>
          <w:sz w:val="22"/>
          <w:szCs w:val="22"/>
        </w:rPr>
        <w:t xml:space="preserve">   муниципального района» </w:t>
      </w:r>
    </w:p>
    <w:p w:rsidR="00235BFC" w:rsidRPr="00A22544" w:rsidRDefault="00235BFC" w:rsidP="00235BFC">
      <w:pPr>
        <w:ind w:left="-567" w:firstLine="567"/>
        <w:jc w:val="right"/>
        <w:rPr>
          <w:sz w:val="22"/>
          <w:szCs w:val="22"/>
        </w:rPr>
      </w:pPr>
    </w:p>
    <w:p w:rsidR="00235BFC" w:rsidRPr="00A22544" w:rsidRDefault="00235BFC" w:rsidP="00235BFC">
      <w:pPr>
        <w:ind w:left="-567" w:firstLine="567"/>
        <w:jc w:val="right"/>
        <w:rPr>
          <w:sz w:val="22"/>
          <w:szCs w:val="22"/>
        </w:rPr>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tabs>
          <w:tab w:val="left" w:pos="4440"/>
        </w:tabs>
        <w:ind w:left="-567" w:firstLine="567"/>
        <w:rPr>
          <w:b/>
          <w:sz w:val="28"/>
          <w:szCs w:val="28"/>
        </w:rPr>
      </w:pPr>
      <w:r w:rsidRPr="00A22544">
        <w:rPr>
          <w:b/>
          <w:sz w:val="28"/>
          <w:szCs w:val="28"/>
        </w:rPr>
        <w:tab/>
        <w:t>Подпрограмма</w:t>
      </w:r>
    </w:p>
    <w:p w:rsidR="00235BFC" w:rsidRPr="00A22544" w:rsidRDefault="00235BFC" w:rsidP="00235BFC">
      <w:pPr>
        <w:tabs>
          <w:tab w:val="left" w:pos="4440"/>
        </w:tabs>
        <w:ind w:left="-567" w:firstLine="567"/>
        <w:jc w:val="center"/>
        <w:rPr>
          <w:b/>
          <w:sz w:val="28"/>
          <w:szCs w:val="28"/>
        </w:rPr>
      </w:pPr>
      <w:r w:rsidRPr="00A22544">
        <w:rPr>
          <w:b/>
          <w:sz w:val="28"/>
          <w:szCs w:val="28"/>
        </w:rPr>
        <w:t xml:space="preserve">«Реализация образовательных программ начального общего, </w:t>
      </w:r>
    </w:p>
    <w:p w:rsidR="00235BFC" w:rsidRPr="00A22544" w:rsidRDefault="00235BFC" w:rsidP="00235BFC">
      <w:pPr>
        <w:tabs>
          <w:tab w:val="left" w:pos="4440"/>
        </w:tabs>
        <w:ind w:left="-567" w:firstLine="567"/>
        <w:jc w:val="center"/>
        <w:rPr>
          <w:b/>
        </w:rPr>
      </w:pPr>
      <w:r w:rsidRPr="00A22544">
        <w:rPr>
          <w:b/>
          <w:sz w:val="28"/>
          <w:szCs w:val="28"/>
        </w:rPr>
        <w:t>основного общего, среднего основного образования в Комсомольском муниципальном районе»</w:t>
      </w: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tabs>
          <w:tab w:val="left" w:pos="2340"/>
        </w:tabs>
        <w:ind w:left="-567" w:firstLine="567"/>
        <w:jc w:val="center"/>
        <w:rPr>
          <w:b/>
          <w:sz w:val="28"/>
          <w:szCs w:val="28"/>
        </w:rPr>
      </w:pPr>
      <w:r w:rsidRPr="00A22544">
        <w:rPr>
          <w:b/>
          <w:sz w:val="28"/>
          <w:szCs w:val="28"/>
        </w:rPr>
        <w:t>1. Паспорт подпрограммы</w:t>
      </w:r>
    </w:p>
    <w:p w:rsidR="00235BFC" w:rsidRPr="00A22544" w:rsidRDefault="00235BFC" w:rsidP="00235BFC">
      <w:pPr>
        <w:ind w:left="-567" w:firstLine="567"/>
        <w:rPr>
          <w:b/>
          <w:sz w:val="28"/>
          <w:szCs w:val="28"/>
        </w:rPr>
      </w:pPr>
    </w:p>
    <w:tbl>
      <w:tblPr>
        <w:tblW w:w="96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5"/>
        <w:gridCol w:w="5996"/>
      </w:tblGrid>
      <w:tr w:rsidR="00235BFC" w:rsidRPr="00A22544" w:rsidTr="00235BFC">
        <w:tc>
          <w:tcPr>
            <w:tcW w:w="3655" w:type="dxa"/>
          </w:tcPr>
          <w:p w:rsidR="00235BFC" w:rsidRPr="00A22544" w:rsidRDefault="00235BFC" w:rsidP="00235BFC">
            <w:pPr>
              <w:pStyle w:val="af1"/>
              <w:spacing w:after="0" w:line="240" w:lineRule="auto"/>
              <w:ind w:left="-567" w:firstLine="567"/>
              <w:rPr>
                <w:rFonts w:ascii="Times New Roman" w:hAnsi="Times New Roman"/>
                <w:sz w:val="28"/>
                <w:szCs w:val="28"/>
              </w:rPr>
            </w:pPr>
            <w:r w:rsidRPr="00A22544">
              <w:rPr>
                <w:rFonts w:ascii="Times New Roman" w:hAnsi="Times New Roman"/>
                <w:sz w:val="28"/>
                <w:szCs w:val="28"/>
              </w:rPr>
              <w:t>Наименование подпрограммы</w:t>
            </w:r>
          </w:p>
        </w:tc>
        <w:tc>
          <w:tcPr>
            <w:tcW w:w="5996" w:type="dxa"/>
          </w:tcPr>
          <w:p w:rsidR="00235BFC" w:rsidRPr="00A22544" w:rsidRDefault="00235BFC" w:rsidP="00235BFC">
            <w:pPr>
              <w:tabs>
                <w:tab w:val="left" w:pos="4440"/>
              </w:tabs>
              <w:ind w:left="-567" w:firstLine="567"/>
              <w:jc w:val="center"/>
              <w:rPr>
                <w:sz w:val="28"/>
                <w:szCs w:val="28"/>
              </w:rPr>
            </w:pPr>
            <w:r w:rsidRPr="00A22544">
              <w:rPr>
                <w:sz w:val="28"/>
                <w:szCs w:val="28"/>
              </w:rPr>
              <w:t>Реализация образовательных программ начального общего,</w:t>
            </w:r>
          </w:p>
          <w:p w:rsidR="00235BFC" w:rsidRPr="00A22544" w:rsidRDefault="00235BFC" w:rsidP="00235BFC">
            <w:pPr>
              <w:ind w:left="-567" w:firstLine="567"/>
              <w:jc w:val="center"/>
              <w:rPr>
                <w:sz w:val="28"/>
                <w:szCs w:val="28"/>
              </w:rPr>
            </w:pPr>
            <w:r w:rsidRPr="00A22544">
              <w:rPr>
                <w:sz w:val="28"/>
                <w:szCs w:val="28"/>
              </w:rPr>
              <w:t>основного общего, среднего основного образования в Комсомольском муниципальном районе</w:t>
            </w:r>
          </w:p>
        </w:tc>
      </w:tr>
      <w:tr w:rsidR="00235BFC" w:rsidRPr="00A22544" w:rsidTr="00235BFC">
        <w:tc>
          <w:tcPr>
            <w:tcW w:w="3655" w:type="dxa"/>
          </w:tcPr>
          <w:p w:rsidR="00235BFC" w:rsidRPr="00A22544" w:rsidRDefault="00235BFC" w:rsidP="00235BFC">
            <w:pPr>
              <w:pStyle w:val="af1"/>
              <w:spacing w:after="0" w:line="240" w:lineRule="auto"/>
              <w:ind w:left="-567" w:firstLine="567"/>
              <w:rPr>
                <w:rFonts w:ascii="Times New Roman" w:hAnsi="Times New Roman"/>
                <w:sz w:val="28"/>
                <w:szCs w:val="28"/>
              </w:rPr>
            </w:pPr>
            <w:r w:rsidRPr="00A22544">
              <w:rPr>
                <w:rFonts w:ascii="Times New Roman" w:hAnsi="Times New Roman"/>
                <w:sz w:val="28"/>
                <w:szCs w:val="28"/>
              </w:rPr>
              <w:t>Срок реализации подпрограммы</w:t>
            </w:r>
          </w:p>
        </w:tc>
        <w:tc>
          <w:tcPr>
            <w:tcW w:w="5996" w:type="dxa"/>
          </w:tcPr>
          <w:p w:rsidR="00235BFC" w:rsidRPr="00A22544" w:rsidRDefault="00235BFC" w:rsidP="00235BFC">
            <w:pPr>
              <w:ind w:left="-567" w:firstLine="567"/>
              <w:jc w:val="center"/>
              <w:rPr>
                <w:sz w:val="28"/>
                <w:szCs w:val="28"/>
              </w:rPr>
            </w:pPr>
            <w:r w:rsidRPr="00A22544">
              <w:rPr>
                <w:sz w:val="28"/>
                <w:szCs w:val="28"/>
              </w:rPr>
              <w:t>2021-2025 годы</w:t>
            </w:r>
          </w:p>
        </w:tc>
      </w:tr>
      <w:tr w:rsidR="00235BFC" w:rsidRPr="00A22544" w:rsidTr="00235BFC">
        <w:tc>
          <w:tcPr>
            <w:tcW w:w="3655" w:type="dxa"/>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Ответственный исполнитель подпрограммы</w:t>
            </w:r>
          </w:p>
        </w:tc>
        <w:tc>
          <w:tcPr>
            <w:tcW w:w="5996"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Управление образования Администрации Комсомольского муниципального района</w:t>
            </w:r>
          </w:p>
        </w:tc>
      </w:tr>
      <w:tr w:rsidR="00235BFC" w:rsidRPr="00A22544" w:rsidTr="00235BFC">
        <w:tc>
          <w:tcPr>
            <w:tcW w:w="3655" w:type="dxa"/>
          </w:tcPr>
          <w:p w:rsidR="00235BFC" w:rsidRPr="00A22544" w:rsidRDefault="00235BFC" w:rsidP="00235BFC">
            <w:pPr>
              <w:ind w:left="-567" w:firstLine="567"/>
              <w:rPr>
                <w:sz w:val="28"/>
                <w:szCs w:val="28"/>
              </w:rPr>
            </w:pPr>
            <w:r w:rsidRPr="00A22544">
              <w:rPr>
                <w:sz w:val="28"/>
                <w:szCs w:val="28"/>
              </w:rPr>
              <w:t>Исполнители основных мероприятий (мероприятий)     подпрограммы</w:t>
            </w:r>
          </w:p>
        </w:tc>
        <w:tc>
          <w:tcPr>
            <w:tcW w:w="5996" w:type="dxa"/>
          </w:tcPr>
          <w:p w:rsidR="00235BFC" w:rsidRPr="00A22544" w:rsidRDefault="00235BFC" w:rsidP="00235BFC">
            <w:pPr>
              <w:ind w:left="-567" w:firstLine="567"/>
              <w:jc w:val="center"/>
              <w:rPr>
                <w:sz w:val="28"/>
                <w:szCs w:val="28"/>
              </w:rPr>
            </w:pPr>
            <w:r w:rsidRPr="00A22544">
              <w:rPr>
                <w:sz w:val="28"/>
                <w:szCs w:val="28"/>
              </w:rPr>
              <w:t>Общеобразовательные учреждения Комсомольского муниципального района</w:t>
            </w:r>
          </w:p>
        </w:tc>
      </w:tr>
      <w:tr w:rsidR="00235BFC" w:rsidRPr="00A22544" w:rsidTr="00235BFC">
        <w:tc>
          <w:tcPr>
            <w:tcW w:w="3655" w:type="dxa"/>
          </w:tcPr>
          <w:p w:rsidR="00235BFC" w:rsidRPr="00A22544" w:rsidRDefault="00235BFC" w:rsidP="00235BFC">
            <w:pPr>
              <w:ind w:left="-567" w:firstLine="567"/>
              <w:rPr>
                <w:sz w:val="28"/>
                <w:szCs w:val="28"/>
              </w:rPr>
            </w:pPr>
            <w:r w:rsidRPr="00A22544">
              <w:rPr>
                <w:sz w:val="28"/>
                <w:szCs w:val="28"/>
              </w:rPr>
              <w:t>Задачи  подпрограммы</w:t>
            </w:r>
          </w:p>
        </w:tc>
        <w:tc>
          <w:tcPr>
            <w:tcW w:w="5996" w:type="dxa"/>
          </w:tcPr>
          <w:p w:rsidR="00235BFC" w:rsidRPr="00A22544" w:rsidRDefault="00235BFC" w:rsidP="00235BFC">
            <w:pPr>
              <w:ind w:left="-567" w:firstLine="567"/>
              <w:jc w:val="center"/>
              <w:rPr>
                <w:sz w:val="28"/>
                <w:szCs w:val="28"/>
              </w:rPr>
            </w:pPr>
            <w:r w:rsidRPr="00A22544">
              <w:rPr>
                <w:sz w:val="28"/>
                <w:szCs w:val="28"/>
              </w:rPr>
              <w:t>Обеспечение в полном объеме  прав граждан на получение образования в муниципальных общеобразовательных организациях</w:t>
            </w:r>
          </w:p>
        </w:tc>
      </w:tr>
      <w:tr w:rsidR="00235BFC" w:rsidRPr="00A22544" w:rsidTr="00235BFC">
        <w:tc>
          <w:tcPr>
            <w:tcW w:w="3655" w:type="dxa"/>
          </w:tcPr>
          <w:p w:rsidR="00235BFC" w:rsidRPr="00A22544" w:rsidRDefault="00235BFC" w:rsidP="00235BFC">
            <w:pPr>
              <w:ind w:left="-567" w:firstLine="567"/>
              <w:rPr>
                <w:sz w:val="28"/>
                <w:szCs w:val="28"/>
              </w:rPr>
            </w:pPr>
            <w:r w:rsidRPr="00A22544">
              <w:rPr>
                <w:sz w:val="28"/>
                <w:szCs w:val="28"/>
              </w:rPr>
              <w:t>Объемы ресурсного обеспечения подпрограммы</w:t>
            </w:r>
          </w:p>
        </w:tc>
        <w:tc>
          <w:tcPr>
            <w:tcW w:w="5996" w:type="dxa"/>
          </w:tcPr>
          <w:p w:rsidR="00235BFC" w:rsidRPr="00A22544" w:rsidRDefault="00235BFC" w:rsidP="00235BFC">
            <w:pPr>
              <w:pStyle w:val="af1"/>
              <w:spacing w:after="0" w:line="240" w:lineRule="auto"/>
              <w:ind w:left="-567" w:firstLine="567"/>
              <w:rPr>
                <w:rFonts w:ascii="Times New Roman" w:hAnsi="Times New Roman"/>
                <w:sz w:val="28"/>
                <w:szCs w:val="28"/>
              </w:rPr>
            </w:pPr>
            <w:r w:rsidRPr="00A22544">
              <w:rPr>
                <w:rFonts w:ascii="Times New Roman" w:hAnsi="Times New Roman"/>
                <w:sz w:val="28"/>
                <w:szCs w:val="28"/>
              </w:rPr>
              <w:t xml:space="preserve">Общий объем: </w:t>
            </w:r>
          </w:p>
          <w:p w:rsidR="00235BFC" w:rsidRPr="00A22544" w:rsidRDefault="00235BFC" w:rsidP="00235BFC">
            <w:pPr>
              <w:ind w:left="-567" w:firstLine="567"/>
              <w:rPr>
                <w:sz w:val="28"/>
                <w:szCs w:val="28"/>
              </w:rPr>
            </w:pPr>
            <w:r w:rsidRPr="00A22544">
              <w:rPr>
                <w:sz w:val="28"/>
                <w:szCs w:val="28"/>
              </w:rPr>
              <w:t>2021 год – 94 878 843,84 руб.</w:t>
            </w:r>
          </w:p>
          <w:p w:rsidR="00235BFC" w:rsidRPr="00A22544" w:rsidRDefault="00235BFC" w:rsidP="00235BFC">
            <w:pPr>
              <w:ind w:left="-567" w:firstLine="567"/>
              <w:rPr>
                <w:sz w:val="28"/>
                <w:szCs w:val="28"/>
              </w:rPr>
            </w:pPr>
            <w:r w:rsidRPr="00A22544">
              <w:rPr>
                <w:sz w:val="28"/>
                <w:szCs w:val="28"/>
              </w:rPr>
              <w:t>2022 год – 100 518 687,12  руб.</w:t>
            </w:r>
          </w:p>
          <w:p w:rsidR="00235BFC" w:rsidRPr="00A22544" w:rsidRDefault="00235BFC" w:rsidP="00235BFC">
            <w:pPr>
              <w:ind w:left="-567" w:firstLine="567"/>
              <w:rPr>
                <w:sz w:val="28"/>
                <w:szCs w:val="28"/>
              </w:rPr>
            </w:pPr>
            <w:r w:rsidRPr="00A22544">
              <w:rPr>
                <w:sz w:val="28"/>
                <w:szCs w:val="28"/>
              </w:rPr>
              <w:t>2023год – 137 705 579,94  руб.</w:t>
            </w:r>
          </w:p>
          <w:p w:rsidR="00235BFC" w:rsidRPr="00A22544" w:rsidRDefault="00235BFC" w:rsidP="00235BFC">
            <w:pPr>
              <w:ind w:left="-567" w:firstLine="567"/>
              <w:rPr>
                <w:sz w:val="28"/>
                <w:szCs w:val="28"/>
              </w:rPr>
            </w:pPr>
            <w:r w:rsidRPr="00A22544">
              <w:rPr>
                <w:sz w:val="28"/>
                <w:szCs w:val="28"/>
              </w:rPr>
              <w:t>2024 год -  99 587 100,94 руб.</w:t>
            </w:r>
          </w:p>
          <w:p w:rsidR="00235BFC" w:rsidRPr="00A22544" w:rsidRDefault="00235BFC" w:rsidP="00235BFC">
            <w:pPr>
              <w:ind w:left="-567" w:firstLine="567"/>
              <w:rPr>
                <w:sz w:val="28"/>
                <w:szCs w:val="28"/>
              </w:rPr>
            </w:pPr>
            <w:r w:rsidRPr="00A22544">
              <w:rPr>
                <w:sz w:val="28"/>
                <w:szCs w:val="28"/>
              </w:rPr>
              <w:t>2025 год – 99 967 283,52 руб.</w:t>
            </w:r>
          </w:p>
          <w:p w:rsidR="00235BFC" w:rsidRPr="00A22544" w:rsidRDefault="00235BFC" w:rsidP="00235BFC">
            <w:pPr>
              <w:ind w:left="-567" w:firstLine="567"/>
              <w:rPr>
                <w:sz w:val="28"/>
                <w:szCs w:val="28"/>
              </w:rPr>
            </w:pPr>
            <w:r w:rsidRPr="00A22544">
              <w:rPr>
                <w:sz w:val="28"/>
                <w:szCs w:val="28"/>
              </w:rPr>
              <w:t>бюджетные ассигнования:</w:t>
            </w:r>
          </w:p>
          <w:p w:rsidR="00235BFC" w:rsidRPr="00A22544" w:rsidRDefault="00235BFC" w:rsidP="00235BFC">
            <w:pPr>
              <w:ind w:left="-567" w:firstLine="567"/>
              <w:rPr>
                <w:sz w:val="28"/>
                <w:szCs w:val="28"/>
              </w:rPr>
            </w:pPr>
            <w:r w:rsidRPr="00A22544">
              <w:rPr>
                <w:sz w:val="28"/>
                <w:szCs w:val="28"/>
              </w:rPr>
              <w:t>местный бюджет:</w:t>
            </w:r>
          </w:p>
          <w:p w:rsidR="00235BFC" w:rsidRPr="00A22544" w:rsidRDefault="00235BFC" w:rsidP="00235BFC">
            <w:pPr>
              <w:ind w:left="-567" w:firstLine="567"/>
              <w:rPr>
                <w:sz w:val="28"/>
                <w:szCs w:val="28"/>
              </w:rPr>
            </w:pPr>
            <w:r w:rsidRPr="00A22544">
              <w:rPr>
                <w:sz w:val="28"/>
                <w:szCs w:val="28"/>
              </w:rPr>
              <w:t>2021 год – 19 346 947,60  руб.</w:t>
            </w:r>
          </w:p>
          <w:p w:rsidR="00235BFC" w:rsidRPr="00A22544" w:rsidRDefault="00235BFC" w:rsidP="00235BFC">
            <w:pPr>
              <w:ind w:left="-567" w:firstLine="567"/>
              <w:rPr>
                <w:sz w:val="28"/>
                <w:szCs w:val="28"/>
              </w:rPr>
            </w:pPr>
            <w:r w:rsidRPr="00A22544">
              <w:rPr>
                <w:sz w:val="28"/>
                <w:szCs w:val="28"/>
              </w:rPr>
              <w:t>2022 год -  17 978 213,21руб.</w:t>
            </w:r>
          </w:p>
          <w:p w:rsidR="00235BFC" w:rsidRPr="00A22544" w:rsidRDefault="00235BFC" w:rsidP="00235BFC">
            <w:pPr>
              <w:ind w:left="-567" w:firstLine="567"/>
              <w:rPr>
                <w:sz w:val="28"/>
                <w:szCs w:val="28"/>
              </w:rPr>
            </w:pPr>
            <w:r w:rsidRPr="00A22544">
              <w:rPr>
                <w:sz w:val="28"/>
                <w:szCs w:val="28"/>
              </w:rPr>
              <w:t>2023 год-  22 817 768,69  руб.</w:t>
            </w:r>
          </w:p>
          <w:p w:rsidR="00235BFC" w:rsidRPr="00A22544" w:rsidRDefault="00235BFC" w:rsidP="00235BFC">
            <w:pPr>
              <w:ind w:left="-567" w:firstLine="567"/>
              <w:rPr>
                <w:sz w:val="28"/>
                <w:szCs w:val="28"/>
              </w:rPr>
            </w:pPr>
            <w:r w:rsidRPr="00A22544">
              <w:rPr>
                <w:sz w:val="28"/>
                <w:szCs w:val="28"/>
              </w:rPr>
              <w:t>2024 год – 12 937 565,94 руб.</w:t>
            </w:r>
          </w:p>
          <w:p w:rsidR="00235BFC" w:rsidRPr="00A22544" w:rsidRDefault="00235BFC" w:rsidP="00235BFC">
            <w:pPr>
              <w:ind w:left="-567" w:firstLine="567"/>
              <w:rPr>
                <w:sz w:val="28"/>
                <w:szCs w:val="28"/>
              </w:rPr>
            </w:pPr>
            <w:r w:rsidRPr="00A22544">
              <w:rPr>
                <w:sz w:val="28"/>
                <w:szCs w:val="28"/>
              </w:rPr>
              <w:t>2025 год – 13 317 748,52  руб.</w:t>
            </w:r>
          </w:p>
          <w:p w:rsidR="00235BFC" w:rsidRPr="00A22544" w:rsidRDefault="00235BFC" w:rsidP="00235BFC">
            <w:pPr>
              <w:ind w:left="-567" w:firstLine="567"/>
              <w:rPr>
                <w:sz w:val="28"/>
                <w:szCs w:val="28"/>
              </w:rPr>
            </w:pPr>
            <w:r w:rsidRPr="00A22544">
              <w:rPr>
                <w:sz w:val="28"/>
                <w:szCs w:val="28"/>
              </w:rPr>
              <w:t>-областной бюджет:</w:t>
            </w:r>
          </w:p>
          <w:p w:rsidR="00235BFC" w:rsidRPr="00A22544" w:rsidRDefault="00235BFC" w:rsidP="00235BFC">
            <w:pPr>
              <w:ind w:left="-567" w:firstLine="567"/>
              <w:rPr>
                <w:sz w:val="28"/>
                <w:szCs w:val="28"/>
              </w:rPr>
            </w:pPr>
            <w:r w:rsidRPr="00A22544">
              <w:rPr>
                <w:sz w:val="28"/>
                <w:szCs w:val="28"/>
              </w:rPr>
              <w:t>2021год  -  64 812 178,24 руб.</w:t>
            </w:r>
          </w:p>
          <w:p w:rsidR="00235BFC" w:rsidRPr="00A22544" w:rsidRDefault="00235BFC" w:rsidP="00235BFC">
            <w:pPr>
              <w:ind w:left="-567" w:firstLine="567"/>
              <w:rPr>
                <w:sz w:val="28"/>
                <w:szCs w:val="28"/>
              </w:rPr>
            </w:pPr>
            <w:r w:rsidRPr="00A22544">
              <w:rPr>
                <w:sz w:val="28"/>
                <w:szCs w:val="28"/>
              </w:rPr>
              <w:t>2022 год – 73 827 923,91 руб.</w:t>
            </w:r>
          </w:p>
          <w:p w:rsidR="00235BFC" w:rsidRPr="00A22544" w:rsidRDefault="00235BFC" w:rsidP="00235BFC">
            <w:pPr>
              <w:ind w:left="-567" w:firstLine="567"/>
              <w:rPr>
                <w:sz w:val="28"/>
                <w:szCs w:val="28"/>
              </w:rPr>
            </w:pPr>
            <w:r w:rsidRPr="00A22544">
              <w:rPr>
                <w:sz w:val="28"/>
                <w:szCs w:val="28"/>
              </w:rPr>
              <w:t>2023 год- 81 536 900,01 руб.</w:t>
            </w:r>
          </w:p>
          <w:p w:rsidR="00235BFC" w:rsidRPr="00A22544" w:rsidRDefault="00235BFC" w:rsidP="00235BFC">
            <w:pPr>
              <w:ind w:left="-567" w:firstLine="567"/>
              <w:rPr>
                <w:sz w:val="28"/>
                <w:szCs w:val="28"/>
              </w:rPr>
            </w:pPr>
            <w:r w:rsidRPr="00A22544">
              <w:rPr>
                <w:sz w:val="28"/>
                <w:szCs w:val="28"/>
              </w:rPr>
              <w:lastRenderedPageBreak/>
              <w:t>2024 год – 78 637 839,00 руб.</w:t>
            </w:r>
          </w:p>
          <w:p w:rsidR="00235BFC" w:rsidRPr="00A22544" w:rsidRDefault="00235BFC" w:rsidP="00235BFC">
            <w:pPr>
              <w:ind w:left="-567" w:firstLine="567"/>
              <w:rPr>
                <w:sz w:val="28"/>
                <w:szCs w:val="28"/>
              </w:rPr>
            </w:pPr>
            <w:r w:rsidRPr="00A22544">
              <w:rPr>
                <w:sz w:val="28"/>
                <w:szCs w:val="28"/>
              </w:rPr>
              <w:t>2025 год – 78 637 839,00 руб.</w:t>
            </w:r>
          </w:p>
          <w:p w:rsidR="00235BFC" w:rsidRPr="00A22544" w:rsidRDefault="00235BFC" w:rsidP="00235BFC">
            <w:pPr>
              <w:ind w:left="-567" w:firstLine="567"/>
              <w:rPr>
                <w:sz w:val="28"/>
                <w:szCs w:val="28"/>
              </w:rPr>
            </w:pPr>
            <w:r w:rsidRPr="00A22544">
              <w:rPr>
                <w:sz w:val="28"/>
                <w:szCs w:val="28"/>
              </w:rPr>
              <w:t>- федеральный бюджет</w:t>
            </w:r>
          </w:p>
          <w:p w:rsidR="00235BFC" w:rsidRPr="00A22544" w:rsidRDefault="00235BFC" w:rsidP="00235BFC">
            <w:pPr>
              <w:ind w:left="-567" w:firstLine="567"/>
              <w:rPr>
                <w:sz w:val="28"/>
                <w:szCs w:val="28"/>
              </w:rPr>
            </w:pPr>
            <w:r w:rsidRPr="00A22544">
              <w:rPr>
                <w:sz w:val="28"/>
                <w:szCs w:val="28"/>
              </w:rPr>
              <w:t xml:space="preserve">2021 год – 10 719 718,00 руб. </w:t>
            </w:r>
          </w:p>
          <w:p w:rsidR="00235BFC" w:rsidRPr="00A22544" w:rsidRDefault="00235BFC" w:rsidP="00235BFC">
            <w:pPr>
              <w:ind w:left="-567" w:firstLine="567"/>
              <w:rPr>
                <w:sz w:val="28"/>
                <w:szCs w:val="28"/>
              </w:rPr>
            </w:pPr>
            <w:r w:rsidRPr="00A22544">
              <w:rPr>
                <w:sz w:val="28"/>
                <w:szCs w:val="28"/>
              </w:rPr>
              <w:t>2022 год – 8 712 550,00 руб.</w:t>
            </w:r>
          </w:p>
          <w:p w:rsidR="00235BFC" w:rsidRPr="00A22544" w:rsidRDefault="00235BFC" w:rsidP="00235BFC">
            <w:pPr>
              <w:ind w:left="-567" w:firstLine="567"/>
              <w:rPr>
                <w:sz w:val="28"/>
                <w:szCs w:val="28"/>
              </w:rPr>
            </w:pPr>
            <w:r w:rsidRPr="00A22544">
              <w:rPr>
                <w:sz w:val="28"/>
                <w:szCs w:val="28"/>
              </w:rPr>
              <w:t>2023год – 33 350 911,24 руб.</w:t>
            </w:r>
          </w:p>
          <w:p w:rsidR="00235BFC" w:rsidRPr="00A22544" w:rsidRDefault="00235BFC" w:rsidP="00235BFC">
            <w:pPr>
              <w:ind w:left="-567" w:firstLine="567"/>
              <w:rPr>
                <w:sz w:val="28"/>
                <w:szCs w:val="28"/>
              </w:rPr>
            </w:pPr>
            <w:r w:rsidRPr="00A22544">
              <w:rPr>
                <w:sz w:val="28"/>
                <w:szCs w:val="28"/>
              </w:rPr>
              <w:t>2024 год – 8 011 696,00 руб.</w:t>
            </w:r>
          </w:p>
          <w:p w:rsidR="00235BFC" w:rsidRPr="00A22544" w:rsidRDefault="00235BFC" w:rsidP="00235BFC">
            <w:pPr>
              <w:ind w:left="-567" w:firstLine="567"/>
              <w:rPr>
                <w:sz w:val="28"/>
                <w:szCs w:val="28"/>
              </w:rPr>
            </w:pPr>
            <w:r w:rsidRPr="00A22544">
              <w:rPr>
                <w:sz w:val="28"/>
                <w:szCs w:val="28"/>
              </w:rPr>
              <w:t>2025 год – 8 011 696,00 руб.</w:t>
            </w:r>
          </w:p>
          <w:p w:rsidR="00235BFC" w:rsidRPr="00A22544" w:rsidRDefault="00235BFC" w:rsidP="00235BFC">
            <w:pPr>
              <w:ind w:left="-567" w:firstLine="567"/>
              <w:rPr>
                <w:sz w:val="28"/>
                <w:szCs w:val="28"/>
              </w:rPr>
            </w:pPr>
          </w:p>
        </w:tc>
      </w:tr>
      <w:tr w:rsidR="00235BFC" w:rsidRPr="00A22544" w:rsidTr="00235BFC">
        <w:tc>
          <w:tcPr>
            <w:tcW w:w="3655" w:type="dxa"/>
          </w:tcPr>
          <w:p w:rsidR="00235BFC" w:rsidRPr="00A22544" w:rsidRDefault="00235BFC" w:rsidP="00235BFC">
            <w:pPr>
              <w:tabs>
                <w:tab w:val="left" w:pos="3240"/>
              </w:tabs>
              <w:ind w:left="-567" w:firstLine="567"/>
              <w:rPr>
                <w:sz w:val="28"/>
                <w:szCs w:val="28"/>
              </w:rPr>
            </w:pPr>
            <w:r w:rsidRPr="00A22544">
              <w:rPr>
                <w:sz w:val="28"/>
                <w:szCs w:val="28"/>
              </w:rPr>
              <w:lastRenderedPageBreak/>
              <w:t xml:space="preserve">Ожидаемые результаты </w:t>
            </w:r>
          </w:p>
          <w:p w:rsidR="00235BFC" w:rsidRPr="00A22544" w:rsidRDefault="00235BFC" w:rsidP="00235BFC">
            <w:pPr>
              <w:ind w:left="-567" w:firstLine="567"/>
              <w:rPr>
                <w:sz w:val="28"/>
                <w:szCs w:val="28"/>
              </w:rPr>
            </w:pPr>
            <w:r w:rsidRPr="00A22544">
              <w:rPr>
                <w:sz w:val="28"/>
                <w:szCs w:val="28"/>
              </w:rPr>
              <w:t>реализации подпрограммы</w:t>
            </w:r>
          </w:p>
        </w:tc>
        <w:tc>
          <w:tcPr>
            <w:tcW w:w="5996" w:type="dxa"/>
          </w:tcPr>
          <w:p w:rsidR="00235BFC" w:rsidRPr="00A22544" w:rsidRDefault="00235BFC" w:rsidP="00235BFC">
            <w:pPr>
              <w:tabs>
                <w:tab w:val="left" w:pos="3240"/>
              </w:tabs>
              <w:ind w:left="-567" w:firstLine="567"/>
              <w:jc w:val="center"/>
              <w:rPr>
                <w:sz w:val="28"/>
                <w:szCs w:val="28"/>
              </w:rPr>
            </w:pPr>
            <w:r w:rsidRPr="00A22544">
              <w:rPr>
                <w:sz w:val="28"/>
                <w:szCs w:val="28"/>
              </w:rPr>
              <w:t>Численность обучающихся (1-11классы)           в муниципальных общеобразовательных организациях (на начало года).</w:t>
            </w:r>
          </w:p>
        </w:tc>
      </w:tr>
    </w:tbl>
    <w:p w:rsidR="00235BFC" w:rsidRPr="00A22544" w:rsidRDefault="00235BFC" w:rsidP="00235BFC">
      <w:pPr>
        <w:tabs>
          <w:tab w:val="left" w:pos="3240"/>
        </w:tabs>
        <w:ind w:left="-567" w:firstLine="567"/>
        <w:rPr>
          <w:sz w:val="28"/>
          <w:szCs w:val="28"/>
        </w:rPr>
      </w:pPr>
    </w:p>
    <w:p w:rsidR="00235BFC" w:rsidRPr="00A22544" w:rsidRDefault="00235BFC" w:rsidP="00235BFC">
      <w:pPr>
        <w:tabs>
          <w:tab w:val="left" w:pos="3240"/>
        </w:tabs>
        <w:ind w:left="-567" w:firstLine="567"/>
        <w:jc w:val="center"/>
        <w:rPr>
          <w:b/>
          <w:sz w:val="28"/>
          <w:szCs w:val="28"/>
        </w:rPr>
      </w:pPr>
    </w:p>
    <w:p w:rsidR="00235BFC" w:rsidRPr="00A22544" w:rsidRDefault="00235BFC" w:rsidP="00235BFC">
      <w:pPr>
        <w:tabs>
          <w:tab w:val="left" w:pos="3240"/>
        </w:tabs>
        <w:ind w:left="-567" w:firstLine="567"/>
        <w:jc w:val="center"/>
        <w:rPr>
          <w:b/>
          <w:sz w:val="28"/>
          <w:szCs w:val="28"/>
        </w:rPr>
      </w:pPr>
    </w:p>
    <w:p w:rsidR="00235BFC" w:rsidRPr="00A22544" w:rsidRDefault="00235BFC" w:rsidP="00235BFC">
      <w:pPr>
        <w:tabs>
          <w:tab w:val="left" w:pos="3240"/>
        </w:tabs>
        <w:ind w:left="-567" w:firstLine="567"/>
        <w:jc w:val="center"/>
        <w:rPr>
          <w:b/>
          <w:sz w:val="28"/>
          <w:szCs w:val="28"/>
        </w:rPr>
      </w:pPr>
      <w:r w:rsidRPr="00A22544">
        <w:rPr>
          <w:b/>
          <w:sz w:val="28"/>
          <w:szCs w:val="28"/>
        </w:rPr>
        <w:t>2. Характеристика основных мероприятий подпрограммы муниципальной программы</w:t>
      </w:r>
    </w:p>
    <w:p w:rsidR="00235BFC" w:rsidRPr="00A22544" w:rsidRDefault="00235BFC" w:rsidP="00235BFC">
      <w:pPr>
        <w:tabs>
          <w:tab w:val="left" w:pos="4440"/>
        </w:tabs>
        <w:spacing w:before="120"/>
        <w:ind w:left="-567" w:firstLine="567"/>
        <w:jc w:val="both"/>
        <w:rPr>
          <w:sz w:val="28"/>
          <w:szCs w:val="28"/>
        </w:rPr>
      </w:pPr>
      <w:r w:rsidRPr="00A22544">
        <w:rPr>
          <w:sz w:val="28"/>
          <w:szCs w:val="28"/>
        </w:rPr>
        <w:t>Реализация   образовательных   программ   начального    общего, основного общего, среднего основного образования осуществляется в 8-ми общеобразовательных учреждениях Комсомольского муниципального района:</w:t>
      </w:r>
    </w:p>
    <w:p w:rsidR="00235BFC" w:rsidRPr="00A22544" w:rsidRDefault="00235BFC" w:rsidP="00030F95">
      <w:pPr>
        <w:numPr>
          <w:ilvl w:val="0"/>
          <w:numId w:val="27"/>
        </w:numPr>
        <w:ind w:left="-567" w:firstLine="567"/>
        <w:jc w:val="both"/>
        <w:rPr>
          <w:sz w:val="28"/>
          <w:szCs w:val="28"/>
        </w:rPr>
      </w:pPr>
      <w:r w:rsidRPr="00A22544">
        <w:rPr>
          <w:sz w:val="28"/>
          <w:szCs w:val="28"/>
        </w:rPr>
        <w:t>Муниципальное казенное общеобразовательное учреждение Комсомольская средняя школа №1;</w:t>
      </w:r>
    </w:p>
    <w:p w:rsidR="00235BFC" w:rsidRPr="00A22544" w:rsidRDefault="00235BFC" w:rsidP="00030F95">
      <w:pPr>
        <w:numPr>
          <w:ilvl w:val="0"/>
          <w:numId w:val="27"/>
        </w:numPr>
        <w:ind w:left="-567" w:firstLine="567"/>
        <w:jc w:val="both"/>
        <w:rPr>
          <w:sz w:val="28"/>
          <w:szCs w:val="28"/>
        </w:rPr>
      </w:pPr>
      <w:r w:rsidRPr="00A22544">
        <w:rPr>
          <w:sz w:val="28"/>
          <w:szCs w:val="28"/>
        </w:rPr>
        <w:t>Муниципальное казенное общеобразовательное учреждение Комсомольская средняя школа №2;</w:t>
      </w:r>
    </w:p>
    <w:p w:rsidR="00235BFC" w:rsidRPr="00A22544" w:rsidRDefault="00235BFC" w:rsidP="00030F95">
      <w:pPr>
        <w:numPr>
          <w:ilvl w:val="0"/>
          <w:numId w:val="27"/>
        </w:numPr>
        <w:ind w:left="-567" w:firstLine="567"/>
        <w:jc w:val="both"/>
        <w:rPr>
          <w:sz w:val="28"/>
          <w:szCs w:val="28"/>
        </w:rPr>
      </w:pPr>
      <w:r w:rsidRPr="00A22544">
        <w:rPr>
          <w:sz w:val="28"/>
          <w:szCs w:val="28"/>
        </w:rPr>
        <w:t>Муниципальное казенное общеобразовательное учреждение Писцовская  средняя школа;</w:t>
      </w:r>
    </w:p>
    <w:p w:rsidR="00235BFC" w:rsidRPr="00A22544" w:rsidRDefault="00235BFC" w:rsidP="00030F95">
      <w:pPr>
        <w:numPr>
          <w:ilvl w:val="0"/>
          <w:numId w:val="27"/>
        </w:numPr>
        <w:ind w:left="-567" w:firstLine="567"/>
        <w:jc w:val="both"/>
        <w:rPr>
          <w:sz w:val="28"/>
          <w:szCs w:val="28"/>
        </w:rPr>
      </w:pPr>
      <w:r w:rsidRPr="00A22544">
        <w:rPr>
          <w:sz w:val="28"/>
          <w:szCs w:val="28"/>
        </w:rPr>
        <w:t>Муниципальное казенное общеобразовательное учреждение Подозерская средняя школа;</w:t>
      </w:r>
    </w:p>
    <w:p w:rsidR="00235BFC" w:rsidRPr="00A22544" w:rsidRDefault="00235BFC" w:rsidP="00030F95">
      <w:pPr>
        <w:numPr>
          <w:ilvl w:val="0"/>
          <w:numId w:val="27"/>
        </w:numPr>
        <w:ind w:left="-567" w:firstLine="567"/>
        <w:jc w:val="both"/>
        <w:rPr>
          <w:sz w:val="28"/>
          <w:szCs w:val="28"/>
        </w:rPr>
      </w:pPr>
      <w:r w:rsidRPr="00A22544">
        <w:rPr>
          <w:sz w:val="28"/>
          <w:szCs w:val="28"/>
        </w:rPr>
        <w:t>Муниципальное казенное общеобразовательное учреждение Марковская основная школа;</w:t>
      </w:r>
    </w:p>
    <w:p w:rsidR="00235BFC" w:rsidRPr="00A22544" w:rsidRDefault="00235BFC" w:rsidP="00030F95">
      <w:pPr>
        <w:numPr>
          <w:ilvl w:val="0"/>
          <w:numId w:val="27"/>
        </w:numPr>
        <w:ind w:left="-567" w:firstLine="567"/>
        <w:jc w:val="both"/>
        <w:rPr>
          <w:sz w:val="28"/>
          <w:szCs w:val="28"/>
        </w:rPr>
      </w:pPr>
      <w:r w:rsidRPr="00A22544">
        <w:rPr>
          <w:sz w:val="28"/>
          <w:szCs w:val="28"/>
        </w:rPr>
        <w:t>Муниципальное казенное общеобразовательное учреждение Иваньковская основная школа</w:t>
      </w:r>
      <w:r w:rsidRPr="00A22544">
        <w:t xml:space="preserve"> </w:t>
      </w:r>
      <w:r w:rsidRPr="00A22544">
        <w:rPr>
          <w:sz w:val="28"/>
          <w:szCs w:val="28"/>
        </w:rPr>
        <w:t>имени Героя Советского Союза Миловидова В.С.;</w:t>
      </w:r>
    </w:p>
    <w:p w:rsidR="00235BFC" w:rsidRPr="00A22544" w:rsidRDefault="00235BFC" w:rsidP="00030F95">
      <w:pPr>
        <w:numPr>
          <w:ilvl w:val="0"/>
          <w:numId w:val="27"/>
        </w:numPr>
        <w:ind w:left="-567" w:firstLine="567"/>
        <w:jc w:val="both"/>
        <w:rPr>
          <w:sz w:val="28"/>
          <w:szCs w:val="28"/>
        </w:rPr>
      </w:pPr>
      <w:r w:rsidRPr="00A22544">
        <w:rPr>
          <w:sz w:val="28"/>
          <w:szCs w:val="28"/>
        </w:rPr>
        <w:t>Муниципальное казенное общеобразовательное учреждение Седельницкая основная школа</w:t>
      </w:r>
      <w:r w:rsidRPr="00A22544">
        <w:t xml:space="preserve"> </w:t>
      </w:r>
      <w:r w:rsidRPr="00A22544">
        <w:rPr>
          <w:sz w:val="28"/>
          <w:szCs w:val="28"/>
        </w:rPr>
        <w:t>имени Главного маршала  авиации дважды Героя Советского Союза Новикова А.А.;</w:t>
      </w:r>
    </w:p>
    <w:p w:rsidR="00235BFC" w:rsidRPr="00A22544" w:rsidRDefault="00235BFC" w:rsidP="00030F95">
      <w:pPr>
        <w:numPr>
          <w:ilvl w:val="0"/>
          <w:numId w:val="27"/>
        </w:numPr>
        <w:spacing w:after="180"/>
        <w:ind w:left="-567" w:firstLine="567"/>
        <w:jc w:val="both"/>
        <w:rPr>
          <w:sz w:val="28"/>
          <w:szCs w:val="28"/>
        </w:rPr>
      </w:pPr>
      <w:r w:rsidRPr="00A22544">
        <w:rPr>
          <w:sz w:val="28"/>
          <w:szCs w:val="28"/>
        </w:rPr>
        <w:t>Муниципальное казенное общеобразовательное учреждение Октябрьская основная школа.</w:t>
      </w:r>
    </w:p>
    <w:p w:rsidR="00235BFC" w:rsidRPr="00A22544" w:rsidRDefault="00235BFC" w:rsidP="00235BFC">
      <w:pPr>
        <w:spacing w:after="240"/>
        <w:ind w:left="-567" w:firstLine="567"/>
        <w:jc w:val="both"/>
        <w:rPr>
          <w:sz w:val="28"/>
          <w:szCs w:val="28"/>
        </w:rPr>
      </w:pPr>
      <w:r w:rsidRPr="00A22544">
        <w:rPr>
          <w:sz w:val="28"/>
          <w:szCs w:val="28"/>
        </w:rPr>
        <w:t xml:space="preserve">          Реализация подпрограммы предусматривает финансовое обеспечение за счет средств областного и муниципального  бюджета.</w:t>
      </w:r>
    </w:p>
    <w:p w:rsidR="00235BFC" w:rsidRPr="00A22544" w:rsidRDefault="00235BFC" w:rsidP="00235BFC">
      <w:pPr>
        <w:spacing w:after="240"/>
        <w:ind w:left="-567" w:firstLine="567"/>
        <w:jc w:val="both"/>
        <w:rPr>
          <w:sz w:val="28"/>
          <w:szCs w:val="28"/>
        </w:rPr>
      </w:pPr>
      <w:r w:rsidRPr="00A22544">
        <w:rPr>
          <w:sz w:val="28"/>
          <w:szCs w:val="28"/>
        </w:rPr>
        <w:t xml:space="preserve">С 01.09.2020 г. обеспечить осуществление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w:t>
      </w:r>
      <w:r w:rsidRPr="00A22544">
        <w:rPr>
          <w:sz w:val="28"/>
          <w:szCs w:val="28"/>
        </w:rPr>
        <w:lastRenderedPageBreak/>
        <w:t>образования, в том числе адаптированные основные общеобразовательные программы  в размере 5000,00 (пять тысяч) рублей (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235BFC" w:rsidRPr="00A22544" w:rsidRDefault="00235BFC" w:rsidP="00235BFC">
      <w:pPr>
        <w:spacing w:after="240"/>
        <w:ind w:left="-567" w:firstLine="567"/>
        <w:jc w:val="both"/>
        <w:rPr>
          <w:sz w:val="28"/>
          <w:szCs w:val="28"/>
        </w:rPr>
      </w:pPr>
      <w:r w:rsidRPr="00A22544">
        <w:rPr>
          <w:sz w:val="28"/>
          <w:szCs w:val="28"/>
        </w:rPr>
        <w:t xml:space="preserve">  Реализация подпрограммы предусматривает дополнительные меры по профилактике и противодействию распространения  новой короновирусной инфекции (</w:t>
      </w:r>
      <w:r w:rsidRPr="00A22544">
        <w:rPr>
          <w:sz w:val="28"/>
          <w:szCs w:val="28"/>
          <w:lang w:val="en-US"/>
        </w:rPr>
        <w:t>COVID</w:t>
      </w:r>
      <w:r w:rsidRPr="00A22544">
        <w:rPr>
          <w:sz w:val="28"/>
          <w:szCs w:val="28"/>
        </w:rPr>
        <w:t>-19)в муниципальных общеобразовательных организациях,   а именно на приобретение медицинских масок для работников муниципальных общеобразовательных организациях, дезинфицирующих средств (антисептиков) для обучающихся  в муниципальных общеобразовательных организациях и обработку помещений муниципальных общеобразовательных организациях.</w:t>
      </w:r>
    </w:p>
    <w:p w:rsidR="00235BFC" w:rsidRPr="00A22544" w:rsidRDefault="00235BFC" w:rsidP="00235BFC">
      <w:pPr>
        <w:ind w:left="-567" w:firstLine="567"/>
        <w:rPr>
          <w:sz w:val="28"/>
          <w:szCs w:val="28"/>
        </w:rPr>
      </w:pPr>
    </w:p>
    <w:p w:rsidR="00235BFC" w:rsidRPr="00A22544" w:rsidRDefault="00235BFC" w:rsidP="00235BFC">
      <w:pPr>
        <w:ind w:left="-567" w:firstLine="567"/>
        <w:rPr>
          <w:sz w:val="28"/>
          <w:szCs w:val="28"/>
        </w:rPr>
      </w:pPr>
    </w:p>
    <w:p w:rsidR="00235BFC" w:rsidRPr="00A22544" w:rsidRDefault="00235BFC" w:rsidP="00235BFC">
      <w:pPr>
        <w:tabs>
          <w:tab w:val="left" w:pos="1545"/>
        </w:tabs>
        <w:ind w:left="-567" w:firstLine="567"/>
        <w:rPr>
          <w:b/>
          <w:sz w:val="28"/>
          <w:szCs w:val="28"/>
        </w:rPr>
      </w:pPr>
      <w:r w:rsidRPr="00A22544">
        <w:rPr>
          <w:sz w:val="28"/>
          <w:szCs w:val="28"/>
        </w:rPr>
        <w:tab/>
      </w:r>
      <w:r w:rsidRPr="00A22544">
        <w:rPr>
          <w:b/>
          <w:sz w:val="28"/>
          <w:szCs w:val="28"/>
        </w:rPr>
        <w:t>3. Ожидаемые результаты реализации подпрограммы</w:t>
      </w:r>
    </w:p>
    <w:p w:rsidR="00235BFC" w:rsidRPr="00A22544" w:rsidRDefault="00235BFC" w:rsidP="00235BFC">
      <w:pPr>
        <w:ind w:left="-567" w:firstLine="567"/>
        <w:rPr>
          <w:sz w:val="28"/>
          <w:szCs w:val="28"/>
        </w:rPr>
      </w:pPr>
    </w:p>
    <w:p w:rsidR="00235BFC" w:rsidRPr="00A22544" w:rsidRDefault="00235BFC" w:rsidP="00235BFC">
      <w:pPr>
        <w:spacing w:after="240"/>
        <w:ind w:left="-567" w:firstLine="567"/>
        <w:jc w:val="both"/>
        <w:rPr>
          <w:sz w:val="28"/>
          <w:szCs w:val="28"/>
        </w:rPr>
      </w:pPr>
      <w:r w:rsidRPr="00A22544">
        <w:rPr>
          <w:sz w:val="28"/>
          <w:szCs w:val="28"/>
        </w:rPr>
        <w:t>Благодаря реализации подпрограммы планируется обеспечить в 2021-2025 годах:</w:t>
      </w:r>
    </w:p>
    <w:p w:rsidR="00235BFC" w:rsidRPr="00A22544" w:rsidRDefault="00235BFC" w:rsidP="00235BFC">
      <w:pPr>
        <w:spacing w:after="240"/>
        <w:ind w:left="-567" w:firstLine="567"/>
        <w:jc w:val="both"/>
        <w:rPr>
          <w:sz w:val="28"/>
          <w:szCs w:val="28"/>
        </w:rPr>
      </w:pPr>
      <w:r w:rsidRPr="00A22544">
        <w:rPr>
          <w:sz w:val="28"/>
          <w:szCs w:val="28"/>
        </w:rPr>
        <w:t>- реализацию образовательных программ начального общего, основного общего, среднего основного образования в 8 общеобразовательных учреждениях Комсомольского муниципального района</w:t>
      </w:r>
    </w:p>
    <w:p w:rsidR="00235BFC" w:rsidRPr="00A22544" w:rsidRDefault="00235BFC" w:rsidP="00235BFC">
      <w:pPr>
        <w:spacing w:after="240"/>
        <w:ind w:left="-567" w:firstLine="567"/>
        <w:jc w:val="both"/>
        <w:rPr>
          <w:sz w:val="28"/>
          <w:szCs w:val="28"/>
        </w:rPr>
      </w:pPr>
      <w:r w:rsidRPr="00A22544">
        <w:rPr>
          <w:sz w:val="28"/>
          <w:szCs w:val="28"/>
        </w:rPr>
        <w:t xml:space="preserve">        Целевые показатели реализации подпрограммы представлены в нижеследующей таблице.</w:t>
      </w:r>
    </w:p>
    <w:p w:rsidR="00235BFC" w:rsidRPr="00A22544" w:rsidRDefault="00235BFC" w:rsidP="00235BFC">
      <w:pPr>
        <w:spacing w:after="240"/>
        <w:ind w:left="-567" w:firstLine="567"/>
        <w:jc w:val="both"/>
        <w:rPr>
          <w:sz w:val="28"/>
          <w:szCs w:val="28"/>
        </w:rPr>
      </w:pPr>
      <w:r w:rsidRPr="00A22544">
        <w:rPr>
          <w:sz w:val="28"/>
          <w:szCs w:val="28"/>
        </w:rPr>
        <w:t xml:space="preserve">        Фактические значения целевых показателей могут незначительно отклоняться от плановых, в соответствии с реальной динамикой изменения численности и структуры обучающихся в муниципальных общеобразовательных организациях.</w:t>
      </w:r>
    </w:p>
    <w:p w:rsidR="00235BFC" w:rsidRPr="00A22544" w:rsidRDefault="00235BFC" w:rsidP="00235BFC">
      <w:pPr>
        <w:tabs>
          <w:tab w:val="left" w:pos="3765"/>
        </w:tabs>
        <w:ind w:left="-567" w:firstLine="567"/>
        <w:jc w:val="center"/>
        <w:rPr>
          <w:b/>
          <w:sz w:val="28"/>
          <w:szCs w:val="28"/>
        </w:rPr>
      </w:pPr>
      <w:r w:rsidRPr="00A22544">
        <w:rPr>
          <w:b/>
          <w:sz w:val="28"/>
          <w:szCs w:val="28"/>
        </w:rPr>
        <w:t>4.  Целевые индикаторы (показатели)  подпрограммы</w:t>
      </w:r>
    </w:p>
    <w:p w:rsidR="00235BFC" w:rsidRPr="00A22544" w:rsidRDefault="00235BFC" w:rsidP="00235BFC">
      <w:pPr>
        <w:ind w:left="-567" w:firstLine="567"/>
        <w:rPr>
          <w:sz w:val="28"/>
          <w:szCs w:val="28"/>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2922"/>
        <w:gridCol w:w="729"/>
        <w:gridCol w:w="1022"/>
        <w:gridCol w:w="1022"/>
        <w:gridCol w:w="1022"/>
        <w:gridCol w:w="1022"/>
        <w:gridCol w:w="1022"/>
      </w:tblGrid>
      <w:tr w:rsidR="00235BFC" w:rsidRPr="00A22544" w:rsidTr="00235BFC">
        <w:tc>
          <w:tcPr>
            <w:tcW w:w="606" w:type="dxa"/>
          </w:tcPr>
          <w:p w:rsidR="00235BFC" w:rsidRPr="00A22544" w:rsidRDefault="00235BFC" w:rsidP="00235BFC">
            <w:pPr>
              <w:ind w:left="-567" w:firstLine="567"/>
              <w:jc w:val="center"/>
              <w:rPr>
                <w:sz w:val="28"/>
                <w:szCs w:val="28"/>
              </w:rPr>
            </w:pPr>
            <w:r w:rsidRPr="00A22544">
              <w:rPr>
                <w:sz w:val="28"/>
                <w:szCs w:val="28"/>
              </w:rPr>
              <w:t>№ п/п</w:t>
            </w:r>
          </w:p>
        </w:tc>
        <w:tc>
          <w:tcPr>
            <w:tcW w:w="2922" w:type="dxa"/>
          </w:tcPr>
          <w:p w:rsidR="00235BFC" w:rsidRPr="00A22544" w:rsidRDefault="00235BFC" w:rsidP="00235BFC">
            <w:pPr>
              <w:ind w:left="-567" w:firstLine="567"/>
              <w:jc w:val="center"/>
              <w:rPr>
                <w:sz w:val="28"/>
                <w:szCs w:val="28"/>
              </w:rPr>
            </w:pPr>
            <w:r w:rsidRPr="00A22544">
              <w:rPr>
                <w:sz w:val="28"/>
                <w:szCs w:val="28"/>
              </w:rPr>
              <w:t>Наименование показателя</w:t>
            </w:r>
          </w:p>
        </w:tc>
        <w:tc>
          <w:tcPr>
            <w:tcW w:w="729" w:type="dxa"/>
          </w:tcPr>
          <w:p w:rsidR="00235BFC" w:rsidRPr="00A22544" w:rsidRDefault="00235BFC" w:rsidP="00235BFC">
            <w:pPr>
              <w:ind w:left="-567" w:firstLine="567"/>
              <w:jc w:val="center"/>
              <w:rPr>
                <w:sz w:val="28"/>
                <w:szCs w:val="28"/>
              </w:rPr>
            </w:pPr>
            <w:r w:rsidRPr="00A22544">
              <w:rPr>
                <w:sz w:val="28"/>
                <w:szCs w:val="28"/>
              </w:rPr>
              <w:t>Ед.</w:t>
            </w:r>
          </w:p>
          <w:p w:rsidR="00235BFC" w:rsidRPr="00A22544" w:rsidRDefault="00235BFC" w:rsidP="00235BFC">
            <w:pPr>
              <w:ind w:left="-567" w:firstLine="567"/>
              <w:jc w:val="center"/>
              <w:rPr>
                <w:sz w:val="28"/>
                <w:szCs w:val="28"/>
              </w:rPr>
            </w:pPr>
            <w:r w:rsidRPr="00A22544">
              <w:rPr>
                <w:sz w:val="28"/>
                <w:szCs w:val="28"/>
              </w:rPr>
              <w:t>изм.</w:t>
            </w:r>
          </w:p>
        </w:tc>
        <w:tc>
          <w:tcPr>
            <w:tcW w:w="1022" w:type="dxa"/>
          </w:tcPr>
          <w:p w:rsidR="00235BFC" w:rsidRPr="00A22544" w:rsidRDefault="00235BFC" w:rsidP="00235BFC">
            <w:pPr>
              <w:ind w:left="-567" w:firstLine="567"/>
              <w:jc w:val="center"/>
              <w:rPr>
                <w:sz w:val="28"/>
                <w:szCs w:val="28"/>
              </w:rPr>
            </w:pPr>
            <w:r w:rsidRPr="00A22544">
              <w:rPr>
                <w:sz w:val="28"/>
                <w:szCs w:val="28"/>
              </w:rPr>
              <w:t>2021</w:t>
            </w:r>
          </w:p>
        </w:tc>
        <w:tc>
          <w:tcPr>
            <w:tcW w:w="1022" w:type="dxa"/>
          </w:tcPr>
          <w:p w:rsidR="00235BFC" w:rsidRPr="00A22544" w:rsidRDefault="00235BFC" w:rsidP="00235BFC">
            <w:pPr>
              <w:ind w:left="-567" w:firstLine="567"/>
              <w:jc w:val="center"/>
              <w:rPr>
                <w:sz w:val="28"/>
                <w:szCs w:val="28"/>
              </w:rPr>
            </w:pPr>
            <w:r w:rsidRPr="00A22544">
              <w:rPr>
                <w:sz w:val="28"/>
                <w:szCs w:val="28"/>
              </w:rPr>
              <w:t>2022</w:t>
            </w:r>
          </w:p>
        </w:tc>
        <w:tc>
          <w:tcPr>
            <w:tcW w:w="1022" w:type="dxa"/>
          </w:tcPr>
          <w:p w:rsidR="00235BFC" w:rsidRPr="00A22544" w:rsidRDefault="00235BFC" w:rsidP="00235BFC">
            <w:pPr>
              <w:ind w:left="-567" w:firstLine="567"/>
              <w:jc w:val="center"/>
              <w:rPr>
                <w:sz w:val="28"/>
                <w:szCs w:val="28"/>
              </w:rPr>
            </w:pPr>
            <w:r w:rsidRPr="00A22544">
              <w:rPr>
                <w:sz w:val="28"/>
                <w:szCs w:val="28"/>
              </w:rPr>
              <w:t>2023</w:t>
            </w:r>
          </w:p>
        </w:tc>
        <w:tc>
          <w:tcPr>
            <w:tcW w:w="1022" w:type="dxa"/>
          </w:tcPr>
          <w:p w:rsidR="00235BFC" w:rsidRPr="00A22544" w:rsidRDefault="00235BFC" w:rsidP="00235BFC">
            <w:pPr>
              <w:ind w:left="-567" w:firstLine="567"/>
              <w:jc w:val="center"/>
              <w:rPr>
                <w:sz w:val="28"/>
                <w:szCs w:val="28"/>
              </w:rPr>
            </w:pPr>
            <w:r w:rsidRPr="00A22544">
              <w:rPr>
                <w:sz w:val="28"/>
                <w:szCs w:val="28"/>
              </w:rPr>
              <w:t>2024</w:t>
            </w:r>
          </w:p>
        </w:tc>
        <w:tc>
          <w:tcPr>
            <w:tcW w:w="1022" w:type="dxa"/>
          </w:tcPr>
          <w:p w:rsidR="00235BFC" w:rsidRPr="00A22544" w:rsidRDefault="00235BFC" w:rsidP="00235BFC">
            <w:pPr>
              <w:ind w:left="-567" w:firstLine="567"/>
              <w:jc w:val="center"/>
              <w:rPr>
                <w:sz w:val="28"/>
                <w:szCs w:val="28"/>
              </w:rPr>
            </w:pPr>
            <w:r w:rsidRPr="00A22544">
              <w:rPr>
                <w:sz w:val="28"/>
                <w:szCs w:val="28"/>
              </w:rPr>
              <w:t>2025</w:t>
            </w:r>
          </w:p>
        </w:tc>
      </w:tr>
      <w:tr w:rsidR="00235BFC" w:rsidRPr="00A22544" w:rsidTr="00235BFC">
        <w:tc>
          <w:tcPr>
            <w:tcW w:w="606" w:type="dxa"/>
          </w:tcPr>
          <w:p w:rsidR="00235BFC" w:rsidRPr="00A22544" w:rsidRDefault="00235BFC" w:rsidP="00235BFC">
            <w:pPr>
              <w:ind w:left="-567" w:firstLine="567"/>
              <w:jc w:val="center"/>
              <w:rPr>
                <w:sz w:val="28"/>
                <w:szCs w:val="28"/>
              </w:rPr>
            </w:pPr>
            <w:r w:rsidRPr="00A22544">
              <w:rPr>
                <w:sz w:val="28"/>
                <w:szCs w:val="28"/>
              </w:rPr>
              <w:t>1.</w:t>
            </w:r>
          </w:p>
        </w:tc>
        <w:tc>
          <w:tcPr>
            <w:tcW w:w="2922" w:type="dxa"/>
          </w:tcPr>
          <w:p w:rsidR="00235BFC" w:rsidRPr="00A22544" w:rsidRDefault="00235BFC" w:rsidP="00235BFC">
            <w:pPr>
              <w:ind w:left="-567" w:firstLine="567"/>
              <w:jc w:val="center"/>
              <w:rPr>
                <w:sz w:val="28"/>
                <w:szCs w:val="28"/>
              </w:rPr>
            </w:pPr>
            <w:r w:rsidRPr="00A22544">
              <w:rPr>
                <w:sz w:val="28"/>
                <w:szCs w:val="28"/>
              </w:rPr>
              <w:t>Численность учащихся</w:t>
            </w:r>
          </w:p>
          <w:p w:rsidR="00235BFC" w:rsidRPr="00A22544" w:rsidRDefault="00235BFC" w:rsidP="00235BFC">
            <w:pPr>
              <w:ind w:left="-567" w:firstLine="567"/>
              <w:jc w:val="center"/>
              <w:rPr>
                <w:sz w:val="28"/>
                <w:szCs w:val="28"/>
              </w:rPr>
            </w:pPr>
            <w:r w:rsidRPr="00A22544">
              <w:rPr>
                <w:sz w:val="28"/>
                <w:szCs w:val="28"/>
              </w:rPr>
              <w:t>(1-11 классы) в муниципальных общеобразовательных организациях</w:t>
            </w:r>
          </w:p>
          <w:p w:rsidR="00235BFC" w:rsidRPr="00A22544" w:rsidRDefault="00235BFC" w:rsidP="00235BFC">
            <w:pPr>
              <w:ind w:left="-567" w:firstLine="567"/>
              <w:jc w:val="center"/>
              <w:rPr>
                <w:sz w:val="28"/>
                <w:szCs w:val="28"/>
              </w:rPr>
            </w:pPr>
            <w:r w:rsidRPr="00A22544">
              <w:rPr>
                <w:sz w:val="28"/>
                <w:szCs w:val="28"/>
              </w:rPr>
              <w:t>(на начало года)</w:t>
            </w:r>
          </w:p>
        </w:tc>
        <w:tc>
          <w:tcPr>
            <w:tcW w:w="729" w:type="dxa"/>
          </w:tcPr>
          <w:p w:rsidR="00235BFC" w:rsidRPr="00A22544" w:rsidRDefault="00235BFC" w:rsidP="00235BFC">
            <w:pPr>
              <w:ind w:left="-567" w:firstLine="567"/>
              <w:rPr>
                <w:sz w:val="28"/>
                <w:szCs w:val="28"/>
              </w:rPr>
            </w:pPr>
            <w:r w:rsidRPr="00A22544">
              <w:rPr>
                <w:sz w:val="28"/>
                <w:szCs w:val="28"/>
              </w:rPr>
              <w:t>чел.</w:t>
            </w:r>
          </w:p>
        </w:tc>
        <w:tc>
          <w:tcPr>
            <w:tcW w:w="1022" w:type="dxa"/>
          </w:tcPr>
          <w:p w:rsidR="00235BFC" w:rsidRPr="00A22544" w:rsidRDefault="00235BFC" w:rsidP="00235BFC">
            <w:pPr>
              <w:ind w:left="-567" w:firstLine="567"/>
              <w:jc w:val="center"/>
              <w:rPr>
                <w:sz w:val="28"/>
                <w:szCs w:val="28"/>
              </w:rPr>
            </w:pPr>
            <w:r w:rsidRPr="00A22544">
              <w:rPr>
                <w:sz w:val="28"/>
                <w:szCs w:val="28"/>
              </w:rPr>
              <w:t>1377</w:t>
            </w:r>
          </w:p>
        </w:tc>
        <w:tc>
          <w:tcPr>
            <w:tcW w:w="1022" w:type="dxa"/>
          </w:tcPr>
          <w:p w:rsidR="00235BFC" w:rsidRPr="00A22544" w:rsidRDefault="00235BFC" w:rsidP="00235BFC">
            <w:pPr>
              <w:ind w:left="-567" w:firstLine="567"/>
              <w:jc w:val="center"/>
              <w:rPr>
                <w:sz w:val="28"/>
                <w:szCs w:val="28"/>
              </w:rPr>
            </w:pPr>
            <w:r w:rsidRPr="00A22544">
              <w:rPr>
                <w:sz w:val="28"/>
                <w:szCs w:val="28"/>
              </w:rPr>
              <w:t>1403</w:t>
            </w:r>
          </w:p>
        </w:tc>
        <w:tc>
          <w:tcPr>
            <w:tcW w:w="1022" w:type="dxa"/>
          </w:tcPr>
          <w:p w:rsidR="00235BFC" w:rsidRPr="00A22544" w:rsidRDefault="00235BFC" w:rsidP="00235BFC">
            <w:pPr>
              <w:ind w:left="-567" w:firstLine="567"/>
              <w:jc w:val="center"/>
              <w:rPr>
                <w:sz w:val="28"/>
                <w:szCs w:val="28"/>
              </w:rPr>
            </w:pPr>
            <w:r w:rsidRPr="00A22544">
              <w:rPr>
                <w:sz w:val="28"/>
                <w:szCs w:val="28"/>
              </w:rPr>
              <w:t>1393</w:t>
            </w:r>
          </w:p>
        </w:tc>
        <w:tc>
          <w:tcPr>
            <w:tcW w:w="1022" w:type="dxa"/>
          </w:tcPr>
          <w:p w:rsidR="00235BFC" w:rsidRPr="00A22544" w:rsidRDefault="00235BFC" w:rsidP="00235BFC">
            <w:pPr>
              <w:ind w:left="-567" w:firstLine="567"/>
              <w:jc w:val="center"/>
              <w:rPr>
                <w:sz w:val="28"/>
                <w:szCs w:val="28"/>
              </w:rPr>
            </w:pPr>
            <w:r w:rsidRPr="00A22544">
              <w:rPr>
                <w:sz w:val="28"/>
                <w:szCs w:val="28"/>
              </w:rPr>
              <w:t>1393</w:t>
            </w:r>
          </w:p>
        </w:tc>
        <w:tc>
          <w:tcPr>
            <w:tcW w:w="1022" w:type="dxa"/>
          </w:tcPr>
          <w:p w:rsidR="00235BFC" w:rsidRPr="00A22544" w:rsidRDefault="00235BFC" w:rsidP="00235BFC">
            <w:pPr>
              <w:ind w:left="-567" w:firstLine="567"/>
              <w:jc w:val="center"/>
              <w:rPr>
                <w:sz w:val="28"/>
                <w:szCs w:val="28"/>
              </w:rPr>
            </w:pPr>
            <w:r w:rsidRPr="00A22544">
              <w:rPr>
                <w:sz w:val="28"/>
                <w:szCs w:val="28"/>
              </w:rPr>
              <w:t>1393</w:t>
            </w:r>
          </w:p>
        </w:tc>
      </w:tr>
      <w:tr w:rsidR="00235BFC" w:rsidRPr="00A22544" w:rsidTr="00235BFC">
        <w:tc>
          <w:tcPr>
            <w:tcW w:w="606" w:type="dxa"/>
          </w:tcPr>
          <w:p w:rsidR="00235BFC" w:rsidRPr="00A22544" w:rsidRDefault="00235BFC" w:rsidP="00235BFC">
            <w:pPr>
              <w:ind w:left="-567" w:firstLine="567"/>
              <w:jc w:val="center"/>
              <w:rPr>
                <w:sz w:val="28"/>
                <w:szCs w:val="28"/>
              </w:rPr>
            </w:pPr>
            <w:r w:rsidRPr="00A22544">
              <w:rPr>
                <w:sz w:val="28"/>
                <w:szCs w:val="28"/>
              </w:rPr>
              <w:t>2.</w:t>
            </w:r>
          </w:p>
        </w:tc>
        <w:tc>
          <w:tcPr>
            <w:tcW w:w="2922" w:type="dxa"/>
          </w:tcPr>
          <w:p w:rsidR="00235BFC" w:rsidRPr="00A22544" w:rsidRDefault="00235BFC" w:rsidP="00235BFC">
            <w:pPr>
              <w:ind w:left="-567" w:firstLine="567"/>
              <w:jc w:val="center"/>
              <w:rPr>
                <w:sz w:val="28"/>
                <w:szCs w:val="28"/>
              </w:rPr>
            </w:pPr>
            <w:r w:rsidRPr="00A22544">
              <w:rPr>
                <w:sz w:val="28"/>
                <w:szCs w:val="28"/>
              </w:rPr>
              <w:t>Среднегодовое число</w:t>
            </w:r>
          </w:p>
          <w:p w:rsidR="00235BFC" w:rsidRPr="00A22544" w:rsidRDefault="00235BFC" w:rsidP="00235BFC">
            <w:pPr>
              <w:ind w:left="-567" w:firstLine="567"/>
              <w:jc w:val="center"/>
              <w:rPr>
                <w:sz w:val="28"/>
                <w:szCs w:val="28"/>
              </w:rPr>
            </w:pPr>
            <w:r w:rsidRPr="00A22544">
              <w:rPr>
                <w:sz w:val="28"/>
                <w:szCs w:val="28"/>
              </w:rPr>
              <w:t>лиц обучающихся по  дополнительным общеобразовательным</w:t>
            </w:r>
          </w:p>
          <w:p w:rsidR="00235BFC" w:rsidRPr="00A22544" w:rsidRDefault="00235BFC" w:rsidP="00235BFC">
            <w:pPr>
              <w:ind w:left="-567" w:firstLine="567"/>
              <w:jc w:val="center"/>
              <w:rPr>
                <w:sz w:val="28"/>
                <w:szCs w:val="28"/>
              </w:rPr>
            </w:pPr>
            <w:r w:rsidRPr="00A22544">
              <w:rPr>
                <w:sz w:val="28"/>
                <w:szCs w:val="28"/>
              </w:rPr>
              <w:lastRenderedPageBreak/>
              <w:t>программам</w:t>
            </w:r>
          </w:p>
        </w:tc>
        <w:tc>
          <w:tcPr>
            <w:tcW w:w="729" w:type="dxa"/>
          </w:tcPr>
          <w:p w:rsidR="00235BFC" w:rsidRPr="00A22544" w:rsidRDefault="00235BFC" w:rsidP="00235BFC">
            <w:pPr>
              <w:ind w:left="-567" w:firstLine="567"/>
              <w:jc w:val="center"/>
              <w:rPr>
                <w:sz w:val="28"/>
                <w:szCs w:val="28"/>
              </w:rPr>
            </w:pPr>
            <w:r w:rsidRPr="00A22544">
              <w:rPr>
                <w:sz w:val="28"/>
                <w:szCs w:val="28"/>
              </w:rPr>
              <w:lastRenderedPageBreak/>
              <w:t>чел.</w:t>
            </w:r>
          </w:p>
        </w:tc>
        <w:tc>
          <w:tcPr>
            <w:tcW w:w="1022" w:type="dxa"/>
          </w:tcPr>
          <w:p w:rsidR="00235BFC" w:rsidRPr="00A22544" w:rsidRDefault="00235BFC" w:rsidP="00235BFC">
            <w:pPr>
              <w:ind w:left="-567" w:firstLine="567"/>
              <w:jc w:val="center"/>
              <w:rPr>
                <w:sz w:val="28"/>
                <w:szCs w:val="28"/>
              </w:rPr>
            </w:pPr>
            <w:r w:rsidRPr="00A22544">
              <w:rPr>
                <w:sz w:val="28"/>
                <w:szCs w:val="28"/>
              </w:rPr>
              <w:t>1377</w:t>
            </w:r>
          </w:p>
        </w:tc>
        <w:tc>
          <w:tcPr>
            <w:tcW w:w="1022" w:type="dxa"/>
          </w:tcPr>
          <w:p w:rsidR="00235BFC" w:rsidRPr="00A22544" w:rsidRDefault="00235BFC" w:rsidP="00235BFC">
            <w:pPr>
              <w:ind w:left="-567" w:firstLine="567"/>
              <w:jc w:val="center"/>
              <w:rPr>
                <w:sz w:val="28"/>
                <w:szCs w:val="28"/>
              </w:rPr>
            </w:pPr>
            <w:r w:rsidRPr="00A22544">
              <w:rPr>
                <w:sz w:val="28"/>
                <w:szCs w:val="28"/>
              </w:rPr>
              <w:t>1403</w:t>
            </w:r>
          </w:p>
        </w:tc>
        <w:tc>
          <w:tcPr>
            <w:tcW w:w="1022" w:type="dxa"/>
          </w:tcPr>
          <w:p w:rsidR="00235BFC" w:rsidRPr="00A22544" w:rsidRDefault="00235BFC" w:rsidP="00235BFC">
            <w:pPr>
              <w:ind w:left="-567" w:firstLine="567"/>
              <w:jc w:val="center"/>
              <w:rPr>
                <w:sz w:val="28"/>
                <w:szCs w:val="28"/>
              </w:rPr>
            </w:pPr>
            <w:r w:rsidRPr="00A22544">
              <w:rPr>
                <w:sz w:val="28"/>
                <w:szCs w:val="28"/>
              </w:rPr>
              <w:t>1393</w:t>
            </w:r>
          </w:p>
        </w:tc>
        <w:tc>
          <w:tcPr>
            <w:tcW w:w="1022" w:type="dxa"/>
          </w:tcPr>
          <w:p w:rsidR="00235BFC" w:rsidRPr="00A22544" w:rsidRDefault="00235BFC" w:rsidP="00235BFC">
            <w:pPr>
              <w:ind w:left="-567" w:firstLine="567"/>
              <w:jc w:val="center"/>
              <w:rPr>
                <w:sz w:val="28"/>
                <w:szCs w:val="28"/>
              </w:rPr>
            </w:pPr>
            <w:r w:rsidRPr="00A22544">
              <w:rPr>
                <w:sz w:val="28"/>
                <w:szCs w:val="28"/>
              </w:rPr>
              <w:t>1393</w:t>
            </w:r>
          </w:p>
        </w:tc>
        <w:tc>
          <w:tcPr>
            <w:tcW w:w="1022" w:type="dxa"/>
          </w:tcPr>
          <w:p w:rsidR="00235BFC" w:rsidRPr="00A22544" w:rsidRDefault="00235BFC" w:rsidP="00235BFC">
            <w:pPr>
              <w:ind w:left="-567" w:firstLine="567"/>
              <w:jc w:val="center"/>
              <w:rPr>
                <w:sz w:val="28"/>
                <w:szCs w:val="28"/>
              </w:rPr>
            </w:pPr>
            <w:r w:rsidRPr="00A22544">
              <w:rPr>
                <w:sz w:val="28"/>
                <w:szCs w:val="28"/>
              </w:rPr>
              <w:t>1393</w:t>
            </w:r>
          </w:p>
        </w:tc>
      </w:tr>
      <w:tr w:rsidR="00235BFC" w:rsidRPr="00A22544" w:rsidTr="00235BFC">
        <w:tc>
          <w:tcPr>
            <w:tcW w:w="606" w:type="dxa"/>
          </w:tcPr>
          <w:p w:rsidR="00235BFC" w:rsidRPr="00A22544" w:rsidRDefault="00235BFC" w:rsidP="00235BFC">
            <w:pPr>
              <w:ind w:left="-567" w:firstLine="567"/>
              <w:jc w:val="center"/>
              <w:rPr>
                <w:sz w:val="28"/>
                <w:szCs w:val="28"/>
              </w:rPr>
            </w:pPr>
            <w:r w:rsidRPr="00A22544">
              <w:rPr>
                <w:sz w:val="28"/>
                <w:szCs w:val="28"/>
              </w:rPr>
              <w:t>3.</w:t>
            </w:r>
          </w:p>
        </w:tc>
        <w:tc>
          <w:tcPr>
            <w:tcW w:w="2922" w:type="dxa"/>
          </w:tcPr>
          <w:p w:rsidR="00235BFC" w:rsidRPr="00A22544" w:rsidRDefault="00235BFC" w:rsidP="00235BFC">
            <w:pPr>
              <w:ind w:left="-567" w:firstLine="567"/>
              <w:jc w:val="center"/>
              <w:rPr>
                <w:sz w:val="28"/>
                <w:szCs w:val="28"/>
              </w:rPr>
            </w:pPr>
            <w:r w:rsidRPr="00A22544">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235BFC" w:rsidRPr="00A22544" w:rsidRDefault="00235BFC" w:rsidP="00235BFC">
            <w:pPr>
              <w:ind w:left="-567" w:firstLine="567"/>
              <w:jc w:val="center"/>
              <w:rPr>
                <w:sz w:val="28"/>
                <w:szCs w:val="28"/>
              </w:rPr>
            </w:pPr>
          </w:p>
        </w:tc>
        <w:tc>
          <w:tcPr>
            <w:tcW w:w="729" w:type="dxa"/>
          </w:tcPr>
          <w:p w:rsidR="00235BFC" w:rsidRPr="00A22544" w:rsidRDefault="00235BFC" w:rsidP="00235BFC">
            <w:pPr>
              <w:ind w:left="-567" w:firstLine="567"/>
              <w:jc w:val="center"/>
              <w:rPr>
                <w:sz w:val="28"/>
                <w:szCs w:val="28"/>
              </w:rPr>
            </w:pPr>
            <w:r w:rsidRPr="00A22544">
              <w:rPr>
                <w:sz w:val="28"/>
                <w:szCs w:val="28"/>
              </w:rPr>
              <w:t>%</w:t>
            </w:r>
          </w:p>
        </w:tc>
        <w:tc>
          <w:tcPr>
            <w:tcW w:w="1022" w:type="dxa"/>
          </w:tcPr>
          <w:p w:rsidR="00235BFC" w:rsidRPr="00A22544" w:rsidRDefault="00235BFC" w:rsidP="00235BFC">
            <w:pPr>
              <w:ind w:left="-567" w:firstLine="567"/>
              <w:jc w:val="center"/>
              <w:rPr>
                <w:sz w:val="28"/>
                <w:szCs w:val="28"/>
              </w:rPr>
            </w:pPr>
            <w:r w:rsidRPr="00A22544">
              <w:rPr>
                <w:sz w:val="28"/>
                <w:szCs w:val="28"/>
              </w:rPr>
              <w:t>100</w:t>
            </w:r>
          </w:p>
        </w:tc>
        <w:tc>
          <w:tcPr>
            <w:tcW w:w="1022" w:type="dxa"/>
          </w:tcPr>
          <w:p w:rsidR="00235BFC" w:rsidRPr="00A22544" w:rsidRDefault="00235BFC" w:rsidP="00235BFC">
            <w:pPr>
              <w:ind w:left="-567" w:firstLine="567"/>
              <w:jc w:val="center"/>
              <w:rPr>
                <w:sz w:val="28"/>
                <w:szCs w:val="28"/>
              </w:rPr>
            </w:pPr>
            <w:r w:rsidRPr="00A22544">
              <w:rPr>
                <w:sz w:val="28"/>
                <w:szCs w:val="28"/>
              </w:rPr>
              <w:t>100</w:t>
            </w:r>
          </w:p>
        </w:tc>
        <w:tc>
          <w:tcPr>
            <w:tcW w:w="1022" w:type="dxa"/>
          </w:tcPr>
          <w:p w:rsidR="00235BFC" w:rsidRPr="00A22544" w:rsidRDefault="00235BFC" w:rsidP="00235BFC">
            <w:pPr>
              <w:ind w:left="-567" w:firstLine="567"/>
              <w:jc w:val="center"/>
              <w:rPr>
                <w:sz w:val="28"/>
                <w:szCs w:val="28"/>
              </w:rPr>
            </w:pPr>
            <w:r w:rsidRPr="00A22544">
              <w:rPr>
                <w:sz w:val="28"/>
                <w:szCs w:val="28"/>
              </w:rPr>
              <w:t>100</w:t>
            </w:r>
          </w:p>
        </w:tc>
        <w:tc>
          <w:tcPr>
            <w:tcW w:w="1022" w:type="dxa"/>
          </w:tcPr>
          <w:p w:rsidR="00235BFC" w:rsidRPr="00A22544" w:rsidRDefault="00235BFC" w:rsidP="00235BFC">
            <w:pPr>
              <w:ind w:left="-567" w:firstLine="567"/>
              <w:jc w:val="center"/>
              <w:rPr>
                <w:sz w:val="28"/>
                <w:szCs w:val="28"/>
              </w:rPr>
            </w:pPr>
            <w:r w:rsidRPr="00A22544">
              <w:rPr>
                <w:sz w:val="28"/>
                <w:szCs w:val="28"/>
              </w:rPr>
              <w:t>100</w:t>
            </w:r>
          </w:p>
        </w:tc>
        <w:tc>
          <w:tcPr>
            <w:tcW w:w="1022" w:type="dxa"/>
          </w:tcPr>
          <w:p w:rsidR="00235BFC" w:rsidRPr="00A22544" w:rsidRDefault="00235BFC" w:rsidP="00235BFC">
            <w:pPr>
              <w:ind w:left="-567" w:firstLine="567"/>
              <w:jc w:val="center"/>
              <w:rPr>
                <w:sz w:val="28"/>
                <w:szCs w:val="28"/>
              </w:rPr>
            </w:pPr>
            <w:r w:rsidRPr="00A22544">
              <w:rPr>
                <w:sz w:val="28"/>
                <w:szCs w:val="28"/>
              </w:rPr>
              <w:t>100</w:t>
            </w:r>
          </w:p>
        </w:tc>
      </w:tr>
      <w:tr w:rsidR="00235BFC" w:rsidRPr="00A22544" w:rsidTr="00235BFC">
        <w:tc>
          <w:tcPr>
            <w:tcW w:w="606" w:type="dxa"/>
          </w:tcPr>
          <w:p w:rsidR="00235BFC" w:rsidRPr="00A22544" w:rsidRDefault="00235BFC" w:rsidP="00235BFC">
            <w:pPr>
              <w:ind w:left="-567" w:firstLine="567"/>
              <w:jc w:val="center"/>
              <w:rPr>
                <w:sz w:val="28"/>
                <w:szCs w:val="28"/>
              </w:rPr>
            </w:pPr>
            <w:r w:rsidRPr="00A22544">
              <w:rPr>
                <w:sz w:val="28"/>
                <w:szCs w:val="28"/>
              </w:rPr>
              <w:t>4.</w:t>
            </w:r>
          </w:p>
        </w:tc>
        <w:tc>
          <w:tcPr>
            <w:tcW w:w="2922" w:type="dxa"/>
          </w:tcPr>
          <w:p w:rsidR="00235BFC" w:rsidRPr="00A22544" w:rsidRDefault="00235BFC" w:rsidP="00235BFC">
            <w:pPr>
              <w:ind w:left="-567" w:firstLine="567"/>
              <w:jc w:val="center"/>
              <w:rPr>
                <w:sz w:val="28"/>
                <w:szCs w:val="28"/>
              </w:rPr>
            </w:pPr>
            <w:r w:rsidRPr="00A22544">
              <w:rPr>
                <w:sz w:val="28"/>
                <w:szCs w:val="28"/>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29" w:type="dxa"/>
          </w:tcPr>
          <w:p w:rsidR="00235BFC" w:rsidRPr="00A22544" w:rsidRDefault="00235BFC" w:rsidP="00235BFC">
            <w:pPr>
              <w:ind w:left="-567" w:firstLine="567"/>
              <w:jc w:val="center"/>
              <w:rPr>
                <w:sz w:val="28"/>
                <w:szCs w:val="28"/>
              </w:rPr>
            </w:pPr>
            <w:r w:rsidRPr="00A22544">
              <w:rPr>
                <w:sz w:val="28"/>
                <w:szCs w:val="28"/>
              </w:rPr>
              <w:t>%</w:t>
            </w:r>
          </w:p>
        </w:tc>
        <w:tc>
          <w:tcPr>
            <w:tcW w:w="1022" w:type="dxa"/>
          </w:tcPr>
          <w:p w:rsidR="00235BFC" w:rsidRPr="00A22544" w:rsidRDefault="00235BFC" w:rsidP="00235BFC">
            <w:pPr>
              <w:ind w:left="-567" w:firstLine="567"/>
              <w:jc w:val="center"/>
              <w:rPr>
                <w:sz w:val="28"/>
                <w:szCs w:val="28"/>
              </w:rPr>
            </w:pPr>
            <w:r w:rsidRPr="00A22544">
              <w:rPr>
                <w:sz w:val="28"/>
                <w:szCs w:val="28"/>
              </w:rPr>
              <w:t>100</w:t>
            </w:r>
          </w:p>
        </w:tc>
        <w:tc>
          <w:tcPr>
            <w:tcW w:w="1022" w:type="dxa"/>
          </w:tcPr>
          <w:p w:rsidR="00235BFC" w:rsidRPr="00A22544" w:rsidRDefault="00235BFC" w:rsidP="00235BFC">
            <w:pPr>
              <w:ind w:left="-567" w:firstLine="567"/>
              <w:jc w:val="center"/>
              <w:rPr>
                <w:sz w:val="28"/>
                <w:szCs w:val="28"/>
              </w:rPr>
            </w:pPr>
            <w:r w:rsidRPr="00A22544">
              <w:rPr>
                <w:sz w:val="28"/>
                <w:szCs w:val="28"/>
              </w:rPr>
              <w:t>100</w:t>
            </w:r>
          </w:p>
        </w:tc>
        <w:tc>
          <w:tcPr>
            <w:tcW w:w="1022" w:type="dxa"/>
          </w:tcPr>
          <w:p w:rsidR="00235BFC" w:rsidRPr="00A22544" w:rsidRDefault="00235BFC" w:rsidP="00235BFC">
            <w:pPr>
              <w:ind w:left="-567" w:firstLine="567"/>
              <w:jc w:val="center"/>
              <w:rPr>
                <w:sz w:val="28"/>
                <w:szCs w:val="28"/>
              </w:rPr>
            </w:pPr>
            <w:r w:rsidRPr="00A22544">
              <w:rPr>
                <w:sz w:val="28"/>
                <w:szCs w:val="28"/>
              </w:rPr>
              <w:t>100</w:t>
            </w:r>
          </w:p>
        </w:tc>
        <w:tc>
          <w:tcPr>
            <w:tcW w:w="1022" w:type="dxa"/>
          </w:tcPr>
          <w:p w:rsidR="00235BFC" w:rsidRPr="00A22544" w:rsidRDefault="00235BFC" w:rsidP="00235BFC">
            <w:pPr>
              <w:ind w:left="-567" w:firstLine="567"/>
              <w:jc w:val="center"/>
              <w:rPr>
                <w:sz w:val="28"/>
                <w:szCs w:val="28"/>
              </w:rPr>
            </w:pPr>
            <w:r w:rsidRPr="00A22544">
              <w:rPr>
                <w:sz w:val="28"/>
                <w:szCs w:val="28"/>
              </w:rPr>
              <w:t>100</w:t>
            </w:r>
          </w:p>
        </w:tc>
        <w:tc>
          <w:tcPr>
            <w:tcW w:w="1022" w:type="dxa"/>
          </w:tcPr>
          <w:p w:rsidR="00235BFC" w:rsidRPr="00A22544" w:rsidRDefault="00235BFC" w:rsidP="00235BFC">
            <w:pPr>
              <w:ind w:left="-567" w:firstLine="567"/>
              <w:jc w:val="center"/>
              <w:rPr>
                <w:sz w:val="28"/>
                <w:szCs w:val="28"/>
              </w:rPr>
            </w:pPr>
            <w:r w:rsidRPr="00A22544">
              <w:rPr>
                <w:sz w:val="28"/>
                <w:szCs w:val="28"/>
              </w:rPr>
              <w:t>100</w:t>
            </w:r>
          </w:p>
        </w:tc>
      </w:tr>
      <w:tr w:rsidR="00235BFC" w:rsidRPr="00A22544" w:rsidTr="00235BFC">
        <w:tc>
          <w:tcPr>
            <w:tcW w:w="606" w:type="dxa"/>
          </w:tcPr>
          <w:p w:rsidR="00235BFC" w:rsidRPr="00A22544" w:rsidRDefault="00235BFC" w:rsidP="00235BFC">
            <w:pPr>
              <w:ind w:left="-567" w:firstLine="567"/>
              <w:jc w:val="center"/>
              <w:rPr>
                <w:sz w:val="28"/>
                <w:szCs w:val="28"/>
              </w:rPr>
            </w:pPr>
            <w:r w:rsidRPr="00A22544">
              <w:rPr>
                <w:sz w:val="28"/>
                <w:szCs w:val="28"/>
              </w:rPr>
              <w:t>5.</w:t>
            </w:r>
          </w:p>
        </w:tc>
        <w:tc>
          <w:tcPr>
            <w:tcW w:w="2922" w:type="dxa"/>
          </w:tcPr>
          <w:p w:rsidR="00235BFC" w:rsidRPr="00A22544" w:rsidRDefault="00235BFC" w:rsidP="00235BFC">
            <w:pPr>
              <w:ind w:left="-567" w:firstLine="567"/>
              <w:jc w:val="center"/>
              <w:rPr>
                <w:sz w:val="28"/>
                <w:szCs w:val="28"/>
              </w:rPr>
            </w:pPr>
            <w:r w:rsidRPr="00A22544">
              <w:rPr>
                <w:sz w:val="28"/>
                <w:szCs w:val="28"/>
              </w:rPr>
              <w:t>Доля учащихся в общеобразовательных организациях, отвечающих современным требованиям</w:t>
            </w:r>
          </w:p>
        </w:tc>
        <w:tc>
          <w:tcPr>
            <w:tcW w:w="729" w:type="dxa"/>
          </w:tcPr>
          <w:p w:rsidR="00235BFC" w:rsidRPr="00A22544" w:rsidRDefault="00235BFC" w:rsidP="00235BFC">
            <w:pPr>
              <w:ind w:left="-567" w:firstLine="567"/>
              <w:jc w:val="center"/>
              <w:rPr>
                <w:sz w:val="28"/>
                <w:szCs w:val="28"/>
              </w:rPr>
            </w:pPr>
            <w:r w:rsidRPr="00A22544">
              <w:rPr>
                <w:sz w:val="28"/>
                <w:szCs w:val="28"/>
              </w:rPr>
              <w:t>%</w:t>
            </w:r>
          </w:p>
        </w:tc>
        <w:tc>
          <w:tcPr>
            <w:tcW w:w="1022" w:type="dxa"/>
          </w:tcPr>
          <w:p w:rsidR="00235BFC" w:rsidRPr="00A22544" w:rsidRDefault="00235BFC" w:rsidP="00235BFC">
            <w:pPr>
              <w:ind w:left="-567" w:firstLine="567"/>
              <w:jc w:val="center"/>
              <w:rPr>
                <w:sz w:val="28"/>
                <w:szCs w:val="28"/>
              </w:rPr>
            </w:pPr>
            <w:r w:rsidRPr="00A22544">
              <w:rPr>
                <w:sz w:val="28"/>
                <w:szCs w:val="28"/>
              </w:rPr>
              <w:t>100</w:t>
            </w:r>
          </w:p>
        </w:tc>
        <w:tc>
          <w:tcPr>
            <w:tcW w:w="1022" w:type="dxa"/>
          </w:tcPr>
          <w:p w:rsidR="00235BFC" w:rsidRPr="00A22544" w:rsidRDefault="00235BFC" w:rsidP="00235BFC">
            <w:pPr>
              <w:ind w:left="-567" w:firstLine="567"/>
              <w:jc w:val="center"/>
              <w:rPr>
                <w:sz w:val="28"/>
                <w:szCs w:val="28"/>
              </w:rPr>
            </w:pPr>
            <w:r w:rsidRPr="00A22544">
              <w:rPr>
                <w:sz w:val="28"/>
                <w:szCs w:val="28"/>
              </w:rPr>
              <w:t>100</w:t>
            </w:r>
          </w:p>
        </w:tc>
        <w:tc>
          <w:tcPr>
            <w:tcW w:w="1022" w:type="dxa"/>
          </w:tcPr>
          <w:p w:rsidR="00235BFC" w:rsidRPr="00A22544" w:rsidRDefault="00235BFC" w:rsidP="00235BFC">
            <w:pPr>
              <w:ind w:left="-567" w:firstLine="567"/>
              <w:jc w:val="center"/>
              <w:rPr>
                <w:sz w:val="28"/>
                <w:szCs w:val="28"/>
              </w:rPr>
            </w:pPr>
            <w:r w:rsidRPr="00A22544">
              <w:rPr>
                <w:sz w:val="28"/>
                <w:szCs w:val="28"/>
              </w:rPr>
              <w:t>100</w:t>
            </w:r>
          </w:p>
        </w:tc>
        <w:tc>
          <w:tcPr>
            <w:tcW w:w="1022" w:type="dxa"/>
          </w:tcPr>
          <w:p w:rsidR="00235BFC" w:rsidRPr="00A22544" w:rsidRDefault="00235BFC" w:rsidP="00235BFC">
            <w:pPr>
              <w:ind w:left="-567" w:firstLine="567"/>
              <w:jc w:val="center"/>
              <w:rPr>
                <w:sz w:val="28"/>
                <w:szCs w:val="28"/>
              </w:rPr>
            </w:pPr>
            <w:r w:rsidRPr="00A22544">
              <w:rPr>
                <w:sz w:val="28"/>
                <w:szCs w:val="28"/>
              </w:rPr>
              <w:t>100</w:t>
            </w:r>
          </w:p>
        </w:tc>
        <w:tc>
          <w:tcPr>
            <w:tcW w:w="1022" w:type="dxa"/>
          </w:tcPr>
          <w:p w:rsidR="00235BFC" w:rsidRPr="00A22544" w:rsidRDefault="00235BFC" w:rsidP="00235BFC">
            <w:pPr>
              <w:ind w:left="-567" w:firstLine="567"/>
              <w:jc w:val="center"/>
              <w:rPr>
                <w:sz w:val="28"/>
                <w:szCs w:val="28"/>
              </w:rPr>
            </w:pPr>
            <w:r w:rsidRPr="00A22544">
              <w:rPr>
                <w:sz w:val="28"/>
                <w:szCs w:val="28"/>
              </w:rPr>
              <w:t>100</w:t>
            </w:r>
          </w:p>
        </w:tc>
      </w:tr>
      <w:tr w:rsidR="00235BFC" w:rsidRPr="00A22544" w:rsidTr="00235BFC">
        <w:tc>
          <w:tcPr>
            <w:tcW w:w="606" w:type="dxa"/>
          </w:tcPr>
          <w:p w:rsidR="00235BFC" w:rsidRPr="00A22544" w:rsidRDefault="00235BFC" w:rsidP="00235BFC">
            <w:pPr>
              <w:ind w:left="-567" w:firstLine="567"/>
              <w:jc w:val="center"/>
              <w:rPr>
                <w:sz w:val="28"/>
                <w:szCs w:val="28"/>
              </w:rPr>
            </w:pPr>
            <w:r w:rsidRPr="00A22544">
              <w:rPr>
                <w:sz w:val="28"/>
                <w:szCs w:val="28"/>
              </w:rPr>
              <w:t>6.</w:t>
            </w:r>
          </w:p>
        </w:tc>
        <w:tc>
          <w:tcPr>
            <w:tcW w:w="2922" w:type="dxa"/>
          </w:tcPr>
          <w:p w:rsidR="00235BFC" w:rsidRPr="00A22544" w:rsidRDefault="00235BFC" w:rsidP="00235BFC">
            <w:pPr>
              <w:ind w:left="-567" w:firstLine="567"/>
              <w:jc w:val="center"/>
              <w:rPr>
                <w:sz w:val="28"/>
                <w:szCs w:val="28"/>
              </w:rPr>
            </w:pPr>
            <w:r w:rsidRPr="00A22544">
              <w:rPr>
                <w:sz w:val="28"/>
                <w:szCs w:val="28"/>
              </w:rPr>
              <w:t>Доля общеобразовательных организаций, участвующих в реализации проекта «Межведомственная система оздоровления школьников»</w:t>
            </w:r>
          </w:p>
          <w:p w:rsidR="00235BFC" w:rsidRPr="00A22544" w:rsidRDefault="00235BFC" w:rsidP="00235BFC">
            <w:pPr>
              <w:ind w:left="-567" w:firstLine="567"/>
              <w:rPr>
                <w:sz w:val="28"/>
                <w:szCs w:val="28"/>
              </w:rPr>
            </w:pPr>
          </w:p>
        </w:tc>
        <w:tc>
          <w:tcPr>
            <w:tcW w:w="729" w:type="dxa"/>
          </w:tcPr>
          <w:p w:rsidR="00235BFC" w:rsidRPr="00A22544" w:rsidRDefault="00235BFC" w:rsidP="00235BFC">
            <w:pPr>
              <w:ind w:left="-567" w:firstLine="567"/>
              <w:rPr>
                <w:sz w:val="28"/>
                <w:szCs w:val="28"/>
              </w:rPr>
            </w:pPr>
            <w:r w:rsidRPr="00A22544">
              <w:rPr>
                <w:sz w:val="28"/>
                <w:szCs w:val="28"/>
              </w:rPr>
              <w:t>%</w:t>
            </w:r>
          </w:p>
        </w:tc>
        <w:tc>
          <w:tcPr>
            <w:tcW w:w="1022" w:type="dxa"/>
          </w:tcPr>
          <w:p w:rsidR="00235BFC" w:rsidRPr="00A22544" w:rsidRDefault="00235BFC" w:rsidP="00235BFC">
            <w:pPr>
              <w:ind w:left="-567" w:firstLine="567"/>
              <w:jc w:val="center"/>
              <w:rPr>
                <w:color w:val="404040"/>
                <w:sz w:val="28"/>
                <w:szCs w:val="28"/>
              </w:rPr>
            </w:pPr>
            <w:r w:rsidRPr="00A22544">
              <w:rPr>
                <w:color w:val="404040"/>
                <w:sz w:val="28"/>
                <w:szCs w:val="28"/>
              </w:rPr>
              <w:t>75</w:t>
            </w:r>
          </w:p>
        </w:tc>
        <w:tc>
          <w:tcPr>
            <w:tcW w:w="1022" w:type="dxa"/>
          </w:tcPr>
          <w:p w:rsidR="00235BFC" w:rsidRPr="00A22544" w:rsidRDefault="00235BFC" w:rsidP="00235BFC">
            <w:pPr>
              <w:ind w:left="-567" w:firstLine="567"/>
              <w:jc w:val="center"/>
              <w:rPr>
                <w:color w:val="404040"/>
                <w:sz w:val="28"/>
                <w:szCs w:val="28"/>
              </w:rPr>
            </w:pPr>
            <w:r w:rsidRPr="00A22544">
              <w:rPr>
                <w:color w:val="404040"/>
                <w:sz w:val="28"/>
                <w:szCs w:val="28"/>
              </w:rPr>
              <w:t>75</w:t>
            </w:r>
          </w:p>
        </w:tc>
        <w:tc>
          <w:tcPr>
            <w:tcW w:w="1022" w:type="dxa"/>
          </w:tcPr>
          <w:p w:rsidR="00235BFC" w:rsidRPr="00A22544" w:rsidRDefault="00235BFC" w:rsidP="00235BFC">
            <w:pPr>
              <w:ind w:left="-567" w:firstLine="567"/>
              <w:jc w:val="center"/>
              <w:rPr>
                <w:color w:val="404040"/>
                <w:sz w:val="28"/>
                <w:szCs w:val="28"/>
              </w:rPr>
            </w:pPr>
            <w:r w:rsidRPr="00A22544">
              <w:rPr>
                <w:color w:val="404040"/>
                <w:sz w:val="28"/>
                <w:szCs w:val="28"/>
              </w:rPr>
              <w:t>75</w:t>
            </w:r>
          </w:p>
        </w:tc>
        <w:tc>
          <w:tcPr>
            <w:tcW w:w="1022" w:type="dxa"/>
          </w:tcPr>
          <w:p w:rsidR="00235BFC" w:rsidRPr="00A22544" w:rsidRDefault="00235BFC" w:rsidP="00235BFC">
            <w:pPr>
              <w:ind w:left="-567" w:firstLine="567"/>
              <w:jc w:val="center"/>
              <w:rPr>
                <w:color w:val="404040"/>
                <w:sz w:val="28"/>
                <w:szCs w:val="28"/>
              </w:rPr>
            </w:pPr>
            <w:r w:rsidRPr="00A22544">
              <w:rPr>
                <w:color w:val="404040"/>
                <w:sz w:val="28"/>
                <w:szCs w:val="28"/>
              </w:rPr>
              <w:t>75</w:t>
            </w:r>
          </w:p>
        </w:tc>
        <w:tc>
          <w:tcPr>
            <w:tcW w:w="1022" w:type="dxa"/>
          </w:tcPr>
          <w:p w:rsidR="00235BFC" w:rsidRPr="00A22544" w:rsidRDefault="00235BFC" w:rsidP="00235BFC">
            <w:pPr>
              <w:ind w:left="-567" w:firstLine="567"/>
              <w:jc w:val="center"/>
              <w:rPr>
                <w:color w:val="404040"/>
                <w:sz w:val="28"/>
                <w:szCs w:val="28"/>
              </w:rPr>
            </w:pPr>
            <w:r w:rsidRPr="00A22544">
              <w:rPr>
                <w:color w:val="404040"/>
                <w:sz w:val="28"/>
                <w:szCs w:val="28"/>
              </w:rPr>
              <w:t>75</w:t>
            </w:r>
          </w:p>
        </w:tc>
      </w:tr>
      <w:tr w:rsidR="00235BFC" w:rsidRPr="00A22544" w:rsidTr="00235BFC">
        <w:tc>
          <w:tcPr>
            <w:tcW w:w="606" w:type="dxa"/>
          </w:tcPr>
          <w:p w:rsidR="00235BFC" w:rsidRPr="00A22544" w:rsidRDefault="00235BFC" w:rsidP="00235BFC">
            <w:pPr>
              <w:ind w:left="-567" w:firstLine="567"/>
              <w:jc w:val="center"/>
              <w:rPr>
                <w:sz w:val="28"/>
                <w:szCs w:val="28"/>
              </w:rPr>
            </w:pPr>
            <w:r w:rsidRPr="00A22544">
              <w:rPr>
                <w:sz w:val="28"/>
                <w:szCs w:val="28"/>
              </w:rPr>
              <w:t>7.</w:t>
            </w:r>
          </w:p>
        </w:tc>
        <w:tc>
          <w:tcPr>
            <w:tcW w:w="2922" w:type="dxa"/>
          </w:tcPr>
          <w:p w:rsidR="00235BFC" w:rsidRPr="00A22544" w:rsidRDefault="00235BFC" w:rsidP="00235BFC">
            <w:pPr>
              <w:ind w:left="-567" w:firstLine="567"/>
              <w:jc w:val="center"/>
              <w:rPr>
                <w:sz w:val="28"/>
                <w:szCs w:val="28"/>
              </w:rPr>
            </w:pPr>
            <w:r w:rsidRPr="00A22544">
              <w:rPr>
                <w:sz w:val="28"/>
                <w:szCs w:val="28"/>
              </w:rPr>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короновирусной  инфекцией (</w:t>
            </w:r>
            <w:r w:rsidRPr="00A22544">
              <w:rPr>
                <w:sz w:val="28"/>
                <w:szCs w:val="28"/>
                <w:lang w:val="en-US"/>
              </w:rPr>
              <w:t>COVID</w:t>
            </w:r>
            <w:r w:rsidRPr="00A22544">
              <w:rPr>
                <w:sz w:val="28"/>
                <w:szCs w:val="28"/>
              </w:rPr>
              <w:t xml:space="preserve"> 19), к </w:t>
            </w:r>
            <w:r w:rsidRPr="00A22544">
              <w:rPr>
                <w:sz w:val="28"/>
                <w:szCs w:val="28"/>
              </w:rPr>
              <w:lastRenderedPageBreak/>
              <w:t>общему количеству муниципальных общеобразовательных организаций</w:t>
            </w:r>
          </w:p>
        </w:tc>
        <w:tc>
          <w:tcPr>
            <w:tcW w:w="729" w:type="dxa"/>
          </w:tcPr>
          <w:p w:rsidR="00235BFC" w:rsidRPr="00A22544" w:rsidRDefault="00235BFC" w:rsidP="00235BFC">
            <w:pPr>
              <w:ind w:left="-567" w:firstLine="567"/>
              <w:rPr>
                <w:sz w:val="28"/>
                <w:szCs w:val="28"/>
              </w:rPr>
            </w:pPr>
            <w:r w:rsidRPr="00A22544">
              <w:rPr>
                <w:sz w:val="28"/>
                <w:szCs w:val="28"/>
              </w:rPr>
              <w:lastRenderedPageBreak/>
              <w:t>%</w:t>
            </w:r>
          </w:p>
        </w:tc>
        <w:tc>
          <w:tcPr>
            <w:tcW w:w="1022" w:type="dxa"/>
          </w:tcPr>
          <w:p w:rsidR="00235BFC" w:rsidRPr="00A22544" w:rsidRDefault="00235BFC" w:rsidP="00235BFC">
            <w:pPr>
              <w:ind w:left="-567" w:firstLine="567"/>
              <w:jc w:val="center"/>
              <w:rPr>
                <w:color w:val="404040"/>
                <w:sz w:val="28"/>
                <w:szCs w:val="28"/>
              </w:rPr>
            </w:pPr>
            <w:r w:rsidRPr="00A22544">
              <w:rPr>
                <w:color w:val="404040"/>
                <w:sz w:val="28"/>
                <w:szCs w:val="28"/>
              </w:rPr>
              <w:t>0</w:t>
            </w:r>
          </w:p>
        </w:tc>
        <w:tc>
          <w:tcPr>
            <w:tcW w:w="1022" w:type="dxa"/>
          </w:tcPr>
          <w:p w:rsidR="00235BFC" w:rsidRPr="00A22544" w:rsidRDefault="00235BFC" w:rsidP="00235BFC">
            <w:pPr>
              <w:ind w:left="-567" w:firstLine="567"/>
              <w:jc w:val="center"/>
              <w:rPr>
                <w:color w:val="404040"/>
                <w:sz w:val="28"/>
                <w:szCs w:val="28"/>
              </w:rPr>
            </w:pPr>
            <w:r w:rsidRPr="00A22544">
              <w:rPr>
                <w:color w:val="404040"/>
                <w:sz w:val="28"/>
                <w:szCs w:val="28"/>
              </w:rPr>
              <w:t>100</w:t>
            </w:r>
          </w:p>
        </w:tc>
        <w:tc>
          <w:tcPr>
            <w:tcW w:w="1022" w:type="dxa"/>
          </w:tcPr>
          <w:p w:rsidR="00235BFC" w:rsidRPr="00A22544" w:rsidRDefault="00235BFC" w:rsidP="00235BFC">
            <w:pPr>
              <w:ind w:left="-567" w:firstLine="567"/>
              <w:jc w:val="center"/>
              <w:rPr>
                <w:color w:val="404040"/>
                <w:sz w:val="28"/>
                <w:szCs w:val="28"/>
              </w:rPr>
            </w:pPr>
            <w:r w:rsidRPr="00A22544">
              <w:rPr>
                <w:color w:val="404040"/>
                <w:sz w:val="28"/>
                <w:szCs w:val="28"/>
              </w:rPr>
              <w:t>0</w:t>
            </w:r>
          </w:p>
        </w:tc>
        <w:tc>
          <w:tcPr>
            <w:tcW w:w="1022" w:type="dxa"/>
          </w:tcPr>
          <w:p w:rsidR="00235BFC" w:rsidRPr="00A22544" w:rsidRDefault="00235BFC" w:rsidP="00235BFC">
            <w:pPr>
              <w:ind w:left="-567" w:firstLine="567"/>
              <w:jc w:val="center"/>
              <w:rPr>
                <w:color w:val="404040"/>
                <w:sz w:val="28"/>
                <w:szCs w:val="28"/>
              </w:rPr>
            </w:pPr>
            <w:r w:rsidRPr="00A22544">
              <w:rPr>
                <w:color w:val="404040"/>
                <w:sz w:val="28"/>
                <w:szCs w:val="28"/>
              </w:rPr>
              <w:t>0</w:t>
            </w:r>
          </w:p>
        </w:tc>
        <w:tc>
          <w:tcPr>
            <w:tcW w:w="1022" w:type="dxa"/>
          </w:tcPr>
          <w:p w:rsidR="00235BFC" w:rsidRPr="00A22544" w:rsidRDefault="00235BFC" w:rsidP="00235BFC">
            <w:pPr>
              <w:ind w:left="-567" w:firstLine="567"/>
              <w:jc w:val="center"/>
              <w:rPr>
                <w:color w:val="404040"/>
                <w:sz w:val="28"/>
                <w:szCs w:val="28"/>
              </w:rPr>
            </w:pPr>
            <w:r w:rsidRPr="00A22544">
              <w:rPr>
                <w:color w:val="404040"/>
                <w:sz w:val="28"/>
                <w:szCs w:val="28"/>
              </w:rPr>
              <w:t>0</w:t>
            </w:r>
          </w:p>
        </w:tc>
      </w:tr>
      <w:tr w:rsidR="00235BFC" w:rsidRPr="00A22544" w:rsidTr="00235BFC">
        <w:tc>
          <w:tcPr>
            <w:tcW w:w="606" w:type="dxa"/>
          </w:tcPr>
          <w:p w:rsidR="00235BFC" w:rsidRPr="00A22544" w:rsidRDefault="00235BFC" w:rsidP="00235BFC">
            <w:pPr>
              <w:ind w:left="-567" w:firstLine="567"/>
              <w:jc w:val="center"/>
              <w:rPr>
                <w:sz w:val="28"/>
                <w:szCs w:val="28"/>
              </w:rPr>
            </w:pPr>
            <w:r w:rsidRPr="00A22544">
              <w:rPr>
                <w:sz w:val="28"/>
                <w:szCs w:val="28"/>
              </w:rPr>
              <w:t>8.</w:t>
            </w:r>
          </w:p>
        </w:tc>
        <w:tc>
          <w:tcPr>
            <w:tcW w:w="2922" w:type="dxa"/>
          </w:tcPr>
          <w:p w:rsidR="00235BFC" w:rsidRPr="00A22544" w:rsidRDefault="00235BFC" w:rsidP="00235BFC">
            <w:pPr>
              <w:ind w:left="-567" w:firstLine="567"/>
              <w:jc w:val="center"/>
              <w:rPr>
                <w:sz w:val="28"/>
                <w:szCs w:val="28"/>
              </w:rPr>
            </w:pPr>
            <w:r w:rsidRPr="00A22544">
              <w:rPr>
                <w:sz w:val="27"/>
                <w:szCs w:val="27"/>
              </w:rPr>
              <w:t xml:space="preserve">Количество общеобразовательных организаций, расположенных в сельской местности и 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29" w:type="dxa"/>
          </w:tcPr>
          <w:p w:rsidR="00235BFC" w:rsidRPr="00A22544" w:rsidRDefault="00235BFC" w:rsidP="00235BFC">
            <w:pPr>
              <w:ind w:left="-567" w:firstLine="567"/>
              <w:rPr>
                <w:sz w:val="28"/>
                <w:szCs w:val="28"/>
              </w:rPr>
            </w:pPr>
            <w:r w:rsidRPr="00A22544">
              <w:rPr>
                <w:sz w:val="28"/>
                <w:szCs w:val="28"/>
              </w:rPr>
              <w:t>ед.</w:t>
            </w:r>
          </w:p>
        </w:tc>
        <w:tc>
          <w:tcPr>
            <w:tcW w:w="1022" w:type="dxa"/>
          </w:tcPr>
          <w:p w:rsidR="00235BFC" w:rsidRPr="00A22544" w:rsidRDefault="00235BFC" w:rsidP="00235BFC">
            <w:pPr>
              <w:ind w:left="-567" w:firstLine="567"/>
              <w:jc w:val="center"/>
              <w:rPr>
                <w:color w:val="404040"/>
                <w:sz w:val="28"/>
                <w:szCs w:val="28"/>
              </w:rPr>
            </w:pPr>
            <w:r w:rsidRPr="00A22544">
              <w:rPr>
                <w:color w:val="404040"/>
                <w:sz w:val="28"/>
                <w:szCs w:val="28"/>
              </w:rPr>
              <w:t>1</w:t>
            </w:r>
          </w:p>
        </w:tc>
        <w:tc>
          <w:tcPr>
            <w:tcW w:w="1022" w:type="dxa"/>
          </w:tcPr>
          <w:p w:rsidR="00235BFC" w:rsidRPr="00A22544" w:rsidRDefault="00235BFC" w:rsidP="00235BFC">
            <w:pPr>
              <w:ind w:left="-567" w:firstLine="567"/>
              <w:jc w:val="center"/>
              <w:rPr>
                <w:color w:val="404040"/>
                <w:sz w:val="28"/>
                <w:szCs w:val="28"/>
              </w:rPr>
            </w:pPr>
            <w:r w:rsidRPr="00A22544">
              <w:rPr>
                <w:color w:val="404040"/>
                <w:sz w:val="28"/>
                <w:szCs w:val="28"/>
              </w:rPr>
              <w:t>-</w:t>
            </w:r>
          </w:p>
        </w:tc>
        <w:tc>
          <w:tcPr>
            <w:tcW w:w="1022" w:type="dxa"/>
          </w:tcPr>
          <w:p w:rsidR="00235BFC" w:rsidRPr="00A22544" w:rsidRDefault="00235BFC" w:rsidP="00235BFC">
            <w:pPr>
              <w:ind w:left="-567" w:firstLine="567"/>
              <w:jc w:val="center"/>
              <w:rPr>
                <w:color w:val="404040"/>
                <w:sz w:val="28"/>
                <w:szCs w:val="28"/>
              </w:rPr>
            </w:pPr>
            <w:r w:rsidRPr="00A22544">
              <w:rPr>
                <w:color w:val="404040"/>
                <w:sz w:val="28"/>
                <w:szCs w:val="28"/>
              </w:rPr>
              <w:t>-</w:t>
            </w:r>
          </w:p>
        </w:tc>
        <w:tc>
          <w:tcPr>
            <w:tcW w:w="1022" w:type="dxa"/>
          </w:tcPr>
          <w:p w:rsidR="00235BFC" w:rsidRPr="00A22544" w:rsidRDefault="00235BFC" w:rsidP="00235BFC">
            <w:pPr>
              <w:ind w:left="-567" w:firstLine="567"/>
              <w:jc w:val="center"/>
              <w:rPr>
                <w:color w:val="404040"/>
                <w:sz w:val="28"/>
                <w:szCs w:val="28"/>
              </w:rPr>
            </w:pPr>
            <w:r w:rsidRPr="00A22544">
              <w:rPr>
                <w:color w:val="404040"/>
                <w:sz w:val="28"/>
                <w:szCs w:val="28"/>
              </w:rPr>
              <w:t>-</w:t>
            </w:r>
          </w:p>
        </w:tc>
        <w:tc>
          <w:tcPr>
            <w:tcW w:w="1022" w:type="dxa"/>
          </w:tcPr>
          <w:p w:rsidR="00235BFC" w:rsidRPr="00A22544" w:rsidRDefault="00235BFC" w:rsidP="00235BFC">
            <w:pPr>
              <w:ind w:left="-567" w:firstLine="567"/>
              <w:jc w:val="center"/>
              <w:rPr>
                <w:color w:val="404040"/>
                <w:sz w:val="28"/>
                <w:szCs w:val="28"/>
              </w:rPr>
            </w:pPr>
            <w:r w:rsidRPr="00A22544">
              <w:rPr>
                <w:color w:val="404040"/>
                <w:sz w:val="28"/>
                <w:szCs w:val="28"/>
              </w:rPr>
              <w:t>-</w:t>
            </w:r>
          </w:p>
        </w:tc>
      </w:tr>
      <w:tr w:rsidR="00235BFC" w:rsidRPr="00A22544" w:rsidTr="00235BFC">
        <w:tc>
          <w:tcPr>
            <w:tcW w:w="606" w:type="dxa"/>
          </w:tcPr>
          <w:p w:rsidR="00235BFC" w:rsidRPr="00A22544" w:rsidRDefault="00235BFC" w:rsidP="00235BFC">
            <w:pPr>
              <w:ind w:left="-567" w:firstLine="567"/>
              <w:jc w:val="center"/>
              <w:rPr>
                <w:sz w:val="28"/>
                <w:szCs w:val="28"/>
              </w:rPr>
            </w:pPr>
            <w:r w:rsidRPr="00A22544">
              <w:rPr>
                <w:sz w:val="28"/>
                <w:szCs w:val="28"/>
              </w:rPr>
              <w:t>9.</w:t>
            </w:r>
          </w:p>
        </w:tc>
        <w:tc>
          <w:tcPr>
            <w:tcW w:w="2922" w:type="dxa"/>
          </w:tcPr>
          <w:p w:rsidR="00235BFC" w:rsidRPr="00A22544" w:rsidRDefault="00235BFC" w:rsidP="00235BFC">
            <w:pPr>
              <w:ind w:left="-567" w:firstLine="567"/>
              <w:jc w:val="both"/>
              <w:rPr>
                <w:sz w:val="27"/>
                <w:szCs w:val="27"/>
              </w:rPr>
            </w:pPr>
            <w:r w:rsidRPr="00A22544">
              <w:rPr>
                <w:sz w:val="28"/>
                <w:szCs w:val="28"/>
              </w:rPr>
              <w:t xml:space="preserve">Количество общеобразовательных организаций, расположенных </w:t>
            </w:r>
            <w:r w:rsidRPr="00A22544">
              <w:rPr>
                <w:sz w:val="27"/>
                <w:szCs w:val="27"/>
              </w:rPr>
              <w:t xml:space="preserve">в сельской местности и малых городах, созданы и функционируют условия для занятий физической культурой и спортом,  </w:t>
            </w:r>
          </w:p>
          <w:p w:rsidR="00235BFC" w:rsidRPr="00A22544" w:rsidRDefault="00235BFC" w:rsidP="00235BFC">
            <w:pPr>
              <w:ind w:left="-567" w:firstLine="567"/>
              <w:jc w:val="both"/>
              <w:rPr>
                <w:b/>
                <w:sz w:val="28"/>
                <w:szCs w:val="28"/>
              </w:rPr>
            </w:pPr>
            <w:r w:rsidRPr="00A22544">
              <w:rPr>
                <w:sz w:val="27"/>
                <w:szCs w:val="27"/>
              </w:rPr>
              <w:t>капитальный ремонт спортивного зала</w:t>
            </w:r>
            <w:r w:rsidRPr="00A22544">
              <w:rPr>
                <w:b/>
                <w:sz w:val="28"/>
                <w:szCs w:val="28"/>
              </w:rPr>
              <w:t xml:space="preserve">       </w:t>
            </w:r>
          </w:p>
          <w:p w:rsidR="00235BFC" w:rsidRPr="00A22544" w:rsidRDefault="00235BFC" w:rsidP="00235BFC">
            <w:pPr>
              <w:ind w:left="-567" w:firstLine="567"/>
              <w:jc w:val="center"/>
              <w:rPr>
                <w:sz w:val="28"/>
                <w:szCs w:val="28"/>
              </w:rPr>
            </w:pPr>
          </w:p>
        </w:tc>
        <w:tc>
          <w:tcPr>
            <w:tcW w:w="729"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ед.</w:t>
            </w:r>
          </w:p>
        </w:tc>
        <w:tc>
          <w:tcPr>
            <w:tcW w:w="1022"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1022"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1022"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022"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022"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r>
      <w:tr w:rsidR="00235BFC" w:rsidRPr="00A22544" w:rsidTr="00235BFC">
        <w:tc>
          <w:tcPr>
            <w:tcW w:w="606" w:type="dxa"/>
          </w:tcPr>
          <w:p w:rsidR="00235BFC" w:rsidRPr="00A22544" w:rsidRDefault="00235BFC" w:rsidP="00235BFC">
            <w:pPr>
              <w:ind w:left="-567" w:firstLine="567"/>
              <w:jc w:val="center"/>
              <w:rPr>
                <w:sz w:val="28"/>
                <w:szCs w:val="28"/>
              </w:rPr>
            </w:pPr>
            <w:r w:rsidRPr="00A22544">
              <w:rPr>
                <w:sz w:val="28"/>
                <w:szCs w:val="28"/>
              </w:rPr>
              <w:t>10.</w:t>
            </w:r>
          </w:p>
        </w:tc>
        <w:tc>
          <w:tcPr>
            <w:tcW w:w="2922" w:type="dxa"/>
          </w:tcPr>
          <w:p w:rsidR="00235BFC" w:rsidRPr="00A22544" w:rsidRDefault="00235BFC" w:rsidP="00235BFC">
            <w:pPr>
              <w:ind w:left="-567" w:firstLine="567"/>
              <w:jc w:val="center"/>
              <w:rPr>
                <w:sz w:val="27"/>
                <w:szCs w:val="27"/>
              </w:rPr>
            </w:pPr>
            <w:r w:rsidRPr="00A22544">
              <w:rPr>
                <w:sz w:val="28"/>
                <w:szCs w:val="28"/>
              </w:rPr>
              <w:t xml:space="preserve">Количество общеобразовательных организаций, расположенных </w:t>
            </w:r>
            <w:r w:rsidRPr="00A22544">
              <w:rPr>
                <w:sz w:val="27"/>
                <w:szCs w:val="27"/>
              </w:rPr>
              <w:t>в сельской местности и малых городах, созданы и функционируют центры образования естественно-научной и технологической направленностей</w:t>
            </w:r>
          </w:p>
          <w:p w:rsidR="00235BFC" w:rsidRPr="00A22544" w:rsidRDefault="00235BFC" w:rsidP="00235BFC">
            <w:pPr>
              <w:ind w:left="-567" w:firstLine="567"/>
              <w:jc w:val="both"/>
              <w:rPr>
                <w:sz w:val="28"/>
                <w:szCs w:val="28"/>
              </w:rPr>
            </w:pPr>
          </w:p>
        </w:tc>
        <w:tc>
          <w:tcPr>
            <w:tcW w:w="729"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ед.</w:t>
            </w:r>
          </w:p>
        </w:tc>
        <w:tc>
          <w:tcPr>
            <w:tcW w:w="1022"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1022"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1022"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022"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022"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r>
      <w:tr w:rsidR="00235BFC" w:rsidRPr="00A22544" w:rsidTr="00235BFC">
        <w:tc>
          <w:tcPr>
            <w:tcW w:w="606" w:type="dxa"/>
          </w:tcPr>
          <w:p w:rsidR="00235BFC" w:rsidRPr="00A22544" w:rsidRDefault="00235BFC" w:rsidP="00235BFC">
            <w:pPr>
              <w:ind w:left="-567" w:firstLine="567"/>
              <w:jc w:val="center"/>
              <w:rPr>
                <w:sz w:val="28"/>
                <w:szCs w:val="28"/>
              </w:rPr>
            </w:pPr>
            <w:r w:rsidRPr="00A22544">
              <w:rPr>
                <w:sz w:val="28"/>
                <w:szCs w:val="28"/>
              </w:rPr>
              <w:t>11.</w:t>
            </w:r>
          </w:p>
        </w:tc>
        <w:tc>
          <w:tcPr>
            <w:tcW w:w="2922" w:type="dxa"/>
          </w:tcPr>
          <w:p w:rsidR="00235BFC" w:rsidRPr="00A22544" w:rsidRDefault="00235BFC" w:rsidP="00235BFC">
            <w:pPr>
              <w:ind w:left="-567" w:firstLine="567"/>
              <w:jc w:val="center"/>
              <w:rPr>
                <w:sz w:val="28"/>
                <w:szCs w:val="28"/>
              </w:rPr>
            </w:pPr>
            <w:r w:rsidRPr="00A22544">
              <w:rPr>
                <w:sz w:val="28"/>
                <w:szCs w:val="28"/>
              </w:rPr>
              <w:t>Количество общеобразовательных организаций, которым предусмотрен капитальный ремонт здания</w:t>
            </w:r>
          </w:p>
        </w:tc>
        <w:tc>
          <w:tcPr>
            <w:tcW w:w="729"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ед.</w:t>
            </w:r>
          </w:p>
        </w:tc>
        <w:tc>
          <w:tcPr>
            <w:tcW w:w="1022"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022"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022"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1022"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1022"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r>
      <w:tr w:rsidR="00235BFC" w:rsidRPr="00A22544" w:rsidTr="00235BFC">
        <w:tc>
          <w:tcPr>
            <w:tcW w:w="606" w:type="dxa"/>
          </w:tcPr>
          <w:p w:rsidR="00235BFC" w:rsidRPr="00A22544" w:rsidRDefault="00235BFC" w:rsidP="00235BFC">
            <w:pPr>
              <w:ind w:left="-567" w:firstLine="567"/>
              <w:jc w:val="center"/>
              <w:rPr>
                <w:sz w:val="28"/>
                <w:szCs w:val="28"/>
              </w:rPr>
            </w:pPr>
            <w:r w:rsidRPr="00A22544">
              <w:rPr>
                <w:sz w:val="28"/>
                <w:szCs w:val="28"/>
              </w:rPr>
              <w:lastRenderedPageBreak/>
              <w:t>12.</w:t>
            </w:r>
          </w:p>
        </w:tc>
        <w:tc>
          <w:tcPr>
            <w:tcW w:w="2922" w:type="dxa"/>
          </w:tcPr>
          <w:p w:rsidR="00235BFC" w:rsidRPr="00A22544" w:rsidRDefault="00235BFC" w:rsidP="00235BFC">
            <w:pPr>
              <w:ind w:left="-567" w:firstLine="567"/>
              <w:jc w:val="center"/>
              <w:rPr>
                <w:sz w:val="28"/>
                <w:szCs w:val="28"/>
              </w:rPr>
            </w:pPr>
            <w:r w:rsidRPr="00A22544">
              <w:rPr>
                <w:sz w:val="28"/>
                <w:szCs w:val="28"/>
              </w:rPr>
              <w:t>Количество общеобразовательных организаций, которым созданы (обновлены) материально-технические базы муниципальных образовательных организаций</w:t>
            </w:r>
          </w:p>
        </w:tc>
        <w:tc>
          <w:tcPr>
            <w:tcW w:w="729"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ед.</w:t>
            </w:r>
          </w:p>
        </w:tc>
        <w:tc>
          <w:tcPr>
            <w:tcW w:w="1022"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022"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2</w:t>
            </w:r>
          </w:p>
        </w:tc>
        <w:tc>
          <w:tcPr>
            <w:tcW w:w="1022"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1022"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022"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r>
      <w:tr w:rsidR="00235BFC" w:rsidRPr="00A22544" w:rsidTr="00235BFC">
        <w:tc>
          <w:tcPr>
            <w:tcW w:w="606" w:type="dxa"/>
          </w:tcPr>
          <w:p w:rsidR="00235BFC" w:rsidRPr="00A22544" w:rsidRDefault="00235BFC" w:rsidP="00235BFC">
            <w:pPr>
              <w:ind w:left="-567" w:firstLine="567"/>
              <w:jc w:val="center"/>
              <w:rPr>
                <w:sz w:val="28"/>
                <w:szCs w:val="28"/>
              </w:rPr>
            </w:pPr>
            <w:r w:rsidRPr="00A22544">
              <w:rPr>
                <w:sz w:val="28"/>
                <w:szCs w:val="28"/>
              </w:rPr>
              <w:t>13.</w:t>
            </w:r>
          </w:p>
        </w:tc>
        <w:tc>
          <w:tcPr>
            <w:tcW w:w="2922" w:type="dxa"/>
          </w:tcPr>
          <w:p w:rsidR="00235BFC" w:rsidRPr="00A22544" w:rsidRDefault="00235BFC" w:rsidP="00235BFC">
            <w:pPr>
              <w:ind w:left="-567" w:firstLine="567"/>
              <w:jc w:val="center"/>
              <w:rPr>
                <w:sz w:val="28"/>
                <w:szCs w:val="28"/>
              </w:rPr>
            </w:pPr>
            <w:r w:rsidRPr="00A22544">
              <w:rPr>
                <w:sz w:val="28"/>
                <w:szCs w:val="28"/>
              </w:rP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729"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ед.</w:t>
            </w:r>
          </w:p>
        </w:tc>
        <w:tc>
          <w:tcPr>
            <w:tcW w:w="1022"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022"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022"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4</w:t>
            </w:r>
          </w:p>
        </w:tc>
        <w:tc>
          <w:tcPr>
            <w:tcW w:w="1022"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8</w:t>
            </w:r>
          </w:p>
        </w:tc>
        <w:tc>
          <w:tcPr>
            <w:tcW w:w="1022"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8</w:t>
            </w:r>
          </w:p>
        </w:tc>
      </w:tr>
    </w:tbl>
    <w:p w:rsidR="00235BFC" w:rsidRPr="00A22544" w:rsidRDefault="00235BFC" w:rsidP="00235BFC">
      <w:pPr>
        <w:tabs>
          <w:tab w:val="left" w:pos="2550"/>
        </w:tabs>
        <w:spacing w:before="200" w:after="120"/>
        <w:ind w:left="-567" w:firstLine="567"/>
        <w:jc w:val="center"/>
        <w:rPr>
          <w:sz w:val="28"/>
          <w:szCs w:val="28"/>
        </w:rPr>
      </w:pPr>
      <w:r w:rsidRPr="00A22544">
        <w:rPr>
          <w:b/>
          <w:sz w:val="28"/>
          <w:szCs w:val="28"/>
        </w:rPr>
        <w:t>5. Мероприятия подпрограммы</w:t>
      </w:r>
    </w:p>
    <w:p w:rsidR="00235BFC" w:rsidRPr="00A22544" w:rsidRDefault="00235BFC" w:rsidP="00235BFC">
      <w:pPr>
        <w:tabs>
          <w:tab w:val="left" w:pos="2550"/>
        </w:tabs>
        <w:spacing w:after="120"/>
        <w:ind w:left="-567" w:firstLine="567"/>
        <w:jc w:val="both"/>
        <w:rPr>
          <w:sz w:val="28"/>
          <w:szCs w:val="28"/>
        </w:rPr>
      </w:pPr>
      <w:r w:rsidRPr="00A22544">
        <w:rPr>
          <w:sz w:val="28"/>
          <w:szCs w:val="28"/>
        </w:rPr>
        <w:t xml:space="preserve"> Реализация подпрограммы предполагает выполнение следующих мероприятий:</w:t>
      </w:r>
    </w:p>
    <w:p w:rsidR="00235BFC" w:rsidRPr="00A22544" w:rsidRDefault="00235BFC" w:rsidP="00030F95">
      <w:pPr>
        <w:numPr>
          <w:ilvl w:val="0"/>
          <w:numId w:val="26"/>
        </w:numPr>
        <w:spacing w:after="160"/>
        <w:ind w:left="-567" w:firstLine="567"/>
        <w:jc w:val="both"/>
        <w:rPr>
          <w:sz w:val="28"/>
          <w:szCs w:val="28"/>
        </w:rPr>
      </w:pPr>
      <w:r w:rsidRPr="00A22544">
        <w:rPr>
          <w:sz w:val="28"/>
          <w:szCs w:val="28"/>
        </w:rPr>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235BFC" w:rsidRPr="00A22544" w:rsidRDefault="00235BFC" w:rsidP="00030F95">
      <w:pPr>
        <w:numPr>
          <w:ilvl w:val="0"/>
          <w:numId w:val="26"/>
        </w:numPr>
        <w:spacing w:after="160"/>
        <w:ind w:left="-567" w:firstLine="567"/>
        <w:jc w:val="both"/>
        <w:rPr>
          <w:sz w:val="28"/>
          <w:szCs w:val="28"/>
        </w:rPr>
      </w:pPr>
      <w:r w:rsidRPr="00A22544">
        <w:rPr>
          <w:sz w:val="28"/>
          <w:szCs w:val="28"/>
        </w:rPr>
        <w:t>Укрепление материально-технической базы муниципальных общеобразовательных учреждений (в т.ч. в рамках расходов на выполнение наказов избирателей Ивановской областной Думы замена оконных блоков, монтаж системы видеонаблюдения, устройство электронной проходной, приобретение мебели и т.д.).</w:t>
      </w:r>
    </w:p>
    <w:p w:rsidR="00235BFC" w:rsidRPr="00A22544" w:rsidRDefault="00235BFC" w:rsidP="00030F95">
      <w:pPr>
        <w:numPr>
          <w:ilvl w:val="0"/>
          <w:numId w:val="26"/>
        </w:numPr>
        <w:spacing w:after="160"/>
        <w:ind w:left="-567" w:firstLine="567"/>
        <w:jc w:val="both"/>
        <w:rPr>
          <w:sz w:val="28"/>
          <w:szCs w:val="28"/>
        </w:rPr>
      </w:pPr>
      <w:r w:rsidRPr="00A22544">
        <w:rPr>
          <w:sz w:val="28"/>
          <w:szCs w:val="28"/>
        </w:rPr>
        <w:t>Осуществление ремонта в муниципальных общеобразовательных учреждениях (ремонт вестибюля и фойе, ремонт системы отопления, ремонт спортивного и актового залов и т.п.).</w:t>
      </w:r>
    </w:p>
    <w:p w:rsidR="00235BFC" w:rsidRPr="00A22544" w:rsidRDefault="00235BFC" w:rsidP="00030F95">
      <w:pPr>
        <w:numPr>
          <w:ilvl w:val="0"/>
          <w:numId w:val="26"/>
        </w:numPr>
        <w:spacing w:after="160"/>
        <w:ind w:left="-567" w:firstLine="567"/>
        <w:jc w:val="both"/>
        <w:rPr>
          <w:sz w:val="28"/>
          <w:szCs w:val="28"/>
        </w:rPr>
      </w:pPr>
      <w:r w:rsidRPr="00A22544">
        <w:rPr>
          <w:sz w:val="28"/>
          <w:szCs w:val="28"/>
        </w:rPr>
        <w:t>Расходы на осуществление  мероприятий по созданию условий для инклюзивного обучения детей-инвалидов.</w:t>
      </w:r>
    </w:p>
    <w:p w:rsidR="00235BFC" w:rsidRPr="00A22544" w:rsidRDefault="00235BFC" w:rsidP="00030F95">
      <w:pPr>
        <w:numPr>
          <w:ilvl w:val="0"/>
          <w:numId w:val="26"/>
        </w:numPr>
        <w:spacing w:after="160"/>
        <w:ind w:left="-567" w:firstLine="567"/>
        <w:jc w:val="both"/>
        <w:rPr>
          <w:sz w:val="28"/>
          <w:szCs w:val="28"/>
        </w:rPr>
      </w:pPr>
      <w:r w:rsidRPr="00A22544">
        <w:rPr>
          <w:sz w:val="28"/>
          <w:szCs w:val="28"/>
        </w:rPr>
        <w:t>Расходы на осуществление комплекса мероприятий в рамках регионального проекта «Успех каждого ребенка» по созданию в общеобразовательных организациях Комсомольского муниципального района, расположенных в сельской местности, условий для занятий физической культурой и спортом (мероприятия по развитию сельского спорта).</w:t>
      </w:r>
    </w:p>
    <w:p w:rsidR="00235BFC" w:rsidRPr="00A22544" w:rsidRDefault="00235BFC" w:rsidP="00030F95">
      <w:pPr>
        <w:numPr>
          <w:ilvl w:val="0"/>
          <w:numId w:val="26"/>
        </w:numPr>
        <w:spacing w:after="160"/>
        <w:ind w:left="-567" w:firstLine="567"/>
        <w:jc w:val="both"/>
        <w:rPr>
          <w:sz w:val="28"/>
          <w:szCs w:val="28"/>
        </w:rPr>
      </w:pPr>
      <w:r w:rsidRPr="00A22544">
        <w:rPr>
          <w:sz w:val="28"/>
          <w:szCs w:val="28"/>
        </w:rPr>
        <w:t>Приобретение учебников для муниципальных общеобразовательных учреждений (пополнение библиотечного фонда).</w:t>
      </w:r>
    </w:p>
    <w:p w:rsidR="00235BFC" w:rsidRPr="00A22544" w:rsidRDefault="00235BFC" w:rsidP="00030F95">
      <w:pPr>
        <w:numPr>
          <w:ilvl w:val="0"/>
          <w:numId w:val="26"/>
        </w:numPr>
        <w:spacing w:after="160"/>
        <w:ind w:left="-567" w:firstLine="567"/>
        <w:jc w:val="both"/>
        <w:rPr>
          <w:sz w:val="28"/>
          <w:szCs w:val="28"/>
        </w:rPr>
      </w:pPr>
      <w:r w:rsidRPr="00A22544">
        <w:rPr>
          <w:sz w:val="28"/>
          <w:szCs w:val="28"/>
        </w:rPr>
        <w:lastRenderedPageBreak/>
        <w:t>Расходы на погашение кредиторской задолженности муниципальных общеобразовательных учреждений за предшествующий период.</w:t>
      </w:r>
    </w:p>
    <w:p w:rsidR="00235BFC" w:rsidRPr="00A22544" w:rsidRDefault="00235BFC" w:rsidP="00030F95">
      <w:pPr>
        <w:numPr>
          <w:ilvl w:val="0"/>
          <w:numId w:val="26"/>
        </w:numPr>
        <w:spacing w:after="160"/>
        <w:ind w:left="-567" w:firstLine="567"/>
        <w:jc w:val="both"/>
        <w:rPr>
          <w:sz w:val="28"/>
          <w:szCs w:val="28"/>
        </w:rPr>
      </w:pPr>
      <w:r w:rsidRPr="00A22544">
        <w:rPr>
          <w:sz w:val="28"/>
          <w:szCs w:val="28"/>
        </w:rPr>
        <w:t>Расходы на создание в рамках регионального проекта «Современная школа» в общеобразовательных организациях Ивановской области центров образования цифрового и гуманитарного профилей «Точка Роста в 2020-2024 г.г.»</w:t>
      </w:r>
    </w:p>
    <w:p w:rsidR="00235BFC" w:rsidRPr="00A22544" w:rsidRDefault="00235BFC" w:rsidP="00235BFC">
      <w:pPr>
        <w:ind w:left="-567" w:firstLine="567"/>
        <w:jc w:val="both"/>
        <w:rPr>
          <w:sz w:val="27"/>
          <w:szCs w:val="27"/>
        </w:rPr>
      </w:pPr>
      <w:r w:rsidRPr="00A22544">
        <w:rPr>
          <w:b/>
          <w:sz w:val="28"/>
          <w:szCs w:val="28"/>
        </w:rPr>
        <w:t xml:space="preserve">     </w:t>
      </w:r>
      <w:r w:rsidRPr="00A22544">
        <w:rPr>
          <w:sz w:val="28"/>
          <w:szCs w:val="28"/>
        </w:rPr>
        <w:t>9.</w:t>
      </w:r>
      <w:r w:rsidRPr="00A22544">
        <w:rPr>
          <w:b/>
          <w:sz w:val="28"/>
          <w:szCs w:val="28"/>
        </w:rPr>
        <w:t xml:space="preserve"> </w:t>
      </w:r>
      <w:r w:rsidRPr="00A22544">
        <w:rPr>
          <w:sz w:val="27"/>
          <w:szCs w:val="27"/>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капитальный ремонт спортивного зала, приобретение спортивного оборудования и  инвентаря  МКОУ Комсомольская СШ№2.</w:t>
      </w:r>
    </w:p>
    <w:p w:rsidR="00235BFC" w:rsidRPr="00A22544" w:rsidRDefault="00235BFC" w:rsidP="00235BFC">
      <w:pPr>
        <w:ind w:left="-567" w:firstLine="567"/>
        <w:jc w:val="both"/>
        <w:rPr>
          <w:sz w:val="27"/>
          <w:szCs w:val="27"/>
        </w:rPr>
      </w:pPr>
    </w:p>
    <w:p w:rsidR="00235BFC" w:rsidRPr="00A22544" w:rsidRDefault="00235BFC" w:rsidP="00235BFC">
      <w:pPr>
        <w:ind w:left="-567" w:firstLine="567"/>
        <w:jc w:val="both"/>
        <w:rPr>
          <w:sz w:val="27"/>
          <w:szCs w:val="27"/>
        </w:rPr>
      </w:pPr>
      <w:r w:rsidRPr="00A22544">
        <w:rPr>
          <w:sz w:val="27"/>
          <w:szCs w:val="27"/>
        </w:rPr>
        <w:t xml:space="preserve">   10.</w:t>
      </w:r>
      <w:r w:rsidRPr="00A22544">
        <w:t xml:space="preserve"> </w:t>
      </w:r>
      <w:r w:rsidRPr="00A22544">
        <w:rPr>
          <w:sz w:val="27"/>
          <w:szCs w:val="27"/>
        </w:rPr>
        <w:t>Текущий ремонт пищеблока, текущий ремонт актового зала, частичная замена оконных блоков и дверных проемов Комсомольская СШ№1, Комсомольская СШ№2</w:t>
      </w:r>
    </w:p>
    <w:p w:rsidR="00235BFC" w:rsidRPr="00A22544" w:rsidRDefault="00235BFC" w:rsidP="00235BFC">
      <w:pPr>
        <w:ind w:left="-567" w:firstLine="567"/>
        <w:jc w:val="both"/>
        <w:rPr>
          <w:sz w:val="27"/>
          <w:szCs w:val="27"/>
        </w:rPr>
      </w:pPr>
      <w:r w:rsidRPr="00A22544">
        <w:rPr>
          <w:sz w:val="27"/>
          <w:szCs w:val="27"/>
        </w:rPr>
        <w:t xml:space="preserve">    </w:t>
      </w:r>
    </w:p>
    <w:p w:rsidR="00235BFC" w:rsidRPr="00A22544" w:rsidRDefault="00235BFC" w:rsidP="00235BFC">
      <w:pPr>
        <w:ind w:left="-567" w:firstLine="567"/>
        <w:jc w:val="both"/>
        <w:rPr>
          <w:sz w:val="27"/>
          <w:szCs w:val="27"/>
        </w:rPr>
      </w:pPr>
      <w:r w:rsidRPr="00A22544">
        <w:rPr>
          <w:sz w:val="27"/>
          <w:szCs w:val="27"/>
        </w:rPr>
        <w:t xml:space="preserve">    11. Капитальный ремонт здания Комсомольская СШ№1,Писцовская СШ</w:t>
      </w:r>
    </w:p>
    <w:p w:rsidR="00235BFC" w:rsidRPr="00A22544" w:rsidRDefault="00235BFC" w:rsidP="00235BFC">
      <w:pPr>
        <w:ind w:left="-567" w:firstLine="567"/>
        <w:jc w:val="both"/>
        <w:rPr>
          <w:b/>
          <w:sz w:val="27"/>
          <w:szCs w:val="27"/>
        </w:rPr>
      </w:pPr>
      <w:r w:rsidRPr="00A22544">
        <w:rPr>
          <w:b/>
          <w:sz w:val="27"/>
          <w:szCs w:val="27"/>
        </w:rPr>
        <w:t xml:space="preserve"> </w:t>
      </w:r>
    </w:p>
    <w:p w:rsidR="00235BFC" w:rsidRPr="00A22544" w:rsidRDefault="00235BFC" w:rsidP="00235BFC">
      <w:pPr>
        <w:ind w:left="-567" w:firstLine="567"/>
        <w:jc w:val="both"/>
        <w:rPr>
          <w:b/>
          <w:sz w:val="28"/>
          <w:szCs w:val="28"/>
        </w:rPr>
      </w:pPr>
    </w:p>
    <w:p w:rsidR="00235BFC" w:rsidRPr="00A22544" w:rsidRDefault="00235BFC" w:rsidP="00235BFC">
      <w:pPr>
        <w:ind w:left="-567" w:firstLine="567"/>
        <w:jc w:val="both"/>
        <w:rPr>
          <w:b/>
          <w:sz w:val="28"/>
          <w:szCs w:val="28"/>
        </w:rPr>
      </w:pPr>
      <w:r w:rsidRPr="00A22544">
        <w:rPr>
          <w:b/>
          <w:sz w:val="28"/>
          <w:szCs w:val="28"/>
        </w:rPr>
        <w:t xml:space="preserve">  6. Ресурсное обеспечение мероприятий подпрограммы</w:t>
      </w:r>
    </w:p>
    <w:p w:rsidR="00235BFC" w:rsidRPr="00A22544" w:rsidRDefault="00235BFC" w:rsidP="00235BFC">
      <w:pPr>
        <w:ind w:left="-567" w:firstLine="567"/>
        <w:rPr>
          <w:b/>
          <w:sz w:val="28"/>
          <w:szCs w:val="28"/>
        </w:rPr>
      </w:pPr>
    </w:p>
    <w:p w:rsidR="00235BFC" w:rsidRPr="00A22544" w:rsidRDefault="00235BFC" w:rsidP="00235BFC">
      <w:pPr>
        <w:ind w:left="-567" w:firstLine="567"/>
        <w:jc w:val="right"/>
        <w:rPr>
          <w:sz w:val="28"/>
          <w:szCs w:val="28"/>
        </w:rPr>
      </w:pPr>
      <w:r w:rsidRPr="00A22544">
        <w:rPr>
          <w:sz w:val="28"/>
          <w:szCs w:val="28"/>
        </w:rPr>
        <w:t xml:space="preserve">     (руб.)</w:t>
      </w:r>
    </w:p>
    <w:tbl>
      <w:tblPr>
        <w:tblW w:w="109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192"/>
        <w:gridCol w:w="1560"/>
        <w:gridCol w:w="1700"/>
        <w:gridCol w:w="1701"/>
        <w:gridCol w:w="1560"/>
        <w:gridCol w:w="1560"/>
      </w:tblGrid>
      <w:tr w:rsidR="00235BFC" w:rsidRPr="00A22544" w:rsidTr="00235BFC">
        <w:tc>
          <w:tcPr>
            <w:tcW w:w="644" w:type="dxa"/>
          </w:tcPr>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п/п</w:t>
            </w:r>
          </w:p>
        </w:tc>
        <w:tc>
          <w:tcPr>
            <w:tcW w:w="2192" w:type="dxa"/>
          </w:tcPr>
          <w:p w:rsidR="00235BFC" w:rsidRPr="00A22544" w:rsidRDefault="00235BFC" w:rsidP="00235BFC">
            <w:pPr>
              <w:ind w:left="-567" w:firstLine="567"/>
              <w:jc w:val="center"/>
            </w:pPr>
            <w:r w:rsidRPr="00A22544">
              <w:t>Наименование мероприятия/</w:t>
            </w:r>
          </w:p>
          <w:p w:rsidR="00235BFC" w:rsidRPr="00A22544" w:rsidRDefault="00235BFC" w:rsidP="00235BFC">
            <w:pPr>
              <w:ind w:left="-567" w:firstLine="567"/>
              <w:jc w:val="center"/>
            </w:pPr>
            <w:r w:rsidRPr="00A22544">
              <w:t>Источник ресурсного обеспечения</w:t>
            </w:r>
          </w:p>
          <w:p w:rsidR="00235BFC" w:rsidRPr="00A22544" w:rsidRDefault="00235BFC" w:rsidP="00235BFC">
            <w:pPr>
              <w:ind w:left="-567" w:firstLine="567"/>
              <w:jc w:val="center"/>
            </w:pPr>
          </w:p>
        </w:tc>
        <w:tc>
          <w:tcPr>
            <w:tcW w:w="1560" w:type="dxa"/>
          </w:tcPr>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2021</w:t>
            </w:r>
          </w:p>
        </w:tc>
        <w:tc>
          <w:tcPr>
            <w:tcW w:w="1700" w:type="dxa"/>
          </w:tcPr>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2022</w:t>
            </w:r>
          </w:p>
        </w:tc>
        <w:tc>
          <w:tcPr>
            <w:tcW w:w="1701" w:type="dxa"/>
          </w:tcPr>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2023</w:t>
            </w:r>
          </w:p>
          <w:p w:rsidR="00235BFC" w:rsidRPr="00A22544" w:rsidRDefault="00235BFC" w:rsidP="00235BFC">
            <w:pPr>
              <w:ind w:left="-567" w:firstLine="567"/>
              <w:jc w:val="center"/>
            </w:pPr>
          </w:p>
          <w:p w:rsidR="00235BFC" w:rsidRPr="00A22544" w:rsidRDefault="00235BFC" w:rsidP="00235BFC">
            <w:pPr>
              <w:ind w:left="-567" w:firstLine="567"/>
              <w:jc w:val="center"/>
            </w:pPr>
          </w:p>
        </w:tc>
        <w:tc>
          <w:tcPr>
            <w:tcW w:w="1560" w:type="dxa"/>
          </w:tcPr>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2024</w:t>
            </w:r>
          </w:p>
        </w:tc>
        <w:tc>
          <w:tcPr>
            <w:tcW w:w="1560" w:type="dxa"/>
          </w:tcPr>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2025</w:t>
            </w:r>
          </w:p>
        </w:tc>
      </w:tr>
      <w:tr w:rsidR="00235BFC" w:rsidRPr="00A22544" w:rsidTr="00235BFC">
        <w:tc>
          <w:tcPr>
            <w:tcW w:w="644" w:type="dxa"/>
          </w:tcPr>
          <w:p w:rsidR="00235BFC" w:rsidRPr="00A22544" w:rsidRDefault="00235BFC" w:rsidP="00235BFC">
            <w:pPr>
              <w:ind w:left="-567" w:firstLine="567"/>
            </w:pPr>
          </w:p>
        </w:tc>
        <w:tc>
          <w:tcPr>
            <w:tcW w:w="2192" w:type="dxa"/>
          </w:tcPr>
          <w:p w:rsidR="00235BFC" w:rsidRPr="00A22544" w:rsidRDefault="00235BFC" w:rsidP="00235BFC">
            <w:pPr>
              <w:ind w:left="-567" w:firstLine="567"/>
              <w:jc w:val="center"/>
            </w:pPr>
            <w:r w:rsidRPr="00A22544">
              <w:t>Подпрограмма, всего:</w:t>
            </w:r>
          </w:p>
        </w:tc>
        <w:tc>
          <w:tcPr>
            <w:tcW w:w="1560" w:type="dxa"/>
          </w:tcPr>
          <w:p w:rsidR="00235BFC" w:rsidRPr="00A22544" w:rsidRDefault="00235BFC" w:rsidP="00235BFC">
            <w:pPr>
              <w:ind w:left="-567" w:firstLine="567"/>
              <w:jc w:val="center"/>
            </w:pPr>
            <w:r w:rsidRPr="00A22544">
              <w:t>94878843,84</w:t>
            </w:r>
          </w:p>
        </w:tc>
        <w:tc>
          <w:tcPr>
            <w:tcW w:w="1700" w:type="dxa"/>
          </w:tcPr>
          <w:p w:rsidR="00235BFC" w:rsidRPr="00A22544" w:rsidRDefault="00235BFC" w:rsidP="00235BFC">
            <w:pPr>
              <w:ind w:left="-567" w:firstLine="567"/>
              <w:jc w:val="center"/>
            </w:pPr>
            <w:r w:rsidRPr="00A22544">
              <w:t>100518687,12</w:t>
            </w:r>
          </w:p>
        </w:tc>
        <w:tc>
          <w:tcPr>
            <w:tcW w:w="1701" w:type="dxa"/>
          </w:tcPr>
          <w:p w:rsidR="00235BFC" w:rsidRPr="00A22544" w:rsidRDefault="00235BFC" w:rsidP="00235BFC">
            <w:pPr>
              <w:ind w:left="-567" w:firstLine="567"/>
              <w:jc w:val="center"/>
            </w:pPr>
            <w:r w:rsidRPr="00A22544">
              <w:t>137705579,94</w:t>
            </w:r>
          </w:p>
        </w:tc>
        <w:tc>
          <w:tcPr>
            <w:tcW w:w="1560" w:type="dxa"/>
          </w:tcPr>
          <w:p w:rsidR="00235BFC" w:rsidRPr="00A22544" w:rsidRDefault="00235BFC" w:rsidP="00235BFC">
            <w:pPr>
              <w:ind w:left="-567" w:firstLine="567"/>
              <w:jc w:val="center"/>
            </w:pPr>
            <w:r w:rsidRPr="00A22544">
              <w:t>99587100,94</w:t>
            </w:r>
          </w:p>
        </w:tc>
        <w:tc>
          <w:tcPr>
            <w:tcW w:w="1560" w:type="dxa"/>
          </w:tcPr>
          <w:p w:rsidR="00235BFC" w:rsidRPr="00A22544" w:rsidRDefault="00235BFC" w:rsidP="00235BFC">
            <w:pPr>
              <w:ind w:left="-567" w:firstLine="567"/>
              <w:jc w:val="center"/>
            </w:pPr>
            <w:r w:rsidRPr="00A22544">
              <w:t>99967283,52</w:t>
            </w:r>
          </w:p>
        </w:tc>
      </w:tr>
      <w:tr w:rsidR="00235BFC" w:rsidRPr="00A22544" w:rsidTr="00235BFC">
        <w:tc>
          <w:tcPr>
            <w:tcW w:w="644" w:type="dxa"/>
          </w:tcPr>
          <w:p w:rsidR="00235BFC" w:rsidRPr="00A22544" w:rsidRDefault="00235BFC" w:rsidP="00235BFC">
            <w:pPr>
              <w:ind w:left="-567" w:firstLine="567"/>
              <w:jc w:val="center"/>
            </w:pPr>
          </w:p>
        </w:tc>
        <w:tc>
          <w:tcPr>
            <w:tcW w:w="2192" w:type="dxa"/>
          </w:tcPr>
          <w:p w:rsidR="00235BFC" w:rsidRPr="00A22544" w:rsidRDefault="00235BFC" w:rsidP="00235BFC">
            <w:pPr>
              <w:ind w:left="-567" w:firstLine="567"/>
              <w:jc w:val="center"/>
            </w:pPr>
            <w:r w:rsidRPr="00A22544">
              <w:t>- бюджетные ассигнования</w:t>
            </w:r>
          </w:p>
        </w:tc>
        <w:tc>
          <w:tcPr>
            <w:tcW w:w="1560" w:type="dxa"/>
          </w:tcPr>
          <w:p w:rsidR="00235BFC" w:rsidRPr="00A22544" w:rsidRDefault="00235BFC" w:rsidP="00235BFC">
            <w:pPr>
              <w:ind w:left="-567" w:firstLine="567"/>
              <w:jc w:val="center"/>
            </w:pPr>
          </w:p>
        </w:tc>
        <w:tc>
          <w:tcPr>
            <w:tcW w:w="1700" w:type="dxa"/>
          </w:tcPr>
          <w:p w:rsidR="00235BFC" w:rsidRPr="00A22544" w:rsidRDefault="00235BFC" w:rsidP="00235BFC">
            <w:pPr>
              <w:ind w:left="-567" w:firstLine="567"/>
              <w:jc w:val="center"/>
            </w:pPr>
          </w:p>
        </w:tc>
        <w:tc>
          <w:tcPr>
            <w:tcW w:w="1701" w:type="dxa"/>
          </w:tcPr>
          <w:p w:rsidR="00235BFC" w:rsidRPr="00A22544" w:rsidRDefault="00235BFC" w:rsidP="00235BFC">
            <w:pPr>
              <w:ind w:left="-567" w:firstLine="567"/>
              <w:jc w:val="center"/>
            </w:pPr>
          </w:p>
        </w:tc>
        <w:tc>
          <w:tcPr>
            <w:tcW w:w="1560" w:type="dxa"/>
          </w:tcPr>
          <w:p w:rsidR="00235BFC" w:rsidRPr="00A22544" w:rsidRDefault="00235BFC" w:rsidP="00235BFC">
            <w:pPr>
              <w:ind w:left="-567" w:firstLine="567"/>
              <w:jc w:val="center"/>
            </w:pPr>
          </w:p>
        </w:tc>
        <w:tc>
          <w:tcPr>
            <w:tcW w:w="1560" w:type="dxa"/>
          </w:tcPr>
          <w:p w:rsidR="00235BFC" w:rsidRPr="00A22544" w:rsidRDefault="00235BFC" w:rsidP="00235BFC">
            <w:pPr>
              <w:ind w:left="-567" w:firstLine="567"/>
              <w:jc w:val="center"/>
            </w:pPr>
          </w:p>
        </w:tc>
      </w:tr>
      <w:tr w:rsidR="00235BFC" w:rsidRPr="00A22544" w:rsidTr="00235BFC">
        <w:tc>
          <w:tcPr>
            <w:tcW w:w="644" w:type="dxa"/>
          </w:tcPr>
          <w:p w:rsidR="00235BFC" w:rsidRPr="00A22544" w:rsidRDefault="00235BFC" w:rsidP="00235BFC">
            <w:pPr>
              <w:ind w:left="-567" w:firstLine="567"/>
              <w:jc w:val="center"/>
            </w:pPr>
          </w:p>
        </w:tc>
        <w:tc>
          <w:tcPr>
            <w:tcW w:w="2192" w:type="dxa"/>
          </w:tcPr>
          <w:p w:rsidR="00235BFC" w:rsidRPr="00A22544" w:rsidRDefault="00235BFC" w:rsidP="00235BFC">
            <w:pPr>
              <w:ind w:left="-567" w:firstLine="567"/>
              <w:jc w:val="center"/>
            </w:pPr>
            <w:r w:rsidRPr="00A22544">
              <w:t>-местный бюджет</w:t>
            </w:r>
          </w:p>
        </w:tc>
        <w:tc>
          <w:tcPr>
            <w:tcW w:w="1560" w:type="dxa"/>
          </w:tcPr>
          <w:p w:rsidR="00235BFC" w:rsidRPr="00A22544" w:rsidRDefault="00235BFC" w:rsidP="00235BFC">
            <w:pPr>
              <w:ind w:left="-567" w:firstLine="567"/>
              <w:jc w:val="center"/>
            </w:pPr>
            <w:r w:rsidRPr="00A22544">
              <w:t>19346947,60</w:t>
            </w:r>
          </w:p>
        </w:tc>
        <w:tc>
          <w:tcPr>
            <w:tcW w:w="1700" w:type="dxa"/>
          </w:tcPr>
          <w:p w:rsidR="00235BFC" w:rsidRPr="00A22544" w:rsidRDefault="00235BFC" w:rsidP="00235BFC">
            <w:pPr>
              <w:ind w:left="-567" w:firstLine="567"/>
              <w:jc w:val="center"/>
            </w:pPr>
            <w:r w:rsidRPr="00A22544">
              <w:t>17978213,21</w:t>
            </w:r>
          </w:p>
        </w:tc>
        <w:tc>
          <w:tcPr>
            <w:tcW w:w="1701" w:type="dxa"/>
          </w:tcPr>
          <w:p w:rsidR="00235BFC" w:rsidRPr="00A22544" w:rsidRDefault="00235BFC" w:rsidP="00235BFC">
            <w:pPr>
              <w:ind w:left="-567" w:firstLine="567"/>
              <w:jc w:val="center"/>
            </w:pPr>
            <w:r w:rsidRPr="00A22544">
              <w:t>22817768,69</w:t>
            </w:r>
          </w:p>
        </w:tc>
        <w:tc>
          <w:tcPr>
            <w:tcW w:w="1560" w:type="dxa"/>
          </w:tcPr>
          <w:p w:rsidR="00235BFC" w:rsidRPr="00A22544" w:rsidRDefault="00235BFC" w:rsidP="00235BFC">
            <w:pPr>
              <w:ind w:left="-567" w:firstLine="567"/>
              <w:jc w:val="center"/>
            </w:pPr>
            <w:r w:rsidRPr="00A22544">
              <w:t>12937565,94</w:t>
            </w:r>
          </w:p>
          <w:p w:rsidR="00235BFC" w:rsidRPr="00A22544" w:rsidRDefault="00235BFC" w:rsidP="00235BFC">
            <w:pPr>
              <w:ind w:left="-567" w:firstLine="567"/>
              <w:jc w:val="center"/>
            </w:pPr>
          </w:p>
        </w:tc>
        <w:tc>
          <w:tcPr>
            <w:tcW w:w="1560" w:type="dxa"/>
          </w:tcPr>
          <w:p w:rsidR="00235BFC" w:rsidRPr="00A22544" w:rsidRDefault="00235BFC" w:rsidP="00235BFC">
            <w:pPr>
              <w:ind w:left="-567" w:firstLine="567"/>
              <w:jc w:val="center"/>
            </w:pPr>
            <w:r w:rsidRPr="00A22544">
              <w:t>13317748,52</w:t>
            </w:r>
          </w:p>
        </w:tc>
      </w:tr>
      <w:tr w:rsidR="00235BFC" w:rsidRPr="00A22544" w:rsidTr="00235BFC">
        <w:tc>
          <w:tcPr>
            <w:tcW w:w="644" w:type="dxa"/>
          </w:tcPr>
          <w:p w:rsidR="00235BFC" w:rsidRPr="00A22544" w:rsidRDefault="00235BFC" w:rsidP="00235BFC">
            <w:pPr>
              <w:ind w:left="-567" w:firstLine="567"/>
              <w:jc w:val="center"/>
            </w:pPr>
          </w:p>
        </w:tc>
        <w:tc>
          <w:tcPr>
            <w:tcW w:w="2192" w:type="dxa"/>
          </w:tcPr>
          <w:p w:rsidR="00235BFC" w:rsidRPr="00A22544" w:rsidRDefault="00235BFC" w:rsidP="00235BFC">
            <w:pPr>
              <w:ind w:left="-567" w:firstLine="567"/>
              <w:jc w:val="center"/>
            </w:pPr>
            <w:r w:rsidRPr="00A22544">
              <w:t>-областной бюджет</w:t>
            </w:r>
          </w:p>
        </w:tc>
        <w:tc>
          <w:tcPr>
            <w:tcW w:w="1560" w:type="dxa"/>
          </w:tcPr>
          <w:p w:rsidR="00235BFC" w:rsidRPr="00A22544" w:rsidRDefault="00235BFC" w:rsidP="00235BFC">
            <w:pPr>
              <w:ind w:left="-567" w:firstLine="567"/>
              <w:jc w:val="center"/>
            </w:pPr>
            <w:r w:rsidRPr="00A22544">
              <w:t>64812178,24</w:t>
            </w:r>
          </w:p>
        </w:tc>
        <w:tc>
          <w:tcPr>
            <w:tcW w:w="1700" w:type="dxa"/>
          </w:tcPr>
          <w:p w:rsidR="00235BFC" w:rsidRPr="00A22544" w:rsidRDefault="00235BFC" w:rsidP="00235BFC">
            <w:pPr>
              <w:ind w:left="-567" w:firstLine="567"/>
              <w:jc w:val="center"/>
            </w:pPr>
            <w:r w:rsidRPr="00A22544">
              <w:t>73827923,91</w:t>
            </w:r>
          </w:p>
        </w:tc>
        <w:tc>
          <w:tcPr>
            <w:tcW w:w="1701" w:type="dxa"/>
          </w:tcPr>
          <w:p w:rsidR="00235BFC" w:rsidRPr="00A22544" w:rsidRDefault="00235BFC" w:rsidP="00235BFC">
            <w:pPr>
              <w:ind w:left="-567" w:firstLine="567"/>
              <w:jc w:val="center"/>
            </w:pPr>
            <w:r w:rsidRPr="00A22544">
              <w:t>81536900,01</w:t>
            </w:r>
          </w:p>
        </w:tc>
        <w:tc>
          <w:tcPr>
            <w:tcW w:w="1560" w:type="dxa"/>
          </w:tcPr>
          <w:p w:rsidR="00235BFC" w:rsidRPr="00A22544" w:rsidRDefault="00235BFC" w:rsidP="00235BFC">
            <w:pPr>
              <w:ind w:left="-567" w:firstLine="567"/>
              <w:jc w:val="center"/>
            </w:pPr>
            <w:r w:rsidRPr="00A22544">
              <w:t>78637839,00</w:t>
            </w:r>
          </w:p>
        </w:tc>
        <w:tc>
          <w:tcPr>
            <w:tcW w:w="1560" w:type="dxa"/>
          </w:tcPr>
          <w:p w:rsidR="00235BFC" w:rsidRPr="00A22544" w:rsidRDefault="00235BFC" w:rsidP="00235BFC">
            <w:pPr>
              <w:ind w:left="-567" w:firstLine="567"/>
              <w:jc w:val="center"/>
            </w:pPr>
            <w:r w:rsidRPr="00A22544">
              <w:t>78637839,00</w:t>
            </w:r>
          </w:p>
        </w:tc>
      </w:tr>
      <w:tr w:rsidR="00235BFC" w:rsidRPr="00A22544" w:rsidTr="00235BFC">
        <w:tc>
          <w:tcPr>
            <w:tcW w:w="644" w:type="dxa"/>
          </w:tcPr>
          <w:p w:rsidR="00235BFC" w:rsidRPr="00A22544" w:rsidRDefault="00235BFC" w:rsidP="00235BFC">
            <w:pPr>
              <w:ind w:left="-567" w:firstLine="567"/>
              <w:jc w:val="center"/>
            </w:pPr>
          </w:p>
        </w:tc>
        <w:tc>
          <w:tcPr>
            <w:tcW w:w="2192" w:type="dxa"/>
          </w:tcPr>
          <w:p w:rsidR="00235BFC" w:rsidRPr="00A22544" w:rsidRDefault="00235BFC" w:rsidP="00235BFC">
            <w:pPr>
              <w:tabs>
                <w:tab w:val="left" w:pos="700"/>
                <w:tab w:val="left" w:pos="1545"/>
              </w:tabs>
              <w:ind w:left="-567" w:firstLine="567"/>
              <w:jc w:val="center"/>
            </w:pPr>
            <w:r w:rsidRPr="00A22544">
              <w:t>-федеральный бюджет</w:t>
            </w:r>
          </w:p>
        </w:tc>
        <w:tc>
          <w:tcPr>
            <w:tcW w:w="1560" w:type="dxa"/>
          </w:tcPr>
          <w:p w:rsidR="00235BFC" w:rsidRPr="00A22544" w:rsidRDefault="00235BFC" w:rsidP="00235BFC">
            <w:pPr>
              <w:ind w:left="-567" w:firstLine="567"/>
              <w:jc w:val="center"/>
            </w:pPr>
            <w:r w:rsidRPr="00A22544">
              <w:t>10719718,00</w:t>
            </w:r>
          </w:p>
        </w:tc>
        <w:tc>
          <w:tcPr>
            <w:tcW w:w="1700" w:type="dxa"/>
          </w:tcPr>
          <w:p w:rsidR="00235BFC" w:rsidRPr="00A22544" w:rsidRDefault="00235BFC" w:rsidP="00235BFC">
            <w:pPr>
              <w:ind w:left="-567" w:firstLine="567"/>
              <w:jc w:val="center"/>
            </w:pPr>
            <w:r w:rsidRPr="00A22544">
              <w:t>8712550,00</w:t>
            </w:r>
          </w:p>
        </w:tc>
        <w:tc>
          <w:tcPr>
            <w:tcW w:w="1701" w:type="dxa"/>
          </w:tcPr>
          <w:p w:rsidR="00235BFC" w:rsidRPr="00A22544" w:rsidRDefault="00235BFC" w:rsidP="00235BFC">
            <w:pPr>
              <w:ind w:left="-567" w:firstLine="567"/>
              <w:jc w:val="center"/>
            </w:pPr>
            <w:r w:rsidRPr="00A22544">
              <w:t>33350911,24</w:t>
            </w:r>
          </w:p>
        </w:tc>
        <w:tc>
          <w:tcPr>
            <w:tcW w:w="1560" w:type="dxa"/>
          </w:tcPr>
          <w:p w:rsidR="00235BFC" w:rsidRPr="00A22544" w:rsidRDefault="00235BFC" w:rsidP="00235BFC">
            <w:pPr>
              <w:ind w:left="-567" w:firstLine="567"/>
              <w:jc w:val="center"/>
            </w:pPr>
            <w:r w:rsidRPr="00A22544">
              <w:t>8011696,00</w:t>
            </w:r>
          </w:p>
        </w:tc>
        <w:tc>
          <w:tcPr>
            <w:tcW w:w="1560" w:type="dxa"/>
          </w:tcPr>
          <w:p w:rsidR="00235BFC" w:rsidRPr="00A22544" w:rsidRDefault="00235BFC" w:rsidP="00235BFC">
            <w:pPr>
              <w:ind w:left="-567" w:firstLine="567"/>
              <w:jc w:val="center"/>
            </w:pPr>
            <w:r w:rsidRPr="00A22544">
              <w:t>8011696,00</w:t>
            </w:r>
          </w:p>
        </w:tc>
      </w:tr>
      <w:tr w:rsidR="00235BFC" w:rsidRPr="00A22544" w:rsidTr="00235BFC">
        <w:trPr>
          <w:trHeight w:val="681"/>
        </w:trPr>
        <w:tc>
          <w:tcPr>
            <w:tcW w:w="644" w:type="dxa"/>
          </w:tcPr>
          <w:p w:rsidR="00235BFC" w:rsidRPr="00A22544" w:rsidRDefault="00235BFC" w:rsidP="00235BFC">
            <w:pPr>
              <w:ind w:left="-567" w:firstLine="567"/>
              <w:jc w:val="center"/>
            </w:pPr>
            <w:r w:rsidRPr="00A22544">
              <w:t>1.</w:t>
            </w:r>
          </w:p>
          <w:p w:rsidR="00235BFC" w:rsidRPr="00A22544" w:rsidRDefault="00235BFC" w:rsidP="00235BFC">
            <w:pPr>
              <w:ind w:left="-567" w:firstLine="567"/>
              <w:jc w:val="center"/>
            </w:pPr>
          </w:p>
        </w:tc>
        <w:tc>
          <w:tcPr>
            <w:tcW w:w="2192" w:type="dxa"/>
          </w:tcPr>
          <w:p w:rsidR="00235BFC" w:rsidRPr="00A22544" w:rsidRDefault="00235BFC" w:rsidP="00235BFC">
            <w:pPr>
              <w:ind w:left="-567" w:firstLine="567"/>
              <w:jc w:val="center"/>
              <w:rPr>
                <w:b/>
                <w:i/>
              </w:rPr>
            </w:pPr>
            <w:r w:rsidRPr="00A22544">
              <w:rPr>
                <w:b/>
                <w:i/>
              </w:rPr>
              <w:t xml:space="preserve">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 </w:t>
            </w:r>
          </w:p>
          <w:p w:rsidR="00235BFC" w:rsidRPr="00A22544" w:rsidRDefault="00235BFC" w:rsidP="00235BFC">
            <w:pPr>
              <w:ind w:left="-567" w:firstLine="567"/>
              <w:jc w:val="center"/>
              <w:rPr>
                <w:b/>
                <w:i/>
              </w:rPr>
            </w:pPr>
          </w:p>
        </w:tc>
        <w:tc>
          <w:tcPr>
            <w:tcW w:w="1560" w:type="dxa"/>
          </w:tcPr>
          <w:p w:rsidR="00235BFC" w:rsidRPr="00A22544" w:rsidRDefault="00235BFC" w:rsidP="00235BFC">
            <w:pPr>
              <w:ind w:left="-567" w:firstLine="567"/>
              <w:jc w:val="center"/>
            </w:pPr>
            <w:r w:rsidRPr="00A22544">
              <w:t>90678785,28</w:t>
            </w:r>
          </w:p>
        </w:tc>
        <w:tc>
          <w:tcPr>
            <w:tcW w:w="1700" w:type="dxa"/>
          </w:tcPr>
          <w:p w:rsidR="00235BFC" w:rsidRPr="00A22544" w:rsidRDefault="00235BFC" w:rsidP="00235BFC">
            <w:pPr>
              <w:ind w:left="-567" w:firstLine="567"/>
              <w:jc w:val="center"/>
            </w:pPr>
            <w:r w:rsidRPr="00A22544">
              <w:t>94898998,27</w:t>
            </w:r>
          </w:p>
          <w:p w:rsidR="00235BFC" w:rsidRPr="00A22544" w:rsidRDefault="00235BFC" w:rsidP="00235BFC">
            <w:pPr>
              <w:ind w:left="-567" w:firstLine="567"/>
            </w:pPr>
          </w:p>
        </w:tc>
        <w:tc>
          <w:tcPr>
            <w:tcW w:w="1701" w:type="dxa"/>
          </w:tcPr>
          <w:p w:rsidR="00235BFC" w:rsidRPr="00A22544" w:rsidRDefault="00235BFC" w:rsidP="00235BFC">
            <w:pPr>
              <w:ind w:left="-567" w:firstLine="567"/>
              <w:jc w:val="center"/>
            </w:pPr>
            <w:r w:rsidRPr="00A22544">
              <w:t>106464843,68</w:t>
            </w:r>
          </w:p>
        </w:tc>
        <w:tc>
          <w:tcPr>
            <w:tcW w:w="1560" w:type="dxa"/>
          </w:tcPr>
          <w:p w:rsidR="00235BFC" w:rsidRPr="00A22544" w:rsidRDefault="00235BFC" w:rsidP="00235BFC">
            <w:pPr>
              <w:ind w:left="-567" w:firstLine="567"/>
              <w:jc w:val="center"/>
            </w:pPr>
            <w:r w:rsidRPr="00A22544">
              <w:t>95660098,62</w:t>
            </w:r>
          </w:p>
        </w:tc>
        <w:tc>
          <w:tcPr>
            <w:tcW w:w="1560" w:type="dxa"/>
          </w:tcPr>
          <w:p w:rsidR="00235BFC" w:rsidRPr="00A22544" w:rsidRDefault="00235BFC" w:rsidP="00235BFC">
            <w:pPr>
              <w:ind w:left="-567" w:firstLine="567"/>
              <w:jc w:val="center"/>
            </w:pPr>
            <w:r w:rsidRPr="00A22544">
              <w:t>96700737,52</w:t>
            </w:r>
          </w:p>
        </w:tc>
      </w:tr>
      <w:tr w:rsidR="00235BFC" w:rsidRPr="00A22544" w:rsidTr="00235BFC">
        <w:trPr>
          <w:trHeight w:val="699"/>
        </w:trPr>
        <w:tc>
          <w:tcPr>
            <w:tcW w:w="644" w:type="dxa"/>
          </w:tcPr>
          <w:p w:rsidR="00235BFC" w:rsidRPr="00A22544" w:rsidRDefault="00235BFC" w:rsidP="00235BFC">
            <w:pPr>
              <w:ind w:left="-567" w:firstLine="567"/>
              <w:jc w:val="center"/>
            </w:pPr>
          </w:p>
          <w:p w:rsidR="00235BFC" w:rsidRPr="00A22544" w:rsidRDefault="00235BFC" w:rsidP="00235BFC">
            <w:pPr>
              <w:ind w:left="-567" w:firstLine="567"/>
              <w:jc w:val="center"/>
            </w:pPr>
            <w:r w:rsidRPr="00A22544">
              <w:t>1.1</w:t>
            </w:r>
          </w:p>
        </w:tc>
        <w:tc>
          <w:tcPr>
            <w:tcW w:w="2192" w:type="dxa"/>
          </w:tcPr>
          <w:p w:rsidR="00235BFC" w:rsidRPr="00A22544" w:rsidRDefault="00235BFC" w:rsidP="00235BFC">
            <w:pPr>
              <w:ind w:left="-567" w:firstLine="567"/>
              <w:jc w:val="center"/>
            </w:pPr>
          </w:p>
          <w:p w:rsidR="00235BFC" w:rsidRPr="00A22544" w:rsidRDefault="00235BFC" w:rsidP="00235BFC">
            <w:pPr>
              <w:ind w:left="-567" w:firstLine="567"/>
              <w:jc w:val="center"/>
            </w:pPr>
            <w:r w:rsidRPr="00A22544">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235BFC" w:rsidRPr="00A22544" w:rsidRDefault="00235BFC" w:rsidP="00235BFC">
            <w:pPr>
              <w:ind w:left="-567" w:firstLine="567"/>
              <w:jc w:val="center"/>
            </w:pPr>
            <w:r w:rsidRPr="00A22544">
              <w:t>в т.ч.</w:t>
            </w:r>
          </w:p>
          <w:p w:rsidR="00235BFC" w:rsidRPr="00A22544" w:rsidRDefault="00235BFC" w:rsidP="00235BFC">
            <w:pPr>
              <w:ind w:left="-567" w:firstLine="567"/>
              <w:jc w:val="center"/>
            </w:pPr>
            <w:r w:rsidRPr="00A22544">
              <w:lastRenderedPageBreak/>
              <w:t>-федеральный бюджет</w:t>
            </w:r>
          </w:p>
          <w:p w:rsidR="00235BFC" w:rsidRPr="00A22544" w:rsidRDefault="00235BFC" w:rsidP="00235BFC">
            <w:pPr>
              <w:tabs>
                <w:tab w:val="center" w:pos="1397"/>
              </w:tabs>
              <w:ind w:left="-567" w:firstLine="567"/>
              <w:jc w:val="center"/>
            </w:pPr>
            <w:r w:rsidRPr="00A22544">
              <w:t>-областной бюджет</w:t>
            </w:r>
          </w:p>
          <w:p w:rsidR="00235BFC" w:rsidRPr="00A22544" w:rsidRDefault="00235BFC" w:rsidP="00235BFC">
            <w:pPr>
              <w:ind w:left="-567" w:firstLine="567"/>
              <w:jc w:val="center"/>
            </w:pPr>
            <w:r w:rsidRPr="00A22544">
              <w:t>- муниципальный бюджет</w:t>
            </w:r>
          </w:p>
        </w:tc>
        <w:tc>
          <w:tcPr>
            <w:tcW w:w="1560" w:type="dxa"/>
          </w:tcPr>
          <w:p w:rsidR="00235BFC" w:rsidRPr="00A22544" w:rsidRDefault="00235BFC" w:rsidP="00235BFC">
            <w:pPr>
              <w:ind w:left="-567" w:firstLine="567"/>
            </w:pPr>
          </w:p>
          <w:p w:rsidR="00235BFC" w:rsidRPr="00A22544" w:rsidRDefault="00235BFC" w:rsidP="00235BFC">
            <w:pPr>
              <w:ind w:left="-567" w:firstLine="567"/>
              <w:jc w:val="center"/>
            </w:pPr>
            <w:r w:rsidRPr="00A22544">
              <w:t>19346523,39</w:t>
            </w: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19346523,39</w:t>
            </w:r>
          </w:p>
        </w:tc>
        <w:tc>
          <w:tcPr>
            <w:tcW w:w="1700" w:type="dxa"/>
          </w:tcPr>
          <w:p w:rsidR="00235BFC" w:rsidRPr="00A22544" w:rsidRDefault="00235BFC" w:rsidP="00235BFC">
            <w:pPr>
              <w:ind w:left="-567" w:firstLine="567"/>
              <w:jc w:val="center"/>
            </w:pPr>
          </w:p>
          <w:p w:rsidR="00235BFC" w:rsidRPr="00A22544" w:rsidRDefault="00235BFC" w:rsidP="00235BFC">
            <w:pPr>
              <w:ind w:left="-567" w:firstLine="567"/>
              <w:jc w:val="center"/>
            </w:pPr>
            <w:r w:rsidRPr="00A22544">
              <w:t>17807054,23</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17807054,23</w:t>
            </w:r>
          </w:p>
          <w:p w:rsidR="00235BFC" w:rsidRPr="00A22544" w:rsidRDefault="00235BFC" w:rsidP="00235BFC">
            <w:pPr>
              <w:ind w:left="-567" w:firstLine="567"/>
              <w:jc w:val="center"/>
            </w:pPr>
          </w:p>
          <w:p w:rsidR="00235BFC" w:rsidRPr="00A22544" w:rsidRDefault="00235BFC" w:rsidP="00235BFC">
            <w:pPr>
              <w:ind w:left="-567" w:firstLine="567"/>
              <w:jc w:val="center"/>
            </w:pPr>
          </w:p>
        </w:tc>
        <w:tc>
          <w:tcPr>
            <w:tcW w:w="1701" w:type="dxa"/>
          </w:tcPr>
          <w:p w:rsidR="00235BFC" w:rsidRPr="00A22544" w:rsidRDefault="00235BFC" w:rsidP="00235BFC">
            <w:pPr>
              <w:ind w:left="-567" w:firstLine="567"/>
              <w:jc w:val="center"/>
            </w:pPr>
          </w:p>
          <w:p w:rsidR="00235BFC" w:rsidRPr="00A22544" w:rsidRDefault="00235BFC" w:rsidP="00235BFC">
            <w:pPr>
              <w:ind w:left="-567" w:firstLine="567"/>
              <w:jc w:val="center"/>
            </w:pPr>
            <w:r w:rsidRPr="00A22544">
              <w:t>22610797,43</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22610797,43</w:t>
            </w:r>
          </w:p>
          <w:p w:rsidR="00235BFC" w:rsidRPr="00A22544" w:rsidRDefault="00235BFC" w:rsidP="00235BFC">
            <w:pPr>
              <w:ind w:left="-567" w:firstLine="567"/>
              <w:jc w:val="center"/>
            </w:pPr>
          </w:p>
        </w:tc>
        <w:tc>
          <w:tcPr>
            <w:tcW w:w="1560" w:type="dxa"/>
          </w:tcPr>
          <w:p w:rsidR="00235BFC" w:rsidRPr="00A22544" w:rsidRDefault="00235BFC" w:rsidP="00235BFC">
            <w:pPr>
              <w:ind w:left="-567" w:firstLine="567"/>
              <w:jc w:val="center"/>
            </w:pPr>
          </w:p>
          <w:p w:rsidR="00235BFC" w:rsidRPr="00A22544" w:rsidRDefault="00235BFC" w:rsidP="00235BFC">
            <w:pPr>
              <w:ind w:left="-567" w:firstLine="567"/>
              <w:jc w:val="center"/>
            </w:pPr>
            <w:r w:rsidRPr="00A22544">
              <w:t>10694539,62</w:t>
            </w: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10694539,62</w:t>
            </w:r>
          </w:p>
          <w:p w:rsidR="00235BFC" w:rsidRPr="00A22544" w:rsidRDefault="00235BFC" w:rsidP="00235BFC">
            <w:pPr>
              <w:ind w:left="-567" w:firstLine="567"/>
            </w:pPr>
            <w:r w:rsidRPr="00A22544">
              <w:t xml:space="preserve">  </w:t>
            </w:r>
          </w:p>
          <w:p w:rsidR="00235BFC" w:rsidRPr="00A22544" w:rsidRDefault="00235BFC" w:rsidP="00235BFC">
            <w:pPr>
              <w:ind w:left="-567" w:firstLine="567"/>
            </w:pPr>
          </w:p>
          <w:p w:rsidR="00235BFC" w:rsidRPr="00A22544" w:rsidRDefault="00235BFC" w:rsidP="00235BFC">
            <w:pPr>
              <w:ind w:left="-567" w:firstLine="567"/>
              <w:jc w:val="center"/>
            </w:pPr>
          </w:p>
        </w:tc>
        <w:tc>
          <w:tcPr>
            <w:tcW w:w="1560" w:type="dxa"/>
          </w:tcPr>
          <w:p w:rsidR="00235BFC" w:rsidRPr="00A22544" w:rsidRDefault="00235BFC" w:rsidP="00235BFC">
            <w:pPr>
              <w:ind w:left="-567" w:firstLine="567"/>
              <w:jc w:val="center"/>
            </w:pPr>
          </w:p>
          <w:p w:rsidR="00235BFC" w:rsidRPr="00A22544" w:rsidRDefault="00235BFC" w:rsidP="00235BFC">
            <w:pPr>
              <w:ind w:left="-567" w:firstLine="567"/>
              <w:jc w:val="center"/>
            </w:pPr>
            <w:r w:rsidRPr="00A22544">
              <w:t>11735178,52</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11735178,52</w:t>
            </w:r>
          </w:p>
        </w:tc>
      </w:tr>
      <w:tr w:rsidR="00235BFC" w:rsidRPr="00A22544" w:rsidTr="00235BFC">
        <w:trPr>
          <w:trHeight w:val="699"/>
        </w:trPr>
        <w:tc>
          <w:tcPr>
            <w:tcW w:w="644" w:type="dxa"/>
          </w:tcPr>
          <w:p w:rsidR="00235BFC" w:rsidRPr="00A22544" w:rsidRDefault="00235BFC" w:rsidP="00235BFC">
            <w:pPr>
              <w:ind w:left="-567" w:firstLine="567"/>
            </w:pPr>
            <w:r w:rsidRPr="00A22544">
              <w:lastRenderedPageBreak/>
              <w:t>1.2</w:t>
            </w:r>
          </w:p>
        </w:tc>
        <w:tc>
          <w:tcPr>
            <w:tcW w:w="2192" w:type="dxa"/>
          </w:tcPr>
          <w:p w:rsidR="00235BFC" w:rsidRPr="00A22544" w:rsidRDefault="00235BFC" w:rsidP="00235BFC">
            <w:pPr>
              <w:ind w:left="-567" w:firstLine="567"/>
              <w:jc w:val="center"/>
            </w:pPr>
            <w:r w:rsidRPr="00A22544">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образования)в т.ч.</w:t>
            </w:r>
          </w:p>
          <w:p w:rsidR="00235BFC" w:rsidRPr="00A22544" w:rsidRDefault="00235BFC" w:rsidP="00235BFC">
            <w:pPr>
              <w:ind w:left="-567" w:firstLine="567"/>
              <w:jc w:val="center"/>
            </w:pPr>
            <w:r w:rsidRPr="00A22544">
              <w:t>-федеральный бюджет</w:t>
            </w:r>
          </w:p>
          <w:p w:rsidR="00235BFC" w:rsidRPr="00A22544" w:rsidRDefault="00235BFC" w:rsidP="00235BFC">
            <w:pPr>
              <w:tabs>
                <w:tab w:val="center" w:pos="1397"/>
              </w:tabs>
              <w:ind w:left="-567" w:firstLine="567"/>
              <w:jc w:val="center"/>
            </w:pPr>
            <w:r w:rsidRPr="00A22544">
              <w:t>-областной бюджет</w:t>
            </w:r>
          </w:p>
          <w:p w:rsidR="00235BFC" w:rsidRPr="00A22544" w:rsidRDefault="00235BFC" w:rsidP="00235BFC">
            <w:pPr>
              <w:ind w:left="-567" w:firstLine="567"/>
              <w:jc w:val="center"/>
            </w:pPr>
            <w:r w:rsidRPr="00A22544">
              <w:t>- муниципальный бюджет</w:t>
            </w:r>
          </w:p>
        </w:tc>
        <w:tc>
          <w:tcPr>
            <w:tcW w:w="1560" w:type="dxa"/>
          </w:tcPr>
          <w:p w:rsidR="00235BFC" w:rsidRPr="00A22544" w:rsidRDefault="00235BFC" w:rsidP="00235BFC">
            <w:pPr>
              <w:ind w:left="-567" w:firstLine="567"/>
              <w:jc w:val="center"/>
            </w:pPr>
            <w:r w:rsidRPr="00A22544">
              <w:t>6562080,00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6562080,00</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tc>
        <w:tc>
          <w:tcPr>
            <w:tcW w:w="1700" w:type="dxa"/>
          </w:tcPr>
          <w:p w:rsidR="00235BFC" w:rsidRPr="00A22544" w:rsidRDefault="00235BFC" w:rsidP="00235BFC">
            <w:pPr>
              <w:ind w:left="-567" w:firstLine="567"/>
              <w:jc w:val="center"/>
            </w:pPr>
            <w:r w:rsidRPr="00A22544">
              <w:t>6327720,00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6327720,00</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tc>
        <w:tc>
          <w:tcPr>
            <w:tcW w:w="1701" w:type="dxa"/>
          </w:tcPr>
          <w:p w:rsidR="00235BFC" w:rsidRPr="00A22544" w:rsidRDefault="00235BFC" w:rsidP="00235BFC">
            <w:pPr>
              <w:ind w:left="-567" w:firstLine="567"/>
              <w:jc w:val="center"/>
            </w:pPr>
            <w:r w:rsidRPr="00A22544">
              <w:t>6249600,00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6249600,00</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tc>
        <w:tc>
          <w:tcPr>
            <w:tcW w:w="1560" w:type="dxa"/>
          </w:tcPr>
          <w:p w:rsidR="00235BFC" w:rsidRPr="00A22544" w:rsidRDefault="00235BFC" w:rsidP="00235BFC">
            <w:pPr>
              <w:ind w:left="-567" w:firstLine="567"/>
              <w:jc w:val="center"/>
            </w:pPr>
            <w:r w:rsidRPr="00A22544">
              <w:t>6327720,00</w:t>
            </w: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jc w:val="center"/>
            </w:pPr>
            <w:r w:rsidRPr="00A22544">
              <w:t>6327720,00</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tc>
        <w:tc>
          <w:tcPr>
            <w:tcW w:w="1560" w:type="dxa"/>
          </w:tcPr>
          <w:p w:rsidR="00235BFC" w:rsidRPr="00A22544" w:rsidRDefault="00235BFC" w:rsidP="00235BFC">
            <w:pPr>
              <w:ind w:left="-567" w:firstLine="567"/>
              <w:jc w:val="center"/>
            </w:pPr>
            <w:r w:rsidRPr="00A22544">
              <w:t>6327720,00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6327720,00</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tc>
      </w:tr>
      <w:tr w:rsidR="00235BFC" w:rsidRPr="00A22544" w:rsidTr="00235BFC">
        <w:trPr>
          <w:trHeight w:val="1130"/>
        </w:trPr>
        <w:tc>
          <w:tcPr>
            <w:tcW w:w="644" w:type="dxa"/>
          </w:tcPr>
          <w:p w:rsidR="00235BFC" w:rsidRPr="00A22544" w:rsidRDefault="00235BFC" w:rsidP="00235BFC">
            <w:pPr>
              <w:ind w:left="-567" w:firstLine="567"/>
              <w:jc w:val="center"/>
            </w:pPr>
            <w:r w:rsidRPr="00A22544">
              <w:t>1.3</w:t>
            </w:r>
          </w:p>
        </w:tc>
        <w:tc>
          <w:tcPr>
            <w:tcW w:w="2192" w:type="dxa"/>
          </w:tcPr>
          <w:p w:rsidR="00235BFC" w:rsidRPr="00A22544" w:rsidRDefault="00235BFC" w:rsidP="00235BFC">
            <w:pPr>
              <w:ind w:left="-567" w:firstLine="567"/>
              <w:jc w:val="center"/>
            </w:pPr>
            <w:r w:rsidRPr="00A22544">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w:t>
            </w:r>
            <w:r w:rsidRPr="00A22544">
              <w:lastRenderedPageBreak/>
              <w:t>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т.ч.</w:t>
            </w:r>
          </w:p>
          <w:p w:rsidR="00235BFC" w:rsidRPr="00A22544" w:rsidRDefault="00235BFC" w:rsidP="00235BFC">
            <w:pPr>
              <w:ind w:left="-567" w:firstLine="567"/>
              <w:jc w:val="center"/>
            </w:pPr>
            <w:r w:rsidRPr="00A22544">
              <w:t>-федеральный бюджет</w:t>
            </w:r>
          </w:p>
          <w:p w:rsidR="00235BFC" w:rsidRPr="00A22544" w:rsidRDefault="00235BFC" w:rsidP="00235BFC">
            <w:pPr>
              <w:tabs>
                <w:tab w:val="center" w:pos="1397"/>
              </w:tabs>
              <w:ind w:left="-567" w:firstLine="567"/>
              <w:jc w:val="center"/>
            </w:pPr>
            <w:r w:rsidRPr="00A22544">
              <w:t>-областной бюджет</w:t>
            </w:r>
          </w:p>
          <w:p w:rsidR="00235BFC" w:rsidRPr="00A22544" w:rsidRDefault="00235BFC" w:rsidP="00235BFC">
            <w:pPr>
              <w:ind w:left="-567" w:firstLine="567"/>
              <w:jc w:val="center"/>
            </w:pPr>
            <w:r w:rsidRPr="00A22544">
              <w:t>- муниципальный бюджет</w:t>
            </w:r>
          </w:p>
          <w:p w:rsidR="00235BFC" w:rsidRPr="00A22544" w:rsidRDefault="00235BFC" w:rsidP="00235BFC">
            <w:pPr>
              <w:ind w:left="-567" w:firstLine="567"/>
            </w:pPr>
          </w:p>
        </w:tc>
        <w:tc>
          <w:tcPr>
            <w:tcW w:w="1560" w:type="dxa"/>
          </w:tcPr>
          <w:p w:rsidR="00235BFC" w:rsidRPr="00A22544" w:rsidRDefault="00235BFC" w:rsidP="00235BFC">
            <w:pPr>
              <w:ind w:left="-567" w:firstLine="567"/>
              <w:jc w:val="center"/>
            </w:pPr>
            <w:r w:rsidRPr="00A22544">
              <w:lastRenderedPageBreak/>
              <w:t>64770181,89</w:t>
            </w: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64770181,89</w:t>
            </w:r>
          </w:p>
          <w:p w:rsidR="00235BFC" w:rsidRPr="00A22544" w:rsidRDefault="00235BFC" w:rsidP="00235BFC">
            <w:pPr>
              <w:ind w:left="-567" w:firstLine="567"/>
              <w:jc w:val="center"/>
            </w:pPr>
            <w:r w:rsidRPr="00A22544">
              <w:t>-</w:t>
            </w:r>
          </w:p>
        </w:tc>
        <w:tc>
          <w:tcPr>
            <w:tcW w:w="1700" w:type="dxa"/>
          </w:tcPr>
          <w:p w:rsidR="00235BFC" w:rsidRPr="00A22544" w:rsidRDefault="00235BFC" w:rsidP="00235BFC">
            <w:pPr>
              <w:ind w:left="-567" w:firstLine="567"/>
              <w:jc w:val="center"/>
            </w:pPr>
            <w:r w:rsidRPr="00A22544">
              <w:lastRenderedPageBreak/>
              <w:t>70556437,62</w:t>
            </w: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70556437,62</w:t>
            </w:r>
          </w:p>
          <w:p w:rsidR="00235BFC" w:rsidRPr="00A22544" w:rsidRDefault="00235BFC" w:rsidP="00235BFC">
            <w:pPr>
              <w:ind w:left="-567" w:firstLine="567"/>
            </w:pPr>
            <w:r w:rsidRPr="00A22544">
              <w:t xml:space="preserve">           -</w:t>
            </w:r>
          </w:p>
        </w:tc>
        <w:tc>
          <w:tcPr>
            <w:tcW w:w="1701" w:type="dxa"/>
          </w:tcPr>
          <w:p w:rsidR="00235BFC" w:rsidRPr="00A22544" w:rsidRDefault="00235BFC" w:rsidP="00235BFC">
            <w:pPr>
              <w:ind w:left="-567" w:firstLine="567"/>
            </w:pPr>
            <w:r w:rsidRPr="00A22544">
              <w:lastRenderedPageBreak/>
              <w:t>77604446,25</w:t>
            </w: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77604446,25</w:t>
            </w:r>
          </w:p>
          <w:p w:rsidR="00235BFC" w:rsidRPr="00A22544" w:rsidRDefault="00235BFC" w:rsidP="00235BFC">
            <w:pPr>
              <w:ind w:left="-567" w:firstLine="567"/>
              <w:jc w:val="center"/>
            </w:pPr>
            <w:r w:rsidRPr="00A22544">
              <w:t xml:space="preserve">           -</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tc>
        <w:tc>
          <w:tcPr>
            <w:tcW w:w="1560" w:type="dxa"/>
          </w:tcPr>
          <w:p w:rsidR="00235BFC" w:rsidRPr="00A22544" w:rsidRDefault="00235BFC" w:rsidP="00235BFC">
            <w:pPr>
              <w:ind w:left="-567" w:firstLine="567"/>
            </w:pPr>
            <w:r w:rsidRPr="00A22544">
              <w:lastRenderedPageBreak/>
              <w:t>78637839,00</w:t>
            </w: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78637839,00</w:t>
            </w:r>
          </w:p>
          <w:p w:rsidR="00235BFC" w:rsidRPr="00A22544" w:rsidRDefault="00235BFC" w:rsidP="00235BFC">
            <w:pPr>
              <w:ind w:left="-567" w:firstLine="567"/>
              <w:jc w:val="center"/>
            </w:pPr>
            <w:r w:rsidRPr="00A22544">
              <w:t xml:space="preserve">           -</w:t>
            </w:r>
          </w:p>
        </w:tc>
        <w:tc>
          <w:tcPr>
            <w:tcW w:w="1560" w:type="dxa"/>
          </w:tcPr>
          <w:p w:rsidR="00235BFC" w:rsidRPr="00A22544" w:rsidRDefault="00235BFC" w:rsidP="00235BFC">
            <w:pPr>
              <w:ind w:left="-567" w:firstLine="567"/>
            </w:pPr>
            <w:r w:rsidRPr="00A22544">
              <w:lastRenderedPageBreak/>
              <w:t>78637839,00</w:t>
            </w: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78637839,00</w:t>
            </w:r>
          </w:p>
          <w:p w:rsidR="00235BFC" w:rsidRPr="00A22544" w:rsidRDefault="00235BFC" w:rsidP="00235BFC">
            <w:pPr>
              <w:ind w:left="-567" w:firstLine="567"/>
            </w:pPr>
            <w:r w:rsidRPr="00A22544">
              <w:t xml:space="preserve">           -</w:t>
            </w:r>
          </w:p>
        </w:tc>
      </w:tr>
      <w:tr w:rsidR="00235BFC" w:rsidRPr="00A22544" w:rsidTr="00235BFC">
        <w:trPr>
          <w:trHeight w:val="62"/>
        </w:trPr>
        <w:tc>
          <w:tcPr>
            <w:tcW w:w="644" w:type="dxa"/>
          </w:tcPr>
          <w:p w:rsidR="00235BFC" w:rsidRPr="00A22544" w:rsidRDefault="00235BFC" w:rsidP="00235BFC">
            <w:pPr>
              <w:ind w:left="-567" w:firstLine="567"/>
              <w:jc w:val="center"/>
            </w:pPr>
            <w:r w:rsidRPr="00A22544">
              <w:lastRenderedPageBreak/>
              <w:t>1.4</w:t>
            </w:r>
          </w:p>
        </w:tc>
        <w:tc>
          <w:tcPr>
            <w:tcW w:w="2192" w:type="dxa"/>
          </w:tcPr>
          <w:p w:rsidR="00235BFC" w:rsidRPr="00A22544" w:rsidRDefault="00235BFC" w:rsidP="00235BFC">
            <w:pPr>
              <w:ind w:left="-567" w:firstLine="567"/>
              <w:jc w:val="center"/>
            </w:pPr>
            <w:r w:rsidRPr="00A22544">
              <w:t>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p w:rsidR="00235BFC" w:rsidRPr="00A22544" w:rsidRDefault="00235BFC" w:rsidP="00235BFC">
            <w:pPr>
              <w:ind w:left="-567" w:firstLine="567"/>
              <w:jc w:val="center"/>
            </w:pPr>
            <w:r w:rsidRPr="00A22544">
              <w:t>в т.ч.</w:t>
            </w:r>
          </w:p>
          <w:p w:rsidR="00235BFC" w:rsidRPr="00A22544" w:rsidRDefault="00235BFC" w:rsidP="00235BFC">
            <w:pPr>
              <w:ind w:left="-567" w:firstLine="567"/>
              <w:jc w:val="center"/>
            </w:pPr>
            <w:r w:rsidRPr="00A22544">
              <w:t>-федеральный бюджет</w:t>
            </w:r>
          </w:p>
          <w:p w:rsidR="00235BFC" w:rsidRPr="00A22544" w:rsidRDefault="00235BFC" w:rsidP="00235BFC">
            <w:pPr>
              <w:ind w:left="-567" w:firstLine="567"/>
              <w:jc w:val="center"/>
            </w:pPr>
            <w:r w:rsidRPr="00A22544">
              <w:t>- областной бюджет</w:t>
            </w:r>
          </w:p>
          <w:p w:rsidR="00235BFC" w:rsidRPr="00A22544" w:rsidRDefault="00235BFC" w:rsidP="00235BFC">
            <w:pPr>
              <w:ind w:left="-567" w:firstLine="567"/>
              <w:jc w:val="center"/>
            </w:pPr>
            <w:r w:rsidRPr="00A22544">
              <w:t>- муниципальный бюджет</w:t>
            </w:r>
          </w:p>
        </w:tc>
        <w:tc>
          <w:tcPr>
            <w:tcW w:w="1560" w:type="dxa"/>
          </w:tcPr>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tc>
        <w:tc>
          <w:tcPr>
            <w:tcW w:w="1700" w:type="dxa"/>
          </w:tcPr>
          <w:p w:rsidR="00235BFC" w:rsidRPr="00A22544" w:rsidRDefault="00235BFC" w:rsidP="00235BFC">
            <w:pPr>
              <w:ind w:left="-567" w:firstLine="567"/>
              <w:jc w:val="center"/>
            </w:pPr>
            <w:r w:rsidRPr="00A22544">
              <w:t>207786,42</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197397,09</w:t>
            </w:r>
          </w:p>
          <w:p w:rsidR="00235BFC" w:rsidRPr="00A22544" w:rsidRDefault="00235BFC" w:rsidP="00235BFC">
            <w:pPr>
              <w:ind w:left="-567" w:firstLine="567"/>
              <w:jc w:val="center"/>
            </w:pPr>
            <w:r w:rsidRPr="00A22544">
              <w:t>10389,33</w:t>
            </w:r>
          </w:p>
          <w:p w:rsidR="00235BFC" w:rsidRPr="00A22544" w:rsidRDefault="00235BFC" w:rsidP="00235BFC">
            <w:pPr>
              <w:ind w:left="-567" w:firstLine="567"/>
              <w:jc w:val="center"/>
            </w:pPr>
          </w:p>
        </w:tc>
        <w:tc>
          <w:tcPr>
            <w:tcW w:w="1701" w:type="dxa"/>
          </w:tcPr>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tc>
        <w:tc>
          <w:tcPr>
            <w:tcW w:w="1560" w:type="dxa"/>
          </w:tcPr>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tc>
        <w:tc>
          <w:tcPr>
            <w:tcW w:w="1560" w:type="dxa"/>
          </w:tcPr>
          <w:p w:rsidR="00235BFC" w:rsidRPr="00A22544" w:rsidRDefault="00235BFC" w:rsidP="00235BFC">
            <w:pPr>
              <w:ind w:left="-567" w:firstLine="567"/>
              <w:jc w:val="center"/>
            </w:pPr>
          </w:p>
        </w:tc>
      </w:tr>
      <w:tr w:rsidR="00235BFC" w:rsidRPr="00A22544" w:rsidTr="00235BFC">
        <w:trPr>
          <w:trHeight w:val="62"/>
        </w:trPr>
        <w:tc>
          <w:tcPr>
            <w:tcW w:w="644" w:type="dxa"/>
          </w:tcPr>
          <w:p w:rsidR="00235BFC" w:rsidRPr="00A22544" w:rsidRDefault="00235BFC" w:rsidP="00235BFC">
            <w:pPr>
              <w:ind w:left="-567" w:firstLine="567"/>
              <w:jc w:val="center"/>
            </w:pPr>
            <w:r w:rsidRPr="00A22544">
              <w:t>2.</w:t>
            </w:r>
          </w:p>
        </w:tc>
        <w:tc>
          <w:tcPr>
            <w:tcW w:w="2192" w:type="dxa"/>
          </w:tcPr>
          <w:p w:rsidR="00235BFC" w:rsidRPr="00A22544" w:rsidRDefault="00235BFC" w:rsidP="00235BFC">
            <w:pPr>
              <w:ind w:left="-567" w:firstLine="567"/>
              <w:jc w:val="center"/>
            </w:pPr>
            <w:r w:rsidRPr="00A22544">
              <w:rPr>
                <w:b/>
                <w:i/>
              </w:rPr>
              <w:t>Основное мероприятие «Мероприятия по капитальному ремонту объектов общего образования Комсомольского муниципального района»</w:t>
            </w:r>
          </w:p>
        </w:tc>
        <w:tc>
          <w:tcPr>
            <w:tcW w:w="1560" w:type="dxa"/>
          </w:tcPr>
          <w:p w:rsidR="00235BFC" w:rsidRPr="00A22544" w:rsidRDefault="00235BFC" w:rsidP="00235BFC">
            <w:pPr>
              <w:ind w:left="-567" w:firstLine="567"/>
              <w:jc w:val="center"/>
            </w:pPr>
            <w:r w:rsidRPr="00A22544">
              <w:t>-</w:t>
            </w:r>
          </w:p>
        </w:tc>
        <w:tc>
          <w:tcPr>
            <w:tcW w:w="1700" w:type="dxa"/>
          </w:tcPr>
          <w:p w:rsidR="00235BFC" w:rsidRPr="00A22544" w:rsidRDefault="00235BFC" w:rsidP="00235BFC">
            <w:pPr>
              <w:ind w:left="-567" w:firstLine="567"/>
              <w:jc w:val="center"/>
            </w:pPr>
            <w:r w:rsidRPr="00A22544">
              <w:t>1800000,00</w:t>
            </w:r>
          </w:p>
          <w:p w:rsidR="00235BFC" w:rsidRPr="00A22544" w:rsidRDefault="00235BFC" w:rsidP="00235BFC">
            <w:pPr>
              <w:ind w:left="-567" w:firstLine="567"/>
              <w:jc w:val="center"/>
            </w:pPr>
          </w:p>
        </w:tc>
        <w:tc>
          <w:tcPr>
            <w:tcW w:w="1701" w:type="dxa"/>
          </w:tcPr>
          <w:p w:rsidR="00235BFC" w:rsidRPr="00A22544" w:rsidRDefault="00235BFC" w:rsidP="00235BFC">
            <w:pPr>
              <w:ind w:left="-567" w:firstLine="567"/>
              <w:jc w:val="center"/>
            </w:pPr>
            <w:r w:rsidRPr="00A22544">
              <w:t>28941288,17</w:t>
            </w:r>
          </w:p>
        </w:tc>
        <w:tc>
          <w:tcPr>
            <w:tcW w:w="1560" w:type="dxa"/>
          </w:tcPr>
          <w:p w:rsidR="00235BFC" w:rsidRPr="00A22544" w:rsidRDefault="00235BFC" w:rsidP="00235BFC">
            <w:pPr>
              <w:ind w:left="-567" w:firstLine="567"/>
              <w:jc w:val="center"/>
            </w:pPr>
            <w:r w:rsidRPr="00A22544">
              <w:t>2243026,32</w:t>
            </w:r>
          </w:p>
        </w:tc>
        <w:tc>
          <w:tcPr>
            <w:tcW w:w="1560" w:type="dxa"/>
          </w:tcPr>
          <w:p w:rsidR="00235BFC" w:rsidRPr="00A22544" w:rsidRDefault="00235BFC" w:rsidP="00235BFC">
            <w:pPr>
              <w:ind w:left="-567" w:firstLine="567"/>
              <w:jc w:val="center"/>
            </w:pPr>
            <w:r w:rsidRPr="00A22544">
              <w:t>1582570,00</w:t>
            </w:r>
          </w:p>
        </w:tc>
      </w:tr>
      <w:tr w:rsidR="00235BFC" w:rsidRPr="00A22544" w:rsidTr="00235BFC">
        <w:trPr>
          <w:trHeight w:val="62"/>
        </w:trPr>
        <w:tc>
          <w:tcPr>
            <w:tcW w:w="644" w:type="dxa"/>
          </w:tcPr>
          <w:p w:rsidR="00235BFC" w:rsidRPr="00A22544" w:rsidRDefault="00235BFC" w:rsidP="00235BFC">
            <w:pPr>
              <w:ind w:left="-567" w:firstLine="567"/>
              <w:jc w:val="center"/>
            </w:pPr>
            <w:r w:rsidRPr="00A22544">
              <w:t>2.1</w:t>
            </w:r>
          </w:p>
        </w:tc>
        <w:tc>
          <w:tcPr>
            <w:tcW w:w="2192" w:type="dxa"/>
          </w:tcPr>
          <w:p w:rsidR="00235BFC" w:rsidRPr="00A22544" w:rsidRDefault="00235BFC" w:rsidP="00235BFC">
            <w:pPr>
              <w:ind w:left="-567" w:firstLine="567"/>
              <w:jc w:val="center"/>
            </w:pPr>
            <w:r w:rsidRPr="00A22544">
              <w:t xml:space="preserve">Разработка (корректировка) проектной документации на капитальный ремонт объектов общего </w:t>
            </w:r>
            <w:r w:rsidRPr="00A22544">
              <w:lastRenderedPageBreak/>
              <w:t>образования                  (муниципального казенного образовательного учреждения Комсомольская СШ№1,Писцовская СШ),</w:t>
            </w:r>
          </w:p>
          <w:p w:rsidR="00235BFC" w:rsidRPr="00A22544" w:rsidRDefault="00235BFC" w:rsidP="00235BFC">
            <w:pPr>
              <w:ind w:left="-567" w:firstLine="567"/>
              <w:jc w:val="center"/>
            </w:pPr>
            <w:r w:rsidRPr="00A22544">
              <w:t xml:space="preserve">в т.ч. </w:t>
            </w:r>
          </w:p>
          <w:p w:rsidR="00235BFC" w:rsidRPr="00A22544" w:rsidRDefault="00235BFC" w:rsidP="00235BFC">
            <w:pPr>
              <w:ind w:left="-567" w:firstLine="567"/>
              <w:jc w:val="center"/>
            </w:pPr>
            <w:r w:rsidRPr="00A22544">
              <w:t>-федеральный бюджет</w:t>
            </w:r>
          </w:p>
          <w:p w:rsidR="00235BFC" w:rsidRPr="00A22544" w:rsidRDefault="00235BFC" w:rsidP="00235BFC">
            <w:pPr>
              <w:ind w:left="-567" w:firstLine="567"/>
              <w:jc w:val="center"/>
            </w:pPr>
            <w:r w:rsidRPr="00A22544">
              <w:t>- областной бюджет</w:t>
            </w:r>
          </w:p>
          <w:p w:rsidR="00235BFC" w:rsidRPr="00A22544" w:rsidRDefault="00235BFC" w:rsidP="00235BFC">
            <w:pPr>
              <w:ind w:left="-567" w:firstLine="567"/>
              <w:jc w:val="center"/>
            </w:pPr>
            <w:r w:rsidRPr="00A22544">
              <w:t>- муниципальный бюджет</w:t>
            </w:r>
          </w:p>
        </w:tc>
        <w:tc>
          <w:tcPr>
            <w:tcW w:w="1560" w:type="dxa"/>
          </w:tcPr>
          <w:p w:rsidR="00235BFC" w:rsidRPr="00A22544" w:rsidRDefault="00235BFC" w:rsidP="00235BFC">
            <w:pPr>
              <w:ind w:left="-567" w:firstLine="567"/>
              <w:jc w:val="center"/>
            </w:pPr>
            <w:r w:rsidRPr="00A22544">
              <w:lastRenderedPageBreak/>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tc>
        <w:tc>
          <w:tcPr>
            <w:tcW w:w="1700" w:type="dxa"/>
          </w:tcPr>
          <w:p w:rsidR="00235BFC" w:rsidRPr="00A22544" w:rsidRDefault="00235BFC" w:rsidP="00235BFC">
            <w:pPr>
              <w:ind w:left="-567" w:firstLine="567"/>
              <w:jc w:val="center"/>
            </w:pPr>
            <w:r w:rsidRPr="00A22544">
              <w:lastRenderedPageBreak/>
              <w:t>1800000,00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1710000,00</w:t>
            </w:r>
          </w:p>
          <w:p w:rsidR="00235BFC" w:rsidRPr="00A22544" w:rsidRDefault="00235BFC" w:rsidP="00235BFC">
            <w:pPr>
              <w:ind w:left="-567" w:firstLine="567"/>
              <w:jc w:val="center"/>
            </w:pPr>
            <w:r w:rsidRPr="00A22544">
              <w:t>90000,00</w:t>
            </w:r>
          </w:p>
          <w:p w:rsidR="00235BFC" w:rsidRPr="00A22544" w:rsidRDefault="00235BFC" w:rsidP="00235BFC">
            <w:pPr>
              <w:ind w:left="-567" w:firstLine="567"/>
              <w:jc w:val="center"/>
            </w:pPr>
          </w:p>
          <w:p w:rsidR="00235BFC" w:rsidRPr="00A22544" w:rsidRDefault="00235BFC" w:rsidP="00235BFC">
            <w:pPr>
              <w:ind w:left="-567" w:firstLine="567"/>
              <w:jc w:val="center"/>
            </w:pPr>
          </w:p>
        </w:tc>
        <w:tc>
          <w:tcPr>
            <w:tcW w:w="1701" w:type="dxa"/>
          </w:tcPr>
          <w:p w:rsidR="00235BFC" w:rsidRPr="00A22544" w:rsidRDefault="00235BFC" w:rsidP="00235BFC">
            <w:pPr>
              <w:ind w:left="-567" w:firstLine="567"/>
              <w:jc w:val="center"/>
            </w:pPr>
            <w:r w:rsidRPr="00A22544">
              <w:lastRenderedPageBreak/>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tc>
        <w:tc>
          <w:tcPr>
            <w:tcW w:w="1560" w:type="dxa"/>
          </w:tcPr>
          <w:p w:rsidR="00235BFC" w:rsidRPr="00A22544" w:rsidRDefault="00235BFC" w:rsidP="00235BFC">
            <w:pPr>
              <w:ind w:left="-567" w:firstLine="567"/>
              <w:jc w:val="center"/>
            </w:pPr>
            <w:r w:rsidRPr="00A22544">
              <w:lastRenderedPageBreak/>
              <w:t>2243026,32</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2243026,32</w:t>
            </w:r>
          </w:p>
          <w:p w:rsidR="00235BFC" w:rsidRPr="00A22544" w:rsidRDefault="00235BFC" w:rsidP="00235BFC">
            <w:pPr>
              <w:ind w:left="-567" w:firstLine="567"/>
              <w:jc w:val="center"/>
            </w:pPr>
          </w:p>
          <w:p w:rsidR="00235BFC" w:rsidRPr="00A22544" w:rsidRDefault="00235BFC" w:rsidP="00235BFC">
            <w:pPr>
              <w:ind w:left="-567" w:firstLine="567"/>
              <w:jc w:val="center"/>
            </w:pPr>
          </w:p>
        </w:tc>
        <w:tc>
          <w:tcPr>
            <w:tcW w:w="1560" w:type="dxa"/>
          </w:tcPr>
          <w:p w:rsidR="00235BFC" w:rsidRPr="00A22544" w:rsidRDefault="00235BFC" w:rsidP="00235BFC">
            <w:pPr>
              <w:ind w:left="-567" w:firstLine="567"/>
              <w:jc w:val="center"/>
            </w:pPr>
            <w:r w:rsidRPr="00A22544">
              <w:lastRenderedPageBreak/>
              <w:t>1582570,00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1582570,00</w:t>
            </w:r>
          </w:p>
          <w:p w:rsidR="00235BFC" w:rsidRPr="00A22544" w:rsidRDefault="00235BFC" w:rsidP="00235BFC">
            <w:pPr>
              <w:ind w:left="-567" w:firstLine="567"/>
              <w:jc w:val="center"/>
            </w:pPr>
          </w:p>
          <w:p w:rsidR="00235BFC" w:rsidRPr="00A22544" w:rsidRDefault="00235BFC" w:rsidP="00235BFC">
            <w:pPr>
              <w:ind w:left="-567" w:firstLine="567"/>
              <w:jc w:val="center"/>
            </w:pPr>
          </w:p>
        </w:tc>
      </w:tr>
      <w:tr w:rsidR="00235BFC" w:rsidRPr="00A22544" w:rsidTr="00235BFC">
        <w:trPr>
          <w:trHeight w:val="62"/>
        </w:trPr>
        <w:tc>
          <w:tcPr>
            <w:tcW w:w="644" w:type="dxa"/>
          </w:tcPr>
          <w:p w:rsidR="00235BFC" w:rsidRPr="00A22544" w:rsidRDefault="00235BFC" w:rsidP="00235BFC">
            <w:pPr>
              <w:ind w:left="-567" w:firstLine="567"/>
              <w:jc w:val="center"/>
            </w:pPr>
            <w:r w:rsidRPr="00A22544">
              <w:lastRenderedPageBreak/>
              <w:t>2.2</w:t>
            </w:r>
          </w:p>
        </w:tc>
        <w:tc>
          <w:tcPr>
            <w:tcW w:w="2192" w:type="dxa"/>
          </w:tcPr>
          <w:p w:rsidR="00235BFC" w:rsidRPr="00A22544" w:rsidRDefault="00235BFC" w:rsidP="00235BFC">
            <w:pPr>
              <w:ind w:left="-567" w:firstLine="567"/>
              <w:jc w:val="center"/>
            </w:pPr>
            <w:r w:rsidRPr="00A22544">
              <w:t>Реализация мероприятий по модернизации школьных систем образования (Модернизация школьных систем образования) Марковская ОШ</w:t>
            </w:r>
          </w:p>
          <w:p w:rsidR="00235BFC" w:rsidRPr="00A22544" w:rsidRDefault="00235BFC" w:rsidP="00235BFC">
            <w:pPr>
              <w:ind w:left="-567" w:firstLine="567"/>
              <w:jc w:val="center"/>
            </w:pPr>
            <w:r w:rsidRPr="00A22544">
              <w:t xml:space="preserve">в т.ч. </w:t>
            </w:r>
          </w:p>
          <w:p w:rsidR="00235BFC" w:rsidRPr="00A22544" w:rsidRDefault="00235BFC" w:rsidP="00235BFC">
            <w:pPr>
              <w:ind w:left="-567" w:firstLine="567"/>
              <w:jc w:val="center"/>
            </w:pPr>
            <w:r w:rsidRPr="00A22544">
              <w:t>-федеральный бюджет</w:t>
            </w:r>
          </w:p>
          <w:p w:rsidR="00235BFC" w:rsidRPr="00A22544" w:rsidRDefault="00235BFC" w:rsidP="00235BFC">
            <w:pPr>
              <w:ind w:left="-567" w:firstLine="567"/>
              <w:jc w:val="center"/>
            </w:pPr>
            <w:r w:rsidRPr="00A22544">
              <w:t>- областной бюджет</w:t>
            </w:r>
          </w:p>
          <w:p w:rsidR="00235BFC" w:rsidRPr="00A22544" w:rsidRDefault="00235BFC" w:rsidP="00235BFC">
            <w:pPr>
              <w:ind w:left="-567" w:firstLine="567"/>
              <w:jc w:val="center"/>
            </w:pPr>
            <w:r w:rsidRPr="00A22544">
              <w:t>- муниципальный бюджет</w:t>
            </w:r>
          </w:p>
        </w:tc>
        <w:tc>
          <w:tcPr>
            <w:tcW w:w="1560" w:type="dxa"/>
          </w:tcPr>
          <w:p w:rsidR="00235BFC" w:rsidRPr="00A22544" w:rsidRDefault="00235BFC" w:rsidP="00235BFC">
            <w:pPr>
              <w:ind w:left="-567" w:firstLine="567"/>
              <w:jc w:val="center"/>
            </w:pPr>
            <w:r w:rsidRPr="00A22544">
              <w:t>-</w:t>
            </w:r>
          </w:p>
        </w:tc>
        <w:tc>
          <w:tcPr>
            <w:tcW w:w="1700" w:type="dxa"/>
          </w:tcPr>
          <w:p w:rsidR="00235BFC" w:rsidRPr="00A22544" w:rsidRDefault="00235BFC" w:rsidP="00235BFC">
            <w:pPr>
              <w:ind w:left="-567" w:firstLine="567"/>
              <w:jc w:val="center"/>
            </w:pPr>
            <w:r w:rsidRPr="00A22544">
              <w:t>-</w:t>
            </w:r>
          </w:p>
        </w:tc>
        <w:tc>
          <w:tcPr>
            <w:tcW w:w="1701" w:type="dxa"/>
          </w:tcPr>
          <w:p w:rsidR="00235BFC" w:rsidRPr="00A22544" w:rsidRDefault="00235BFC" w:rsidP="00235BFC">
            <w:pPr>
              <w:ind w:left="-567" w:firstLine="567"/>
              <w:jc w:val="center"/>
            </w:pPr>
            <w:r w:rsidRPr="00A22544">
              <w:t>28941288,17</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26816600,00</w:t>
            </w:r>
          </w:p>
          <w:p w:rsidR="00235BFC" w:rsidRPr="00A22544" w:rsidRDefault="00235BFC" w:rsidP="00235BFC">
            <w:pPr>
              <w:ind w:left="-567" w:firstLine="567"/>
              <w:jc w:val="center"/>
            </w:pPr>
            <w:r w:rsidRPr="00A22544">
              <w:t>2018453,76</w:t>
            </w:r>
          </w:p>
          <w:p w:rsidR="00235BFC" w:rsidRPr="00A22544" w:rsidRDefault="00235BFC" w:rsidP="00235BFC">
            <w:pPr>
              <w:ind w:left="-567" w:firstLine="567"/>
              <w:jc w:val="center"/>
            </w:pPr>
            <w:r w:rsidRPr="00A22544">
              <w:t>106234,41</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tc>
        <w:tc>
          <w:tcPr>
            <w:tcW w:w="1560" w:type="dxa"/>
          </w:tcPr>
          <w:p w:rsidR="00235BFC" w:rsidRPr="00A22544" w:rsidRDefault="00235BFC" w:rsidP="00235BFC">
            <w:pPr>
              <w:ind w:left="-567" w:firstLine="567"/>
              <w:jc w:val="center"/>
            </w:pPr>
            <w:r w:rsidRPr="00A22544">
              <w:t>-</w:t>
            </w:r>
          </w:p>
        </w:tc>
        <w:tc>
          <w:tcPr>
            <w:tcW w:w="1560" w:type="dxa"/>
          </w:tcPr>
          <w:p w:rsidR="00235BFC" w:rsidRPr="00A22544" w:rsidRDefault="00235BFC" w:rsidP="00235BFC">
            <w:pPr>
              <w:ind w:left="-567" w:firstLine="567"/>
              <w:jc w:val="center"/>
            </w:pPr>
            <w:r w:rsidRPr="00A22544">
              <w:t>-</w:t>
            </w:r>
          </w:p>
        </w:tc>
      </w:tr>
      <w:tr w:rsidR="00235BFC" w:rsidRPr="00A22544" w:rsidTr="00235BFC">
        <w:trPr>
          <w:trHeight w:val="714"/>
        </w:trPr>
        <w:tc>
          <w:tcPr>
            <w:tcW w:w="644" w:type="dxa"/>
          </w:tcPr>
          <w:p w:rsidR="00235BFC" w:rsidRPr="00A22544" w:rsidRDefault="00235BFC" w:rsidP="00235BFC">
            <w:pPr>
              <w:ind w:left="-567" w:firstLine="567"/>
              <w:jc w:val="center"/>
            </w:pPr>
            <w:r w:rsidRPr="00A22544">
              <w:t>3</w:t>
            </w:r>
          </w:p>
          <w:p w:rsidR="00235BFC" w:rsidRPr="00A22544" w:rsidRDefault="00235BFC" w:rsidP="00235BFC">
            <w:pPr>
              <w:ind w:left="-567" w:firstLine="567"/>
              <w:jc w:val="center"/>
            </w:pPr>
          </w:p>
        </w:tc>
        <w:tc>
          <w:tcPr>
            <w:tcW w:w="2192" w:type="dxa"/>
          </w:tcPr>
          <w:p w:rsidR="00235BFC" w:rsidRPr="00A22544" w:rsidRDefault="00235BFC" w:rsidP="00235BFC">
            <w:pPr>
              <w:ind w:left="-567" w:firstLine="567"/>
              <w:jc w:val="center"/>
            </w:pPr>
          </w:p>
          <w:p w:rsidR="00235BFC" w:rsidRPr="00A22544" w:rsidRDefault="00235BFC" w:rsidP="00235BFC">
            <w:pPr>
              <w:ind w:left="-567" w:firstLine="567"/>
              <w:jc w:val="center"/>
              <w:rPr>
                <w:b/>
                <w:i/>
              </w:rPr>
            </w:pPr>
            <w:r w:rsidRPr="00A22544">
              <w:rPr>
                <w:b/>
                <w:i/>
              </w:rPr>
              <w:t xml:space="preserve">Основное мероприятие «Наказы избирателей депутатам Ивановской областной </w:t>
            </w:r>
          </w:p>
          <w:p w:rsidR="00235BFC" w:rsidRPr="00A22544" w:rsidRDefault="00235BFC" w:rsidP="00235BFC">
            <w:pPr>
              <w:ind w:left="-567" w:firstLine="567"/>
              <w:jc w:val="center"/>
              <w:rPr>
                <w:b/>
                <w:i/>
              </w:rPr>
            </w:pPr>
            <w:r w:rsidRPr="00A22544">
              <w:rPr>
                <w:b/>
                <w:i/>
              </w:rPr>
              <w:t xml:space="preserve"> Думы»</w:t>
            </w:r>
          </w:p>
          <w:p w:rsidR="00235BFC" w:rsidRPr="00A22544" w:rsidRDefault="00235BFC" w:rsidP="00235BFC">
            <w:pPr>
              <w:tabs>
                <w:tab w:val="left" w:pos="1152"/>
                <w:tab w:val="center" w:pos="2661"/>
              </w:tabs>
              <w:ind w:left="-567" w:firstLine="567"/>
              <w:jc w:val="center"/>
            </w:pPr>
          </w:p>
        </w:tc>
        <w:tc>
          <w:tcPr>
            <w:tcW w:w="1560" w:type="dxa"/>
          </w:tcPr>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tc>
        <w:tc>
          <w:tcPr>
            <w:tcW w:w="1700" w:type="dxa"/>
          </w:tcPr>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1410526,32</w:t>
            </w:r>
          </w:p>
          <w:p w:rsidR="00235BFC" w:rsidRPr="00A22544" w:rsidRDefault="00235BFC" w:rsidP="00235BFC">
            <w:pPr>
              <w:ind w:left="-567" w:firstLine="567"/>
              <w:jc w:val="center"/>
            </w:pPr>
          </w:p>
          <w:p w:rsidR="00235BFC" w:rsidRPr="00A22544" w:rsidRDefault="00235BFC" w:rsidP="00235BFC">
            <w:pPr>
              <w:ind w:left="-567" w:firstLine="567"/>
              <w:jc w:val="center"/>
            </w:pPr>
          </w:p>
        </w:tc>
        <w:tc>
          <w:tcPr>
            <w:tcW w:w="1701" w:type="dxa"/>
          </w:tcPr>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2014736,85</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tc>
        <w:tc>
          <w:tcPr>
            <w:tcW w:w="1560" w:type="dxa"/>
          </w:tcPr>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tc>
        <w:tc>
          <w:tcPr>
            <w:tcW w:w="1560" w:type="dxa"/>
          </w:tcPr>
          <w:p w:rsidR="00235BFC" w:rsidRPr="00A22544" w:rsidRDefault="00235BFC" w:rsidP="00235BFC">
            <w:pPr>
              <w:ind w:left="-567" w:firstLine="567"/>
              <w:jc w:val="center"/>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jc w:val="center"/>
            </w:pPr>
            <w:r w:rsidRPr="00A22544">
              <w:t>-</w:t>
            </w:r>
          </w:p>
        </w:tc>
      </w:tr>
      <w:tr w:rsidR="00235BFC" w:rsidRPr="00A22544" w:rsidTr="00235BFC">
        <w:trPr>
          <w:trHeight w:val="714"/>
        </w:trPr>
        <w:tc>
          <w:tcPr>
            <w:tcW w:w="644" w:type="dxa"/>
          </w:tcPr>
          <w:p w:rsidR="00235BFC" w:rsidRPr="00A22544" w:rsidRDefault="00235BFC" w:rsidP="00235BFC">
            <w:pPr>
              <w:ind w:left="-567" w:firstLine="567"/>
              <w:jc w:val="center"/>
            </w:pPr>
            <w:r w:rsidRPr="00A22544">
              <w:t>3.1</w:t>
            </w:r>
          </w:p>
        </w:tc>
        <w:tc>
          <w:tcPr>
            <w:tcW w:w="2192" w:type="dxa"/>
          </w:tcPr>
          <w:p w:rsidR="00235BFC" w:rsidRPr="00A22544" w:rsidRDefault="00235BFC" w:rsidP="00235BFC">
            <w:pPr>
              <w:ind w:left="-567" w:firstLine="567"/>
              <w:jc w:val="center"/>
            </w:pPr>
            <w:r w:rsidRPr="00A22544">
              <w:t>Укрепление материально-технической базы муниципальных образовательных организаций Ивановской области (текущий ремонт пищеблока, текущий ремонт актового зала, частичная замена оконных блоков и дверных проемов</w:t>
            </w:r>
          </w:p>
          <w:p w:rsidR="00235BFC" w:rsidRPr="00A22544" w:rsidRDefault="00235BFC" w:rsidP="00235BFC">
            <w:pPr>
              <w:ind w:left="-567" w:firstLine="567"/>
              <w:jc w:val="center"/>
            </w:pPr>
            <w:r w:rsidRPr="00A22544">
              <w:t>2022 г.-Комсомольская СШ№1,</w:t>
            </w:r>
          </w:p>
          <w:p w:rsidR="00235BFC" w:rsidRPr="00A22544" w:rsidRDefault="00235BFC" w:rsidP="00235BFC">
            <w:pPr>
              <w:ind w:left="-567" w:firstLine="567"/>
              <w:jc w:val="center"/>
            </w:pPr>
            <w:r w:rsidRPr="00A22544">
              <w:t>Комсомольская СШ№2; 2023 год-Писцовская СШ-капитальный ремонт кровли)</w:t>
            </w:r>
          </w:p>
          <w:p w:rsidR="00235BFC" w:rsidRPr="00A22544" w:rsidRDefault="00235BFC" w:rsidP="00235BFC">
            <w:pPr>
              <w:ind w:left="-567" w:firstLine="567"/>
              <w:jc w:val="center"/>
            </w:pPr>
            <w:r w:rsidRPr="00A22544">
              <w:t xml:space="preserve"> в т.ч.</w:t>
            </w:r>
          </w:p>
          <w:p w:rsidR="00235BFC" w:rsidRPr="00A22544" w:rsidRDefault="00235BFC" w:rsidP="00235BFC">
            <w:pPr>
              <w:ind w:left="-567" w:firstLine="567"/>
              <w:jc w:val="center"/>
            </w:pPr>
            <w:r w:rsidRPr="00A22544">
              <w:t>-федеральный бюджет</w:t>
            </w:r>
          </w:p>
          <w:p w:rsidR="00235BFC" w:rsidRPr="00A22544" w:rsidRDefault="00235BFC" w:rsidP="00235BFC">
            <w:pPr>
              <w:ind w:left="-567" w:firstLine="567"/>
              <w:jc w:val="center"/>
            </w:pPr>
            <w:r w:rsidRPr="00A22544">
              <w:t>-областной бюджет</w:t>
            </w:r>
          </w:p>
          <w:p w:rsidR="00235BFC" w:rsidRPr="00A22544" w:rsidRDefault="00235BFC" w:rsidP="00235BFC">
            <w:pPr>
              <w:ind w:left="-567" w:firstLine="567"/>
              <w:jc w:val="center"/>
            </w:pPr>
            <w:r w:rsidRPr="00A22544">
              <w:t>- муниципальный бюджет</w:t>
            </w:r>
          </w:p>
        </w:tc>
        <w:tc>
          <w:tcPr>
            <w:tcW w:w="1560" w:type="dxa"/>
          </w:tcPr>
          <w:p w:rsidR="00235BFC" w:rsidRPr="00A22544" w:rsidRDefault="00235BFC" w:rsidP="00235BFC">
            <w:pPr>
              <w:ind w:left="-567" w:firstLine="567"/>
              <w:jc w:val="center"/>
            </w:pPr>
            <w:r w:rsidRPr="00A22544">
              <w:t>-</w:t>
            </w: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jc w:val="center"/>
              <w:rPr>
                <w:lang w:val="en-US"/>
              </w:rPr>
            </w:pPr>
          </w:p>
          <w:p w:rsidR="00235BFC" w:rsidRPr="00A22544" w:rsidRDefault="00235BFC" w:rsidP="00235BFC">
            <w:pPr>
              <w:ind w:left="-567" w:firstLine="567"/>
              <w:jc w:val="center"/>
              <w:rPr>
                <w:lang w:val="en-US"/>
              </w:rPr>
            </w:pPr>
          </w:p>
          <w:p w:rsidR="00235BFC" w:rsidRPr="00A22544" w:rsidRDefault="00235BFC" w:rsidP="00235BFC">
            <w:pPr>
              <w:ind w:left="-567" w:firstLine="567"/>
              <w:jc w:val="center"/>
              <w:rPr>
                <w:lang w:val="en-US"/>
              </w:rPr>
            </w:pPr>
          </w:p>
          <w:p w:rsidR="00235BFC" w:rsidRPr="00A22544" w:rsidRDefault="00235BFC" w:rsidP="00235BFC">
            <w:pPr>
              <w:ind w:left="-567" w:firstLine="567"/>
              <w:jc w:val="center"/>
              <w:rPr>
                <w:lang w:val="en-US"/>
              </w:rPr>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tc>
        <w:tc>
          <w:tcPr>
            <w:tcW w:w="1700" w:type="dxa"/>
          </w:tcPr>
          <w:p w:rsidR="00235BFC" w:rsidRPr="00A22544" w:rsidRDefault="00235BFC" w:rsidP="00235BFC">
            <w:pPr>
              <w:ind w:left="-567" w:firstLine="567"/>
              <w:jc w:val="center"/>
            </w:pPr>
            <w:r w:rsidRPr="00A22544">
              <w:t>1410526,32</w:t>
            </w: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rPr>
                <w:lang w:val="en-US"/>
              </w:rPr>
            </w:pPr>
          </w:p>
          <w:p w:rsidR="00235BFC" w:rsidRPr="00A22544" w:rsidRDefault="00235BFC" w:rsidP="00235BFC">
            <w:pPr>
              <w:ind w:left="-567" w:firstLine="567"/>
              <w:jc w:val="center"/>
              <w:rPr>
                <w:lang w:val="en-US"/>
              </w:rPr>
            </w:pPr>
          </w:p>
          <w:p w:rsidR="00235BFC" w:rsidRPr="00A22544" w:rsidRDefault="00235BFC" w:rsidP="00235BFC">
            <w:pPr>
              <w:ind w:left="-567" w:firstLine="567"/>
              <w:jc w:val="center"/>
              <w:rPr>
                <w:lang w:val="en-US"/>
              </w:rPr>
            </w:pPr>
          </w:p>
          <w:p w:rsidR="00235BFC" w:rsidRPr="00A22544" w:rsidRDefault="00235BFC" w:rsidP="00235BFC">
            <w:pPr>
              <w:ind w:left="-567" w:firstLine="567"/>
              <w:jc w:val="center"/>
              <w:rPr>
                <w:lang w:val="en-US"/>
              </w:rPr>
            </w:pPr>
          </w:p>
          <w:p w:rsidR="00235BFC" w:rsidRPr="00A22544" w:rsidRDefault="00235BFC" w:rsidP="00235BFC">
            <w:pPr>
              <w:ind w:left="-567" w:firstLine="567"/>
              <w:jc w:val="center"/>
              <w:rPr>
                <w:lang w:val="en-US"/>
              </w:rP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lastRenderedPageBreak/>
              <w:t>1340000,00</w:t>
            </w:r>
          </w:p>
          <w:p w:rsidR="00235BFC" w:rsidRPr="00A22544" w:rsidRDefault="00235BFC" w:rsidP="00235BFC">
            <w:pPr>
              <w:ind w:left="-567" w:firstLine="567"/>
              <w:jc w:val="center"/>
            </w:pPr>
            <w:r w:rsidRPr="00A22544">
              <w:t>70526,32</w:t>
            </w:r>
          </w:p>
          <w:p w:rsidR="00235BFC" w:rsidRPr="00A22544" w:rsidRDefault="00235BFC" w:rsidP="00235BFC">
            <w:pPr>
              <w:ind w:left="-567" w:firstLine="567"/>
              <w:jc w:val="center"/>
            </w:pPr>
          </w:p>
          <w:p w:rsidR="00235BFC" w:rsidRPr="00A22544" w:rsidRDefault="00235BFC" w:rsidP="00235BFC">
            <w:pPr>
              <w:ind w:left="-567" w:firstLine="567"/>
              <w:jc w:val="center"/>
            </w:pPr>
          </w:p>
        </w:tc>
        <w:tc>
          <w:tcPr>
            <w:tcW w:w="1701" w:type="dxa"/>
          </w:tcPr>
          <w:p w:rsidR="00235BFC" w:rsidRPr="00A22544" w:rsidRDefault="00235BFC" w:rsidP="00235BFC">
            <w:pPr>
              <w:ind w:left="-567" w:firstLine="567"/>
              <w:jc w:val="center"/>
            </w:pPr>
            <w:r w:rsidRPr="00A22544">
              <w:lastRenderedPageBreak/>
              <w:t>2014736,85</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rPr>
                <w:lang w:val="en-US"/>
              </w:rPr>
            </w:pPr>
          </w:p>
          <w:p w:rsidR="00235BFC" w:rsidRPr="00A22544" w:rsidRDefault="00235BFC" w:rsidP="00235BFC">
            <w:pPr>
              <w:ind w:left="-567" w:firstLine="567"/>
              <w:jc w:val="center"/>
              <w:rPr>
                <w:lang w:val="en-US"/>
              </w:rPr>
            </w:pPr>
          </w:p>
          <w:p w:rsidR="00235BFC" w:rsidRPr="00A22544" w:rsidRDefault="00235BFC" w:rsidP="00235BFC">
            <w:pPr>
              <w:ind w:left="-567" w:firstLine="567"/>
              <w:jc w:val="center"/>
              <w:rPr>
                <w:lang w:val="en-US"/>
              </w:rPr>
            </w:pPr>
          </w:p>
          <w:p w:rsidR="00235BFC" w:rsidRPr="00A22544" w:rsidRDefault="00235BFC" w:rsidP="00235BFC">
            <w:pPr>
              <w:ind w:left="-567" w:firstLine="567"/>
              <w:jc w:val="center"/>
              <w:rPr>
                <w:lang w:val="en-US"/>
              </w:rPr>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lastRenderedPageBreak/>
              <w:t>1914000,00</w:t>
            </w:r>
          </w:p>
          <w:p w:rsidR="00235BFC" w:rsidRPr="00A22544" w:rsidRDefault="00235BFC" w:rsidP="00235BFC">
            <w:pPr>
              <w:ind w:left="-567" w:firstLine="567"/>
              <w:jc w:val="center"/>
            </w:pPr>
            <w:r w:rsidRPr="00A22544">
              <w:t>100736,85</w:t>
            </w:r>
          </w:p>
        </w:tc>
        <w:tc>
          <w:tcPr>
            <w:tcW w:w="1560" w:type="dxa"/>
          </w:tcPr>
          <w:p w:rsidR="00235BFC" w:rsidRPr="00A22544" w:rsidRDefault="00235BFC" w:rsidP="00235BFC">
            <w:pPr>
              <w:ind w:left="-567" w:firstLine="567"/>
              <w:jc w:val="center"/>
            </w:pPr>
            <w:r w:rsidRPr="00A22544">
              <w:lastRenderedPageBreak/>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rPr>
                <w:lang w:val="en-US"/>
              </w:rPr>
            </w:pPr>
          </w:p>
          <w:p w:rsidR="00235BFC" w:rsidRPr="00A22544" w:rsidRDefault="00235BFC" w:rsidP="00235BFC">
            <w:pPr>
              <w:ind w:left="-567" w:firstLine="567"/>
              <w:jc w:val="center"/>
              <w:rPr>
                <w:lang w:val="en-US"/>
              </w:rPr>
            </w:pPr>
          </w:p>
          <w:p w:rsidR="00235BFC" w:rsidRPr="00A22544" w:rsidRDefault="00235BFC" w:rsidP="00235BFC">
            <w:pPr>
              <w:ind w:left="-567" w:firstLine="567"/>
              <w:jc w:val="center"/>
              <w:rPr>
                <w:lang w:val="en-US"/>
              </w:rPr>
            </w:pPr>
          </w:p>
          <w:p w:rsidR="00235BFC" w:rsidRPr="00A22544" w:rsidRDefault="00235BFC" w:rsidP="00235BFC">
            <w:pPr>
              <w:ind w:left="-567" w:firstLine="567"/>
              <w:jc w:val="center"/>
              <w:rPr>
                <w:lang w:val="en-US"/>
              </w:rPr>
            </w:pPr>
          </w:p>
          <w:p w:rsidR="00235BFC" w:rsidRPr="00A22544" w:rsidRDefault="00235BFC" w:rsidP="00235BFC">
            <w:pPr>
              <w:ind w:left="-567" w:firstLine="567"/>
              <w:jc w:val="center"/>
              <w:rPr>
                <w:lang w:val="en-US"/>
              </w:rP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lastRenderedPageBreak/>
              <w:t>-</w:t>
            </w:r>
          </w:p>
          <w:p w:rsidR="00235BFC" w:rsidRPr="00A22544" w:rsidRDefault="00235BFC" w:rsidP="00235BFC">
            <w:pPr>
              <w:ind w:left="-567" w:firstLine="567"/>
              <w:jc w:val="center"/>
            </w:pPr>
            <w:r w:rsidRPr="00A22544">
              <w:t>-</w:t>
            </w:r>
          </w:p>
        </w:tc>
        <w:tc>
          <w:tcPr>
            <w:tcW w:w="1560" w:type="dxa"/>
          </w:tcPr>
          <w:p w:rsidR="00235BFC" w:rsidRPr="00A22544" w:rsidRDefault="00235BFC" w:rsidP="00235BFC">
            <w:pPr>
              <w:ind w:left="-567" w:firstLine="567"/>
              <w:jc w:val="center"/>
            </w:pPr>
            <w:r w:rsidRPr="00A22544">
              <w:lastRenderedPageBreak/>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rPr>
                <w:lang w:val="en-US"/>
              </w:rPr>
            </w:pPr>
          </w:p>
          <w:p w:rsidR="00235BFC" w:rsidRPr="00A22544" w:rsidRDefault="00235BFC" w:rsidP="00235BFC">
            <w:pPr>
              <w:ind w:left="-567" w:firstLine="567"/>
              <w:jc w:val="center"/>
              <w:rPr>
                <w:lang w:val="en-US"/>
              </w:rPr>
            </w:pPr>
          </w:p>
          <w:p w:rsidR="00235BFC" w:rsidRPr="00A22544" w:rsidRDefault="00235BFC" w:rsidP="00235BFC">
            <w:pPr>
              <w:ind w:left="-567" w:firstLine="567"/>
              <w:jc w:val="center"/>
              <w:rPr>
                <w:lang w:val="en-US"/>
              </w:rPr>
            </w:pPr>
          </w:p>
          <w:p w:rsidR="00235BFC" w:rsidRPr="00A22544" w:rsidRDefault="00235BFC" w:rsidP="00235BFC">
            <w:pPr>
              <w:ind w:left="-567" w:firstLine="567"/>
              <w:jc w:val="center"/>
              <w:rPr>
                <w:lang w:val="en-US"/>
              </w:rPr>
            </w:pPr>
          </w:p>
          <w:p w:rsidR="00235BFC" w:rsidRPr="00A22544" w:rsidRDefault="00235BFC" w:rsidP="00235BFC">
            <w:pPr>
              <w:ind w:left="-567" w:firstLine="567"/>
              <w:jc w:val="center"/>
              <w:rPr>
                <w:lang w:val="en-US"/>
              </w:rP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lastRenderedPageBreak/>
              <w:t>-</w:t>
            </w:r>
          </w:p>
          <w:p w:rsidR="00235BFC" w:rsidRPr="00A22544" w:rsidRDefault="00235BFC" w:rsidP="00235BFC">
            <w:pPr>
              <w:ind w:left="-567" w:firstLine="567"/>
              <w:jc w:val="center"/>
            </w:pPr>
            <w:r w:rsidRPr="00A22544">
              <w:t>-</w:t>
            </w:r>
          </w:p>
        </w:tc>
      </w:tr>
      <w:tr w:rsidR="00235BFC" w:rsidRPr="00A22544" w:rsidTr="00235BFC">
        <w:tc>
          <w:tcPr>
            <w:tcW w:w="644" w:type="dxa"/>
          </w:tcPr>
          <w:p w:rsidR="00235BFC" w:rsidRPr="00A22544" w:rsidRDefault="00235BFC" w:rsidP="00235BFC">
            <w:pPr>
              <w:ind w:left="-567" w:firstLine="567"/>
              <w:jc w:val="center"/>
            </w:pPr>
            <w:r w:rsidRPr="00A22544">
              <w:lastRenderedPageBreak/>
              <w:t>4.</w:t>
            </w:r>
          </w:p>
        </w:tc>
        <w:tc>
          <w:tcPr>
            <w:tcW w:w="2192" w:type="dxa"/>
          </w:tcPr>
          <w:p w:rsidR="00235BFC" w:rsidRPr="00A22544" w:rsidRDefault="00235BFC" w:rsidP="00235BFC">
            <w:pPr>
              <w:ind w:left="-567" w:firstLine="567"/>
              <w:jc w:val="center"/>
              <w:rPr>
                <w:b/>
              </w:rPr>
            </w:pPr>
            <w:r w:rsidRPr="00A22544">
              <w:rPr>
                <w:b/>
              </w:rPr>
              <w:t xml:space="preserve">Региональный проект «Успех каждого </w:t>
            </w:r>
          </w:p>
          <w:p w:rsidR="00235BFC" w:rsidRPr="00A22544" w:rsidRDefault="00235BFC" w:rsidP="00235BFC">
            <w:pPr>
              <w:ind w:left="-567" w:firstLine="567"/>
              <w:jc w:val="center"/>
              <w:rPr>
                <w:b/>
              </w:rPr>
            </w:pPr>
            <w:r w:rsidRPr="00A22544">
              <w:rPr>
                <w:b/>
              </w:rPr>
              <w:t>ребенка»</w:t>
            </w:r>
          </w:p>
        </w:tc>
        <w:tc>
          <w:tcPr>
            <w:tcW w:w="1560" w:type="dxa"/>
          </w:tcPr>
          <w:p w:rsidR="00235BFC" w:rsidRPr="00A22544" w:rsidRDefault="00235BFC" w:rsidP="00235BFC">
            <w:pPr>
              <w:ind w:left="-567" w:firstLine="567"/>
              <w:jc w:val="center"/>
            </w:pPr>
            <w:r w:rsidRPr="00A22544">
              <w:t>2631164,74</w:t>
            </w:r>
          </w:p>
        </w:tc>
        <w:tc>
          <w:tcPr>
            <w:tcW w:w="1700" w:type="dxa"/>
          </w:tcPr>
          <w:p w:rsidR="00235BFC" w:rsidRPr="00A22544" w:rsidRDefault="00235BFC" w:rsidP="00235BFC">
            <w:pPr>
              <w:ind w:left="-567" w:firstLine="567"/>
              <w:jc w:val="center"/>
            </w:pPr>
            <w:r w:rsidRPr="00A22544">
              <w:t>2409162,53</w:t>
            </w:r>
          </w:p>
        </w:tc>
        <w:tc>
          <w:tcPr>
            <w:tcW w:w="1701" w:type="dxa"/>
          </w:tcPr>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tc>
        <w:tc>
          <w:tcPr>
            <w:tcW w:w="1560" w:type="dxa"/>
          </w:tcPr>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tc>
        <w:tc>
          <w:tcPr>
            <w:tcW w:w="1560" w:type="dxa"/>
          </w:tcPr>
          <w:p w:rsidR="00235BFC" w:rsidRPr="00A22544" w:rsidRDefault="00235BFC" w:rsidP="00235BFC">
            <w:pPr>
              <w:ind w:left="-567" w:firstLine="567"/>
              <w:jc w:val="center"/>
            </w:pPr>
            <w:r w:rsidRPr="00A22544">
              <w:t>-</w:t>
            </w:r>
          </w:p>
        </w:tc>
      </w:tr>
      <w:tr w:rsidR="00235BFC" w:rsidRPr="00A22544" w:rsidTr="00235BFC">
        <w:tc>
          <w:tcPr>
            <w:tcW w:w="644" w:type="dxa"/>
          </w:tcPr>
          <w:p w:rsidR="00235BFC" w:rsidRPr="00A22544" w:rsidRDefault="00235BFC" w:rsidP="00235BFC">
            <w:pPr>
              <w:ind w:left="-567" w:firstLine="567"/>
              <w:jc w:val="center"/>
            </w:pPr>
            <w:r w:rsidRPr="00A22544">
              <w:t>4.1</w:t>
            </w:r>
          </w:p>
        </w:tc>
        <w:tc>
          <w:tcPr>
            <w:tcW w:w="2192" w:type="dxa"/>
          </w:tcPr>
          <w:p w:rsidR="00235BFC" w:rsidRPr="00A22544" w:rsidRDefault="00235BFC" w:rsidP="00235BFC">
            <w:pPr>
              <w:ind w:left="-567" w:firstLine="567"/>
              <w:jc w:val="center"/>
            </w:pPr>
            <w:r w:rsidRPr="00A22544">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235BFC" w:rsidRPr="00A22544" w:rsidRDefault="00235BFC" w:rsidP="00235BFC">
            <w:pPr>
              <w:ind w:left="-567" w:firstLine="567"/>
              <w:jc w:val="center"/>
            </w:pPr>
            <w:r w:rsidRPr="00A22544">
              <w:t>капитальный ремонт спортивного зала МКОУ Комсомольская СШ№1,приобрете-ние спортивного оборудования и инвентаря)</w:t>
            </w:r>
          </w:p>
          <w:p w:rsidR="00235BFC" w:rsidRPr="00A22544" w:rsidRDefault="00235BFC" w:rsidP="00235BFC">
            <w:pPr>
              <w:ind w:left="-567" w:firstLine="567"/>
              <w:jc w:val="center"/>
            </w:pPr>
            <w:r w:rsidRPr="00A22544">
              <w:t>в т.ч.</w:t>
            </w:r>
          </w:p>
          <w:p w:rsidR="00235BFC" w:rsidRPr="00A22544" w:rsidRDefault="00235BFC" w:rsidP="00235BFC">
            <w:pPr>
              <w:ind w:left="-567" w:firstLine="567"/>
              <w:jc w:val="center"/>
            </w:pPr>
            <w:r w:rsidRPr="00A22544">
              <w:t>-федеральный бюджет</w:t>
            </w:r>
          </w:p>
          <w:p w:rsidR="00235BFC" w:rsidRPr="00A22544" w:rsidRDefault="00235BFC" w:rsidP="00235BFC">
            <w:pPr>
              <w:ind w:left="-567" w:firstLine="567"/>
              <w:jc w:val="center"/>
            </w:pPr>
            <w:r w:rsidRPr="00A22544">
              <w:t>-областной бюджет</w:t>
            </w:r>
          </w:p>
          <w:p w:rsidR="00235BFC" w:rsidRPr="00A22544" w:rsidRDefault="00235BFC" w:rsidP="00235BFC">
            <w:pPr>
              <w:ind w:left="-567" w:firstLine="567"/>
              <w:jc w:val="center"/>
            </w:pPr>
            <w:r w:rsidRPr="00A22544">
              <w:t>-муниципальный бюджет</w:t>
            </w:r>
          </w:p>
        </w:tc>
        <w:tc>
          <w:tcPr>
            <w:tcW w:w="1560" w:type="dxa"/>
          </w:tcPr>
          <w:p w:rsidR="00235BFC" w:rsidRPr="00A22544" w:rsidRDefault="00235BFC" w:rsidP="00235BFC">
            <w:pPr>
              <w:ind w:left="-567" w:firstLine="567"/>
              <w:jc w:val="center"/>
            </w:pPr>
            <w:r w:rsidRPr="00A22544">
              <w:t>2631164,74</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2604590,00</w:t>
            </w:r>
          </w:p>
          <w:p w:rsidR="00235BFC" w:rsidRPr="00A22544" w:rsidRDefault="00235BFC" w:rsidP="00235BFC">
            <w:pPr>
              <w:ind w:left="-567" w:firstLine="567"/>
              <w:jc w:val="center"/>
            </w:pPr>
            <w:r w:rsidRPr="00A22544">
              <w:t>26308,99</w:t>
            </w:r>
          </w:p>
          <w:p w:rsidR="00235BFC" w:rsidRPr="00A22544" w:rsidRDefault="00235BFC" w:rsidP="00235BFC">
            <w:pPr>
              <w:ind w:left="-567" w:firstLine="567"/>
              <w:jc w:val="center"/>
            </w:pPr>
            <w:r w:rsidRPr="00A22544">
              <w:t>265,75</w:t>
            </w:r>
          </w:p>
          <w:p w:rsidR="00235BFC" w:rsidRPr="00A22544" w:rsidRDefault="00235BFC" w:rsidP="00235BFC">
            <w:pPr>
              <w:ind w:left="-567" w:firstLine="567"/>
              <w:jc w:val="center"/>
            </w:pPr>
          </w:p>
        </w:tc>
        <w:tc>
          <w:tcPr>
            <w:tcW w:w="1700" w:type="dxa"/>
          </w:tcPr>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tc>
        <w:tc>
          <w:tcPr>
            <w:tcW w:w="1701" w:type="dxa"/>
          </w:tcPr>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tc>
        <w:tc>
          <w:tcPr>
            <w:tcW w:w="1560" w:type="dxa"/>
          </w:tcPr>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tc>
        <w:tc>
          <w:tcPr>
            <w:tcW w:w="1560" w:type="dxa"/>
          </w:tcPr>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tc>
      </w:tr>
      <w:tr w:rsidR="00235BFC" w:rsidRPr="00A22544" w:rsidTr="00235BFC">
        <w:tc>
          <w:tcPr>
            <w:tcW w:w="644" w:type="dxa"/>
          </w:tcPr>
          <w:p w:rsidR="00235BFC" w:rsidRPr="00A22544" w:rsidRDefault="00235BFC" w:rsidP="00235BFC">
            <w:pPr>
              <w:ind w:left="-567" w:firstLine="567"/>
              <w:jc w:val="center"/>
            </w:pPr>
            <w:r w:rsidRPr="00A22544">
              <w:t>4.2</w:t>
            </w:r>
          </w:p>
        </w:tc>
        <w:tc>
          <w:tcPr>
            <w:tcW w:w="2192" w:type="dxa"/>
          </w:tcPr>
          <w:p w:rsidR="00235BFC" w:rsidRPr="00A22544" w:rsidRDefault="00235BFC" w:rsidP="00235BFC">
            <w:pPr>
              <w:ind w:left="-567" w:firstLine="567"/>
              <w:jc w:val="center"/>
            </w:pPr>
            <w:r w:rsidRPr="00A22544">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w:t>
            </w:r>
          </w:p>
          <w:p w:rsidR="00235BFC" w:rsidRPr="00A22544" w:rsidRDefault="00235BFC" w:rsidP="00235BFC">
            <w:pPr>
              <w:ind w:left="-567" w:firstLine="567"/>
              <w:jc w:val="center"/>
            </w:pPr>
            <w:r w:rsidRPr="00A22544">
              <w:t>(капитальный ремонт спортивного зала МКОУ Комсомольская СШ№2,приобретение спортивного оборудования и инвентаря)</w:t>
            </w:r>
          </w:p>
          <w:p w:rsidR="00235BFC" w:rsidRPr="00A22544" w:rsidRDefault="00235BFC" w:rsidP="00235BFC">
            <w:pPr>
              <w:ind w:left="-567" w:firstLine="567"/>
              <w:jc w:val="center"/>
            </w:pPr>
            <w:r w:rsidRPr="00A22544">
              <w:t>в т.ч.</w:t>
            </w:r>
          </w:p>
          <w:p w:rsidR="00235BFC" w:rsidRPr="00A22544" w:rsidRDefault="00235BFC" w:rsidP="00235BFC">
            <w:pPr>
              <w:ind w:left="-567" w:firstLine="567"/>
              <w:jc w:val="center"/>
            </w:pPr>
            <w:r w:rsidRPr="00A22544">
              <w:t>-федеральный бюджет</w:t>
            </w:r>
          </w:p>
          <w:p w:rsidR="00235BFC" w:rsidRPr="00A22544" w:rsidRDefault="00235BFC" w:rsidP="00235BFC">
            <w:pPr>
              <w:ind w:left="-567" w:firstLine="567"/>
              <w:jc w:val="center"/>
            </w:pPr>
            <w:r w:rsidRPr="00A22544">
              <w:t>-областной бюджет</w:t>
            </w:r>
          </w:p>
          <w:p w:rsidR="00235BFC" w:rsidRPr="00A22544" w:rsidRDefault="00235BFC" w:rsidP="00235BFC">
            <w:pPr>
              <w:ind w:left="-567" w:firstLine="567"/>
              <w:jc w:val="center"/>
            </w:pPr>
            <w:r w:rsidRPr="00A22544">
              <w:t>-муниципальный бюджет</w:t>
            </w:r>
          </w:p>
        </w:tc>
        <w:tc>
          <w:tcPr>
            <w:tcW w:w="1560" w:type="dxa"/>
          </w:tcPr>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tc>
        <w:tc>
          <w:tcPr>
            <w:tcW w:w="1700" w:type="dxa"/>
          </w:tcPr>
          <w:p w:rsidR="00235BFC" w:rsidRPr="00A22544" w:rsidRDefault="00235BFC" w:rsidP="00235BFC">
            <w:pPr>
              <w:ind w:left="-567" w:firstLine="567"/>
              <w:jc w:val="center"/>
            </w:pPr>
            <w:r w:rsidRPr="00A22544">
              <w:t>2409162,53</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2384830,00</w:t>
            </w:r>
          </w:p>
          <w:p w:rsidR="00235BFC" w:rsidRPr="00A22544" w:rsidRDefault="00235BFC" w:rsidP="00235BFC">
            <w:pPr>
              <w:ind w:left="-567" w:firstLine="567"/>
              <w:jc w:val="center"/>
            </w:pPr>
            <w:r w:rsidRPr="00A22544">
              <w:t>24089,20</w:t>
            </w:r>
          </w:p>
          <w:p w:rsidR="00235BFC" w:rsidRPr="00A22544" w:rsidRDefault="00235BFC" w:rsidP="00235BFC">
            <w:pPr>
              <w:ind w:left="-567" w:firstLine="567"/>
              <w:jc w:val="center"/>
            </w:pPr>
            <w:r w:rsidRPr="00A22544">
              <w:t>243,33</w:t>
            </w:r>
          </w:p>
        </w:tc>
        <w:tc>
          <w:tcPr>
            <w:tcW w:w="1701" w:type="dxa"/>
          </w:tcPr>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tc>
        <w:tc>
          <w:tcPr>
            <w:tcW w:w="1560" w:type="dxa"/>
          </w:tcPr>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tc>
        <w:tc>
          <w:tcPr>
            <w:tcW w:w="1560" w:type="dxa"/>
          </w:tcPr>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tc>
      </w:tr>
      <w:tr w:rsidR="00235BFC" w:rsidRPr="00A22544" w:rsidTr="00235BFC">
        <w:trPr>
          <w:trHeight w:val="1125"/>
        </w:trPr>
        <w:tc>
          <w:tcPr>
            <w:tcW w:w="644" w:type="dxa"/>
          </w:tcPr>
          <w:p w:rsidR="00235BFC" w:rsidRPr="00A22544" w:rsidRDefault="00235BFC" w:rsidP="00235BFC">
            <w:pPr>
              <w:ind w:left="-567" w:firstLine="567"/>
              <w:jc w:val="center"/>
            </w:pPr>
            <w:r w:rsidRPr="00A22544">
              <w:t>5.</w:t>
            </w:r>
          </w:p>
        </w:tc>
        <w:tc>
          <w:tcPr>
            <w:tcW w:w="2192" w:type="dxa"/>
          </w:tcPr>
          <w:p w:rsidR="00235BFC" w:rsidRPr="00A22544" w:rsidRDefault="00235BFC" w:rsidP="00235BFC">
            <w:pPr>
              <w:ind w:left="-567" w:firstLine="567"/>
              <w:jc w:val="center"/>
              <w:rPr>
                <w:b/>
                <w:i/>
              </w:rPr>
            </w:pPr>
            <w:r w:rsidRPr="00A22544">
              <w:rPr>
                <w:b/>
              </w:rPr>
              <w:t>Региональный проект</w:t>
            </w:r>
            <w:r w:rsidRPr="00A22544">
              <w:rPr>
                <w:b/>
                <w:i/>
              </w:rPr>
              <w:t xml:space="preserve"> </w:t>
            </w:r>
          </w:p>
          <w:p w:rsidR="00235BFC" w:rsidRPr="00A22544" w:rsidRDefault="00235BFC" w:rsidP="00235BFC">
            <w:pPr>
              <w:ind w:left="-567" w:firstLine="567"/>
              <w:jc w:val="center"/>
              <w:rPr>
                <w:b/>
                <w:i/>
              </w:rPr>
            </w:pPr>
            <w:r w:rsidRPr="00A22544">
              <w:rPr>
                <w:b/>
                <w:i/>
              </w:rPr>
              <w:t>«Современная школа»</w:t>
            </w:r>
          </w:p>
        </w:tc>
        <w:tc>
          <w:tcPr>
            <w:tcW w:w="1560" w:type="dxa"/>
          </w:tcPr>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1568893,82</w:t>
            </w:r>
          </w:p>
        </w:tc>
        <w:tc>
          <w:tcPr>
            <w:tcW w:w="1700" w:type="dxa"/>
          </w:tcPr>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tc>
        <w:tc>
          <w:tcPr>
            <w:tcW w:w="1701" w:type="dxa"/>
          </w:tcPr>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tc>
        <w:tc>
          <w:tcPr>
            <w:tcW w:w="1560" w:type="dxa"/>
          </w:tcPr>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tc>
        <w:tc>
          <w:tcPr>
            <w:tcW w:w="1560" w:type="dxa"/>
          </w:tcPr>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tc>
      </w:tr>
      <w:tr w:rsidR="00235BFC" w:rsidRPr="00A22544" w:rsidTr="00235BFC">
        <w:trPr>
          <w:trHeight w:val="1125"/>
        </w:trPr>
        <w:tc>
          <w:tcPr>
            <w:tcW w:w="644" w:type="dxa"/>
          </w:tcPr>
          <w:p w:rsidR="00235BFC" w:rsidRPr="00A22544" w:rsidRDefault="00235BFC" w:rsidP="00235BFC">
            <w:pPr>
              <w:ind w:left="-567" w:firstLine="567"/>
              <w:jc w:val="center"/>
            </w:pPr>
            <w:r w:rsidRPr="00A22544">
              <w:t>5.1</w:t>
            </w:r>
          </w:p>
        </w:tc>
        <w:tc>
          <w:tcPr>
            <w:tcW w:w="2192" w:type="dxa"/>
          </w:tcPr>
          <w:p w:rsidR="00235BFC" w:rsidRPr="00A22544" w:rsidRDefault="00235BFC" w:rsidP="00235BFC">
            <w:pPr>
              <w:ind w:left="-567" w:firstLine="567"/>
              <w:jc w:val="center"/>
            </w:pPr>
            <w:r w:rsidRPr="00A22544">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w:t>
            </w:r>
            <w:r w:rsidRPr="00A22544">
              <w:lastRenderedPageBreak/>
              <w:t>организациях,расположенных в сельской местности и малых городах</w:t>
            </w:r>
          </w:p>
          <w:p w:rsidR="00235BFC" w:rsidRPr="00A22544" w:rsidRDefault="00235BFC" w:rsidP="00235BFC">
            <w:pPr>
              <w:ind w:left="-567" w:firstLine="567"/>
              <w:jc w:val="center"/>
            </w:pPr>
            <w:r w:rsidRPr="00A22544">
              <w:t xml:space="preserve">в т.ч. </w:t>
            </w:r>
          </w:p>
          <w:p w:rsidR="00235BFC" w:rsidRPr="00A22544" w:rsidRDefault="00235BFC" w:rsidP="00235BFC">
            <w:pPr>
              <w:ind w:left="-567" w:firstLine="567"/>
              <w:jc w:val="center"/>
            </w:pPr>
            <w:r w:rsidRPr="00A22544">
              <w:t>-федеральный бюджет</w:t>
            </w:r>
          </w:p>
          <w:p w:rsidR="00235BFC" w:rsidRPr="00A22544" w:rsidRDefault="00235BFC" w:rsidP="00235BFC">
            <w:pPr>
              <w:tabs>
                <w:tab w:val="center" w:pos="1397"/>
              </w:tabs>
              <w:ind w:left="-567" w:firstLine="567"/>
              <w:jc w:val="center"/>
            </w:pPr>
            <w:r w:rsidRPr="00A22544">
              <w:t>-областной бюджет</w:t>
            </w:r>
          </w:p>
          <w:p w:rsidR="00235BFC" w:rsidRPr="00A22544" w:rsidRDefault="00235BFC" w:rsidP="00235BFC">
            <w:pPr>
              <w:ind w:left="-567" w:firstLine="567"/>
              <w:jc w:val="center"/>
              <w:rPr>
                <w:b/>
              </w:rPr>
            </w:pPr>
            <w:r w:rsidRPr="00A22544">
              <w:t>- муниципальный бюджет</w:t>
            </w:r>
          </w:p>
        </w:tc>
        <w:tc>
          <w:tcPr>
            <w:tcW w:w="1560" w:type="dxa"/>
          </w:tcPr>
          <w:p w:rsidR="00235BFC" w:rsidRPr="00A22544" w:rsidRDefault="00235BFC" w:rsidP="00235BFC">
            <w:pPr>
              <w:ind w:left="-567" w:firstLine="567"/>
              <w:jc w:val="center"/>
            </w:pPr>
            <w:r w:rsidRPr="00A22544">
              <w:lastRenderedPageBreak/>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tc>
        <w:tc>
          <w:tcPr>
            <w:tcW w:w="1700" w:type="dxa"/>
          </w:tcPr>
          <w:p w:rsidR="00235BFC" w:rsidRPr="00A22544" w:rsidRDefault="00235BFC" w:rsidP="00235BFC">
            <w:pPr>
              <w:ind w:left="-567" w:firstLine="567"/>
              <w:jc w:val="center"/>
            </w:pPr>
            <w:r w:rsidRPr="00A22544">
              <w:lastRenderedPageBreak/>
              <w:t>-</w:t>
            </w: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tc>
        <w:tc>
          <w:tcPr>
            <w:tcW w:w="1701" w:type="dxa"/>
          </w:tcPr>
          <w:p w:rsidR="00235BFC" w:rsidRPr="00A22544" w:rsidRDefault="00235BFC" w:rsidP="00235BFC">
            <w:pPr>
              <w:ind w:left="-567" w:firstLine="567"/>
              <w:jc w:val="center"/>
            </w:pPr>
            <w:r w:rsidRPr="00A22544">
              <w:lastRenderedPageBreak/>
              <w:t>-</w:t>
            </w: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tc>
        <w:tc>
          <w:tcPr>
            <w:tcW w:w="1560" w:type="dxa"/>
          </w:tcPr>
          <w:p w:rsidR="00235BFC" w:rsidRPr="00A22544" w:rsidRDefault="00235BFC" w:rsidP="00235BFC">
            <w:pPr>
              <w:ind w:left="-567" w:firstLine="567"/>
              <w:jc w:val="center"/>
            </w:pPr>
            <w:r w:rsidRPr="00A22544">
              <w:lastRenderedPageBreak/>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tc>
        <w:tc>
          <w:tcPr>
            <w:tcW w:w="1560" w:type="dxa"/>
          </w:tcPr>
          <w:p w:rsidR="00235BFC" w:rsidRPr="00A22544" w:rsidRDefault="00235BFC" w:rsidP="00235BFC">
            <w:pPr>
              <w:ind w:left="-567" w:firstLine="567"/>
              <w:jc w:val="center"/>
            </w:pPr>
            <w:r w:rsidRPr="00A22544">
              <w:lastRenderedPageBreak/>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tc>
      </w:tr>
      <w:tr w:rsidR="00235BFC" w:rsidRPr="00A22544" w:rsidTr="00235BFC">
        <w:tc>
          <w:tcPr>
            <w:tcW w:w="644" w:type="dxa"/>
          </w:tcPr>
          <w:p w:rsidR="00235BFC" w:rsidRPr="00A22544" w:rsidRDefault="00235BFC" w:rsidP="00235BFC">
            <w:pPr>
              <w:ind w:left="-567" w:firstLine="567"/>
              <w:jc w:val="center"/>
            </w:pPr>
            <w:r w:rsidRPr="00A22544">
              <w:lastRenderedPageBreak/>
              <w:t>5.2</w:t>
            </w:r>
          </w:p>
        </w:tc>
        <w:tc>
          <w:tcPr>
            <w:tcW w:w="2192" w:type="dxa"/>
          </w:tcPr>
          <w:p w:rsidR="00235BFC" w:rsidRPr="00A22544" w:rsidRDefault="00235BFC" w:rsidP="00235BFC">
            <w:pPr>
              <w:ind w:left="-567" w:firstLine="567"/>
              <w:jc w:val="center"/>
            </w:pPr>
            <w:r w:rsidRPr="00A22544">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235BFC" w:rsidRPr="00A22544" w:rsidRDefault="00235BFC" w:rsidP="00235BFC">
            <w:pPr>
              <w:ind w:left="-567" w:firstLine="567"/>
              <w:jc w:val="center"/>
            </w:pPr>
            <w:r w:rsidRPr="00A22544">
              <w:t xml:space="preserve">в т.ч. </w:t>
            </w:r>
          </w:p>
          <w:p w:rsidR="00235BFC" w:rsidRPr="00A22544" w:rsidRDefault="00235BFC" w:rsidP="00235BFC">
            <w:pPr>
              <w:ind w:left="-567" w:firstLine="567"/>
              <w:jc w:val="center"/>
            </w:pPr>
            <w:r w:rsidRPr="00A22544">
              <w:t>-федеральный бюджет</w:t>
            </w:r>
          </w:p>
          <w:p w:rsidR="00235BFC" w:rsidRPr="00A22544" w:rsidRDefault="00235BFC" w:rsidP="00235BFC">
            <w:pPr>
              <w:tabs>
                <w:tab w:val="center" w:pos="1397"/>
              </w:tabs>
              <w:ind w:left="-567" w:firstLine="567"/>
              <w:jc w:val="center"/>
            </w:pPr>
            <w:r w:rsidRPr="00A22544">
              <w:t>-областной бюджет</w:t>
            </w:r>
          </w:p>
          <w:p w:rsidR="00235BFC" w:rsidRPr="00A22544" w:rsidRDefault="00235BFC" w:rsidP="00235BFC">
            <w:pPr>
              <w:ind w:left="-567" w:firstLine="567"/>
              <w:jc w:val="center"/>
              <w:rPr>
                <w:b/>
                <w:i/>
              </w:rPr>
            </w:pPr>
            <w:r w:rsidRPr="00A22544">
              <w:t>- муниципальный бюджет</w:t>
            </w:r>
          </w:p>
        </w:tc>
        <w:tc>
          <w:tcPr>
            <w:tcW w:w="1560" w:type="dxa"/>
          </w:tcPr>
          <w:p w:rsidR="00235BFC" w:rsidRPr="00A22544" w:rsidRDefault="00235BFC" w:rsidP="00235BFC">
            <w:pPr>
              <w:ind w:left="-567" w:firstLine="567"/>
              <w:jc w:val="center"/>
            </w:pPr>
            <w:r w:rsidRPr="00A22544">
              <w:t>1568893,82</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1553048,00</w:t>
            </w:r>
          </w:p>
          <w:p w:rsidR="00235BFC" w:rsidRPr="00A22544" w:rsidRDefault="00235BFC" w:rsidP="00235BFC">
            <w:pPr>
              <w:ind w:left="-567" w:firstLine="567"/>
              <w:jc w:val="center"/>
            </w:pPr>
            <w:r w:rsidRPr="00A22544">
              <w:t>15687,36</w:t>
            </w:r>
          </w:p>
          <w:p w:rsidR="00235BFC" w:rsidRPr="00A22544" w:rsidRDefault="00235BFC" w:rsidP="00235BFC">
            <w:pPr>
              <w:ind w:left="-567" w:firstLine="567"/>
              <w:jc w:val="center"/>
            </w:pPr>
            <w:r w:rsidRPr="00A22544">
              <w:t>158,46</w:t>
            </w:r>
          </w:p>
        </w:tc>
        <w:tc>
          <w:tcPr>
            <w:tcW w:w="1700" w:type="dxa"/>
          </w:tcPr>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tc>
        <w:tc>
          <w:tcPr>
            <w:tcW w:w="1701" w:type="dxa"/>
          </w:tcPr>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tc>
        <w:tc>
          <w:tcPr>
            <w:tcW w:w="1560" w:type="dxa"/>
          </w:tcPr>
          <w:p w:rsidR="00235BFC" w:rsidRPr="00A22544" w:rsidRDefault="00235BFC" w:rsidP="00235BFC">
            <w:pPr>
              <w:ind w:left="-567" w:firstLine="567"/>
              <w:jc w:val="center"/>
            </w:pPr>
            <w:r w:rsidRPr="00A22544">
              <w:t>-</w:t>
            </w: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tc>
        <w:tc>
          <w:tcPr>
            <w:tcW w:w="1560" w:type="dxa"/>
          </w:tcPr>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tc>
      </w:tr>
      <w:tr w:rsidR="00235BFC" w:rsidRPr="00A22544" w:rsidTr="00235BFC">
        <w:tc>
          <w:tcPr>
            <w:tcW w:w="644" w:type="dxa"/>
          </w:tcPr>
          <w:p w:rsidR="00235BFC" w:rsidRPr="00A22544" w:rsidRDefault="00235BFC" w:rsidP="00235BFC">
            <w:pPr>
              <w:ind w:left="-567" w:firstLine="567"/>
              <w:jc w:val="center"/>
            </w:pPr>
            <w:r w:rsidRPr="00A22544">
              <w:t>6.</w:t>
            </w:r>
          </w:p>
        </w:tc>
        <w:tc>
          <w:tcPr>
            <w:tcW w:w="2192" w:type="dxa"/>
          </w:tcPr>
          <w:p w:rsidR="00235BFC" w:rsidRPr="00A22544" w:rsidRDefault="00235BFC" w:rsidP="00235BFC">
            <w:pPr>
              <w:ind w:left="-567" w:firstLine="567"/>
              <w:jc w:val="center"/>
              <w:rPr>
                <w:sz w:val="21"/>
                <w:szCs w:val="21"/>
              </w:rPr>
            </w:pPr>
            <w:r w:rsidRPr="00A22544">
              <w:rPr>
                <w:b/>
                <w:color w:val="22272F"/>
                <w:sz w:val="21"/>
                <w:szCs w:val="21"/>
              </w:rPr>
              <w:t>Региональный проект</w:t>
            </w:r>
            <w:r w:rsidRPr="00A22544">
              <w:rPr>
                <w:color w:val="22272F"/>
                <w:sz w:val="21"/>
                <w:szCs w:val="21"/>
              </w:rPr>
              <w:t xml:space="preserve"> </w:t>
            </w:r>
            <w:r w:rsidRPr="00A22544">
              <w:rPr>
                <w:b/>
                <w:i/>
                <w:color w:val="22272F"/>
                <w:sz w:val="21"/>
                <w:szCs w:val="21"/>
              </w:rPr>
              <w:t>"Патриотическое воспитание граждан Российской Федерации"</w:t>
            </w:r>
          </w:p>
        </w:tc>
        <w:tc>
          <w:tcPr>
            <w:tcW w:w="1560" w:type="dxa"/>
          </w:tcPr>
          <w:p w:rsidR="00235BFC" w:rsidRPr="00A22544" w:rsidRDefault="00235BFC" w:rsidP="00235BFC">
            <w:pPr>
              <w:ind w:left="-567" w:firstLine="567"/>
              <w:jc w:val="center"/>
            </w:pPr>
            <w:r w:rsidRPr="00A22544">
              <w:t>-</w:t>
            </w:r>
          </w:p>
        </w:tc>
        <w:tc>
          <w:tcPr>
            <w:tcW w:w="1700" w:type="dxa"/>
          </w:tcPr>
          <w:p w:rsidR="00235BFC" w:rsidRPr="00A22544" w:rsidRDefault="00235BFC" w:rsidP="00235BFC">
            <w:pPr>
              <w:ind w:left="-567" w:firstLine="567"/>
              <w:jc w:val="center"/>
            </w:pPr>
            <w:r w:rsidRPr="00A22544">
              <w:t>-</w:t>
            </w:r>
          </w:p>
        </w:tc>
        <w:tc>
          <w:tcPr>
            <w:tcW w:w="1701" w:type="dxa"/>
          </w:tcPr>
          <w:p w:rsidR="00235BFC" w:rsidRPr="00A22544" w:rsidRDefault="00235BFC" w:rsidP="00235BFC">
            <w:pPr>
              <w:ind w:left="-567" w:firstLine="567"/>
              <w:jc w:val="center"/>
            </w:pPr>
            <w:r w:rsidRPr="00A22544">
              <w:t>284711,24</w:t>
            </w:r>
          </w:p>
        </w:tc>
        <w:tc>
          <w:tcPr>
            <w:tcW w:w="1560" w:type="dxa"/>
          </w:tcPr>
          <w:p w:rsidR="00235BFC" w:rsidRPr="00A22544" w:rsidRDefault="00235BFC" w:rsidP="00235BFC">
            <w:pPr>
              <w:ind w:left="-567" w:firstLine="567"/>
              <w:jc w:val="center"/>
            </w:pPr>
            <w:r w:rsidRPr="00A22544">
              <w:t>1683976,00</w:t>
            </w:r>
          </w:p>
        </w:tc>
        <w:tc>
          <w:tcPr>
            <w:tcW w:w="1560" w:type="dxa"/>
          </w:tcPr>
          <w:p w:rsidR="00235BFC" w:rsidRPr="00A22544" w:rsidRDefault="00235BFC" w:rsidP="00235BFC">
            <w:pPr>
              <w:ind w:left="-567" w:firstLine="567"/>
              <w:jc w:val="center"/>
            </w:pPr>
            <w:r w:rsidRPr="00A22544">
              <w:t>1683976,00</w:t>
            </w:r>
          </w:p>
        </w:tc>
      </w:tr>
      <w:tr w:rsidR="00235BFC" w:rsidRPr="00A22544" w:rsidTr="00235BFC">
        <w:tc>
          <w:tcPr>
            <w:tcW w:w="644" w:type="dxa"/>
          </w:tcPr>
          <w:p w:rsidR="00235BFC" w:rsidRPr="00A22544" w:rsidRDefault="00235BFC" w:rsidP="00235BFC">
            <w:pPr>
              <w:ind w:left="-567" w:firstLine="567"/>
              <w:jc w:val="center"/>
            </w:pPr>
            <w:r w:rsidRPr="00A22544">
              <w:t>6.1</w:t>
            </w:r>
          </w:p>
        </w:tc>
        <w:tc>
          <w:tcPr>
            <w:tcW w:w="2192" w:type="dxa"/>
          </w:tcPr>
          <w:p w:rsidR="00235BFC" w:rsidRPr="00A22544" w:rsidRDefault="00235BFC" w:rsidP="00235BFC">
            <w:pPr>
              <w:ind w:left="-567" w:firstLine="567"/>
              <w:jc w:val="center"/>
              <w:rPr>
                <w:color w:val="22272F"/>
              </w:rPr>
            </w:pPr>
            <w:r w:rsidRPr="00A22544">
              <w:rPr>
                <w:color w:val="22272F"/>
              </w:rPr>
              <w:t>Проведение мероприятий по обеспечению деятельности советников</w:t>
            </w:r>
          </w:p>
          <w:p w:rsidR="00235BFC" w:rsidRPr="00A22544" w:rsidRDefault="00235BFC" w:rsidP="00235BFC">
            <w:pPr>
              <w:ind w:left="-567" w:firstLine="567"/>
              <w:jc w:val="center"/>
              <w:rPr>
                <w:color w:val="22272F"/>
              </w:rPr>
            </w:pPr>
            <w:r w:rsidRPr="00A22544">
              <w:rPr>
                <w:color w:val="22272F"/>
              </w:rPr>
              <w:t>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235BFC" w:rsidRPr="00A22544" w:rsidRDefault="00235BFC" w:rsidP="00235BFC">
            <w:pPr>
              <w:ind w:left="-567" w:firstLine="567"/>
              <w:jc w:val="center"/>
            </w:pPr>
            <w:r w:rsidRPr="00A22544">
              <w:t xml:space="preserve">в т.ч. </w:t>
            </w:r>
          </w:p>
          <w:p w:rsidR="00235BFC" w:rsidRPr="00A22544" w:rsidRDefault="00235BFC" w:rsidP="00235BFC">
            <w:pPr>
              <w:ind w:left="-567" w:firstLine="567"/>
              <w:jc w:val="center"/>
            </w:pPr>
            <w:r w:rsidRPr="00A22544">
              <w:t>-федеральный бюджет</w:t>
            </w:r>
          </w:p>
          <w:p w:rsidR="00235BFC" w:rsidRPr="00A22544" w:rsidRDefault="00235BFC" w:rsidP="00235BFC">
            <w:pPr>
              <w:tabs>
                <w:tab w:val="center" w:pos="1397"/>
              </w:tabs>
              <w:ind w:left="-567" w:firstLine="567"/>
              <w:jc w:val="center"/>
            </w:pPr>
            <w:r w:rsidRPr="00A22544">
              <w:t>-областной бюджет</w:t>
            </w:r>
          </w:p>
          <w:p w:rsidR="00235BFC" w:rsidRPr="00A22544" w:rsidRDefault="00235BFC" w:rsidP="00235BFC">
            <w:pPr>
              <w:ind w:left="-567" w:firstLine="567"/>
              <w:jc w:val="center"/>
            </w:pPr>
            <w:r w:rsidRPr="00A22544">
              <w:t>- муниципальный бюджет</w:t>
            </w:r>
          </w:p>
        </w:tc>
        <w:tc>
          <w:tcPr>
            <w:tcW w:w="1560" w:type="dxa"/>
          </w:tcPr>
          <w:p w:rsidR="00235BFC" w:rsidRPr="00A22544" w:rsidRDefault="00235BFC" w:rsidP="00235BFC">
            <w:pPr>
              <w:ind w:left="-567" w:firstLine="567"/>
              <w:jc w:val="center"/>
            </w:pPr>
            <w:r w:rsidRPr="00A22544">
              <w:t>-</w:t>
            </w:r>
          </w:p>
        </w:tc>
        <w:tc>
          <w:tcPr>
            <w:tcW w:w="1700" w:type="dxa"/>
          </w:tcPr>
          <w:p w:rsidR="00235BFC" w:rsidRPr="00A22544" w:rsidRDefault="00235BFC" w:rsidP="00235BFC">
            <w:pPr>
              <w:ind w:left="-567" w:firstLine="567"/>
              <w:jc w:val="center"/>
            </w:pPr>
            <w:r w:rsidRPr="00A22544">
              <w:t>-</w:t>
            </w:r>
          </w:p>
        </w:tc>
        <w:tc>
          <w:tcPr>
            <w:tcW w:w="1701" w:type="dxa"/>
          </w:tcPr>
          <w:p w:rsidR="00235BFC" w:rsidRPr="00A22544" w:rsidRDefault="00235BFC" w:rsidP="00235BFC">
            <w:pPr>
              <w:ind w:left="-567" w:firstLine="567"/>
              <w:jc w:val="center"/>
            </w:pPr>
            <w:r w:rsidRPr="00A22544">
              <w:t>284711,24</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284711,24</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lastRenderedPageBreak/>
              <w:t>-</w:t>
            </w:r>
          </w:p>
          <w:p w:rsidR="00235BFC" w:rsidRPr="00A22544" w:rsidRDefault="00235BFC" w:rsidP="00235BFC">
            <w:pPr>
              <w:ind w:left="-567" w:firstLine="567"/>
              <w:jc w:val="center"/>
            </w:pPr>
          </w:p>
        </w:tc>
        <w:tc>
          <w:tcPr>
            <w:tcW w:w="1560" w:type="dxa"/>
          </w:tcPr>
          <w:p w:rsidR="00235BFC" w:rsidRPr="00A22544" w:rsidRDefault="00235BFC" w:rsidP="00235BFC">
            <w:pPr>
              <w:ind w:left="-567" w:firstLine="567"/>
              <w:jc w:val="center"/>
            </w:pPr>
            <w:r w:rsidRPr="00A22544">
              <w:lastRenderedPageBreak/>
              <w:t>1683976,00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1683976,00</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lastRenderedPageBreak/>
              <w:t>-</w:t>
            </w:r>
          </w:p>
        </w:tc>
        <w:tc>
          <w:tcPr>
            <w:tcW w:w="1560" w:type="dxa"/>
          </w:tcPr>
          <w:p w:rsidR="00235BFC" w:rsidRPr="00A22544" w:rsidRDefault="00235BFC" w:rsidP="00235BFC">
            <w:pPr>
              <w:ind w:left="-567" w:firstLine="567"/>
              <w:jc w:val="center"/>
            </w:pPr>
            <w:r w:rsidRPr="00A22544">
              <w:lastRenderedPageBreak/>
              <w:t>1683976,00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1683976,00</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lastRenderedPageBreak/>
              <w:t>-</w:t>
            </w:r>
          </w:p>
        </w:tc>
      </w:tr>
    </w:tbl>
    <w:p w:rsidR="00235BFC" w:rsidRPr="00A22544"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Pr="00A22544" w:rsidRDefault="00235BFC" w:rsidP="00235BFC">
      <w:pPr>
        <w:ind w:left="-567" w:firstLine="567"/>
        <w:jc w:val="right"/>
        <w:rPr>
          <w:sz w:val="22"/>
          <w:szCs w:val="22"/>
        </w:rPr>
      </w:pPr>
      <w:r w:rsidRPr="00A22544">
        <w:rPr>
          <w:sz w:val="22"/>
          <w:szCs w:val="22"/>
        </w:rPr>
        <w:t>Приложение 3 к муниципальной программе</w:t>
      </w:r>
    </w:p>
    <w:p w:rsidR="00235BFC" w:rsidRPr="00A22544" w:rsidRDefault="00235BFC" w:rsidP="00235BFC">
      <w:pPr>
        <w:ind w:left="-567" w:firstLine="567"/>
        <w:jc w:val="right"/>
        <w:rPr>
          <w:sz w:val="22"/>
          <w:szCs w:val="22"/>
        </w:rPr>
      </w:pPr>
      <w:r w:rsidRPr="00A22544">
        <w:rPr>
          <w:sz w:val="22"/>
          <w:szCs w:val="22"/>
        </w:rPr>
        <w:t xml:space="preserve"> «Развитие    образования    Комсомольского </w:t>
      </w:r>
    </w:p>
    <w:p w:rsidR="00235BFC" w:rsidRPr="00A22544" w:rsidRDefault="00235BFC" w:rsidP="00235BFC">
      <w:pPr>
        <w:ind w:left="-567" w:firstLine="567"/>
        <w:jc w:val="right"/>
        <w:rPr>
          <w:sz w:val="22"/>
          <w:szCs w:val="22"/>
        </w:rPr>
      </w:pPr>
      <w:r w:rsidRPr="00A22544">
        <w:rPr>
          <w:sz w:val="22"/>
          <w:szCs w:val="22"/>
        </w:rPr>
        <w:t xml:space="preserve">   муниципального района» </w:t>
      </w:r>
    </w:p>
    <w:p w:rsidR="00235BFC" w:rsidRPr="00A22544" w:rsidRDefault="00235BFC" w:rsidP="00235BFC">
      <w:pPr>
        <w:ind w:left="-567" w:firstLine="567"/>
        <w:jc w:val="right"/>
        <w:rPr>
          <w:sz w:val="22"/>
          <w:szCs w:val="22"/>
        </w:rPr>
      </w:pPr>
    </w:p>
    <w:p w:rsidR="00235BFC" w:rsidRPr="00A22544" w:rsidRDefault="00235BFC" w:rsidP="00235BFC">
      <w:pPr>
        <w:ind w:left="-567" w:firstLine="567"/>
        <w:jc w:val="center"/>
        <w:rPr>
          <w:b/>
          <w:sz w:val="28"/>
          <w:szCs w:val="28"/>
        </w:rPr>
      </w:pPr>
      <w:r w:rsidRPr="00A22544">
        <w:rPr>
          <w:b/>
          <w:sz w:val="28"/>
          <w:szCs w:val="28"/>
        </w:rPr>
        <w:t>Подпрограмма</w:t>
      </w:r>
    </w:p>
    <w:p w:rsidR="00235BFC" w:rsidRPr="00A22544" w:rsidRDefault="00235BFC" w:rsidP="00235BFC">
      <w:pPr>
        <w:ind w:left="-567" w:firstLine="567"/>
        <w:jc w:val="center"/>
        <w:rPr>
          <w:b/>
          <w:sz w:val="28"/>
          <w:szCs w:val="28"/>
        </w:rPr>
      </w:pPr>
      <w:r w:rsidRPr="00A22544">
        <w:rPr>
          <w:b/>
          <w:sz w:val="28"/>
          <w:szCs w:val="28"/>
        </w:rPr>
        <w:t>«Реализация образовательных программ по предоставлению дополнительного образования</w:t>
      </w:r>
    </w:p>
    <w:p w:rsidR="00235BFC" w:rsidRPr="00A22544" w:rsidRDefault="00235BFC" w:rsidP="00235BFC">
      <w:pPr>
        <w:ind w:left="-567" w:firstLine="567"/>
        <w:jc w:val="center"/>
        <w:rPr>
          <w:b/>
          <w:sz w:val="28"/>
          <w:szCs w:val="28"/>
        </w:rPr>
      </w:pPr>
      <w:r w:rsidRPr="00A22544">
        <w:rPr>
          <w:b/>
          <w:sz w:val="28"/>
          <w:szCs w:val="28"/>
        </w:rPr>
        <w:t xml:space="preserve"> в Комсомольском муниципальном районе»</w:t>
      </w:r>
    </w:p>
    <w:p w:rsidR="00235BFC" w:rsidRPr="00A22544" w:rsidRDefault="00235BFC" w:rsidP="00235BFC">
      <w:pPr>
        <w:ind w:left="-567" w:firstLine="567"/>
        <w:jc w:val="center"/>
        <w:rPr>
          <w:sz w:val="28"/>
          <w:szCs w:val="28"/>
        </w:rPr>
      </w:pPr>
    </w:p>
    <w:p w:rsidR="00235BFC" w:rsidRPr="00A22544" w:rsidRDefault="00235BFC" w:rsidP="00235BFC">
      <w:pPr>
        <w:tabs>
          <w:tab w:val="left" w:pos="2340"/>
        </w:tabs>
        <w:ind w:left="-567" w:firstLine="567"/>
        <w:jc w:val="center"/>
        <w:rPr>
          <w:b/>
          <w:sz w:val="28"/>
          <w:szCs w:val="28"/>
        </w:rPr>
      </w:pPr>
      <w:r w:rsidRPr="00A22544">
        <w:rPr>
          <w:b/>
          <w:sz w:val="28"/>
          <w:szCs w:val="28"/>
        </w:rPr>
        <w:t>1. Паспорт подпрограммы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33"/>
      </w:tblGrid>
      <w:tr w:rsidR="00235BFC" w:rsidRPr="00A22544" w:rsidTr="00235BFC">
        <w:tc>
          <w:tcPr>
            <w:tcW w:w="2448" w:type="dxa"/>
          </w:tcPr>
          <w:p w:rsidR="00235BFC" w:rsidRPr="00A22544" w:rsidRDefault="00235BFC" w:rsidP="00235BFC">
            <w:pPr>
              <w:pStyle w:val="af1"/>
              <w:spacing w:after="0" w:line="240" w:lineRule="auto"/>
              <w:ind w:left="-567" w:firstLine="567"/>
              <w:rPr>
                <w:rFonts w:ascii="Times New Roman" w:hAnsi="Times New Roman"/>
                <w:sz w:val="28"/>
                <w:szCs w:val="28"/>
              </w:rPr>
            </w:pPr>
            <w:r w:rsidRPr="00A22544">
              <w:rPr>
                <w:rFonts w:ascii="Times New Roman" w:hAnsi="Times New Roman"/>
                <w:sz w:val="28"/>
                <w:szCs w:val="28"/>
              </w:rPr>
              <w:t>Наименование подпрограммы</w:t>
            </w:r>
          </w:p>
        </w:tc>
        <w:tc>
          <w:tcPr>
            <w:tcW w:w="7333" w:type="dxa"/>
          </w:tcPr>
          <w:p w:rsidR="00235BFC" w:rsidRPr="00A22544" w:rsidRDefault="00235BFC" w:rsidP="00235BFC">
            <w:pPr>
              <w:ind w:left="-567" w:firstLine="567"/>
              <w:jc w:val="center"/>
              <w:rPr>
                <w:sz w:val="28"/>
                <w:szCs w:val="28"/>
              </w:rPr>
            </w:pPr>
            <w:r w:rsidRPr="00A22544">
              <w:rPr>
                <w:sz w:val="28"/>
                <w:szCs w:val="28"/>
              </w:rPr>
              <w:t>Реализация образовательных программ по предоставлению дополнительного образования в</w:t>
            </w:r>
          </w:p>
          <w:p w:rsidR="00235BFC" w:rsidRPr="00A22544" w:rsidRDefault="00235BFC" w:rsidP="00235BFC">
            <w:pPr>
              <w:ind w:left="-567" w:firstLine="567"/>
              <w:jc w:val="center"/>
              <w:rPr>
                <w:sz w:val="28"/>
                <w:szCs w:val="28"/>
              </w:rPr>
            </w:pPr>
            <w:r w:rsidRPr="00A22544">
              <w:rPr>
                <w:sz w:val="28"/>
                <w:szCs w:val="28"/>
              </w:rPr>
              <w:t>Комсомольском муниципальном районе</w:t>
            </w:r>
          </w:p>
        </w:tc>
      </w:tr>
      <w:tr w:rsidR="00235BFC" w:rsidRPr="00A22544" w:rsidTr="00235BFC">
        <w:tc>
          <w:tcPr>
            <w:tcW w:w="2448" w:type="dxa"/>
          </w:tcPr>
          <w:p w:rsidR="00235BFC" w:rsidRPr="00A22544" w:rsidRDefault="00235BFC" w:rsidP="00235BFC">
            <w:pPr>
              <w:pStyle w:val="af1"/>
              <w:spacing w:after="0" w:line="240" w:lineRule="auto"/>
              <w:ind w:left="-567" w:firstLine="567"/>
              <w:rPr>
                <w:rFonts w:ascii="Times New Roman" w:hAnsi="Times New Roman"/>
                <w:sz w:val="28"/>
                <w:szCs w:val="28"/>
              </w:rPr>
            </w:pPr>
            <w:r w:rsidRPr="00A22544">
              <w:rPr>
                <w:rFonts w:ascii="Times New Roman" w:hAnsi="Times New Roman"/>
                <w:sz w:val="28"/>
                <w:szCs w:val="28"/>
              </w:rPr>
              <w:t>Срок реализации подпрограммы</w:t>
            </w:r>
          </w:p>
        </w:tc>
        <w:tc>
          <w:tcPr>
            <w:tcW w:w="7333" w:type="dxa"/>
            <w:vAlign w:val="center"/>
          </w:tcPr>
          <w:p w:rsidR="00235BFC" w:rsidRPr="00A22544" w:rsidRDefault="00235BFC" w:rsidP="00235BFC">
            <w:pPr>
              <w:ind w:left="-567" w:firstLine="567"/>
              <w:jc w:val="center"/>
              <w:rPr>
                <w:sz w:val="28"/>
                <w:szCs w:val="28"/>
              </w:rPr>
            </w:pPr>
            <w:r w:rsidRPr="00A22544">
              <w:rPr>
                <w:sz w:val="28"/>
                <w:szCs w:val="28"/>
              </w:rPr>
              <w:t>2021-2025 годы</w:t>
            </w:r>
          </w:p>
        </w:tc>
      </w:tr>
      <w:tr w:rsidR="00235BFC" w:rsidRPr="00A22544" w:rsidTr="00235BFC">
        <w:tc>
          <w:tcPr>
            <w:tcW w:w="2448" w:type="dxa"/>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Ответственный исполнитель подпрограммы</w:t>
            </w:r>
          </w:p>
        </w:tc>
        <w:tc>
          <w:tcPr>
            <w:tcW w:w="7333" w:type="dxa"/>
            <w:vAlign w:val="center"/>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Управление образования Администрации Комсомольского муниципального района</w:t>
            </w:r>
          </w:p>
        </w:tc>
      </w:tr>
      <w:tr w:rsidR="00235BFC" w:rsidRPr="00A22544" w:rsidTr="00235BFC">
        <w:trPr>
          <w:trHeight w:val="1667"/>
        </w:trPr>
        <w:tc>
          <w:tcPr>
            <w:tcW w:w="2448" w:type="dxa"/>
          </w:tcPr>
          <w:p w:rsidR="00235BFC" w:rsidRPr="00A22544" w:rsidRDefault="00235BFC" w:rsidP="00235BFC">
            <w:pPr>
              <w:ind w:left="-567" w:firstLine="567"/>
              <w:jc w:val="center"/>
              <w:rPr>
                <w:sz w:val="28"/>
                <w:szCs w:val="28"/>
              </w:rPr>
            </w:pPr>
            <w:r w:rsidRPr="00A22544">
              <w:rPr>
                <w:sz w:val="28"/>
                <w:szCs w:val="28"/>
              </w:rPr>
              <w:t>Исполнители основных мероприятий (мероприятий)</w:t>
            </w:r>
          </w:p>
          <w:p w:rsidR="00235BFC" w:rsidRPr="00A22544" w:rsidRDefault="00235BFC" w:rsidP="00235BFC">
            <w:pPr>
              <w:ind w:left="-567" w:firstLine="567"/>
              <w:jc w:val="center"/>
              <w:rPr>
                <w:sz w:val="28"/>
                <w:szCs w:val="28"/>
              </w:rPr>
            </w:pPr>
            <w:r w:rsidRPr="00A22544">
              <w:rPr>
                <w:sz w:val="28"/>
                <w:szCs w:val="28"/>
              </w:rPr>
              <w:t>подпрограммы</w:t>
            </w:r>
          </w:p>
        </w:tc>
        <w:tc>
          <w:tcPr>
            <w:tcW w:w="7333" w:type="dxa"/>
          </w:tcPr>
          <w:p w:rsidR="00235BFC" w:rsidRPr="00A22544" w:rsidRDefault="00235BFC" w:rsidP="00235BFC">
            <w:pPr>
              <w:ind w:left="-567" w:firstLine="567"/>
              <w:jc w:val="center"/>
              <w:rPr>
                <w:sz w:val="28"/>
                <w:szCs w:val="28"/>
              </w:rPr>
            </w:pPr>
            <w:r w:rsidRPr="00A22544">
              <w:rPr>
                <w:sz w:val="28"/>
                <w:szCs w:val="28"/>
              </w:rPr>
              <w:t>Дома детского творчества (муниципальное казенное учреждение дополнительного образования Комсомольский Дом детского творчества, структурное подразделение Писцовский  Дом детского творчества)</w:t>
            </w:r>
          </w:p>
        </w:tc>
      </w:tr>
      <w:tr w:rsidR="00235BFC" w:rsidRPr="00A22544" w:rsidTr="00235BFC">
        <w:tc>
          <w:tcPr>
            <w:tcW w:w="2448" w:type="dxa"/>
          </w:tcPr>
          <w:p w:rsidR="00235BFC" w:rsidRPr="00A22544" w:rsidRDefault="00235BFC" w:rsidP="00235BFC">
            <w:pPr>
              <w:ind w:left="-567" w:firstLine="567"/>
              <w:jc w:val="center"/>
              <w:rPr>
                <w:sz w:val="28"/>
                <w:szCs w:val="28"/>
              </w:rPr>
            </w:pPr>
            <w:r w:rsidRPr="00A22544">
              <w:rPr>
                <w:sz w:val="28"/>
                <w:szCs w:val="28"/>
              </w:rPr>
              <w:t>Задачи подпрограммы</w:t>
            </w:r>
          </w:p>
        </w:tc>
        <w:tc>
          <w:tcPr>
            <w:tcW w:w="7333" w:type="dxa"/>
          </w:tcPr>
          <w:p w:rsidR="00235BFC" w:rsidRPr="00A22544" w:rsidRDefault="00235BFC" w:rsidP="00235BFC">
            <w:pPr>
              <w:ind w:left="-567" w:firstLine="567"/>
              <w:jc w:val="center"/>
              <w:rPr>
                <w:sz w:val="28"/>
                <w:szCs w:val="28"/>
              </w:rPr>
            </w:pPr>
            <w:r w:rsidRPr="00A22544">
              <w:rPr>
                <w:sz w:val="28"/>
                <w:szCs w:val="28"/>
              </w:rPr>
              <w:t>Сохранение достигнутого объема и качества предоставления дополнительного образования  детям в муниципальных образовательных учреждениях дополнительного образования детей.</w:t>
            </w:r>
          </w:p>
          <w:p w:rsidR="00235BFC" w:rsidRPr="00A22544" w:rsidRDefault="00235BFC" w:rsidP="00235BFC">
            <w:pPr>
              <w:ind w:left="-567" w:firstLine="567"/>
              <w:jc w:val="center"/>
              <w:rPr>
                <w:sz w:val="28"/>
                <w:szCs w:val="28"/>
              </w:rPr>
            </w:pPr>
            <w:r w:rsidRPr="00A22544">
              <w:rPr>
                <w:sz w:val="28"/>
                <w:szCs w:val="28"/>
              </w:rPr>
              <w:t>Обеспечение конкурентоспособности оплаты труда педагогических работников муниципальных образовательных учреждениях дополнительного образования детей</w:t>
            </w:r>
          </w:p>
        </w:tc>
      </w:tr>
      <w:tr w:rsidR="00235BFC" w:rsidRPr="00A22544" w:rsidTr="00235BFC">
        <w:tc>
          <w:tcPr>
            <w:tcW w:w="2448" w:type="dxa"/>
          </w:tcPr>
          <w:p w:rsidR="00235BFC" w:rsidRPr="00A22544" w:rsidRDefault="00235BFC" w:rsidP="00235BFC">
            <w:pPr>
              <w:ind w:left="-567" w:firstLine="567"/>
              <w:jc w:val="center"/>
              <w:rPr>
                <w:sz w:val="28"/>
                <w:szCs w:val="28"/>
              </w:rPr>
            </w:pPr>
            <w:r w:rsidRPr="00A22544">
              <w:rPr>
                <w:sz w:val="28"/>
                <w:szCs w:val="28"/>
              </w:rPr>
              <w:t>Объемы ресурсного обеспечения подпрограммы</w:t>
            </w:r>
          </w:p>
        </w:tc>
        <w:tc>
          <w:tcPr>
            <w:tcW w:w="7333" w:type="dxa"/>
          </w:tcPr>
          <w:p w:rsidR="00235BFC" w:rsidRPr="00A22544" w:rsidRDefault="00235BFC" w:rsidP="00235BFC">
            <w:pPr>
              <w:ind w:left="-567" w:firstLine="567"/>
              <w:rPr>
                <w:sz w:val="28"/>
                <w:szCs w:val="28"/>
              </w:rPr>
            </w:pPr>
            <w:r w:rsidRPr="00A22544">
              <w:rPr>
                <w:sz w:val="28"/>
                <w:szCs w:val="28"/>
              </w:rPr>
              <w:t>Общий объем бюджетных ассигнований:</w:t>
            </w:r>
          </w:p>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2021год – 15 255 517,29 руб.</w:t>
            </w:r>
          </w:p>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2022 год – 15 376 861,23  руб.</w:t>
            </w:r>
          </w:p>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2023 год – 15 414 703,66 руб.</w:t>
            </w:r>
          </w:p>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2024 год – 11 002 148,88 руб.</w:t>
            </w:r>
          </w:p>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2025 год  - 11 002 148,88 руб.</w:t>
            </w:r>
          </w:p>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lastRenderedPageBreak/>
              <w:t>бюджетные ассигнования:</w:t>
            </w:r>
          </w:p>
          <w:p w:rsidR="00235BFC" w:rsidRPr="00A22544" w:rsidRDefault="00235BFC" w:rsidP="00235BFC">
            <w:pPr>
              <w:ind w:left="-567" w:firstLine="567"/>
              <w:rPr>
                <w:sz w:val="28"/>
                <w:szCs w:val="28"/>
              </w:rPr>
            </w:pPr>
            <w:r w:rsidRPr="00A22544">
              <w:rPr>
                <w:sz w:val="28"/>
                <w:szCs w:val="28"/>
              </w:rPr>
              <w:t>- местный бюджет:</w:t>
            </w:r>
          </w:p>
          <w:p w:rsidR="00235BFC" w:rsidRPr="00A22544" w:rsidRDefault="00235BFC" w:rsidP="00235BFC">
            <w:pPr>
              <w:ind w:left="-567" w:firstLine="567"/>
              <w:rPr>
                <w:sz w:val="28"/>
                <w:szCs w:val="28"/>
              </w:rPr>
            </w:pPr>
            <w:r w:rsidRPr="00A22544">
              <w:rPr>
                <w:sz w:val="28"/>
                <w:szCs w:val="28"/>
              </w:rPr>
              <w:t>2021 год – 13 147 906,41 руб.</w:t>
            </w:r>
          </w:p>
          <w:p w:rsidR="00235BFC" w:rsidRPr="00A22544" w:rsidRDefault="00235BFC" w:rsidP="00235BFC">
            <w:pPr>
              <w:ind w:left="-567" w:firstLine="567"/>
              <w:rPr>
                <w:sz w:val="28"/>
                <w:szCs w:val="28"/>
              </w:rPr>
            </w:pPr>
            <w:r w:rsidRPr="00A22544">
              <w:rPr>
                <w:sz w:val="28"/>
                <w:szCs w:val="28"/>
              </w:rPr>
              <w:t>2022 год – 12 902 516,60 руб.</w:t>
            </w:r>
          </w:p>
          <w:p w:rsidR="00235BFC" w:rsidRPr="00A22544" w:rsidRDefault="00235BFC" w:rsidP="00235BFC">
            <w:pPr>
              <w:ind w:left="-567" w:firstLine="567"/>
              <w:rPr>
                <w:sz w:val="28"/>
                <w:szCs w:val="28"/>
              </w:rPr>
            </w:pPr>
            <w:r w:rsidRPr="00A22544">
              <w:rPr>
                <w:sz w:val="28"/>
                <w:szCs w:val="28"/>
              </w:rPr>
              <w:t>2023 год – 12 530 110,54 руб.</w:t>
            </w:r>
          </w:p>
          <w:p w:rsidR="00235BFC" w:rsidRPr="00A22544" w:rsidRDefault="00235BFC" w:rsidP="00235BFC">
            <w:pPr>
              <w:ind w:left="-567" w:firstLine="567"/>
              <w:rPr>
                <w:sz w:val="28"/>
                <w:szCs w:val="28"/>
              </w:rPr>
            </w:pPr>
            <w:r w:rsidRPr="00A22544">
              <w:rPr>
                <w:sz w:val="28"/>
                <w:szCs w:val="28"/>
              </w:rPr>
              <w:t>2024 год – 11 002 148,88  руб.</w:t>
            </w:r>
          </w:p>
          <w:p w:rsidR="00235BFC" w:rsidRPr="00A22544" w:rsidRDefault="00235BFC" w:rsidP="00235BFC">
            <w:pPr>
              <w:ind w:left="-567" w:firstLine="567"/>
              <w:rPr>
                <w:sz w:val="28"/>
                <w:szCs w:val="28"/>
              </w:rPr>
            </w:pPr>
            <w:r w:rsidRPr="00A22544">
              <w:rPr>
                <w:sz w:val="28"/>
                <w:szCs w:val="28"/>
              </w:rPr>
              <w:t>2025 год – 11 002 148,88 руб.</w:t>
            </w:r>
          </w:p>
          <w:p w:rsidR="00235BFC" w:rsidRPr="00A22544" w:rsidRDefault="00235BFC" w:rsidP="00235BFC">
            <w:pPr>
              <w:ind w:left="-567" w:firstLine="567"/>
              <w:rPr>
                <w:sz w:val="28"/>
                <w:szCs w:val="28"/>
              </w:rPr>
            </w:pPr>
            <w:r w:rsidRPr="00A22544">
              <w:rPr>
                <w:sz w:val="28"/>
                <w:szCs w:val="28"/>
              </w:rPr>
              <w:t>- областной бюджет:</w:t>
            </w:r>
          </w:p>
          <w:p w:rsidR="00235BFC" w:rsidRPr="00A22544" w:rsidRDefault="00235BFC" w:rsidP="00235BFC">
            <w:pPr>
              <w:ind w:left="-567" w:firstLine="567"/>
              <w:rPr>
                <w:sz w:val="28"/>
                <w:szCs w:val="28"/>
              </w:rPr>
            </w:pPr>
            <w:r w:rsidRPr="00A22544">
              <w:rPr>
                <w:sz w:val="28"/>
                <w:szCs w:val="28"/>
              </w:rPr>
              <w:t>2021 год-  2 107 610,88 руб.</w:t>
            </w:r>
          </w:p>
          <w:p w:rsidR="00235BFC" w:rsidRPr="00A22544" w:rsidRDefault="00235BFC" w:rsidP="00235BFC">
            <w:pPr>
              <w:ind w:left="-567" w:firstLine="567"/>
              <w:rPr>
                <w:sz w:val="28"/>
                <w:szCs w:val="28"/>
              </w:rPr>
            </w:pPr>
            <w:r w:rsidRPr="00A22544">
              <w:rPr>
                <w:sz w:val="28"/>
                <w:szCs w:val="28"/>
              </w:rPr>
              <w:t xml:space="preserve">2022 год  - 2 474 344,63 руб. </w:t>
            </w:r>
          </w:p>
          <w:p w:rsidR="00235BFC" w:rsidRPr="00A22544" w:rsidRDefault="00235BFC" w:rsidP="00235BFC">
            <w:pPr>
              <w:ind w:left="-567" w:firstLine="567"/>
              <w:rPr>
                <w:sz w:val="28"/>
                <w:szCs w:val="28"/>
              </w:rPr>
            </w:pPr>
            <w:r w:rsidRPr="00A22544">
              <w:rPr>
                <w:sz w:val="28"/>
                <w:szCs w:val="28"/>
              </w:rPr>
              <w:t>2023 год – 2 640 806,23  руб.</w:t>
            </w:r>
          </w:p>
          <w:p w:rsidR="00235BFC" w:rsidRPr="00A22544" w:rsidRDefault="00235BFC" w:rsidP="00235BFC">
            <w:pPr>
              <w:ind w:left="-567" w:firstLine="567"/>
              <w:rPr>
                <w:sz w:val="28"/>
                <w:szCs w:val="28"/>
              </w:rPr>
            </w:pPr>
            <w:r w:rsidRPr="00A22544">
              <w:rPr>
                <w:sz w:val="28"/>
                <w:szCs w:val="28"/>
              </w:rPr>
              <w:t>2024 год – 0,00 руб.</w:t>
            </w:r>
          </w:p>
          <w:p w:rsidR="00235BFC" w:rsidRPr="00A22544" w:rsidRDefault="00235BFC" w:rsidP="00235BFC">
            <w:pPr>
              <w:ind w:left="-567" w:firstLine="567"/>
              <w:rPr>
                <w:sz w:val="28"/>
                <w:szCs w:val="28"/>
              </w:rPr>
            </w:pPr>
            <w:r w:rsidRPr="00A22544">
              <w:rPr>
                <w:sz w:val="28"/>
                <w:szCs w:val="28"/>
              </w:rPr>
              <w:t>2025 год – 0,00 руб.</w:t>
            </w:r>
          </w:p>
          <w:p w:rsidR="00235BFC" w:rsidRPr="00A22544" w:rsidRDefault="00235BFC" w:rsidP="00235BFC">
            <w:pPr>
              <w:ind w:left="-567" w:firstLine="567"/>
              <w:rPr>
                <w:sz w:val="28"/>
                <w:szCs w:val="28"/>
              </w:rPr>
            </w:pPr>
            <w:r w:rsidRPr="00A22544">
              <w:rPr>
                <w:sz w:val="28"/>
                <w:szCs w:val="28"/>
              </w:rPr>
              <w:t>- федеральный бюджет</w:t>
            </w:r>
          </w:p>
          <w:p w:rsidR="00235BFC" w:rsidRPr="00A22544" w:rsidRDefault="00235BFC" w:rsidP="00235BFC">
            <w:pPr>
              <w:ind w:left="-567" w:firstLine="567"/>
              <w:rPr>
                <w:sz w:val="28"/>
                <w:szCs w:val="28"/>
              </w:rPr>
            </w:pPr>
            <w:r w:rsidRPr="00A22544">
              <w:rPr>
                <w:sz w:val="28"/>
                <w:szCs w:val="28"/>
              </w:rPr>
              <w:t>2021  год-  0,00 руб.</w:t>
            </w:r>
          </w:p>
          <w:p w:rsidR="00235BFC" w:rsidRPr="00A22544" w:rsidRDefault="00235BFC" w:rsidP="00235BFC">
            <w:pPr>
              <w:ind w:left="-567" w:firstLine="567"/>
              <w:rPr>
                <w:sz w:val="28"/>
                <w:szCs w:val="28"/>
              </w:rPr>
            </w:pPr>
            <w:r w:rsidRPr="00A22544">
              <w:rPr>
                <w:sz w:val="28"/>
                <w:szCs w:val="28"/>
              </w:rPr>
              <w:t>2022 год – 0,00 руб.</w:t>
            </w:r>
          </w:p>
          <w:p w:rsidR="00235BFC" w:rsidRPr="00A22544" w:rsidRDefault="00235BFC" w:rsidP="00235BFC">
            <w:pPr>
              <w:ind w:left="-567" w:firstLine="567"/>
              <w:rPr>
                <w:sz w:val="28"/>
                <w:szCs w:val="28"/>
              </w:rPr>
            </w:pPr>
            <w:r w:rsidRPr="00A22544">
              <w:rPr>
                <w:sz w:val="28"/>
                <w:szCs w:val="28"/>
              </w:rPr>
              <w:t>2023 год – 243 786,89 руб.</w:t>
            </w:r>
          </w:p>
          <w:p w:rsidR="00235BFC" w:rsidRPr="00A22544" w:rsidRDefault="00235BFC" w:rsidP="00235BFC">
            <w:pPr>
              <w:ind w:left="-567" w:firstLine="567"/>
              <w:rPr>
                <w:sz w:val="28"/>
                <w:szCs w:val="28"/>
              </w:rPr>
            </w:pPr>
            <w:r w:rsidRPr="00A22544">
              <w:rPr>
                <w:sz w:val="28"/>
                <w:szCs w:val="28"/>
              </w:rPr>
              <w:t>2024 год – 0,00 руб.</w:t>
            </w:r>
          </w:p>
          <w:p w:rsidR="00235BFC" w:rsidRPr="00A22544" w:rsidRDefault="00235BFC" w:rsidP="00235BFC">
            <w:pPr>
              <w:ind w:left="-567" w:firstLine="567"/>
              <w:rPr>
                <w:sz w:val="28"/>
                <w:szCs w:val="28"/>
              </w:rPr>
            </w:pPr>
            <w:r w:rsidRPr="00A22544">
              <w:rPr>
                <w:sz w:val="28"/>
                <w:szCs w:val="28"/>
              </w:rPr>
              <w:t>2025 год – 0,00 руб.</w:t>
            </w:r>
          </w:p>
        </w:tc>
      </w:tr>
      <w:tr w:rsidR="00235BFC" w:rsidRPr="00A22544" w:rsidTr="00235BFC">
        <w:tc>
          <w:tcPr>
            <w:tcW w:w="2448" w:type="dxa"/>
          </w:tcPr>
          <w:p w:rsidR="00235BFC" w:rsidRPr="00A22544" w:rsidRDefault="00235BFC" w:rsidP="00235BFC">
            <w:pPr>
              <w:ind w:left="-567" w:firstLine="567"/>
              <w:jc w:val="center"/>
              <w:rPr>
                <w:sz w:val="28"/>
                <w:szCs w:val="28"/>
              </w:rPr>
            </w:pPr>
            <w:r w:rsidRPr="00A22544">
              <w:rPr>
                <w:sz w:val="28"/>
                <w:szCs w:val="28"/>
              </w:rPr>
              <w:lastRenderedPageBreak/>
              <w:t>Ожидаемые результаты реализации подпрограммы</w:t>
            </w:r>
          </w:p>
        </w:tc>
        <w:tc>
          <w:tcPr>
            <w:tcW w:w="7333" w:type="dxa"/>
          </w:tcPr>
          <w:p w:rsidR="00235BFC" w:rsidRPr="00A22544" w:rsidRDefault="00235BFC" w:rsidP="00235BFC">
            <w:pPr>
              <w:ind w:left="-567" w:firstLine="567"/>
              <w:jc w:val="center"/>
              <w:rPr>
                <w:sz w:val="28"/>
                <w:szCs w:val="28"/>
              </w:rPr>
            </w:pPr>
            <w:r w:rsidRPr="00A22544">
              <w:rPr>
                <w:sz w:val="28"/>
                <w:szCs w:val="28"/>
              </w:rPr>
              <w:t>Среднегодовое число детей, обучающихся по   дополнительным общеобразовательным программам</w:t>
            </w:r>
          </w:p>
        </w:tc>
      </w:tr>
    </w:tbl>
    <w:p w:rsidR="00235BFC" w:rsidRPr="00A22544" w:rsidRDefault="00235BFC" w:rsidP="00235BFC">
      <w:pPr>
        <w:ind w:left="-567" w:firstLine="567"/>
        <w:jc w:val="center"/>
        <w:rPr>
          <w:b/>
          <w:sz w:val="28"/>
          <w:szCs w:val="28"/>
        </w:rPr>
      </w:pPr>
    </w:p>
    <w:p w:rsidR="00235BFC" w:rsidRPr="00A22544" w:rsidRDefault="00235BFC" w:rsidP="00235BFC">
      <w:pPr>
        <w:ind w:left="-567" w:firstLine="567"/>
        <w:jc w:val="center"/>
        <w:rPr>
          <w:b/>
          <w:sz w:val="28"/>
          <w:szCs w:val="28"/>
        </w:rPr>
      </w:pPr>
      <w:r w:rsidRPr="00A22544">
        <w:rPr>
          <w:b/>
          <w:sz w:val="28"/>
          <w:szCs w:val="28"/>
        </w:rPr>
        <w:t>2. Характеристика основных мероприятий подпрограммы муниципальной программы</w:t>
      </w: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both"/>
        <w:rPr>
          <w:sz w:val="28"/>
          <w:szCs w:val="28"/>
        </w:rPr>
      </w:pPr>
      <w:r w:rsidRPr="00A22544">
        <w:rPr>
          <w:sz w:val="28"/>
          <w:szCs w:val="28"/>
        </w:rPr>
        <w:t xml:space="preserve"> </w:t>
      </w:r>
      <w:r w:rsidRPr="00A22544">
        <w:rPr>
          <w:sz w:val="28"/>
          <w:szCs w:val="28"/>
        </w:rPr>
        <w:tab/>
        <w:t>Мероприятия данной подпрограммы реализуются в  муниципальных образовательных  учреждениях  дополнительного образования детей в рамках оказания муниципальных услуг Комсомольского муниципального района.</w:t>
      </w:r>
    </w:p>
    <w:p w:rsidR="00235BFC" w:rsidRPr="00A22544" w:rsidRDefault="00235BFC" w:rsidP="00235BFC">
      <w:pPr>
        <w:shd w:val="clear" w:color="auto" w:fill="FFFFFF"/>
        <w:spacing w:after="120"/>
        <w:ind w:left="-567" w:firstLine="567"/>
        <w:jc w:val="both"/>
        <w:rPr>
          <w:b/>
          <w:bCs/>
          <w:sz w:val="28"/>
          <w:szCs w:val="28"/>
        </w:rPr>
      </w:pPr>
      <w:r w:rsidRPr="00A22544">
        <w:rPr>
          <w:sz w:val="28"/>
          <w:szCs w:val="28"/>
        </w:rPr>
        <w:t xml:space="preserve">2.1. Оказание муниципальной услуги </w:t>
      </w:r>
      <w:r w:rsidRPr="00A22544">
        <w:rPr>
          <w:b/>
          <w:bCs/>
          <w:sz w:val="28"/>
          <w:szCs w:val="28"/>
        </w:rPr>
        <w:t>«</w:t>
      </w:r>
      <w:r w:rsidRPr="00A22544">
        <w:rPr>
          <w:sz w:val="28"/>
          <w:szCs w:val="28"/>
        </w:rPr>
        <w:t>Предоставление  дополнительного  образования детям</w:t>
      </w:r>
      <w:r w:rsidRPr="00A22544">
        <w:rPr>
          <w:bCs/>
          <w:sz w:val="28"/>
          <w:szCs w:val="28"/>
        </w:rPr>
        <w:t>»</w:t>
      </w:r>
      <w:r w:rsidRPr="00A22544">
        <w:rPr>
          <w:b/>
          <w:bCs/>
          <w:sz w:val="28"/>
          <w:szCs w:val="28"/>
        </w:rPr>
        <w:t xml:space="preserve"> </w:t>
      </w:r>
      <w:r w:rsidRPr="00A22544">
        <w:rPr>
          <w:sz w:val="28"/>
          <w:szCs w:val="28"/>
        </w:rPr>
        <w:t>осуществляется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p>
    <w:p w:rsidR="00235BFC" w:rsidRPr="00A22544" w:rsidRDefault="00235BFC" w:rsidP="00235BFC">
      <w:pPr>
        <w:pStyle w:val="af4"/>
        <w:spacing w:before="0" w:beforeAutospacing="0" w:after="120" w:afterAutospacing="0"/>
        <w:ind w:left="-567" w:firstLine="567"/>
        <w:jc w:val="both"/>
        <w:rPr>
          <w:color w:val="000000"/>
          <w:sz w:val="28"/>
          <w:szCs w:val="28"/>
        </w:rPr>
      </w:pPr>
      <w:r w:rsidRPr="00A22544">
        <w:tab/>
      </w:r>
      <w:r w:rsidRPr="00A22544">
        <w:rPr>
          <w:sz w:val="28"/>
          <w:szCs w:val="28"/>
        </w:rPr>
        <w:t>Количество детей, обучающихся в учреждениях дополнительного образования детей,  не снижается</w:t>
      </w:r>
      <w:r w:rsidRPr="00A22544">
        <w:rPr>
          <w:color w:val="000000"/>
          <w:sz w:val="28"/>
          <w:szCs w:val="28"/>
        </w:rPr>
        <w:t xml:space="preserve">  (в 2018 году – 1809 чел., в 2019 году - 1809 чел.)</w:t>
      </w:r>
      <w:r w:rsidRPr="00A22544">
        <w:rPr>
          <w:sz w:val="28"/>
          <w:szCs w:val="28"/>
        </w:rPr>
        <w:t>.</w:t>
      </w:r>
      <w:r w:rsidRPr="00A22544">
        <w:rPr>
          <w:color w:val="000000"/>
          <w:sz w:val="28"/>
          <w:szCs w:val="28"/>
        </w:rPr>
        <w:t xml:space="preserve"> Наблюдается положительная динамика охвата детей дополнительным образованием на фоне уменьшения численности детей дошкольного возраста. В объединения принимаются все желающие, не имеющие противопоказания по состоянию здоровья. </w:t>
      </w:r>
      <w:r w:rsidRPr="00A22544">
        <w:rPr>
          <w:sz w:val="28"/>
          <w:szCs w:val="28"/>
        </w:rPr>
        <w:t>Обучение осуществляется на бесплатной основе.</w:t>
      </w:r>
    </w:p>
    <w:p w:rsidR="00235BFC" w:rsidRPr="00A22544" w:rsidRDefault="00235BFC" w:rsidP="00235BFC">
      <w:pPr>
        <w:ind w:left="-567" w:firstLine="567"/>
        <w:jc w:val="both"/>
        <w:rPr>
          <w:sz w:val="28"/>
          <w:szCs w:val="28"/>
        </w:rPr>
      </w:pPr>
      <w:r w:rsidRPr="00A22544">
        <w:rPr>
          <w:sz w:val="28"/>
          <w:szCs w:val="28"/>
        </w:rPr>
        <w:t>2.2. Поэтапное 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w:t>
      </w:r>
    </w:p>
    <w:p w:rsidR="00235BFC" w:rsidRPr="00A22544" w:rsidRDefault="00235BFC" w:rsidP="00235BFC">
      <w:pPr>
        <w:ind w:left="-567" w:firstLine="567"/>
        <w:jc w:val="both"/>
        <w:rPr>
          <w:sz w:val="28"/>
          <w:szCs w:val="28"/>
        </w:rPr>
      </w:pPr>
      <w:r w:rsidRPr="00A22544">
        <w:rPr>
          <w:sz w:val="28"/>
          <w:szCs w:val="28"/>
        </w:rPr>
        <w:t xml:space="preserve">Повышение заработной платы обеспечивает не только привлекательность профессии педагога дополнительного образования, но  и обеспечивает </w:t>
      </w:r>
      <w:r w:rsidRPr="00A22544">
        <w:rPr>
          <w:sz w:val="28"/>
          <w:szCs w:val="28"/>
        </w:rPr>
        <w:lastRenderedPageBreak/>
        <w:t>сохранение и развитие кадрового потенциала, в конечном счете, повышает качество образования.</w:t>
      </w:r>
    </w:p>
    <w:p w:rsidR="00235BFC" w:rsidRPr="00A22544" w:rsidRDefault="00235BFC" w:rsidP="00235BFC">
      <w:pPr>
        <w:ind w:left="-567" w:firstLine="567"/>
        <w:jc w:val="both"/>
        <w:rPr>
          <w:sz w:val="28"/>
          <w:szCs w:val="28"/>
        </w:rPr>
      </w:pPr>
      <w:r w:rsidRPr="00A22544">
        <w:rPr>
          <w:sz w:val="28"/>
          <w:szCs w:val="28"/>
        </w:rPr>
        <w:t>Поэтапное 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Ивановской области.</w:t>
      </w:r>
    </w:p>
    <w:p w:rsidR="00235BFC" w:rsidRPr="00A22544" w:rsidRDefault="00235BFC" w:rsidP="00235BFC">
      <w:pPr>
        <w:spacing w:after="240"/>
        <w:ind w:left="-567" w:firstLine="567"/>
        <w:jc w:val="both"/>
        <w:rPr>
          <w:sz w:val="28"/>
          <w:szCs w:val="28"/>
        </w:rPr>
      </w:pPr>
      <w:r w:rsidRPr="00A22544">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 Привлечение средств субсидии регионального бюджета в части софинансирования расходов, связанных с поэтапным доведением средней заработной платы педагогическим работникам дополнительного образования до средней заработной платы учителей в регионе. Срок реализации мероприятия 2024год. Исполнителем мероприятия выступает управление образования администрации Комсомольского муниципального района.</w:t>
      </w:r>
    </w:p>
    <w:p w:rsidR="00235BFC" w:rsidRPr="00A22544" w:rsidRDefault="00235BFC" w:rsidP="00235BFC">
      <w:pPr>
        <w:spacing w:after="240"/>
        <w:ind w:left="-567" w:firstLine="567"/>
        <w:jc w:val="both"/>
        <w:rPr>
          <w:sz w:val="28"/>
          <w:szCs w:val="28"/>
        </w:rPr>
      </w:pPr>
      <w:r w:rsidRPr="00A22544">
        <w:rPr>
          <w:sz w:val="28"/>
          <w:szCs w:val="28"/>
        </w:rPr>
        <w:t>В целях реализации мероприятий регионального проекта «Успех каждого ребенка» и обеспечения равной доступности качественного дополнительного образования в  Комсомольском муниципальном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управления образования Комсомольского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Комсомольском муниципальном районе.</w:t>
      </w:r>
    </w:p>
    <w:p w:rsidR="00235BFC" w:rsidRPr="00A22544" w:rsidRDefault="00235BFC" w:rsidP="00235BFC">
      <w:pPr>
        <w:spacing w:after="240"/>
        <w:ind w:left="-567" w:firstLine="567"/>
        <w:jc w:val="both"/>
        <w:rPr>
          <w:sz w:val="28"/>
          <w:szCs w:val="28"/>
        </w:rPr>
      </w:pPr>
      <w:r w:rsidRPr="00A22544">
        <w:rPr>
          <w:sz w:val="28"/>
          <w:szCs w:val="28"/>
        </w:rPr>
        <w:t>В 2023 году в Комсомольском ДДТ   будет осуществлено оснащение (обновление материально-технической базы) оборудованием, средствами обучения и воспитания, открыты 40 мест для реализации дополнительных общеразвивающих программ, в том числе техническая направленность-30 мест, физкультурно-спортивная-10 мест.  Срок выполнения  мероприятия 2023 год.</w:t>
      </w:r>
    </w:p>
    <w:p w:rsidR="00235BFC" w:rsidRPr="00A22544" w:rsidRDefault="00235BFC" w:rsidP="00235BFC">
      <w:pPr>
        <w:spacing w:after="360"/>
        <w:ind w:left="-567" w:firstLine="567"/>
        <w:jc w:val="center"/>
        <w:rPr>
          <w:b/>
          <w:sz w:val="28"/>
          <w:szCs w:val="28"/>
        </w:rPr>
      </w:pPr>
      <w:r w:rsidRPr="00A22544">
        <w:rPr>
          <w:b/>
          <w:sz w:val="28"/>
          <w:szCs w:val="28"/>
        </w:rPr>
        <w:t>3. Ожидаемые  результаты реализации подпрограммы</w:t>
      </w:r>
    </w:p>
    <w:p w:rsidR="00235BFC" w:rsidRPr="00A22544" w:rsidRDefault="00235BFC" w:rsidP="00235BFC">
      <w:pPr>
        <w:spacing w:after="120"/>
        <w:ind w:left="-567" w:firstLine="567"/>
        <w:jc w:val="both"/>
        <w:rPr>
          <w:sz w:val="28"/>
          <w:szCs w:val="28"/>
        </w:rPr>
      </w:pPr>
      <w:r w:rsidRPr="00A22544">
        <w:rPr>
          <w:sz w:val="28"/>
          <w:szCs w:val="28"/>
        </w:rPr>
        <w:t>Реализация подпрограммы в 2021-2025 г.г. позволит обеспечить функционирование муниципальных учреждений дополнительного образования детей.</w:t>
      </w:r>
    </w:p>
    <w:p w:rsidR="00235BFC" w:rsidRPr="00A22544" w:rsidRDefault="00235BFC" w:rsidP="00235BFC">
      <w:pPr>
        <w:spacing w:after="240"/>
        <w:ind w:left="-567" w:firstLine="567"/>
        <w:jc w:val="both"/>
        <w:rPr>
          <w:sz w:val="28"/>
          <w:szCs w:val="28"/>
        </w:rPr>
      </w:pPr>
      <w:r w:rsidRPr="00A22544">
        <w:rPr>
          <w:sz w:val="28"/>
          <w:szCs w:val="28"/>
        </w:rPr>
        <w:t xml:space="preserve">          Качество предоставляемой муниципальной услуги  будет повышаться.</w:t>
      </w:r>
    </w:p>
    <w:p w:rsidR="00235BFC" w:rsidRPr="00A22544" w:rsidRDefault="00235BFC" w:rsidP="00235BFC">
      <w:pPr>
        <w:ind w:left="-567" w:firstLine="567"/>
        <w:jc w:val="center"/>
        <w:rPr>
          <w:sz w:val="28"/>
          <w:szCs w:val="28"/>
        </w:rPr>
      </w:pPr>
      <w:r w:rsidRPr="00A22544">
        <w:rPr>
          <w:b/>
          <w:sz w:val="28"/>
          <w:szCs w:val="28"/>
        </w:rPr>
        <w:t>4.</w:t>
      </w:r>
      <w:r w:rsidRPr="00A22544">
        <w:rPr>
          <w:sz w:val="28"/>
          <w:szCs w:val="28"/>
        </w:rPr>
        <w:t xml:space="preserve"> </w:t>
      </w:r>
      <w:r w:rsidRPr="00A22544">
        <w:rPr>
          <w:b/>
          <w:sz w:val="28"/>
          <w:szCs w:val="28"/>
        </w:rPr>
        <w:t>Целевые индикаторы (показатели)  подпрограммы</w:t>
      </w:r>
    </w:p>
    <w:p w:rsidR="00235BFC" w:rsidRPr="00A22544" w:rsidRDefault="00235BFC" w:rsidP="00235BFC">
      <w:pPr>
        <w:ind w:left="-567" w:firstLine="567"/>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3041"/>
        <w:gridCol w:w="944"/>
        <w:gridCol w:w="912"/>
        <w:gridCol w:w="913"/>
        <w:gridCol w:w="911"/>
        <w:gridCol w:w="912"/>
        <w:gridCol w:w="912"/>
      </w:tblGrid>
      <w:tr w:rsidR="00235BFC" w:rsidRPr="00A22544" w:rsidTr="00235BFC">
        <w:tc>
          <w:tcPr>
            <w:tcW w:w="921" w:type="dxa"/>
            <w:vMerge w:val="restart"/>
          </w:tcPr>
          <w:p w:rsidR="00235BFC" w:rsidRPr="00A22544" w:rsidRDefault="00235BFC" w:rsidP="00235BFC">
            <w:pPr>
              <w:ind w:left="-567" w:firstLine="567"/>
              <w:jc w:val="center"/>
              <w:rPr>
                <w:sz w:val="28"/>
                <w:szCs w:val="28"/>
              </w:rPr>
            </w:pPr>
            <w:r w:rsidRPr="00A22544">
              <w:rPr>
                <w:sz w:val="28"/>
                <w:szCs w:val="28"/>
              </w:rPr>
              <w:t>№</w:t>
            </w:r>
          </w:p>
          <w:p w:rsidR="00235BFC" w:rsidRPr="00A22544" w:rsidRDefault="00235BFC" w:rsidP="00235BFC">
            <w:pPr>
              <w:ind w:left="-567" w:firstLine="567"/>
              <w:jc w:val="center"/>
              <w:rPr>
                <w:sz w:val="28"/>
                <w:szCs w:val="28"/>
              </w:rPr>
            </w:pPr>
            <w:r w:rsidRPr="00A22544">
              <w:rPr>
                <w:sz w:val="28"/>
                <w:szCs w:val="28"/>
              </w:rPr>
              <w:t>п/п</w:t>
            </w:r>
          </w:p>
        </w:tc>
        <w:tc>
          <w:tcPr>
            <w:tcW w:w="3072" w:type="dxa"/>
            <w:vMerge w:val="restart"/>
          </w:tcPr>
          <w:p w:rsidR="00235BFC" w:rsidRPr="00A22544" w:rsidRDefault="00235BFC" w:rsidP="00235BFC">
            <w:pPr>
              <w:ind w:left="-567" w:firstLine="567"/>
              <w:jc w:val="center"/>
              <w:rPr>
                <w:sz w:val="28"/>
                <w:szCs w:val="28"/>
              </w:rPr>
            </w:pPr>
            <w:r w:rsidRPr="00A22544">
              <w:rPr>
                <w:sz w:val="28"/>
                <w:szCs w:val="28"/>
              </w:rPr>
              <w:t>Наименование</w:t>
            </w:r>
          </w:p>
          <w:p w:rsidR="00235BFC" w:rsidRPr="00A22544" w:rsidRDefault="00235BFC" w:rsidP="00235BFC">
            <w:pPr>
              <w:ind w:left="-567" w:firstLine="567"/>
              <w:jc w:val="center"/>
              <w:rPr>
                <w:sz w:val="28"/>
                <w:szCs w:val="28"/>
              </w:rPr>
            </w:pPr>
            <w:r w:rsidRPr="00A22544">
              <w:rPr>
                <w:sz w:val="28"/>
                <w:szCs w:val="28"/>
              </w:rPr>
              <w:t>целевого</w:t>
            </w:r>
          </w:p>
          <w:p w:rsidR="00235BFC" w:rsidRPr="00A22544" w:rsidRDefault="00235BFC" w:rsidP="00235BFC">
            <w:pPr>
              <w:ind w:left="-567" w:firstLine="567"/>
              <w:jc w:val="center"/>
              <w:rPr>
                <w:sz w:val="28"/>
                <w:szCs w:val="28"/>
              </w:rPr>
            </w:pPr>
            <w:r w:rsidRPr="00A22544">
              <w:rPr>
                <w:sz w:val="28"/>
                <w:szCs w:val="28"/>
              </w:rPr>
              <w:t>индикатора (показателя)</w:t>
            </w:r>
          </w:p>
        </w:tc>
        <w:tc>
          <w:tcPr>
            <w:tcW w:w="984" w:type="dxa"/>
            <w:vMerge w:val="restart"/>
          </w:tcPr>
          <w:p w:rsidR="00235BFC" w:rsidRPr="00A22544" w:rsidRDefault="00235BFC" w:rsidP="00235BFC">
            <w:pPr>
              <w:ind w:left="-567" w:firstLine="567"/>
              <w:jc w:val="center"/>
              <w:rPr>
                <w:sz w:val="28"/>
                <w:szCs w:val="28"/>
              </w:rPr>
            </w:pPr>
            <w:r w:rsidRPr="00A22544">
              <w:rPr>
                <w:sz w:val="28"/>
                <w:szCs w:val="28"/>
              </w:rPr>
              <w:t>Ед. изм.</w:t>
            </w:r>
          </w:p>
        </w:tc>
        <w:tc>
          <w:tcPr>
            <w:tcW w:w="4743" w:type="dxa"/>
            <w:gridSpan w:val="5"/>
          </w:tcPr>
          <w:p w:rsidR="00235BFC" w:rsidRPr="00A22544" w:rsidRDefault="00235BFC" w:rsidP="00235BFC">
            <w:pPr>
              <w:ind w:left="-567" w:firstLine="567"/>
              <w:jc w:val="center"/>
              <w:rPr>
                <w:sz w:val="28"/>
                <w:szCs w:val="28"/>
              </w:rPr>
            </w:pPr>
            <w:r w:rsidRPr="00A22544">
              <w:rPr>
                <w:sz w:val="28"/>
                <w:szCs w:val="28"/>
              </w:rPr>
              <w:t>Значение целевых индикаторов</w:t>
            </w:r>
          </w:p>
          <w:p w:rsidR="00235BFC" w:rsidRPr="00A22544" w:rsidRDefault="00235BFC" w:rsidP="00235BFC">
            <w:pPr>
              <w:ind w:left="-567" w:firstLine="567"/>
              <w:jc w:val="center"/>
              <w:rPr>
                <w:sz w:val="28"/>
                <w:szCs w:val="28"/>
              </w:rPr>
            </w:pPr>
            <w:r w:rsidRPr="00A22544">
              <w:rPr>
                <w:sz w:val="28"/>
                <w:szCs w:val="28"/>
              </w:rPr>
              <w:t>(показателей)</w:t>
            </w:r>
          </w:p>
        </w:tc>
      </w:tr>
      <w:tr w:rsidR="00235BFC" w:rsidRPr="00A22544" w:rsidTr="00235BFC">
        <w:trPr>
          <w:trHeight w:val="330"/>
        </w:trPr>
        <w:tc>
          <w:tcPr>
            <w:tcW w:w="0" w:type="auto"/>
            <w:vMerge/>
            <w:vAlign w:val="center"/>
          </w:tcPr>
          <w:p w:rsidR="00235BFC" w:rsidRPr="00A22544" w:rsidRDefault="00235BFC" w:rsidP="00235BFC">
            <w:pPr>
              <w:ind w:left="-567" w:firstLine="567"/>
              <w:rPr>
                <w:b/>
                <w:sz w:val="28"/>
                <w:szCs w:val="28"/>
              </w:rPr>
            </w:pPr>
          </w:p>
        </w:tc>
        <w:tc>
          <w:tcPr>
            <w:tcW w:w="0" w:type="auto"/>
            <w:vMerge/>
            <w:vAlign w:val="center"/>
          </w:tcPr>
          <w:p w:rsidR="00235BFC" w:rsidRPr="00A22544" w:rsidRDefault="00235BFC" w:rsidP="00235BFC">
            <w:pPr>
              <w:ind w:left="-567" w:firstLine="567"/>
              <w:rPr>
                <w:b/>
                <w:sz w:val="28"/>
                <w:szCs w:val="28"/>
              </w:rPr>
            </w:pPr>
          </w:p>
        </w:tc>
        <w:tc>
          <w:tcPr>
            <w:tcW w:w="0" w:type="auto"/>
            <w:vMerge/>
            <w:vAlign w:val="center"/>
          </w:tcPr>
          <w:p w:rsidR="00235BFC" w:rsidRPr="00A22544" w:rsidRDefault="00235BFC" w:rsidP="00235BFC">
            <w:pPr>
              <w:ind w:left="-567" w:firstLine="567"/>
              <w:rPr>
                <w:b/>
                <w:sz w:val="28"/>
                <w:szCs w:val="28"/>
              </w:rPr>
            </w:pPr>
          </w:p>
        </w:tc>
        <w:tc>
          <w:tcPr>
            <w:tcW w:w="948" w:type="dxa"/>
          </w:tcPr>
          <w:p w:rsidR="00235BFC" w:rsidRPr="00A22544" w:rsidRDefault="00235BFC" w:rsidP="00235BFC">
            <w:pPr>
              <w:ind w:left="-567" w:firstLine="567"/>
              <w:jc w:val="center"/>
              <w:rPr>
                <w:sz w:val="28"/>
                <w:szCs w:val="28"/>
              </w:rPr>
            </w:pPr>
            <w:r w:rsidRPr="00A22544">
              <w:rPr>
                <w:sz w:val="28"/>
                <w:szCs w:val="28"/>
              </w:rPr>
              <w:t>2021</w:t>
            </w:r>
          </w:p>
        </w:tc>
        <w:tc>
          <w:tcPr>
            <w:tcW w:w="949" w:type="dxa"/>
          </w:tcPr>
          <w:p w:rsidR="00235BFC" w:rsidRPr="00A22544" w:rsidRDefault="00235BFC" w:rsidP="00235BFC">
            <w:pPr>
              <w:ind w:left="-567" w:firstLine="567"/>
              <w:jc w:val="center"/>
              <w:rPr>
                <w:sz w:val="28"/>
                <w:szCs w:val="28"/>
              </w:rPr>
            </w:pPr>
            <w:r w:rsidRPr="00A22544">
              <w:rPr>
                <w:sz w:val="28"/>
                <w:szCs w:val="28"/>
              </w:rPr>
              <w:t>2022</w:t>
            </w:r>
          </w:p>
        </w:tc>
        <w:tc>
          <w:tcPr>
            <w:tcW w:w="948" w:type="dxa"/>
          </w:tcPr>
          <w:p w:rsidR="00235BFC" w:rsidRPr="00A22544" w:rsidRDefault="00235BFC" w:rsidP="00235BFC">
            <w:pPr>
              <w:ind w:left="-567" w:firstLine="567"/>
              <w:jc w:val="center"/>
              <w:rPr>
                <w:sz w:val="28"/>
                <w:szCs w:val="28"/>
              </w:rPr>
            </w:pPr>
            <w:r w:rsidRPr="00A22544">
              <w:rPr>
                <w:sz w:val="28"/>
                <w:szCs w:val="28"/>
              </w:rPr>
              <w:t>2023</w:t>
            </w:r>
          </w:p>
        </w:tc>
        <w:tc>
          <w:tcPr>
            <w:tcW w:w="949" w:type="dxa"/>
          </w:tcPr>
          <w:p w:rsidR="00235BFC" w:rsidRPr="00A22544" w:rsidRDefault="00235BFC" w:rsidP="00235BFC">
            <w:pPr>
              <w:ind w:left="-567" w:firstLine="567"/>
              <w:jc w:val="center"/>
              <w:rPr>
                <w:sz w:val="28"/>
                <w:szCs w:val="28"/>
              </w:rPr>
            </w:pPr>
            <w:r w:rsidRPr="00A22544">
              <w:rPr>
                <w:sz w:val="28"/>
                <w:szCs w:val="28"/>
              </w:rPr>
              <w:t>2024</w:t>
            </w:r>
          </w:p>
        </w:tc>
        <w:tc>
          <w:tcPr>
            <w:tcW w:w="949" w:type="dxa"/>
          </w:tcPr>
          <w:p w:rsidR="00235BFC" w:rsidRPr="00A22544" w:rsidRDefault="00235BFC" w:rsidP="00235BFC">
            <w:pPr>
              <w:ind w:left="-567" w:firstLine="567"/>
              <w:jc w:val="center"/>
              <w:rPr>
                <w:sz w:val="28"/>
                <w:szCs w:val="28"/>
              </w:rPr>
            </w:pPr>
            <w:r w:rsidRPr="00A22544">
              <w:rPr>
                <w:sz w:val="28"/>
                <w:szCs w:val="28"/>
              </w:rPr>
              <w:t>2025</w:t>
            </w:r>
          </w:p>
        </w:tc>
      </w:tr>
      <w:tr w:rsidR="00235BFC" w:rsidRPr="00A22544" w:rsidTr="00235BFC">
        <w:trPr>
          <w:trHeight w:val="330"/>
        </w:trPr>
        <w:tc>
          <w:tcPr>
            <w:tcW w:w="921" w:type="dxa"/>
          </w:tcPr>
          <w:p w:rsidR="00235BFC" w:rsidRPr="00A22544" w:rsidRDefault="00235BFC" w:rsidP="00235BFC">
            <w:pPr>
              <w:ind w:left="-567" w:firstLine="567"/>
              <w:jc w:val="center"/>
              <w:rPr>
                <w:sz w:val="28"/>
                <w:szCs w:val="28"/>
              </w:rPr>
            </w:pPr>
            <w:r w:rsidRPr="00A22544">
              <w:rPr>
                <w:sz w:val="28"/>
                <w:szCs w:val="28"/>
              </w:rPr>
              <w:lastRenderedPageBreak/>
              <w:t>1.</w:t>
            </w:r>
          </w:p>
        </w:tc>
        <w:tc>
          <w:tcPr>
            <w:tcW w:w="3072" w:type="dxa"/>
          </w:tcPr>
          <w:p w:rsidR="00235BFC" w:rsidRPr="00A22544" w:rsidRDefault="00235BFC" w:rsidP="00235BFC">
            <w:pPr>
              <w:ind w:left="-567" w:firstLine="567"/>
              <w:jc w:val="center"/>
              <w:rPr>
                <w:sz w:val="28"/>
                <w:szCs w:val="28"/>
              </w:rPr>
            </w:pPr>
            <w:r w:rsidRPr="00A22544">
              <w:rPr>
                <w:sz w:val="28"/>
                <w:szCs w:val="28"/>
              </w:rPr>
              <w:t>Среднегодовое</w:t>
            </w:r>
          </w:p>
          <w:p w:rsidR="00235BFC" w:rsidRPr="00A22544" w:rsidRDefault="00235BFC" w:rsidP="00235BFC">
            <w:pPr>
              <w:ind w:left="-567" w:firstLine="567"/>
              <w:jc w:val="center"/>
              <w:rPr>
                <w:sz w:val="28"/>
                <w:szCs w:val="28"/>
              </w:rPr>
            </w:pPr>
            <w:r w:rsidRPr="00A22544">
              <w:rPr>
                <w:sz w:val="28"/>
                <w:szCs w:val="28"/>
              </w:rPr>
              <w:t xml:space="preserve">число лиц, обучающихся по  дополнительным общеразвивающим программам </w:t>
            </w:r>
          </w:p>
        </w:tc>
        <w:tc>
          <w:tcPr>
            <w:tcW w:w="984" w:type="dxa"/>
          </w:tcPr>
          <w:p w:rsidR="00235BFC" w:rsidRPr="00A22544" w:rsidRDefault="00235BFC" w:rsidP="00235BFC">
            <w:pPr>
              <w:ind w:left="-567" w:firstLine="567"/>
              <w:jc w:val="center"/>
              <w:rPr>
                <w:sz w:val="28"/>
                <w:szCs w:val="28"/>
              </w:rPr>
            </w:pPr>
            <w:r w:rsidRPr="00A22544">
              <w:rPr>
                <w:sz w:val="28"/>
                <w:szCs w:val="28"/>
              </w:rPr>
              <w:t>чел.</w:t>
            </w:r>
          </w:p>
        </w:tc>
        <w:tc>
          <w:tcPr>
            <w:tcW w:w="948" w:type="dxa"/>
          </w:tcPr>
          <w:p w:rsidR="00235BFC" w:rsidRPr="00A22544" w:rsidRDefault="00235BFC" w:rsidP="00235BFC">
            <w:pPr>
              <w:ind w:left="-567" w:firstLine="567"/>
              <w:jc w:val="center"/>
              <w:rPr>
                <w:sz w:val="28"/>
                <w:szCs w:val="28"/>
              </w:rPr>
            </w:pPr>
            <w:r w:rsidRPr="00A22544">
              <w:rPr>
                <w:sz w:val="28"/>
                <w:szCs w:val="28"/>
              </w:rPr>
              <w:t>1809</w:t>
            </w:r>
          </w:p>
        </w:tc>
        <w:tc>
          <w:tcPr>
            <w:tcW w:w="949" w:type="dxa"/>
          </w:tcPr>
          <w:p w:rsidR="00235BFC" w:rsidRPr="00A22544" w:rsidRDefault="00235BFC" w:rsidP="00235BFC">
            <w:pPr>
              <w:ind w:left="-567" w:firstLine="567"/>
              <w:jc w:val="center"/>
              <w:rPr>
                <w:sz w:val="28"/>
                <w:szCs w:val="28"/>
              </w:rPr>
            </w:pPr>
            <w:r w:rsidRPr="00A22544">
              <w:rPr>
                <w:sz w:val="28"/>
                <w:szCs w:val="28"/>
              </w:rPr>
              <w:t>1809</w:t>
            </w:r>
          </w:p>
        </w:tc>
        <w:tc>
          <w:tcPr>
            <w:tcW w:w="948" w:type="dxa"/>
          </w:tcPr>
          <w:p w:rsidR="00235BFC" w:rsidRPr="00A22544" w:rsidRDefault="00235BFC" w:rsidP="00235BFC">
            <w:pPr>
              <w:ind w:left="-567" w:firstLine="567"/>
              <w:jc w:val="center"/>
              <w:rPr>
                <w:sz w:val="28"/>
                <w:szCs w:val="28"/>
              </w:rPr>
            </w:pPr>
            <w:r w:rsidRPr="00A22544">
              <w:rPr>
                <w:sz w:val="28"/>
                <w:szCs w:val="28"/>
              </w:rPr>
              <w:t>1684</w:t>
            </w:r>
          </w:p>
        </w:tc>
        <w:tc>
          <w:tcPr>
            <w:tcW w:w="949" w:type="dxa"/>
          </w:tcPr>
          <w:p w:rsidR="00235BFC" w:rsidRPr="00A22544" w:rsidRDefault="00235BFC" w:rsidP="00235BFC">
            <w:pPr>
              <w:ind w:left="-567" w:firstLine="567"/>
              <w:jc w:val="center"/>
              <w:rPr>
                <w:sz w:val="28"/>
                <w:szCs w:val="28"/>
              </w:rPr>
            </w:pPr>
            <w:r w:rsidRPr="00A22544">
              <w:rPr>
                <w:sz w:val="28"/>
                <w:szCs w:val="28"/>
              </w:rPr>
              <w:t>1684</w:t>
            </w:r>
          </w:p>
        </w:tc>
        <w:tc>
          <w:tcPr>
            <w:tcW w:w="949" w:type="dxa"/>
          </w:tcPr>
          <w:p w:rsidR="00235BFC" w:rsidRPr="00A22544" w:rsidRDefault="00235BFC" w:rsidP="00235BFC">
            <w:pPr>
              <w:ind w:left="-567" w:firstLine="567"/>
              <w:jc w:val="center"/>
              <w:rPr>
                <w:sz w:val="28"/>
                <w:szCs w:val="28"/>
              </w:rPr>
            </w:pPr>
            <w:r w:rsidRPr="00A22544">
              <w:rPr>
                <w:sz w:val="28"/>
                <w:szCs w:val="28"/>
              </w:rPr>
              <w:t>1684</w:t>
            </w:r>
          </w:p>
        </w:tc>
      </w:tr>
      <w:tr w:rsidR="00235BFC" w:rsidRPr="00A22544" w:rsidTr="00235BFC">
        <w:trPr>
          <w:trHeight w:val="330"/>
        </w:trPr>
        <w:tc>
          <w:tcPr>
            <w:tcW w:w="921" w:type="dxa"/>
          </w:tcPr>
          <w:p w:rsidR="00235BFC" w:rsidRPr="00A22544" w:rsidRDefault="00235BFC" w:rsidP="00235BFC">
            <w:pPr>
              <w:ind w:left="-567" w:firstLine="567"/>
              <w:jc w:val="center"/>
              <w:rPr>
                <w:sz w:val="28"/>
                <w:szCs w:val="28"/>
              </w:rPr>
            </w:pPr>
            <w:r w:rsidRPr="00A22544">
              <w:rPr>
                <w:sz w:val="28"/>
                <w:szCs w:val="28"/>
              </w:rPr>
              <w:t>2.</w:t>
            </w:r>
          </w:p>
        </w:tc>
        <w:tc>
          <w:tcPr>
            <w:tcW w:w="3072" w:type="dxa"/>
          </w:tcPr>
          <w:p w:rsidR="00235BFC" w:rsidRPr="00A22544" w:rsidRDefault="00235BFC" w:rsidP="00235BFC">
            <w:pPr>
              <w:ind w:left="-567" w:firstLine="567"/>
              <w:jc w:val="center"/>
              <w:rPr>
                <w:sz w:val="28"/>
                <w:szCs w:val="28"/>
              </w:rPr>
            </w:pPr>
            <w:r w:rsidRPr="00A22544">
              <w:rPr>
                <w:sz w:val="28"/>
                <w:szCs w:val="28"/>
              </w:rPr>
              <w:t>Доля детей, обучающихся по дополнительным</w:t>
            </w:r>
          </w:p>
          <w:p w:rsidR="00235BFC" w:rsidRPr="00A22544" w:rsidRDefault="00235BFC" w:rsidP="00235BFC">
            <w:pPr>
              <w:ind w:left="-567" w:firstLine="567"/>
              <w:jc w:val="center"/>
              <w:rPr>
                <w:sz w:val="28"/>
                <w:szCs w:val="28"/>
              </w:rPr>
            </w:pPr>
            <w:r w:rsidRPr="00A22544">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tc>
        <w:tc>
          <w:tcPr>
            <w:tcW w:w="984" w:type="dxa"/>
          </w:tcPr>
          <w:p w:rsidR="00235BFC" w:rsidRPr="00A22544" w:rsidRDefault="00235BFC" w:rsidP="00235BFC">
            <w:pPr>
              <w:ind w:left="-567" w:firstLine="567"/>
              <w:rPr>
                <w:sz w:val="28"/>
                <w:szCs w:val="28"/>
              </w:rPr>
            </w:pPr>
            <w:r w:rsidRPr="00A22544">
              <w:rPr>
                <w:sz w:val="28"/>
                <w:szCs w:val="28"/>
              </w:rPr>
              <w:t>%</w:t>
            </w:r>
          </w:p>
        </w:tc>
        <w:tc>
          <w:tcPr>
            <w:tcW w:w="948" w:type="dxa"/>
          </w:tcPr>
          <w:p w:rsidR="00235BFC" w:rsidRPr="00A22544" w:rsidRDefault="00235BFC" w:rsidP="00235BFC">
            <w:pPr>
              <w:ind w:left="-567" w:firstLine="567"/>
              <w:jc w:val="center"/>
              <w:rPr>
                <w:sz w:val="28"/>
                <w:szCs w:val="28"/>
              </w:rPr>
            </w:pPr>
            <w:r w:rsidRPr="00A22544">
              <w:rPr>
                <w:sz w:val="28"/>
                <w:szCs w:val="28"/>
              </w:rPr>
              <w:t>13,0</w:t>
            </w:r>
          </w:p>
        </w:tc>
        <w:tc>
          <w:tcPr>
            <w:tcW w:w="949" w:type="dxa"/>
          </w:tcPr>
          <w:p w:rsidR="00235BFC" w:rsidRPr="00A22544" w:rsidRDefault="00235BFC" w:rsidP="00235BFC">
            <w:pPr>
              <w:ind w:left="-567" w:firstLine="567"/>
              <w:jc w:val="center"/>
              <w:rPr>
                <w:sz w:val="28"/>
                <w:szCs w:val="28"/>
              </w:rPr>
            </w:pPr>
            <w:r w:rsidRPr="00A22544">
              <w:rPr>
                <w:sz w:val="28"/>
                <w:szCs w:val="28"/>
              </w:rPr>
              <w:t>13,0</w:t>
            </w:r>
          </w:p>
        </w:tc>
        <w:tc>
          <w:tcPr>
            <w:tcW w:w="948" w:type="dxa"/>
          </w:tcPr>
          <w:p w:rsidR="00235BFC" w:rsidRPr="00A22544" w:rsidRDefault="00235BFC" w:rsidP="00235BFC">
            <w:pPr>
              <w:ind w:left="-567" w:firstLine="567"/>
              <w:jc w:val="center"/>
              <w:rPr>
                <w:sz w:val="28"/>
                <w:szCs w:val="28"/>
              </w:rPr>
            </w:pPr>
            <w:r w:rsidRPr="00A22544">
              <w:rPr>
                <w:sz w:val="28"/>
                <w:szCs w:val="28"/>
              </w:rPr>
              <w:t>13,0</w:t>
            </w:r>
          </w:p>
        </w:tc>
        <w:tc>
          <w:tcPr>
            <w:tcW w:w="949" w:type="dxa"/>
          </w:tcPr>
          <w:p w:rsidR="00235BFC" w:rsidRPr="00A22544" w:rsidRDefault="00235BFC" w:rsidP="00235BFC">
            <w:pPr>
              <w:ind w:left="-567" w:firstLine="567"/>
              <w:jc w:val="center"/>
              <w:rPr>
                <w:sz w:val="28"/>
                <w:szCs w:val="28"/>
              </w:rPr>
            </w:pPr>
            <w:r w:rsidRPr="00A22544">
              <w:rPr>
                <w:sz w:val="28"/>
                <w:szCs w:val="28"/>
              </w:rPr>
              <w:t>13,0</w:t>
            </w:r>
          </w:p>
        </w:tc>
        <w:tc>
          <w:tcPr>
            <w:tcW w:w="949" w:type="dxa"/>
          </w:tcPr>
          <w:p w:rsidR="00235BFC" w:rsidRPr="00A22544" w:rsidRDefault="00235BFC" w:rsidP="00235BFC">
            <w:pPr>
              <w:ind w:left="-567" w:firstLine="567"/>
              <w:jc w:val="center"/>
              <w:rPr>
                <w:sz w:val="28"/>
                <w:szCs w:val="28"/>
              </w:rPr>
            </w:pPr>
            <w:r w:rsidRPr="00A22544">
              <w:rPr>
                <w:sz w:val="28"/>
                <w:szCs w:val="28"/>
              </w:rPr>
              <w:t>13,0</w:t>
            </w:r>
          </w:p>
        </w:tc>
      </w:tr>
      <w:tr w:rsidR="00235BFC" w:rsidRPr="00A22544" w:rsidTr="00235BFC">
        <w:trPr>
          <w:trHeight w:val="330"/>
        </w:trPr>
        <w:tc>
          <w:tcPr>
            <w:tcW w:w="921" w:type="dxa"/>
          </w:tcPr>
          <w:p w:rsidR="00235BFC" w:rsidRPr="00A22544" w:rsidRDefault="00235BFC" w:rsidP="00235BFC">
            <w:pPr>
              <w:ind w:left="-567" w:firstLine="567"/>
              <w:jc w:val="center"/>
              <w:rPr>
                <w:sz w:val="28"/>
                <w:szCs w:val="28"/>
              </w:rPr>
            </w:pPr>
            <w:r w:rsidRPr="00A22544">
              <w:rPr>
                <w:sz w:val="28"/>
                <w:szCs w:val="28"/>
              </w:rPr>
              <w:t>3.</w:t>
            </w:r>
          </w:p>
        </w:tc>
        <w:tc>
          <w:tcPr>
            <w:tcW w:w="3072" w:type="dxa"/>
          </w:tcPr>
          <w:p w:rsidR="00235BFC" w:rsidRPr="00A22544" w:rsidRDefault="00235BFC" w:rsidP="00235BFC">
            <w:pPr>
              <w:ind w:left="-567" w:firstLine="567"/>
              <w:jc w:val="center"/>
              <w:rPr>
                <w:sz w:val="28"/>
                <w:szCs w:val="28"/>
              </w:rPr>
            </w:pPr>
            <w:r w:rsidRPr="00A22544">
              <w:rPr>
                <w:sz w:val="28"/>
                <w:szCs w:val="28"/>
              </w:rPr>
              <w:t>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Ивановской области</w:t>
            </w:r>
          </w:p>
        </w:tc>
        <w:tc>
          <w:tcPr>
            <w:tcW w:w="984" w:type="dxa"/>
          </w:tcPr>
          <w:p w:rsidR="00235BFC" w:rsidRPr="00A22544" w:rsidRDefault="00235BFC" w:rsidP="00235BFC">
            <w:pPr>
              <w:ind w:left="-567" w:firstLine="567"/>
              <w:jc w:val="center"/>
              <w:rPr>
                <w:sz w:val="28"/>
                <w:szCs w:val="28"/>
              </w:rPr>
            </w:pPr>
            <w:r w:rsidRPr="00A22544">
              <w:rPr>
                <w:sz w:val="28"/>
                <w:szCs w:val="28"/>
              </w:rPr>
              <w:t>%</w:t>
            </w:r>
          </w:p>
        </w:tc>
        <w:tc>
          <w:tcPr>
            <w:tcW w:w="948" w:type="dxa"/>
          </w:tcPr>
          <w:p w:rsidR="00235BFC" w:rsidRPr="00A22544" w:rsidRDefault="00235BFC" w:rsidP="00235BFC">
            <w:pPr>
              <w:ind w:left="-567" w:firstLine="567"/>
              <w:jc w:val="center"/>
              <w:rPr>
                <w:sz w:val="28"/>
                <w:szCs w:val="28"/>
              </w:rPr>
            </w:pPr>
            <w:r w:rsidRPr="00A22544">
              <w:rPr>
                <w:sz w:val="28"/>
                <w:szCs w:val="28"/>
              </w:rPr>
              <w:t>100</w:t>
            </w:r>
          </w:p>
        </w:tc>
        <w:tc>
          <w:tcPr>
            <w:tcW w:w="949" w:type="dxa"/>
          </w:tcPr>
          <w:p w:rsidR="00235BFC" w:rsidRPr="00A22544" w:rsidRDefault="00235BFC" w:rsidP="00235BFC">
            <w:pPr>
              <w:ind w:left="-567" w:firstLine="567"/>
              <w:jc w:val="center"/>
              <w:rPr>
                <w:sz w:val="28"/>
                <w:szCs w:val="28"/>
              </w:rPr>
            </w:pPr>
            <w:r w:rsidRPr="00A22544">
              <w:rPr>
                <w:sz w:val="28"/>
                <w:szCs w:val="28"/>
              </w:rPr>
              <w:t>100</w:t>
            </w:r>
          </w:p>
        </w:tc>
        <w:tc>
          <w:tcPr>
            <w:tcW w:w="948" w:type="dxa"/>
          </w:tcPr>
          <w:p w:rsidR="00235BFC" w:rsidRPr="00A22544" w:rsidRDefault="00235BFC" w:rsidP="00235BFC">
            <w:pPr>
              <w:ind w:left="-567" w:firstLine="567"/>
              <w:jc w:val="center"/>
              <w:rPr>
                <w:sz w:val="28"/>
                <w:szCs w:val="28"/>
              </w:rPr>
            </w:pPr>
            <w:r w:rsidRPr="00A22544">
              <w:rPr>
                <w:sz w:val="28"/>
                <w:szCs w:val="28"/>
              </w:rPr>
              <w:t>100</w:t>
            </w:r>
          </w:p>
        </w:tc>
        <w:tc>
          <w:tcPr>
            <w:tcW w:w="949" w:type="dxa"/>
          </w:tcPr>
          <w:p w:rsidR="00235BFC" w:rsidRPr="00A22544" w:rsidRDefault="00235BFC" w:rsidP="00235BFC">
            <w:pPr>
              <w:ind w:left="-567" w:firstLine="567"/>
              <w:jc w:val="center"/>
              <w:rPr>
                <w:sz w:val="28"/>
                <w:szCs w:val="28"/>
              </w:rPr>
            </w:pPr>
            <w:r w:rsidRPr="00A22544">
              <w:rPr>
                <w:sz w:val="28"/>
                <w:szCs w:val="28"/>
              </w:rPr>
              <w:t>100</w:t>
            </w:r>
          </w:p>
        </w:tc>
        <w:tc>
          <w:tcPr>
            <w:tcW w:w="949" w:type="dxa"/>
          </w:tcPr>
          <w:p w:rsidR="00235BFC" w:rsidRPr="00A22544" w:rsidRDefault="00235BFC" w:rsidP="00235BFC">
            <w:pPr>
              <w:ind w:left="-567" w:firstLine="567"/>
              <w:jc w:val="center"/>
              <w:rPr>
                <w:sz w:val="28"/>
                <w:szCs w:val="28"/>
              </w:rPr>
            </w:pPr>
            <w:r w:rsidRPr="00A22544">
              <w:rPr>
                <w:sz w:val="28"/>
                <w:szCs w:val="28"/>
              </w:rPr>
              <w:t>100</w:t>
            </w:r>
          </w:p>
        </w:tc>
      </w:tr>
      <w:tr w:rsidR="00235BFC" w:rsidRPr="00A22544" w:rsidTr="00235BFC">
        <w:trPr>
          <w:trHeight w:val="330"/>
        </w:trPr>
        <w:tc>
          <w:tcPr>
            <w:tcW w:w="921" w:type="dxa"/>
          </w:tcPr>
          <w:p w:rsidR="00235BFC" w:rsidRPr="00A22544" w:rsidRDefault="00235BFC" w:rsidP="00235BFC">
            <w:pPr>
              <w:ind w:left="-567" w:firstLine="567"/>
              <w:jc w:val="center"/>
              <w:rPr>
                <w:sz w:val="28"/>
                <w:szCs w:val="28"/>
              </w:rPr>
            </w:pPr>
            <w:r w:rsidRPr="00A22544">
              <w:rPr>
                <w:sz w:val="28"/>
                <w:szCs w:val="28"/>
              </w:rPr>
              <w:t>4.</w:t>
            </w:r>
          </w:p>
        </w:tc>
        <w:tc>
          <w:tcPr>
            <w:tcW w:w="3072" w:type="dxa"/>
          </w:tcPr>
          <w:p w:rsidR="00235BFC" w:rsidRPr="00A22544" w:rsidRDefault="00235BFC" w:rsidP="00235BFC">
            <w:pPr>
              <w:ind w:left="-567" w:firstLine="567"/>
              <w:jc w:val="center"/>
              <w:rPr>
                <w:sz w:val="28"/>
                <w:szCs w:val="28"/>
              </w:rPr>
            </w:pPr>
            <w:r w:rsidRPr="00A22544">
              <w:rPr>
                <w:sz w:val="28"/>
                <w:szCs w:val="28"/>
              </w:rPr>
              <w:t>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p w:rsidR="00235BFC" w:rsidRPr="00A22544" w:rsidRDefault="00235BFC" w:rsidP="00235BFC">
            <w:pPr>
              <w:ind w:left="-567" w:firstLine="567"/>
              <w:jc w:val="center"/>
              <w:rPr>
                <w:sz w:val="28"/>
                <w:szCs w:val="28"/>
              </w:rPr>
            </w:pPr>
          </w:p>
        </w:tc>
        <w:tc>
          <w:tcPr>
            <w:tcW w:w="984" w:type="dxa"/>
          </w:tcPr>
          <w:p w:rsidR="00235BFC" w:rsidRPr="00A22544" w:rsidRDefault="00235BFC" w:rsidP="00235BFC">
            <w:pPr>
              <w:ind w:left="-567" w:firstLine="567"/>
              <w:jc w:val="center"/>
              <w:rPr>
                <w:sz w:val="28"/>
                <w:szCs w:val="28"/>
              </w:rPr>
            </w:pPr>
            <w:r w:rsidRPr="00A22544">
              <w:rPr>
                <w:sz w:val="28"/>
                <w:szCs w:val="28"/>
              </w:rPr>
              <w:t>Ед.</w:t>
            </w:r>
          </w:p>
        </w:tc>
        <w:tc>
          <w:tcPr>
            <w:tcW w:w="948" w:type="dxa"/>
          </w:tcPr>
          <w:p w:rsidR="00235BFC" w:rsidRPr="00A22544" w:rsidRDefault="00235BFC" w:rsidP="00235BFC">
            <w:pPr>
              <w:ind w:left="-567" w:firstLine="567"/>
              <w:jc w:val="center"/>
              <w:rPr>
                <w:sz w:val="28"/>
                <w:szCs w:val="28"/>
              </w:rPr>
            </w:pPr>
            <w:r w:rsidRPr="00A22544">
              <w:rPr>
                <w:sz w:val="28"/>
                <w:szCs w:val="28"/>
              </w:rPr>
              <w:t>-</w:t>
            </w:r>
          </w:p>
        </w:tc>
        <w:tc>
          <w:tcPr>
            <w:tcW w:w="949" w:type="dxa"/>
          </w:tcPr>
          <w:p w:rsidR="00235BFC" w:rsidRPr="00A22544" w:rsidRDefault="00235BFC" w:rsidP="00235BFC">
            <w:pPr>
              <w:ind w:left="-567" w:firstLine="567"/>
              <w:jc w:val="center"/>
              <w:rPr>
                <w:sz w:val="28"/>
                <w:szCs w:val="28"/>
              </w:rPr>
            </w:pPr>
            <w:r w:rsidRPr="00A22544">
              <w:rPr>
                <w:sz w:val="28"/>
                <w:szCs w:val="28"/>
              </w:rPr>
              <w:t>-</w:t>
            </w:r>
          </w:p>
        </w:tc>
        <w:tc>
          <w:tcPr>
            <w:tcW w:w="948" w:type="dxa"/>
          </w:tcPr>
          <w:p w:rsidR="00235BFC" w:rsidRPr="00A22544" w:rsidRDefault="00235BFC" w:rsidP="00235BFC">
            <w:pPr>
              <w:ind w:left="-567" w:firstLine="567"/>
              <w:jc w:val="center"/>
              <w:rPr>
                <w:sz w:val="28"/>
                <w:szCs w:val="28"/>
              </w:rPr>
            </w:pPr>
            <w:r w:rsidRPr="00A22544">
              <w:rPr>
                <w:sz w:val="28"/>
                <w:szCs w:val="28"/>
              </w:rPr>
              <w:t>40</w:t>
            </w:r>
          </w:p>
        </w:tc>
        <w:tc>
          <w:tcPr>
            <w:tcW w:w="949" w:type="dxa"/>
          </w:tcPr>
          <w:p w:rsidR="00235BFC" w:rsidRPr="00A22544" w:rsidRDefault="00235BFC" w:rsidP="00235BFC">
            <w:pPr>
              <w:ind w:left="-567" w:firstLine="567"/>
              <w:jc w:val="center"/>
              <w:rPr>
                <w:sz w:val="28"/>
                <w:szCs w:val="28"/>
              </w:rPr>
            </w:pPr>
            <w:r w:rsidRPr="00A22544">
              <w:rPr>
                <w:sz w:val="28"/>
                <w:szCs w:val="28"/>
              </w:rPr>
              <w:t>-</w:t>
            </w:r>
          </w:p>
        </w:tc>
        <w:tc>
          <w:tcPr>
            <w:tcW w:w="949" w:type="dxa"/>
          </w:tcPr>
          <w:p w:rsidR="00235BFC" w:rsidRPr="00A22544" w:rsidRDefault="00235BFC" w:rsidP="00235BFC">
            <w:pPr>
              <w:ind w:left="-567" w:firstLine="567"/>
              <w:jc w:val="center"/>
              <w:rPr>
                <w:sz w:val="28"/>
                <w:szCs w:val="28"/>
              </w:rPr>
            </w:pPr>
            <w:r w:rsidRPr="00A22544">
              <w:rPr>
                <w:sz w:val="28"/>
                <w:szCs w:val="28"/>
              </w:rPr>
              <w:t>-</w:t>
            </w:r>
          </w:p>
        </w:tc>
      </w:tr>
      <w:tr w:rsidR="00235BFC" w:rsidRPr="00A22544" w:rsidTr="00235BFC">
        <w:trPr>
          <w:trHeight w:val="330"/>
        </w:trPr>
        <w:tc>
          <w:tcPr>
            <w:tcW w:w="921" w:type="dxa"/>
          </w:tcPr>
          <w:p w:rsidR="00235BFC" w:rsidRPr="00A22544" w:rsidRDefault="00235BFC" w:rsidP="00235BFC">
            <w:pPr>
              <w:ind w:left="-567" w:firstLine="567"/>
              <w:jc w:val="center"/>
              <w:rPr>
                <w:sz w:val="28"/>
                <w:szCs w:val="28"/>
              </w:rPr>
            </w:pPr>
            <w:r w:rsidRPr="00A22544">
              <w:rPr>
                <w:sz w:val="28"/>
                <w:szCs w:val="28"/>
              </w:rPr>
              <w:t>5.</w:t>
            </w:r>
          </w:p>
        </w:tc>
        <w:tc>
          <w:tcPr>
            <w:tcW w:w="3072" w:type="dxa"/>
          </w:tcPr>
          <w:p w:rsidR="00235BFC" w:rsidRPr="00A22544" w:rsidRDefault="00235BFC" w:rsidP="00235BFC">
            <w:pPr>
              <w:ind w:left="-567" w:firstLine="567"/>
              <w:jc w:val="center"/>
              <w:rPr>
                <w:sz w:val="28"/>
                <w:szCs w:val="28"/>
              </w:rPr>
            </w:pPr>
            <w:r w:rsidRPr="00A22544">
              <w:rPr>
                <w:sz w:val="28"/>
                <w:szCs w:val="28"/>
              </w:rPr>
              <w:t>Охват обучающихся дополнительными общеобразовательными программами естественно-научной и технической направленности</w:t>
            </w:r>
          </w:p>
        </w:tc>
        <w:tc>
          <w:tcPr>
            <w:tcW w:w="984" w:type="dxa"/>
          </w:tcPr>
          <w:p w:rsidR="00235BFC" w:rsidRPr="00A22544" w:rsidRDefault="00235BFC" w:rsidP="00235BFC">
            <w:pPr>
              <w:ind w:left="-567" w:firstLine="567"/>
              <w:jc w:val="center"/>
              <w:rPr>
                <w:sz w:val="28"/>
                <w:szCs w:val="28"/>
              </w:rPr>
            </w:pPr>
            <w:r w:rsidRPr="00A22544">
              <w:rPr>
                <w:sz w:val="28"/>
                <w:szCs w:val="28"/>
              </w:rPr>
              <w:t>%</w:t>
            </w:r>
          </w:p>
        </w:tc>
        <w:tc>
          <w:tcPr>
            <w:tcW w:w="948" w:type="dxa"/>
          </w:tcPr>
          <w:p w:rsidR="00235BFC" w:rsidRPr="00A22544" w:rsidRDefault="00235BFC" w:rsidP="00235BFC">
            <w:pPr>
              <w:ind w:left="-567" w:firstLine="567"/>
              <w:jc w:val="center"/>
              <w:rPr>
                <w:sz w:val="28"/>
                <w:szCs w:val="28"/>
              </w:rPr>
            </w:pPr>
            <w:r w:rsidRPr="00A22544">
              <w:rPr>
                <w:sz w:val="28"/>
                <w:szCs w:val="28"/>
              </w:rPr>
              <w:t>-</w:t>
            </w:r>
          </w:p>
        </w:tc>
        <w:tc>
          <w:tcPr>
            <w:tcW w:w="949" w:type="dxa"/>
          </w:tcPr>
          <w:p w:rsidR="00235BFC" w:rsidRPr="00A22544" w:rsidRDefault="00235BFC" w:rsidP="00235BFC">
            <w:pPr>
              <w:ind w:left="-567" w:firstLine="567"/>
              <w:jc w:val="center"/>
              <w:rPr>
                <w:sz w:val="28"/>
                <w:szCs w:val="28"/>
              </w:rPr>
            </w:pPr>
            <w:r w:rsidRPr="00A22544">
              <w:rPr>
                <w:sz w:val="28"/>
                <w:szCs w:val="28"/>
              </w:rPr>
              <w:t>-</w:t>
            </w:r>
          </w:p>
        </w:tc>
        <w:tc>
          <w:tcPr>
            <w:tcW w:w="948" w:type="dxa"/>
          </w:tcPr>
          <w:p w:rsidR="00235BFC" w:rsidRPr="00A22544" w:rsidRDefault="00235BFC" w:rsidP="00235BFC">
            <w:pPr>
              <w:ind w:left="-567" w:firstLine="567"/>
              <w:jc w:val="center"/>
              <w:rPr>
                <w:sz w:val="28"/>
                <w:szCs w:val="28"/>
              </w:rPr>
            </w:pPr>
            <w:r w:rsidRPr="00A22544">
              <w:rPr>
                <w:sz w:val="28"/>
                <w:szCs w:val="28"/>
              </w:rPr>
              <w:t>23</w:t>
            </w:r>
          </w:p>
        </w:tc>
        <w:tc>
          <w:tcPr>
            <w:tcW w:w="949" w:type="dxa"/>
          </w:tcPr>
          <w:p w:rsidR="00235BFC" w:rsidRPr="00A22544" w:rsidRDefault="00235BFC" w:rsidP="00235BFC">
            <w:pPr>
              <w:ind w:left="-567" w:firstLine="567"/>
              <w:jc w:val="center"/>
              <w:rPr>
                <w:sz w:val="28"/>
                <w:szCs w:val="28"/>
              </w:rPr>
            </w:pPr>
            <w:r w:rsidRPr="00A22544">
              <w:rPr>
                <w:sz w:val="28"/>
                <w:szCs w:val="28"/>
              </w:rPr>
              <w:t>23</w:t>
            </w:r>
          </w:p>
        </w:tc>
        <w:tc>
          <w:tcPr>
            <w:tcW w:w="949" w:type="dxa"/>
          </w:tcPr>
          <w:p w:rsidR="00235BFC" w:rsidRPr="00A22544" w:rsidRDefault="00235BFC" w:rsidP="00235BFC">
            <w:pPr>
              <w:ind w:left="-567" w:firstLine="567"/>
              <w:jc w:val="center"/>
              <w:rPr>
                <w:sz w:val="28"/>
                <w:szCs w:val="28"/>
              </w:rPr>
            </w:pPr>
            <w:r w:rsidRPr="00A22544">
              <w:rPr>
                <w:sz w:val="28"/>
                <w:szCs w:val="28"/>
              </w:rPr>
              <w:t>23</w:t>
            </w:r>
          </w:p>
        </w:tc>
      </w:tr>
      <w:tr w:rsidR="00235BFC" w:rsidRPr="00A22544" w:rsidTr="00235BFC">
        <w:trPr>
          <w:trHeight w:val="330"/>
        </w:trPr>
        <w:tc>
          <w:tcPr>
            <w:tcW w:w="921" w:type="dxa"/>
          </w:tcPr>
          <w:p w:rsidR="00235BFC" w:rsidRPr="00A22544" w:rsidRDefault="00235BFC" w:rsidP="00235BFC">
            <w:pPr>
              <w:ind w:left="-567" w:firstLine="567"/>
              <w:jc w:val="center"/>
              <w:rPr>
                <w:sz w:val="28"/>
                <w:szCs w:val="28"/>
              </w:rPr>
            </w:pPr>
            <w:r w:rsidRPr="00A22544">
              <w:rPr>
                <w:sz w:val="28"/>
                <w:szCs w:val="28"/>
              </w:rPr>
              <w:t>6.</w:t>
            </w:r>
          </w:p>
        </w:tc>
        <w:tc>
          <w:tcPr>
            <w:tcW w:w="3072" w:type="dxa"/>
          </w:tcPr>
          <w:p w:rsidR="00235BFC" w:rsidRPr="00A22544" w:rsidRDefault="00235BFC" w:rsidP="00235BFC">
            <w:pPr>
              <w:ind w:left="-567" w:firstLine="567"/>
              <w:jc w:val="center"/>
              <w:rPr>
                <w:sz w:val="28"/>
                <w:szCs w:val="28"/>
              </w:rPr>
            </w:pPr>
            <w:r w:rsidRPr="00A22544">
              <w:rPr>
                <w:sz w:val="28"/>
                <w:szCs w:val="28"/>
              </w:rPr>
              <w:t xml:space="preserve">Доля детей в возрасте </w:t>
            </w:r>
            <w:r w:rsidRPr="00A22544">
              <w:rPr>
                <w:sz w:val="28"/>
                <w:szCs w:val="28"/>
              </w:rPr>
              <w:lastRenderedPageBreak/>
              <w:t xml:space="preserve">от 5 до 18 лет, использующих сертификаты дополнительного образования </w:t>
            </w:r>
          </w:p>
        </w:tc>
        <w:tc>
          <w:tcPr>
            <w:tcW w:w="984" w:type="dxa"/>
          </w:tcPr>
          <w:p w:rsidR="00235BFC" w:rsidRPr="00A22544" w:rsidRDefault="00235BFC" w:rsidP="00235BFC">
            <w:pPr>
              <w:ind w:left="-567" w:firstLine="567"/>
              <w:jc w:val="center"/>
              <w:rPr>
                <w:sz w:val="28"/>
                <w:szCs w:val="28"/>
              </w:rPr>
            </w:pPr>
            <w:r w:rsidRPr="00A22544">
              <w:rPr>
                <w:sz w:val="28"/>
                <w:szCs w:val="28"/>
              </w:rPr>
              <w:lastRenderedPageBreak/>
              <w:t>%</w:t>
            </w:r>
          </w:p>
        </w:tc>
        <w:tc>
          <w:tcPr>
            <w:tcW w:w="948" w:type="dxa"/>
          </w:tcPr>
          <w:p w:rsidR="00235BFC" w:rsidRPr="00A22544" w:rsidRDefault="00235BFC" w:rsidP="00235BFC">
            <w:pPr>
              <w:ind w:left="-567" w:firstLine="567"/>
              <w:jc w:val="center"/>
              <w:rPr>
                <w:sz w:val="28"/>
                <w:szCs w:val="28"/>
              </w:rPr>
            </w:pPr>
            <w:r w:rsidRPr="00A22544">
              <w:rPr>
                <w:sz w:val="28"/>
                <w:szCs w:val="28"/>
              </w:rPr>
              <w:t>-</w:t>
            </w:r>
          </w:p>
        </w:tc>
        <w:tc>
          <w:tcPr>
            <w:tcW w:w="949" w:type="dxa"/>
          </w:tcPr>
          <w:p w:rsidR="00235BFC" w:rsidRPr="00A22544" w:rsidRDefault="00235BFC" w:rsidP="00235BFC">
            <w:pPr>
              <w:ind w:left="-567" w:firstLine="567"/>
              <w:jc w:val="center"/>
              <w:rPr>
                <w:sz w:val="28"/>
                <w:szCs w:val="28"/>
              </w:rPr>
            </w:pPr>
            <w:r w:rsidRPr="00A22544">
              <w:rPr>
                <w:sz w:val="28"/>
                <w:szCs w:val="28"/>
              </w:rPr>
              <w:t>2</w:t>
            </w:r>
          </w:p>
        </w:tc>
        <w:tc>
          <w:tcPr>
            <w:tcW w:w="948" w:type="dxa"/>
          </w:tcPr>
          <w:p w:rsidR="00235BFC" w:rsidRPr="00A22544" w:rsidRDefault="00235BFC" w:rsidP="00235BFC">
            <w:pPr>
              <w:ind w:left="-567" w:firstLine="567"/>
              <w:jc w:val="center"/>
              <w:rPr>
                <w:sz w:val="28"/>
                <w:szCs w:val="28"/>
              </w:rPr>
            </w:pPr>
            <w:r w:rsidRPr="00A22544">
              <w:rPr>
                <w:sz w:val="28"/>
                <w:szCs w:val="28"/>
              </w:rPr>
              <w:t>2,0</w:t>
            </w:r>
          </w:p>
        </w:tc>
        <w:tc>
          <w:tcPr>
            <w:tcW w:w="949" w:type="dxa"/>
          </w:tcPr>
          <w:p w:rsidR="00235BFC" w:rsidRPr="00A22544" w:rsidRDefault="00235BFC" w:rsidP="00235BFC">
            <w:pPr>
              <w:ind w:left="-567" w:firstLine="567"/>
              <w:jc w:val="center"/>
              <w:rPr>
                <w:sz w:val="28"/>
                <w:szCs w:val="28"/>
              </w:rPr>
            </w:pPr>
            <w:r w:rsidRPr="00A22544">
              <w:rPr>
                <w:sz w:val="28"/>
                <w:szCs w:val="28"/>
              </w:rPr>
              <w:t>2,0</w:t>
            </w:r>
          </w:p>
        </w:tc>
        <w:tc>
          <w:tcPr>
            <w:tcW w:w="949" w:type="dxa"/>
          </w:tcPr>
          <w:p w:rsidR="00235BFC" w:rsidRPr="00A22544" w:rsidRDefault="00235BFC" w:rsidP="00235BFC">
            <w:pPr>
              <w:ind w:left="-567" w:firstLine="567"/>
              <w:jc w:val="center"/>
              <w:rPr>
                <w:sz w:val="28"/>
                <w:szCs w:val="28"/>
              </w:rPr>
            </w:pPr>
            <w:r w:rsidRPr="00A22544">
              <w:rPr>
                <w:sz w:val="28"/>
                <w:szCs w:val="28"/>
              </w:rPr>
              <w:t>2,0</w:t>
            </w:r>
          </w:p>
        </w:tc>
      </w:tr>
      <w:tr w:rsidR="00235BFC" w:rsidRPr="00A22544" w:rsidTr="00235BFC">
        <w:trPr>
          <w:trHeight w:val="330"/>
        </w:trPr>
        <w:tc>
          <w:tcPr>
            <w:tcW w:w="921" w:type="dxa"/>
          </w:tcPr>
          <w:p w:rsidR="00235BFC" w:rsidRPr="00A22544" w:rsidRDefault="00235BFC" w:rsidP="00235BFC">
            <w:pPr>
              <w:ind w:left="-567" w:firstLine="567"/>
              <w:jc w:val="center"/>
              <w:rPr>
                <w:sz w:val="28"/>
                <w:szCs w:val="28"/>
              </w:rPr>
            </w:pPr>
            <w:r w:rsidRPr="00A22544">
              <w:rPr>
                <w:sz w:val="28"/>
                <w:szCs w:val="28"/>
              </w:rPr>
              <w:t xml:space="preserve">7. </w:t>
            </w:r>
          </w:p>
        </w:tc>
        <w:tc>
          <w:tcPr>
            <w:tcW w:w="3072" w:type="dxa"/>
          </w:tcPr>
          <w:p w:rsidR="00235BFC" w:rsidRPr="00A22544" w:rsidRDefault="00235BFC" w:rsidP="00235BFC">
            <w:pPr>
              <w:ind w:left="-567" w:firstLine="567"/>
              <w:jc w:val="center"/>
              <w:rPr>
                <w:sz w:val="28"/>
                <w:szCs w:val="28"/>
              </w:rPr>
            </w:pPr>
            <w:r w:rsidRPr="00A22544">
              <w:rPr>
                <w:sz w:val="28"/>
                <w:szCs w:val="28"/>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984" w:type="dxa"/>
          </w:tcPr>
          <w:p w:rsidR="00235BFC" w:rsidRPr="00A22544" w:rsidRDefault="00235BFC" w:rsidP="00235BFC">
            <w:pPr>
              <w:ind w:left="-567" w:firstLine="567"/>
              <w:jc w:val="center"/>
              <w:rPr>
                <w:sz w:val="28"/>
                <w:szCs w:val="28"/>
              </w:rPr>
            </w:pPr>
            <w:r w:rsidRPr="00A22544">
              <w:rPr>
                <w:sz w:val="28"/>
                <w:szCs w:val="28"/>
              </w:rPr>
              <w:t>%</w:t>
            </w:r>
          </w:p>
        </w:tc>
        <w:tc>
          <w:tcPr>
            <w:tcW w:w="948" w:type="dxa"/>
          </w:tcPr>
          <w:p w:rsidR="00235BFC" w:rsidRPr="00A22544" w:rsidRDefault="00235BFC" w:rsidP="00235BFC">
            <w:pPr>
              <w:ind w:left="-567" w:firstLine="567"/>
              <w:jc w:val="center"/>
              <w:rPr>
                <w:sz w:val="28"/>
                <w:szCs w:val="28"/>
              </w:rPr>
            </w:pPr>
          </w:p>
        </w:tc>
        <w:tc>
          <w:tcPr>
            <w:tcW w:w="949" w:type="dxa"/>
          </w:tcPr>
          <w:p w:rsidR="00235BFC" w:rsidRPr="00A22544" w:rsidRDefault="00235BFC" w:rsidP="00235BFC">
            <w:pPr>
              <w:ind w:left="-567" w:firstLine="567"/>
              <w:jc w:val="center"/>
              <w:rPr>
                <w:sz w:val="28"/>
                <w:szCs w:val="28"/>
              </w:rPr>
            </w:pPr>
            <w:r w:rsidRPr="00A22544">
              <w:rPr>
                <w:sz w:val="28"/>
                <w:szCs w:val="28"/>
              </w:rPr>
              <w:t>25</w:t>
            </w:r>
          </w:p>
        </w:tc>
        <w:tc>
          <w:tcPr>
            <w:tcW w:w="948" w:type="dxa"/>
          </w:tcPr>
          <w:p w:rsidR="00235BFC" w:rsidRPr="00A22544" w:rsidRDefault="00235BFC" w:rsidP="00235BFC">
            <w:pPr>
              <w:ind w:left="-567" w:firstLine="567"/>
              <w:jc w:val="center"/>
              <w:rPr>
                <w:sz w:val="28"/>
                <w:szCs w:val="28"/>
              </w:rPr>
            </w:pPr>
            <w:r w:rsidRPr="00A22544">
              <w:rPr>
                <w:sz w:val="28"/>
                <w:szCs w:val="28"/>
              </w:rPr>
              <w:t>23</w:t>
            </w:r>
          </w:p>
        </w:tc>
        <w:tc>
          <w:tcPr>
            <w:tcW w:w="949" w:type="dxa"/>
          </w:tcPr>
          <w:p w:rsidR="00235BFC" w:rsidRPr="00A22544" w:rsidRDefault="00235BFC" w:rsidP="00235BFC">
            <w:pPr>
              <w:ind w:left="-567" w:firstLine="567"/>
              <w:jc w:val="center"/>
              <w:rPr>
                <w:sz w:val="28"/>
                <w:szCs w:val="28"/>
              </w:rPr>
            </w:pPr>
            <w:r w:rsidRPr="00A22544">
              <w:rPr>
                <w:sz w:val="28"/>
                <w:szCs w:val="28"/>
              </w:rPr>
              <w:t>23</w:t>
            </w:r>
          </w:p>
        </w:tc>
        <w:tc>
          <w:tcPr>
            <w:tcW w:w="949" w:type="dxa"/>
          </w:tcPr>
          <w:p w:rsidR="00235BFC" w:rsidRPr="00A22544" w:rsidRDefault="00235BFC" w:rsidP="00235BFC">
            <w:pPr>
              <w:ind w:left="-567" w:firstLine="567"/>
              <w:jc w:val="center"/>
              <w:rPr>
                <w:sz w:val="28"/>
                <w:szCs w:val="28"/>
              </w:rPr>
            </w:pPr>
            <w:r w:rsidRPr="00A22544">
              <w:rPr>
                <w:sz w:val="28"/>
                <w:szCs w:val="28"/>
              </w:rPr>
              <w:t>23</w:t>
            </w:r>
          </w:p>
        </w:tc>
      </w:tr>
    </w:tbl>
    <w:p w:rsidR="00235BFC" w:rsidRPr="00A22544" w:rsidRDefault="00235BFC" w:rsidP="00235BFC">
      <w:pPr>
        <w:spacing w:after="360"/>
        <w:ind w:left="-567" w:firstLine="567"/>
        <w:jc w:val="center"/>
        <w:rPr>
          <w:b/>
          <w:sz w:val="28"/>
          <w:szCs w:val="28"/>
        </w:rPr>
      </w:pPr>
    </w:p>
    <w:p w:rsidR="00235BFC" w:rsidRPr="00A22544" w:rsidRDefault="00235BFC" w:rsidP="00235BFC">
      <w:pPr>
        <w:spacing w:after="360"/>
        <w:ind w:left="-567" w:firstLine="567"/>
        <w:jc w:val="center"/>
        <w:rPr>
          <w:b/>
          <w:sz w:val="28"/>
          <w:szCs w:val="28"/>
        </w:rPr>
      </w:pPr>
      <w:r w:rsidRPr="00A22544">
        <w:rPr>
          <w:b/>
          <w:sz w:val="28"/>
          <w:szCs w:val="28"/>
        </w:rPr>
        <w:t>5. Мероприятия подпрограммы</w:t>
      </w:r>
    </w:p>
    <w:p w:rsidR="00235BFC" w:rsidRPr="00A22544" w:rsidRDefault="00235BFC" w:rsidP="00235BFC">
      <w:pPr>
        <w:spacing w:after="120"/>
        <w:ind w:left="-567" w:firstLine="567"/>
        <w:jc w:val="both"/>
        <w:rPr>
          <w:sz w:val="28"/>
          <w:szCs w:val="28"/>
        </w:rPr>
      </w:pPr>
      <w:r w:rsidRPr="00A22544">
        <w:rPr>
          <w:sz w:val="28"/>
          <w:szCs w:val="28"/>
        </w:rPr>
        <w:t>1. Оказание муниципальной услуги муниципальными образовательными организациями дополнительного образования детей.</w:t>
      </w:r>
    </w:p>
    <w:p w:rsidR="00235BFC" w:rsidRPr="00A22544" w:rsidRDefault="00235BFC" w:rsidP="00235BFC">
      <w:pPr>
        <w:spacing w:after="120"/>
        <w:ind w:left="-567" w:firstLine="567"/>
        <w:jc w:val="both"/>
        <w:rPr>
          <w:sz w:val="28"/>
          <w:szCs w:val="28"/>
        </w:rPr>
      </w:pPr>
      <w:r w:rsidRPr="00A22544">
        <w:rPr>
          <w:sz w:val="28"/>
          <w:szCs w:val="28"/>
        </w:rPr>
        <w:t>2. Укрепление материально-технической базы.</w:t>
      </w:r>
    </w:p>
    <w:p w:rsidR="00235BFC" w:rsidRPr="00A22544" w:rsidRDefault="00235BFC" w:rsidP="00235BFC">
      <w:pPr>
        <w:spacing w:after="120"/>
        <w:ind w:left="-567" w:firstLine="567"/>
        <w:jc w:val="both"/>
        <w:rPr>
          <w:sz w:val="28"/>
          <w:szCs w:val="28"/>
        </w:rPr>
      </w:pPr>
      <w:r w:rsidRPr="00A22544">
        <w:rPr>
          <w:sz w:val="28"/>
          <w:szCs w:val="28"/>
        </w:rPr>
        <w:t>3. 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235BFC" w:rsidRPr="00A22544" w:rsidRDefault="00235BFC" w:rsidP="00235BFC">
      <w:pPr>
        <w:spacing w:after="120"/>
        <w:ind w:left="-567" w:firstLine="567"/>
        <w:jc w:val="both"/>
        <w:rPr>
          <w:sz w:val="28"/>
          <w:szCs w:val="28"/>
        </w:rPr>
      </w:pPr>
      <w:r w:rsidRPr="00A22544">
        <w:rPr>
          <w:sz w:val="28"/>
          <w:szCs w:val="28"/>
        </w:rPr>
        <w:t>4. Расходы на осуществление ремонта в муниципальных организациях дополнительного образования детей.</w:t>
      </w:r>
    </w:p>
    <w:p w:rsidR="00235BFC" w:rsidRPr="00A22544" w:rsidRDefault="00235BFC" w:rsidP="00235BFC">
      <w:pPr>
        <w:spacing w:after="120"/>
        <w:ind w:left="-567" w:firstLine="567"/>
        <w:jc w:val="both"/>
        <w:rPr>
          <w:sz w:val="28"/>
          <w:szCs w:val="28"/>
        </w:rPr>
      </w:pPr>
      <w:r w:rsidRPr="00A22544">
        <w:rPr>
          <w:sz w:val="28"/>
          <w:szCs w:val="28"/>
        </w:rPr>
        <w:t>5. Расходы на погашение кредиторской задолженности муниципальных организаций дополнительного образования детей.</w:t>
      </w:r>
    </w:p>
    <w:p w:rsidR="00235BFC" w:rsidRPr="00A22544" w:rsidRDefault="00235BFC" w:rsidP="00235BFC">
      <w:pPr>
        <w:spacing w:after="120"/>
        <w:ind w:left="-567" w:firstLine="567"/>
        <w:jc w:val="both"/>
        <w:rPr>
          <w:sz w:val="28"/>
          <w:szCs w:val="28"/>
        </w:rPr>
      </w:pPr>
      <w:r w:rsidRPr="00A22544">
        <w:rPr>
          <w:sz w:val="28"/>
          <w:szCs w:val="28"/>
        </w:rPr>
        <w:t>6. 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235BFC" w:rsidRPr="00A22544" w:rsidRDefault="00235BFC" w:rsidP="00235BFC">
      <w:pPr>
        <w:spacing w:after="120"/>
        <w:ind w:left="-567" w:firstLine="567"/>
        <w:jc w:val="both"/>
        <w:rPr>
          <w:sz w:val="28"/>
          <w:szCs w:val="28"/>
        </w:rPr>
      </w:pPr>
      <w:r w:rsidRPr="00A22544">
        <w:rPr>
          <w:sz w:val="28"/>
          <w:szCs w:val="28"/>
        </w:rPr>
        <w:t>7.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образования за счет средств бюджетов бюджетной системы, легкость и оперативность смены осваиваемых образовательных программ.</w:t>
      </w:r>
    </w:p>
    <w:p w:rsidR="00235BFC" w:rsidRPr="00A22544" w:rsidRDefault="00235BFC" w:rsidP="00235BFC">
      <w:pPr>
        <w:spacing w:after="240"/>
        <w:ind w:left="-567" w:firstLine="567"/>
        <w:jc w:val="center"/>
        <w:rPr>
          <w:b/>
          <w:sz w:val="28"/>
          <w:szCs w:val="28"/>
        </w:rPr>
      </w:pPr>
      <w:r w:rsidRPr="00A22544">
        <w:rPr>
          <w:b/>
          <w:sz w:val="28"/>
          <w:szCs w:val="28"/>
        </w:rPr>
        <w:t>6. Ресурсное обеспечение мероприятий подпрограммы</w:t>
      </w:r>
    </w:p>
    <w:p w:rsidR="00235BFC" w:rsidRPr="00A22544" w:rsidRDefault="00235BFC" w:rsidP="00235BFC">
      <w:pPr>
        <w:ind w:left="-567" w:firstLine="567"/>
        <w:jc w:val="right"/>
        <w:rPr>
          <w:sz w:val="28"/>
          <w:szCs w:val="28"/>
        </w:rPr>
      </w:pPr>
      <w:r w:rsidRPr="00A22544">
        <w:rPr>
          <w:sz w:val="28"/>
          <w:szCs w:val="28"/>
        </w:rPr>
        <w:t xml:space="preserve">     (руб.)</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65"/>
        <w:gridCol w:w="1560"/>
        <w:gridCol w:w="1530"/>
        <w:gridCol w:w="1559"/>
        <w:gridCol w:w="1701"/>
        <w:gridCol w:w="1559"/>
      </w:tblGrid>
      <w:tr w:rsidR="00235BFC" w:rsidRPr="00A22544" w:rsidTr="00235BFC">
        <w:tc>
          <w:tcPr>
            <w:tcW w:w="425" w:type="dxa"/>
          </w:tcPr>
          <w:p w:rsidR="00235BFC" w:rsidRPr="00A22544" w:rsidRDefault="00235BFC" w:rsidP="00235BFC">
            <w:pPr>
              <w:ind w:left="-567" w:firstLine="567"/>
              <w:jc w:val="center"/>
            </w:pPr>
            <w:r w:rsidRPr="00A22544">
              <w:t>№</w:t>
            </w:r>
          </w:p>
          <w:p w:rsidR="00235BFC" w:rsidRPr="00A22544" w:rsidRDefault="00235BFC" w:rsidP="00235BFC">
            <w:pPr>
              <w:ind w:left="-567" w:firstLine="567"/>
              <w:jc w:val="center"/>
              <w:rPr>
                <w:sz w:val="28"/>
                <w:szCs w:val="28"/>
              </w:rPr>
            </w:pPr>
            <w:r w:rsidRPr="00A22544">
              <w:t>п/п</w:t>
            </w:r>
          </w:p>
        </w:tc>
        <w:tc>
          <w:tcPr>
            <w:tcW w:w="2865" w:type="dxa"/>
          </w:tcPr>
          <w:p w:rsidR="00235BFC" w:rsidRPr="00A22544" w:rsidRDefault="00235BFC" w:rsidP="00235BFC">
            <w:pPr>
              <w:ind w:left="-567" w:firstLine="567"/>
              <w:jc w:val="center"/>
              <w:rPr>
                <w:sz w:val="28"/>
                <w:szCs w:val="28"/>
              </w:rPr>
            </w:pPr>
            <w:r w:rsidRPr="00A22544">
              <w:rPr>
                <w:sz w:val="28"/>
                <w:szCs w:val="28"/>
              </w:rPr>
              <w:t>Наименование мероприятия/Источник ресурсного обеспечения</w:t>
            </w:r>
          </w:p>
        </w:tc>
        <w:tc>
          <w:tcPr>
            <w:tcW w:w="1560" w:type="dxa"/>
          </w:tcPr>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r w:rsidRPr="00A22544">
              <w:rPr>
                <w:sz w:val="28"/>
                <w:szCs w:val="28"/>
              </w:rPr>
              <w:t>2021</w:t>
            </w:r>
          </w:p>
        </w:tc>
        <w:tc>
          <w:tcPr>
            <w:tcW w:w="1530" w:type="dxa"/>
          </w:tcPr>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r w:rsidRPr="00A22544">
              <w:rPr>
                <w:sz w:val="28"/>
                <w:szCs w:val="28"/>
              </w:rPr>
              <w:t>2022</w:t>
            </w:r>
          </w:p>
        </w:tc>
        <w:tc>
          <w:tcPr>
            <w:tcW w:w="1559" w:type="dxa"/>
          </w:tcPr>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r w:rsidRPr="00A22544">
              <w:rPr>
                <w:sz w:val="28"/>
                <w:szCs w:val="28"/>
              </w:rPr>
              <w:t>2023</w:t>
            </w:r>
          </w:p>
        </w:tc>
        <w:tc>
          <w:tcPr>
            <w:tcW w:w="1701" w:type="dxa"/>
          </w:tcPr>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r w:rsidRPr="00A22544">
              <w:rPr>
                <w:sz w:val="28"/>
                <w:szCs w:val="28"/>
              </w:rPr>
              <w:t>2024</w:t>
            </w:r>
          </w:p>
        </w:tc>
        <w:tc>
          <w:tcPr>
            <w:tcW w:w="1559" w:type="dxa"/>
          </w:tcPr>
          <w:p w:rsidR="00235BFC" w:rsidRPr="00A22544" w:rsidRDefault="00235BFC" w:rsidP="00235BFC">
            <w:pPr>
              <w:ind w:left="-567" w:firstLine="567"/>
              <w:jc w:val="center"/>
              <w:rPr>
                <w:sz w:val="28"/>
                <w:szCs w:val="28"/>
              </w:rPr>
            </w:pPr>
          </w:p>
          <w:p w:rsidR="00235BFC" w:rsidRPr="00A22544" w:rsidRDefault="00235BFC" w:rsidP="00235BFC">
            <w:pPr>
              <w:ind w:left="-567" w:firstLine="567"/>
              <w:jc w:val="center"/>
              <w:rPr>
                <w:sz w:val="28"/>
                <w:szCs w:val="28"/>
              </w:rPr>
            </w:pPr>
          </w:p>
          <w:p w:rsidR="00235BFC" w:rsidRPr="00A22544" w:rsidRDefault="00235BFC" w:rsidP="00235BFC">
            <w:pPr>
              <w:ind w:left="-567" w:right="34" w:firstLine="567"/>
              <w:jc w:val="center"/>
              <w:rPr>
                <w:sz w:val="28"/>
                <w:szCs w:val="28"/>
              </w:rPr>
            </w:pPr>
            <w:r w:rsidRPr="00A22544">
              <w:rPr>
                <w:sz w:val="28"/>
                <w:szCs w:val="28"/>
              </w:rPr>
              <w:t>2025</w:t>
            </w:r>
          </w:p>
        </w:tc>
      </w:tr>
      <w:tr w:rsidR="00235BFC" w:rsidRPr="00A22544" w:rsidTr="00235BFC">
        <w:tc>
          <w:tcPr>
            <w:tcW w:w="425" w:type="dxa"/>
          </w:tcPr>
          <w:p w:rsidR="00235BFC" w:rsidRPr="00A22544" w:rsidRDefault="00235BFC" w:rsidP="00235BFC">
            <w:pPr>
              <w:ind w:left="-567" w:firstLine="567"/>
              <w:jc w:val="center"/>
              <w:rPr>
                <w:sz w:val="28"/>
                <w:szCs w:val="28"/>
              </w:rPr>
            </w:pPr>
          </w:p>
        </w:tc>
        <w:tc>
          <w:tcPr>
            <w:tcW w:w="2865" w:type="dxa"/>
          </w:tcPr>
          <w:p w:rsidR="00235BFC" w:rsidRPr="00A22544" w:rsidRDefault="00235BFC" w:rsidP="00235BFC">
            <w:pPr>
              <w:ind w:left="-567" w:firstLine="567"/>
              <w:jc w:val="center"/>
            </w:pPr>
            <w:r w:rsidRPr="00A22544">
              <w:t>Подпрограмма,</w:t>
            </w:r>
          </w:p>
          <w:p w:rsidR="00235BFC" w:rsidRPr="00A22544" w:rsidRDefault="00235BFC" w:rsidP="00235BFC">
            <w:pPr>
              <w:ind w:left="-567" w:firstLine="567"/>
              <w:jc w:val="center"/>
            </w:pPr>
            <w:r w:rsidRPr="00A22544">
              <w:lastRenderedPageBreak/>
              <w:t xml:space="preserve"> всего:</w:t>
            </w:r>
          </w:p>
        </w:tc>
        <w:tc>
          <w:tcPr>
            <w:tcW w:w="1560" w:type="dxa"/>
          </w:tcPr>
          <w:p w:rsidR="00235BFC" w:rsidRPr="00A22544" w:rsidRDefault="00235BFC" w:rsidP="00235BFC">
            <w:pPr>
              <w:ind w:left="-567" w:firstLine="567"/>
              <w:jc w:val="center"/>
            </w:pPr>
            <w:r w:rsidRPr="00A22544">
              <w:lastRenderedPageBreak/>
              <w:t>15255517,29</w:t>
            </w:r>
          </w:p>
        </w:tc>
        <w:tc>
          <w:tcPr>
            <w:tcW w:w="1530" w:type="dxa"/>
          </w:tcPr>
          <w:p w:rsidR="00235BFC" w:rsidRPr="00A22544" w:rsidRDefault="00235BFC" w:rsidP="00235BFC">
            <w:pPr>
              <w:ind w:left="-567" w:firstLine="567"/>
              <w:jc w:val="center"/>
            </w:pPr>
            <w:r w:rsidRPr="00A22544">
              <w:t>15376861,23</w:t>
            </w:r>
          </w:p>
        </w:tc>
        <w:tc>
          <w:tcPr>
            <w:tcW w:w="1559" w:type="dxa"/>
          </w:tcPr>
          <w:p w:rsidR="00235BFC" w:rsidRPr="00A22544" w:rsidRDefault="00235BFC" w:rsidP="00235BFC">
            <w:pPr>
              <w:ind w:left="-567" w:firstLine="567"/>
              <w:jc w:val="center"/>
            </w:pPr>
            <w:r w:rsidRPr="00A22544">
              <w:t>15414703,66</w:t>
            </w:r>
          </w:p>
        </w:tc>
        <w:tc>
          <w:tcPr>
            <w:tcW w:w="1701" w:type="dxa"/>
          </w:tcPr>
          <w:p w:rsidR="00235BFC" w:rsidRPr="00A22544" w:rsidRDefault="00235BFC" w:rsidP="00235BFC">
            <w:pPr>
              <w:ind w:left="-567" w:firstLine="567"/>
              <w:jc w:val="center"/>
            </w:pPr>
            <w:r w:rsidRPr="00A22544">
              <w:t>11002148,88</w:t>
            </w:r>
          </w:p>
        </w:tc>
        <w:tc>
          <w:tcPr>
            <w:tcW w:w="1559" w:type="dxa"/>
          </w:tcPr>
          <w:p w:rsidR="00235BFC" w:rsidRPr="00A22544" w:rsidRDefault="00235BFC" w:rsidP="00235BFC">
            <w:pPr>
              <w:ind w:left="-567" w:firstLine="567"/>
              <w:jc w:val="center"/>
            </w:pPr>
            <w:r w:rsidRPr="00A22544">
              <w:t>11002148,88</w:t>
            </w:r>
          </w:p>
        </w:tc>
      </w:tr>
      <w:tr w:rsidR="00235BFC" w:rsidRPr="00A22544" w:rsidTr="00235BFC">
        <w:tc>
          <w:tcPr>
            <w:tcW w:w="425" w:type="dxa"/>
          </w:tcPr>
          <w:p w:rsidR="00235BFC" w:rsidRPr="00A22544" w:rsidRDefault="00235BFC" w:rsidP="00235BFC">
            <w:pPr>
              <w:ind w:left="-567" w:firstLine="567"/>
              <w:jc w:val="center"/>
              <w:rPr>
                <w:sz w:val="28"/>
                <w:szCs w:val="28"/>
              </w:rPr>
            </w:pPr>
          </w:p>
        </w:tc>
        <w:tc>
          <w:tcPr>
            <w:tcW w:w="2865" w:type="dxa"/>
          </w:tcPr>
          <w:p w:rsidR="00235BFC" w:rsidRPr="00A22544" w:rsidRDefault="00235BFC" w:rsidP="00235BFC">
            <w:pPr>
              <w:ind w:left="-567" w:firstLine="567"/>
              <w:jc w:val="center"/>
            </w:pPr>
            <w:r w:rsidRPr="00A22544">
              <w:t>- бюджетные ассигнования</w:t>
            </w:r>
          </w:p>
        </w:tc>
        <w:tc>
          <w:tcPr>
            <w:tcW w:w="1560" w:type="dxa"/>
          </w:tcPr>
          <w:p w:rsidR="00235BFC" w:rsidRPr="00A22544" w:rsidRDefault="00235BFC" w:rsidP="00235BFC">
            <w:pPr>
              <w:ind w:left="-567" w:firstLine="567"/>
              <w:jc w:val="center"/>
            </w:pPr>
          </w:p>
        </w:tc>
        <w:tc>
          <w:tcPr>
            <w:tcW w:w="1530" w:type="dxa"/>
          </w:tcPr>
          <w:p w:rsidR="00235BFC" w:rsidRPr="00A22544" w:rsidRDefault="00235BFC" w:rsidP="00235BFC">
            <w:pPr>
              <w:ind w:left="-567" w:firstLine="567"/>
              <w:jc w:val="center"/>
            </w:pPr>
          </w:p>
        </w:tc>
        <w:tc>
          <w:tcPr>
            <w:tcW w:w="1559" w:type="dxa"/>
          </w:tcPr>
          <w:p w:rsidR="00235BFC" w:rsidRPr="00A22544" w:rsidRDefault="00235BFC" w:rsidP="00235BFC">
            <w:pPr>
              <w:ind w:left="-567" w:firstLine="567"/>
              <w:jc w:val="center"/>
            </w:pPr>
          </w:p>
        </w:tc>
        <w:tc>
          <w:tcPr>
            <w:tcW w:w="1701" w:type="dxa"/>
          </w:tcPr>
          <w:p w:rsidR="00235BFC" w:rsidRPr="00A22544" w:rsidRDefault="00235BFC" w:rsidP="00235BFC">
            <w:pPr>
              <w:ind w:left="-567" w:firstLine="567"/>
              <w:jc w:val="center"/>
            </w:pPr>
          </w:p>
        </w:tc>
        <w:tc>
          <w:tcPr>
            <w:tcW w:w="1559" w:type="dxa"/>
          </w:tcPr>
          <w:p w:rsidR="00235BFC" w:rsidRPr="00A22544" w:rsidRDefault="00235BFC" w:rsidP="00235BFC">
            <w:pPr>
              <w:ind w:left="-567" w:firstLine="567"/>
              <w:jc w:val="center"/>
            </w:pPr>
          </w:p>
        </w:tc>
      </w:tr>
      <w:tr w:rsidR="00235BFC" w:rsidRPr="00A22544" w:rsidTr="00235BFC">
        <w:tc>
          <w:tcPr>
            <w:tcW w:w="425" w:type="dxa"/>
          </w:tcPr>
          <w:p w:rsidR="00235BFC" w:rsidRPr="00A22544" w:rsidRDefault="00235BFC" w:rsidP="00235BFC">
            <w:pPr>
              <w:ind w:left="-567" w:firstLine="567"/>
              <w:jc w:val="center"/>
              <w:rPr>
                <w:sz w:val="28"/>
                <w:szCs w:val="28"/>
              </w:rPr>
            </w:pPr>
          </w:p>
        </w:tc>
        <w:tc>
          <w:tcPr>
            <w:tcW w:w="2865" w:type="dxa"/>
          </w:tcPr>
          <w:p w:rsidR="00235BFC" w:rsidRPr="00A22544" w:rsidRDefault="00235BFC" w:rsidP="00235BFC">
            <w:pPr>
              <w:tabs>
                <w:tab w:val="left" w:pos="785"/>
                <w:tab w:val="center" w:pos="2232"/>
              </w:tabs>
              <w:ind w:left="-567" w:firstLine="567"/>
              <w:jc w:val="center"/>
            </w:pPr>
            <w:r w:rsidRPr="00A22544">
              <w:t>-местный бюджет</w:t>
            </w:r>
          </w:p>
        </w:tc>
        <w:tc>
          <w:tcPr>
            <w:tcW w:w="1560" w:type="dxa"/>
          </w:tcPr>
          <w:p w:rsidR="00235BFC" w:rsidRPr="00A22544" w:rsidRDefault="00235BFC" w:rsidP="00235BFC">
            <w:pPr>
              <w:ind w:left="-567" w:firstLine="567"/>
              <w:jc w:val="center"/>
            </w:pPr>
            <w:r w:rsidRPr="00A22544">
              <w:t>13147906,41</w:t>
            </w:r>
          </w:p>
        </w:tc>
        <w:tc>
          <w:tcPr>
            <w:tcW w:w="1530" w:type="dxa"/>
          </w:tcPr>
          <w:p w:rsidR="00235BFC" w:rsidRPr="00A22544" w:rsidRDefault="00235BFC" w:rsidP="00235BFC">
            <w:pPr>
              <w:ind w:left="-567" w:firstLine="567"/>
            </w:pPr>
            <w:r w:rsidRPr="00A22544">
              <w:t>12902516,60</w:t>
            </w:r>
          </w:p>
        </w:tc>
        <w:tc>
          <w:tcPr>
            <w:tcW w:w="1559" w:type="dxa"/>
          </w:tcPr>
          <w:p w:rsidR="00235BFC" w:rsidRPr="00A22544" w:rsidRDefault="00235BFC" w:rsidP="00235BFC">
            <w:pPr>
              <w:ind w:left="-567" w:firstLine="567"/>
              <w:jc w:val="center"/>
            </w:pPr>
            <w:r w:rsidRPr="00A22544">
              <w:t>12530110,54</w:t>
            </w:r>
          </w:p>
        </w:tc>
        <w:tc>
          <w:tcPr>
            <w:tcW w:w="1701" w:type="dxa"/>
          </w:tcPr>
          <w:p w:rsidR="00235BFC" w:rsidRPr="00A22544" w:rsidRDefault="00235BFC" w:rsidP="00235BFC">
            <w:pPr>
              <w:ind w:left="-567" w:firstLine="567"/>
              <w:jc w:val="center"/>
            </w:pPr>
            <w:r w:rsidRPr="00A22544">
              <w:t>11002148,88</w:t>
            </w:r>
          </w:p>
        </w:tc>
        <w:tc>
          <w:tcPr>
            <w:tcW w:w="1559" w:type="dxa"/>
          </w:tcPr>
          <w:p w:rsidR="00235BFC" w:rsidRPr="00A22544" w:rsidRDefault="00235BFC" w:rsidP="00235BFC">
            <w:pPr>
              <w:ind w:left="-567" w:firstLine="567"/>
              <w:jc w:val="center"/>
            </w:pPr>
            <w:r w:rsidRPr="00A22544">
              <w:t>11002148,88</w:t>
            </w:r>
          </w:p>
        </w:tc>
      </w:tr>
      <w:tr w:rsidR="00235BFC" w:rsidRPr="00A22544" w:rsidTr="00235BFC">
        <w:tc>
          <w:tcPr>
            <w:tcW w:w="425" w:type="dxa"/>
            <w:tcBorders>
              <w:bottom w:val="single" w:sz="4" w:space="0" w:color="auto"/>
            </w:tcBorders>
          </w:tcPr>
          <w:p w:rsidR="00235BFC" w:rsidRPr="00A22544" w:rsidRDefault="00235BFC" w:rsidP="00235BFC">
            <w:pPr>
              <w:ind w:left="-567" w:firstLine="567"/>
              <w:jc w:val="center"/>
              <w:rPr>
                <w:sz w:val="28"/>
                <w:szCs w:val="28"/>
              </w:rPr>
            </w:pPr>
          </w:p>
        </w:tc>
        <w:tc>
          <w:tcPr>
            <w:tcW w:w="2865" w:type="dxa"/>
            <w:tcBorders>
              <w:bottom w:val="single" w:sz="4" w:space="0" w:color="auto"/>
            </w:tcBorders>
          </w:tcPr>
          <w:p w:rsidR="00235BFC" w:rsidRPr="00A22544" w:rsidRDefault="00235BFC" w:rsidP="00235BFC">
            <w:pPr>
              <w:tabs>
                <w:tab w:val="left" w:pos="746"/>
                <w:tab w:val="center" w:pos="2232"/>
              </w:tabs>
              <w:ind w:left="-567" w:firstLine="567"/>
              <w:jc w:val="center"/>
            </w:pPr>
            <w:r w:rsidRPr="00A22544">
              <w:t>- областной бюджет</w:t>
            </w:r>
          </w:p>
        </w:tc>
        <w:tc>
          <w:tcPr>
            <w:tcW w:w="1560" w:type="dxa"/>
            <w:tcBorders>
              <w:bottom w:val="single" w:sz="4" w:space="0" w:color="auto"/>
            </w:tcBorders>
          </w:tcPr>
          <w:p w:rsidR="00235BFC" w:rsidRPr="00A22544" w:rsidRDefault="00235BFC" w:rsidP="00235BFC">
            <w:pPr>
              <w:ind w:left="-567" w:firstLine="567"/>
              <w:jc w:val="center"/>
            </w:pPr>
            <w:r w:rsidRPr="00A22544">
              <w:t>2107610,88</w:t>
            </w:r>
          </w:p>
          <w:p w:rsidR="00235BFC" w:rsidRPr="00A22544" w:rsidRDefault="00235BFC" w:rsidP="00235BFC">
            <w:pPr>
              <w:ind w:left="-567" w:firstLine="567"/>
              <w:jc w:val="center"/>
            </w:pPr>
          </w:p>
        </w:tc>
        <w:tc>
          <w:tcPr>
            <w:tcW w:w="1530" w:type="dxa"/>
            <w:tcBorders>
              <w:bottom w:val="single" w:sz="4" w:space="0" w:color="auto"/>
            </w:tcBorders>
          </w:tcPr>
          <w:p w:rsidR="00235BFC" w:rsidRPr="00A22544" w:rsidRDefault="00235BFC" w:rsidP="00235BFC">
            <w:pPr>
              <w:ind w:left="-567" w:firstLine="567"/>
              <w:jc w:val="center"/>
            </w:pPr>
            <w:r w:rsidRPr="00A22544">
              <w:t>2474344,63</w:t>
            </w:r>
          </w:p>
        </w:tc>
        <w:tc>
          <w:tcPr>
            <w:tcW w:w="1559" w:type="dxa"/>
            <w:tcBorders>
              <w:bottom w:val="single" w:sz="4" w:space="0" w:color="auto"/>
            </w:tcBorders>
          </w:tcPr>
          <w:p w:rsidR="00235BFC" w:rsidRPr="00A22544" w:rsidRDefault="00235BFC" w:rsidP="00235BFC">
            <w:pPr>
              <w:ind w:left="-567" w:firstLine="567"/>
              <w:jc w:val="center"/>
            </w:pPr>
            <w:r w:rsidRPr="00A22544">
              <w:t>2640806,23</w:t>
            </w:r>
          </w:p>
        </w:tc>
        <w:tc>
          <w:tcPr>
            <w:tcW w:w="1701" w:type="dxa"/>
            <w:tcBorders>
              <w:bottom w:val="single" w:sz="4" w:space="0" w:color="auto"/>
            </w:tcBorders>
          </w:tcPr>
          <w:p w:rsidR="00235BFC" w:rsidRPr="00A22544" w:rsidRDefault="00235BFC" w:rsidP="00235BFC">
            <w:pPr>
              <w:ind w:left="-567" w:firstLine="567"/>
              <w:jc w:val="center"/>
            </w:pPr>
            <w:r w:rsidRPr="00A22544">
              <w:t>-</w:t>
            </w:r>
          </w:p>
        </w:tc>
        <w:tc>
          <w:tcPr>
            <w:tcW w:w="1559" w:type="dxa"/>
            <w:tcBorders>
              <w:bottom w:val="single" w:sz="4" w:space="0" w:color="auto"/>
            </w:tcBorders>
          </w:tcPr>
          <w:p w:rsidR="00235BFC" w:rsidRPr="00A22544" w:rsidRDefault="00235BFC" w:rsidP="00235BFC">
            <w:pPr>
              <w:ind w:left="-567" w:firstLine="567"/>
              <w:jc w:val="center"/>
            </w:pPr>
            <w:r w:rsidRPr="00A22544">
              <w:t>-</w:t>
            </w:r>
          </w:p>
        </w:tc>
      </w:tr>
      <w:tr w:rsidR="00235BFC" w:rsidRPr="00A22544" w:rsidTr="00235BFC">
        <w:trPr>
          <w:trHeight w:val="463"/>
        </w:trPr>
        <w:tc>
          <w:tcPr>
            <w:tcW w:w="425" w:type="dxa"/>
          </w:tcPr>
          <w:p w:rsidR="00235BFC" w:rsidRPr="00A22544" w:rsidRDefault="00235BFC" w:rsidP="00235BFC">
            <w:pPr>
              <w:ind w:left="-567" w:firstLine="567"/>
              <w:jc w:val="center"/>
              <w:rPr>
                <w:sz w:val="28"/>
                <w:szCs w:val="28"/>
              </w:rPr>
            </w:pPr>
          </w:p>
        </w:tc>
        <w:tc>
          <w:tcPr>
            <w:tcW w:w="2865" w:type="dxa"/>
          </w:tcPr>
          <w:p w:rsidR="00235BFC" w:rsidRPr="00A22544" w:rsidRDefault="00235BFC" w:rsidP="00235BFC">
            <w:pPr>
              <w:tabs>
                <w:tab w:val="left" w:pos="314"/>
                <w:tab w:val="left" w:pos="497"/>
              </w:tabs>
              <w:ind w:left="-567" w:firstLine="567"/>
              <w:jc w:val="center"/>
            </w:pPr>
            <w:r w:rsidRPr="00A22544">
              <w:t>-федеральный бюджет</w:t>
            </w:r>
          </w:p>
        </w:tc>
        <w:tc>
          <w:tcPr>
            <w:tcW w:w="1560" w:type="dxa"/>
          </w:tcPr>
          <w:p w:rsidR="00235BFC" w:rsidRPr="00A22544" w:rsidRDefault="00235BFC" w:rsidP="00235BFC">
            <w:pPr>
              <w:ind w:left="-567" w:firstLine="567"/>
              <w:jc w:val="center"/>
              <w:rPr>
                <w:b/>
              </w:rPr>
            </w:pPr>
            <w:r w:rsidRPr="00A22544">
              <w:rPr>
                <w:b/>
              </w:rPr>
              <w:t>-</w:t>
            </w:r>
          </w:p>
        </w:tc>
        <w:tc>
          <w:tcPr>
            <w:tcW w:w="1530" w:type="dxa"/>
          </w:tcPr>
          <w:p w:rsidR="00235BFC" w:rsidRPr="00A22544" w:rsidRDefault="00235BFC" w:rsidP="00235BFC">
            <w:pPr>
              <w:ind w:left="-567" w:firstLine="567"/>
              <w:jc w:val="center"/>
              <w:rPr>
                <w:b/>
              </w:rPr>
            </w:pPr>
            <w:r w:rsidRPr="00A22544">
              <w:rPr>
                <w:b/>
              </w:rPr>
              <w:t>-</w:t>
            </w:r>
          </w:p>
        </w:tc>
        <w:tc>
          <w:tcPr>
            <w:tcW w:w="1559" w:type="dxa"/>
          </w:tcPr>
          <w:p w:rsidR="00235BFC" w:rsidRPr="00A22544" w:rsidRDefault="00235BFC" w:rsidP="00235BFC">
            <w:pPr>
              <w:ind w:left="-567" w:firstLine="567"/>
              <w:jc w:val="center"/>
            </w:pPr>
            <w:r w:rsidRPr="00A22544">
              <w:t>243786,89</w:t>
            </w:r>
          </w:p>
        </w:tc>
        <w:tc>
          <w:tcPr>
            <w:tcW w:w="1701" w:type="dxa"/>
          </w:tcPr>
          <w:p w:rsidR="00235BFC" w:rsidRPr="00A22544" w:rsidRDefault="00235BFC" w:rsidP="00235BFC">
            <w:pPr>
              <w:ind w:left="-567" w:firstLine="567"/>
              <w:jc w:val="center"/>
            </w:pPr>
            <w:r w:rsidRPr="00A22544">
              <w:t>-</w:t>
            </w:r>
          </w:p>
        </w:tc>
        <w:tc>
          <w:tcPr>
            <w:tcW w:w="1559" w:type="dxa"/>
          </w:tcPr>
          <w:p w:rsidR="00235BFC" w:rsidRPr="00A22544" w:rsidRDefault="00235BFC" w:rsidP="00235BFC">
            <w:pPr>
              <w:ind w:left="-567" w:firstLine="567"/>
              <w:jc w:val="center"/>
            </w:pPr>
            <w:r w:rsidRPr="00A22544">
              <w:t>-</w:t>
            </w:r>
          </w:p>
        </w:tc>
      </w:tr>
      <w:tr w:rsidR="00235BFC" w:rsidRPr="00A22544" w:rsidTr="00235BFC">
        <w:trPr>
          <w:trHeight w:val="1571"/>
        </w:trPr>
        <w:tc>
          <w:tcPr>
            <w:tcW w:w="425" w:type="dxa"/>
          </w:tcPr>
          <w:p w:rsidR="00235BFC" w:rsidRPr="00A22544" w:rsidRDefault="00235BFC" w:rsidP="00235BFC">
            <w:pPr>
              <w:ind w:left="-567" w:firstLine="567"/>
              <w:jc w:val="center"/>
            </w:pPr>
            <w:r w:rsidRPr="00A22544">
              <w:t>1.</w:t>
            </w:r>
          </w:p>
        </w:tc>
        <w:tc>
          <w:tcPr>
            <w:tcW w:w="2865" w:type="dxa"/>
          </w:tcPr>
          <w:p w:rsidR="00235BFC" w:rsidRPr="00A22544" w:rsidRDefault="00235BFC" w:rsidP="00235BFC">
            <w:pPr>
              <w:tabs>
                <w:tab w:val="left" w:pos="314"/>
                <w:tab w:val="left" w:pos="497"/>
              </w:tabs>
              <w:ind w:left="-567" w:firstLine="567"/>
            </w:pPr>
            <w:r w:rsidRPr="00A22544">
              <w:t>Основное мероприятие «Развитие дополнительного образования детей в сфере образования».</w:t>
            </w:r>
          </w:p>
        </w:tc>
        <w:tc>
          <w:tcPr>
            <w:tcW w:w="1560" w:type="dxa"/>
          </w:tcPr>
          <w:p w:rsidR="00235BFC" w:rsidRPr="00A22544" w:rsidRDefault="00235BFC" w:rsidP="00235BFC">
            <w:pPr>
              <w:ind w:left="-567" w:firstLine="567"/>
            </w:pPr>
            <w:r w:rsidRPr="00A22544">
              <w:t>15255517,29</w:t>
            </w:r>
          </w:p>
          <w:p w:rsidR="00235BFC" w:rsidRPr="00A22544" w:rsidRDefault="00235BFC" w:rsidP="00235BFC">
            <w:pPr>
              <w:ind w:left="-567" w:firstLine="567"/>
              <w:jc w:val="center"/>
            </w:pPr>
          </w:p>
        </w:tc>
        <w:tc>
          <w:tcPr>
            <w:tcW w:w="1530" w:type="dxa"/>
          </w:tcPr>
          <w:p w:rsidR="00235BFC" w:rsidRPr="00A22544" w:rsidRDefault="00235BFC" w:rsidP="00235BFC">
            <w:pPr>
              <w:ind w:left="-567" w:firstLine="567"/>
              <w:jc w:val="center"/>
            </w:pPr>
            <w:r w:rsidRPr="00A22544">
              <w:t>13135111,23</w:t>
            </w:r>
          </w:p>
        </w:tc>
        <w:tc>
          <w:tcPr>
            <w:tcW w:w="1559" w:type="dxa"/>
          </w:tcPr>
          <w:p w:rsidR="00235BFC" w:rsidRPr="00A22544" w:rsidRDefault="00235BFC" w:rsidP="00235BFC">
            <w:pPr>
              <w:ind w:left="-567" w:firstLine="567"/>
              <w:jc w:val="center"/>
            </w:pPr>
            <w:r w:rsidRPr="00A22544">
              <w:t>10185128,78</w:t>
            </w:r>
          </w:p>
        </w:tc>
        <w:tc>
          <w:tcPr>
            <w:tcW w:w="1701" w:type="dxa"/>
          </w:tcPr>
          <w:p w:rsidR="00235BFC" w:rsidRPr="00A22544" w:rsidRDefault="00235BFC" w:rsidP="00235BFC">
            <w:pPr>
              <w:ind w:left="-567" w:firstLine="567"/>
              <w:jc w:val="center"/>
            </w:pPr>
            <w:r w:rsidRPr="00A22544">
              <w:t>5908200,97</w:t>
            </w:r>
          </w:p>
        </w:tc>
        <w:tc>
          <w:tcPr>
            <w:tcW w:w="1559" w:type="dxa"/>
          </w:tcPr>
          <w:p w:rsidR="00235BFC" w:rsidRPr="00A22544" w:rsidRDefault="00235BFC" w:rsidP="00235BFC">
            <w:pPr>
              <w:ind w:left="-567" w:firstLine="567"/>
              <w:jc w:val="center"/>
            </w:pPr>
            <w:r w:rsidRPr="00A22544">
              <w:t>5908200,97</w:t>
            </w:r>
          </w:p>
        </w:tc>
      </w:tr>
      <w:tr w:rsidR="00235BFC" w:rsidRPr="00A22544" w:rsidTr="00235BFC">
        <w:tc>
          <w:tcPr>
            <w:tcW w:w="425" w:type="dxa"/>
          </w:tcPr>
          <w:p w:rsidR="00235BFC" w:rsidRPr="00A22544" w:rsidRDefault="00235BFC" w:rsidP="00235BFC">
            <w:pPr>
              <w:ind w:left="-567" w:firstLine="567"/>
              <w:jc w:val="center"/>
              <w:rPr>
                <w:sz w:val="16"/>
                <w:szCs w:val="16"/>
              </w:rPr>
            </w:pPr>
            <w:r w:rsidRPr="00A22544">
              <w:rPr>
                <w:sz w:val="16"/>
                <w:szCs w:val="16"/>
              </w:rPr>
              <w:t>1.1</w:t>
            </w:r>
          </w:p>
        </w:tc>
        <w:tc>
          <w:tcPr>
            <w:tcW w:w="2865" w:type="dxa"/>
          </w:tcPr>
          <w:p w:rsidR="00235BFC" w:rsidRPr="00A22544" w:rsidRDefault="00235BFC" w:rsidP="00235BFC">
            <w:pPr>
              <w:ind w:left="-567" w:firstLine="567"/>
              <w:jc w:val="center"/>
            </w:pPr>
            <w:r w:rsidRPr="00A22544">
              <w:t xml:space="preserve">Оказание муниципальной услуги "Предоставление дополнительного образования детям" </w:t>
            </w:r>
          </w:p>
          <w:p w:rsidR="00235BFC" w:rsidRPr="00A22544" w:rsidRDefault="00235BFC" w:rsidP="00235BFC">
            <w:pPr>
              <w:ind w:left="-567" w:firstLine="567"/>
              <w:jc w:val="center"/>
            </w:pPr>
            <w:r w:rsidRPr="00A22544">
              <w:t>в т.ч.</w:t>
            </w:r>
          </w:p>
          <w:p w:rsidR="00235BFC" w:rsidRPr="00A22544" w:rsidRDefault="00235BFC" w:rsidP="00235BFC">
            <w:pPr>
              <w:ind w:left="-567" w:firstLine="567"/>
              <w:jc w:val="center"/>
            </w:pPr>
            <w:r w:rsidRPr="00A22544">
              <w:t>-федеральный бюджет</w:t>
            </w:r>
          </w:p>
          <w:p w:rsidR="00235BFC" w:rsidRPr="00A22544" w:rsidRDefault="00235BFC" w:rsidP="00235BFC">
            <w:pPr>
              <w:tabs>
                <w:tab w:val="center" w:pos="1397"/>
              </w:tabs>
              <w:ind w:left="-567" w:firstLine="567"/>
              <w:jc w:val="center"/>
            </w:pPr>
            <w:r w:rsidRPr="00A22544">
              <w:t>-областной бюджет</w:t>
            </w:r>
          </w:p>
          <w:p w:rsidR="00235BFC" w:rsidRPr="00A22544" w:rsidRDefault="00235BFC" w:rsidP="00235BFC">
            <w:pPr>
              <w:ind w:left="-567" w:firstLine="567"/>
              <w:jc w:val="center"/>
            </w:pPr>
            <w:r w:rsidRPr="00A22544">
              <w:t>- муниципальный бюджет</w:t>
            </w:r>
          </w:p>
        </w:tc>
        <w:tc>
          <w:tcPr>
            <w:tcW w:w="1560" w:type="dxa"/>
          </w:tcPr>
          <w:p w:rsidR="00235BFC" w:rsidRPr="00A22544" w:rsidRDefault="00235BFC" w:rsidP="00235BFC">
            <w:pPr>
              <w:ind w:left="-567" w:firstLine="567"/>
              <w:jc w:val="center"/>
            </w:pPr>
            <w:r w:rsidRPr="00A22544">
              <w:t>12482345,08</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12482345,08</w:t>
            </w:r>
          </w:p>
        </w:tc>
        <w:tc>
          <w:tcPr>
            <w:tcW w:w="1530" w:type="dxa"/>
          </w:tcPr>
          <w:p w:rsidR="00235BFC" w:rsidRPr="00A22544" w:rsidRDefault="00235BFC" w:rsidP="00235BFC">
            <w:pPr>
              <w:ind w:left="-567" w:firstLine="567"/>
              <w:jc w:val="center"/>
            </w:pPr>
            <w:r w:rsidRPr="00A22544">
              <w:t>9879394,61</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9879394,61</w:t>
            </w:r>
          </w:p>
        </w:tc>
        <w:tc>
          <w:tcPr>
            <w:tcW w:w="1559" w:type="dxa"/>
          </w:tcPr>
          <w:p w:rsidR="00235BFC" w:rsidRPr="00A22544" w:rsidRDefault="00235BFC" w:rsidP="00235BFC">
            <w:pPr>
              <w:ind w:left="-567" w:firstLine="567"/>
              <w:jc w:val="center"/>
            </w:pPr>
            <w:r w:rsidRPr="00A22544">
              <w:t>6713624,25</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6713624,25</w:t>
            </w:r>
          </w:p>
        </w:tc>
        <w:tc>
          <w:tcPr>
            <w:tcW w:w="1701" w:type="dxa"/>
          </w:tcPr>
          <w:p w:rsidR="00235BFC" w:rsidRPr="00A22544" w:rsidRDefault="00235BFC" w:rsidP="00235BFC">
            <w:pPr>
              <w:ind w:left="-567" w:firstLine="567"/>
              <w:jc w:val="center"/>
            </w:pPr>
            <w:r w:rsidRPr="00A22544">
              <w:t>5908200,97</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5908200,97</w:t>
            </w:r>
          </w:p>
        </w:tc>
        <w:tc>
          <w:tcPr>
            <w:tcW w:w="1559" w:type="dxa"/>
          </w:tcPr>
          <w:p w:rsidR="00235BFC" w:rsidRPr="00A22544" w:rsidRDefault="00235BFC" w:rsidP="00235BFC">
            <w:pPr>
              <w:ind w:left="-567" w:firstLine="567"/>
              <w:jc w:val="center"/>
            </w:pPr>
            <w:r w:rsidRPr="00A22544">
              <w:t>5908200,97</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5908200,97</w:t>
            </w:r>
          </w:p>
        </w:tc>
      </w:tr>
      <w:tr w:rsidR="00235BFC" w:rsidRPr="00A22544" w:rsidTr="00235BFC">
        <w:tc>
          <w:tcPr>
            <w:tcW w:w="425" w:type="dxa"/>
          </w:tcPr>
          <w:p w:rsidR="00235BFC" w:rsidRPr="00A22544" w:rsidRDefault="00235BFC" w:rsidP="00235BFC">
            <w:pPr>
              <w:ind w:left="-567" w:firstLine="567"/>
              <w:jc w:val="center"/>
              <w:rPr>
                <w:sz w:val="16"/>
                <w:szCs w:val="16"/>
              </w:rPr>
            </w:pPr>
            <w:r w:rsidRPr="00A22544">
              <w:rPr>
                <w:sz w:val="16"/>
                <w:szCs w:val="16"/>
              </w:rPr>
              <w:t>1.2</w:t>
            </w:r>
          </w:p>
        </w:tc>
        <w:tc>
          <w:tcPr>
            <w:tcW w:w="2865" w:type="dxa"/>
          </w:tcPr>
          <w:p w:rsidR="00235BFC" w:rsidRPr="00A22544" w:rsidRDefault="00235BFC" w:rsidP="00235BFC">
            <w:pPr>
              <w:ind w:left="-567" w:firstLine="567"/>
              <w:jc w:val="center"/>
            </w:pPr>
            <w:r w:rsidRPr="00A22544">
              <w:t>Софинансирование расходов, связанных с поэтапным доведением средней заработной платы педагогических работников иных  организаций дополнительного образования детей до средней заработной платы учителей в Ивановской области</w:t>
            </w:r>
          </w:p>
          <w:p w:rsidR="00235BFC" w:rsidRPr="00A22544" w:rsidRDefault="00235BFC" w:rsidP="00235BFC">
            <w:pPr>
              <w:ind w:left="-567" w:firstLine="567"/>
              <w:jc w:val="center"/>
            </w:pPr>
            <w:r w:rsidRPr="00A22544">
              <w:t>в т.ч.</w:t>
            </w:r>
          </w:p>
          <w:p w:rsidR="00235BFC" w:rsidRPr="00A22544" w:rsidRDefault="00235BFC" w:rsidP="00235BFC">
            <w:pPr>
              <w:ind w:left="-567" w:firstLine="567"/>
              <w:jc w:val="center"/>
            </w:pPr>
            <w:r w:rsidRPr="00A22544">
              <w:t>-федеральный бюджет</w:t>
            </w:r>
          </w:p>
          <w:p w:rsidR="00235BFC" w:rsidRPr="00A22544" w:rsidRDefault="00235BFC" w:rsidP="00235BFC">
            <w:pPr>
              <w:tabs>
                <w:tab w:val="center" w:pos="1397"/>
              </w:tabs>
              <w:ind w:left="-567" w:firstLine="567"/>
              <w:jc w:val="center"/>
            </w:pPr>
            <w:r w:rsidRPr="00A22544">
              <w:t>-областной бюджет</w:t>
            </w:r>
          </w:p>
          <w:p w:rsidR="00235BFC" w:rsidRPr="00A22544" w:rsidRDefault="00235BFC" w:rsidP="00235BFC">
            <w:pPr>
              <w:ind w:left="-567" w:firstLine="567"/>
              <w:jc w:val="center"/>
            </w:pPr>
            <w:r w:rsidRPr="00A22544">
              <w:t>- муниципальный бюджет</w:t>
            </w:r>
          </w:p>
        </w:tc>
        <w:tc>
          <w:tcPr>
            <w:tcW w:w="1560" w:type="dxa"/>
          </w:tcPr>
          <w:p w:rsidR="00235BFC" w:rsidRPr="00A22544" w:rsidRDefault="00235BFC" w:rsidP="00235BFC">
            <w:pPr>
              <w:ind w:left="-567" w:firstLine="567"/>
              <w:jc w:val="center"/>
            </w:pPr>
            <w:r w:rsidRPr="00A22544">
              <w:t>2107610,88</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2107610,88</w:t>
            </w:r>
          </w:p>
          <w:p w:rsidR="00235BFC" w:rsidRPr="00A22544" w:rsidRDefault="00235BFC" w:rsidP="00235BFC">
            <w:pPr>
              <w:ind w:left="-567" w:firstLine="567"/>
              <w:jc w:val="center"/>
            </w:pPr>
            <w:r w:rsidRPr="00A22544">
              <w:t>-</w:t>
            </w:r>
          </w:p>
          <w:p w:rsidR="00235BFC" w:rsidRPr="00A22544" w:rsidRDefault="00235BFC" w:rsidP="00235BFC">
            <w:pPr>
              <w:ind w:left="-567" w:firstLine="567"/>
            </w:pPr>
          </w:p>
          <w:p w:rsidR="00235BFC" w:rsidRPr="00A22544" w:rsidRDefault="00235BFC" w:rsidP="00235BFC">
            <w:pPr>
              <w:ind w:left="-567" w:firstLine="567"/>
            </w:pPr>
          </w:p>
        </w:tc>
        <w:tc>
          <w:tcPr>
            <w:tcW w:w="1530" w:type="dxa"/>
          </w:tcPr>
          <w:p w:rsidR="00235BFC" w:rsidRPr="00A22544" w:rsidRDefault="00235BFC" w:rsidP="00235BFC">
            <w:pPr>
              <w:ind w:left="-567" w:firstLine="567"/>
              <w:jc w:val="center"/>
            </w:pPr>
            <w:r w:rsidRPr="00A22544">
              <w:t>2474344,63</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2474344,63</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pPr>
          </w:p>
          <w:p w:rsidR="00235BFC" w:rsidRPr="00A22544" w:rsidRDefault="00235BFC" w:rsidP="00235BFC">
            <w:pPr>
              <w:ind w:left="-567" w:firstLine="567"/>
            </w:pPr>
          </w:p>
        </w:tc>
        <w:tc>
          <w:tcPr>
            <w:tcW w:w="1559" w:type="dxa"/>
          </w:tcPr>
          <w:p w:rsidR="00235BFC" w:rsidRPr="00A22544" w:rsidRDefault="00235BFC" w:rsidP="00235BFC">
            <w:pPr>
              <w:ind w:left="-567" w:firstLine="567"/>
              <w:jc w:val="center"/>
            </w:pPr>
            <w:r w:rsidRPr="00A22544">
              <w:t>2638343,44</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2638343,44</w:t>
            </w:r>
          </w:p>
          <w:p w:rsidR="00235BFC" w:rsidRPr="00A22544" w:rsidRDefault="00235BFC" w:rsidP="00235BFC">
            <w:pPr>
              <w:ind w:left="-567" w:firstLine="567"/>
              <w:jc w:val="center"/>
            </w:pPr>
            <w:r w:rsidRPr="00A22544">
              <w:t>-</w:t>
            </w:r>
          </w:p>
        </w:tc>
        <w:tc>
          <w:tcPr>
            <w:tcW w:w="1701" w:type="dxa"/>
          </w:tcPr>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tc>
        <w:tc>
          <w:tcPr>
            <w:tcW w:w="1559" w:type="dxa"/>
          </w:tcPr>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tc>
      </w:tr>
      <w:tr w:rsidR="00235BFC" w:rsidRPr="00A22544" w:rsidTr="00235BFC">
        <w:tc>
          <w:tcPr>
            <w:tcW w:w="425" w:type="dxa"/>
          </w:tcPr>
          <w:p w:rsidR="00235BFC" w:rsidRPr="00A22544" w:rsidRDefault="00235BFC" w:rsidP="00235BFC">
            <w:pPr>
              <w:ind w:left="-567" w:firstLine="567"/>
              <w:jc w:val="center"/>
            </w:pPr>
            <w:r w:rsidRPr="00A22544">
              <w:t>1.3</w:t>
            </w:r>
          </w:p>
        </w:tc>
        <w:tc>
          <w:tcPr>
            <w:tcW w:w="2865" w:type="dxa"/>
          </w:tcPr>
          <w:p w:rsidR="00235BFC" w:rsidRPr="00A22544" w:rsidRDefault="00235BFC" w:rsidP="00235BFC">
            <w:pPr>
              <w:ind w:left="-567" w:firstLine="567"/>
              <w:jc w:val="center"/>
            </w:pPr>
            <w:r w:rsidRPr="00A22544">
              <w:t>Поэтапное доведение средней заработной платы педагогических работников иных организаций дополнительного образования детей до средней заработной платы учителей в Ивановской области</w:t>
            </w:r>
          </w:p>
          <w:p w:rsidR="00235BFC" w:rsidRPr="00A22544" w:rsidRDefault="00235BFC" w:rsidP="00235BFC">
            <w:pPr>
              <w:ind w:left="-567" w:firstLine="567"/>
              <w:jc w:val="center"/>
            </w:pPr>
            <w:r w:rsidRPr="00A22544">
              <w:t xml:space="preserve"> в т.ч.      </w:t>
            </w:r>
          </w:p>
          <w:p w:rsidR="00235BFC" w:rsidRPr="00A22544" w:rsidRDefault="00235BFC" w:rsidP="00235BFC">
            <w:pPr>
              <w:ind w:left="-567" w:firstLine="567"/>
              <w:jc w:val="center"/>
            </w:pPr>
            <w:r w:rsidRPr="00A22544">
              <w:t xml:space="preserve">  - федеральный бюджет</w:t>
            </w:r>
          </w:p>
          <w:p w:rsidR="00235BFC" w:rsidRPr="00A22544" w:rsidRDefault="00235BFC" w:rsidP="00235BFC">
            <w:pPr>
              <w:tabs>
                <w:tab w:val="center" w:pos="1397"/>
              </w:tabs>
              <w:ind w:left="-567" w:firstLine="567"/>
              <w:jc w:val="center"/>
            </w:pPr>
            <w:r w:rsidRPr="00A22544">
              <w:t>-областной бюджет</w:t>
            </w:r>
          </w:p>
          <w:p w:rsidR="00235BFC" w:rsidRPr="00A22544" w:rsidRDefault="00235BFC" w:rsidP="00235BFC">
            <w:pPr>
              <w:ind w:left="-567" w:firstLine="567"/>
              <w:jc w:val="center"/>
            </w:pPr>
            <w:r w:rsidRPr="00A22544">
              <w:t>- муниципальный бюджет</w:t>
            </w:r>
          </w:p>
        </w:tc>
        <w:tc>
          <w:tcPr>
            <w:tcW w:w="1560" w:type="dxa"/>
          </w:tcPr>
          <w:p w:rsidR="00235BFC" w:rsidRPr="00A22544" w:rsidRDefault="00235BFC" w:rsidP="00235BFC">
            <w:pPr>
              <w:ind w:left="-567" w:firstLine="567"/>
              <w:jc w:val="center"/>
            </w:pPr>
            <w:r w:rsidRPr="00A22544">
              <w:t>665561,33</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665561,33</w:t>
            </w:r>
          </w:p>
        </w:tc>
        <w:tc>
          <w:tcPr>
            <w:tcW w:w="1530" w:type="dxa"/>
          </w:tcPr>
          <w:p w:rsidR="00235BFC" w:rsidRPr="00A22544" w:rsidRDefault="00235BFC" w:rsidP="00235BFC">
            <w:pPr>
              <w:ind w:left="-567" w:firstLine="567"/>
              <w:jc w:val="center"/>
            </w:pPr>
            <w:r w:rsidRPr="00A22544">
              <w:t>781371,99</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781371,99</w:t>
            </w:r>
          </w:p>
          <w:p w:rsidR="00235BFC" w:rsidRPr="00A22544" w:rsidRDefault="00235BFC" w:rsidP="00235BFC">
            <w:pPr>
              <w:ind w:left="-567" w:firstLine="567"/>
              <w:jc w:val="center"/>
            </w:pPr>
          </w:p>
        </w:tc>
        <w:tc>
          <w:tcPr>
            <w:tcW w:w="1559" w:type="dxa"/>
          </w:tcPr>
          <w:p w:rsidR="00235BFC" w:rsidRPr="00A22544" w:rsidRDefault="00235BFC" w:rsidP="00235BFC">
            <w:pPr>
              <w:ind w:left="-567" w:firstLine="567"/>
              <w:jc w:val="center"/>
            </w:pPr>
            <w:r w:rsidRPr="00A22544">
              <w:t>833161,09</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833161,09</w:t>
            </w:r>
          </w:p>
        </w:tc>
        <w:tc>
          <w:tcPr>
            <w:tcW w:w="1701" w:type="dxa"/>
          </w:tcPr>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tc>
        <w:tc>
          <w:tcPr>
            <w:tcW w:w="1559" w:type="dxa"/>
          </w:tcPr>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tc>
      </w:tr>
      <w:tr w:rsidR="00235BFC" w:rsidRPr="00A22544" w:rsidTr="00235BFC">
        <w:tc>
          <w:tcPr>
            <w:tcW w:w="425" w:type="dxa"/>
          </w:tcPr>
          <w:p w:rsidR="00235BFC" w:rsidRPr="00A22544" w:rsidRDefault="00235BFC" w:rsidP="00235BFC">
            <w:pPr>
              <w:ind w:left="-567" w:firstLine="567"/>
              <w:jc w:val="center"/>
            </w:pPr>
            <w:r w:rsidRPr="00A22544">
              <w:t>2.</w:t>
            </w:r>
          </w:p>
        </w:tc>
        <w:tc>
          <w:tcPr>
            <w:tcW w:w="2865" w:type="dxa"/>
          </w:tcPr>
          <w:p w:rsidR="00235BFC" w:rsidRPr="00A22544" w:rsidRDefault="00235BFC" w:rsidP="00235BFC">
            <w:pPr>
              <w:ind w:left="-567" w:firstLine="567"/>
              <w:jc w:val="center"/>
            </w:pPr>
            <w:r w:rsidRPr="00A22544">
              <w:t>Региональный проект «Успех каждого ребенка»</w:t>
            </w:r>
          </w:p>
        </w:tc>
        <w:tc>
          <w:tcPr>
            <w:tcW w:w="1560" w:type="dxa"/>
          </w:tcPr>
          <w:p w:rsidR="00235BFC" w:rsidRPr="00A22544" w:rsidRDefault="00235BFC" w:rsidP="00235BFC">
            <w:pPr>
              <w:ind w:left="-567" w:firstLine="567"/>
              <w:jc w:val="center"/>
            </w:pPr>
            <w:r w:rsidRPr="00A22544">
              <w:t>-</w:t>
            </w:r>
          </w:p>
        </w:tc>
        <w:tc>
          <w:tcPr>
            <w:tcW w:w="1530" w:type="dxa"/>
          </w:tcPr>
          <w:p w:rsidR="00235BFC" w:rsidRPr="00A22544" w:rsidRDefault="00235BFC" w:rsidP="00235BFC">
            <w:pPr>
              <w:ind w:left="-567" w:firstLine="567"/>
              <w:jc w:val="center"/>
            </w:pPr>
            <w:r w:rsidRPr="00A22544">
              <w:t>-</w:t>
            </w:r>
          </w:p>
        </w:tc>
        <w:tc>
          <w:tcPr>
            <w:tcW w:w="1559" w:type="dxa"/>
          </w:tcPr>
          <w:p w:rsidR="00235BFC" w:rsidRPr="00A22544" w:rsidRDefault="00235BFC" w:rsidP="00235BFC">
            <w:pPr>
              <w:ind w:left="-567" w:firstLine="567"/>
              <w:jc w:val="center"/>
            </w:pPr>
            <w:r w:rsidRPr="00A22544">
              <w:t>246274,88</w:t>
            </w:r>
          </w:p>
        </w:tc>
        <w:tc>
          <w:tcPr>
            <w:tcW w:w="1701" w:type="dxa"/>
          </w:tcPr>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tc>
        <w:tc>
          <w:tcPr>
            <w:tcW w:w="1559" w:type="dxa"/>
          </w:tcPr>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tc>
      </w:tr>
      <w:tr w:rsidR="00235BFC" w:rsidRPr="00A22544" w:rsidTr="00235BFC">
        <w:trPr>
          <w:trHeight w:val="2258"/>
        </w:trPr>
        <w:tc>
          <w:tcPr>
            <w:tcW w:w="425" w:type="dxa"/>
          </w:tcPr>
          <w:p w:rsidR="00235BFC" w:rsidRPr="00A22544" w:rsidRDefault="00235BFC" w:rsidP="00235BFC">
            <w:pPr>
              <w:ind w:left="-567" w:firstLine="567"/>
              <w:jc w:val="center"/>
              <w:rPr>
                <w:sz w:val="16"/>
                <w:szCs w:val="16"/>
              </w:rPr>
            </w:pPr>
            <w:r w:rsidRPr="00A22544">
              <w:rPr>
                <w:sz w:val="16"/>
                <w:szCs w:val="16"/>
              </w:rPr>
              <w:lastRenderedPageBreak/>
              <w:t>2.1</w:t>
            </w:r>
          </w:p>
        </w:tc>
        <w:tc>
          <w:tcPr>
            <w:tcW w:w="2865" w:type="dxa"/>
          </w:tcPr>
          <w:p w:rsidR="00235BFC" w:rsidRPr="00A22544" w:rsidRDefault="00235BFC" w:rsidP="00235BFC">
            <w:pPr>
              <w:ind w:left="-567" w:firstLine="567"/>
              <w:jc w:val="center"/>
            </w:pPr>
            <w:r w:rsidRPr="00A22544">
              <w:t xml:space="preserve">Финансовое обеспечение расходов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p w:rsidR="00235BFC" w:rsidRPr="00A22544" w:rsidRDefault="00235BFC" w:rsidP="00235BFC">
            <w:pPr>
              <w:ind w:left="-567" w:firstLine="567"/>
              <w:jc w:val="center"/>
            </w:pPr>
            <w:r w:rsidRPr="00A22544">
              <w:t>в т.ч.</w:t>
            </w:r>
          </w:p>
          <w:p w:rsidR="00235BFC" w:rsidRPr="00A22544" w:rsidRDefault="00235BFC" w:rsidP="00235BFC">
            <w:pPr>
              <w:ind w:left="-567" w:firstLine="567"/>
              <w:jc w:val="center"/>
            </w:pPr>
            <w:r w:rsidRPr="00A22544">
              <w:t>-федеральный бюджет</w:t>
            </w:r>
          </w:p>
          <w:p w:rsidR="00235BFC" w:rsidRPr="00A22544" w:rsidRDefault="00235BFC" w:rsidP="00235BFC">
            <w:pPr>
              <w:tabs>
                <w:tab w:val="center" w:pos="1397"/>
              </w:tabs>
              <w:ind w:left="-567" w:firstLine="567"/>
              <w:jc w:val="center"/>
            </w:pPr>
            <w:r w:rsidRPr="00A22544">
              <w:t>-областной бюджет</w:t>
            </w:r>
          </w:p>
          <w:p w:rsidR="00235BFC" w:rsidRPr="00A22544" w:rsidRDefault="00235BFC" w:rsidP="00235BFC">
            <w:pPr>
              <w:ind w:left="-567" w:firstLine="567"/>
              <w:jc w:val="center"/>
            </w:pPr>
            <w:r w:rsidRPr="00A22544">
              <w:t>- муниципальный бюджет</w:t>
            </w:r>
          </w:p>
        </w:tc>
        <w:tc>
          <w:tcPr>
            <w:tcW w:w="1560" w:type="dxa"/>
          </w:tcPr>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tc>
        <w:tc>
          <w:tcPr>
            <w:tcW w:w="1530" w:type="dxa"/>
          </w:tcPr>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tc>
        <w:tc>
          <w:tcPr>
            <w:tcW w:w="1559" w:type="dxa"/>
          </w:tcPr>
          <w:p w:rsidR="00235BFC" w:rsidRPr="00A22544" w:rsidRDefault="00235BFC" w:rsidP="00235BFC">
            <w:pPr>
              <w:ind w:left="-567" w:firstLine="567"/>
              <w:jc w:val="center"/>
            </w:pPr>
            <w:r w:rsidRPr="00A22544">
              <w:t>246274,88</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243786,89</w:t>
            </w:r>
          </w:p>
          <w:p w:rsidR="00235BFC" w:rsidRPr="00A22544" w:rsidRDefault="00235BFC" w:rsidP="00235BFC">
            <w:pPr>
              <w:ind w:left="-567" w:firstLine="567"/>
              <w:jc w:val="center"/>
            </w:pPr>
            <w:r w:rsidRPr="00A22544">
              <w:t>2462,79</w:t>
            </w:r>
          </w:p>
          <w:p w:rsidR="00235BFC" w:rsidRPr="00A22544" w:rsidRDefault="00235BFC" w:rsidP="00235BFC">
            <w:pPr>
              <w:ind w:left="-567" w:firstLine="567"/>
              <w:jc w:val="center"/>
            </w:pPr>
            <w:r w:rsidRPr="00A22544">
              <w:t>25,20</w:t>
            </w:r>
          </w:p>
          <w:p w:rsidR="00235BFC" w:rsidRPr="00A22544" w:rsidRDefault="00235BFC" w:rsidP="00235BFC">
            <w:pPr>
              <w:ind w:left="-567" w:firstLine="567"/>
              <w:jc w:val="center"/>
            </w:pPr>
          </w:p>
        </w:tc>
        <w:tc>
          <w:tcPr>
            <w:tcW w:w="1701" w:type="dxa"/>
          </w:tcPr>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tc>
        <w:tc>
          <w:tcPr>
            <w:tcW w:w="1559" w:type="dxa"/>
          </w:tcPr>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tc>
      </w:tr>
      <w:tr w:rsidR="00235BFC" w:rsidRPr="00A22544" w:rsidTr="00235BFC">
        <w:trPr>
          <w:trHeight w:val="3316"/>
        </w:trPr>
        <w:tc>
          <w:tcPr>
            <w:tcW w:w="425" w:type="dxa"/>
          </w:tcPr>
          <w:p w:rsidR="00235BFC" w:rsidRPr="00A22544" w:rsidRDefault="00235BFC" w:rsidP="00235BFC">
            <w:pPr>
              <w:ind w:left="-567" w:firstLine="567"/>
              <w:jc w:val="both"/>
              <w:rPr>
                <w:sz w:val="16"/>
                <w:szCs w:val="16"/>
              </w:rPr>
            </w:pPr>
            <w:r w:rsidRPr="00A22544">
              <w:rPr>
                <w:sz w:val="16"/>
                <w:szCs w:val="16"/>
              </w:rPr>
              <w:t>3.</w:t>
            </w:r>
          </w:p>
        </w:tc>
        <w:tc>
          <w:tcPr>
            <w:tcW w:w="2865" w:type="dxa"/>
          </w:tcPr>
          <w:p w:rsidR="00235BFC" w:rsidRPr="00A22544" w:rsidRDefault="00235BFC" w:rsidP="00235BFC">
            <w:pPr>
              <w:ind w:left="-567" w:firstLine="567"/>
              <w:jc w:val="center"/>
            </w:pPr>
            <w:r w:rsidRPr="00A22544">
              <w:t>Основное мероприятие «Обеспечение функционирования системы персонифицированного    финансирования дополнительного образования детей»</w:t>
            </w:r>
          </w:p>
          <w:p w:rsidR="00235BFC" w:rsidRPr="00A22544" w:rsidRDefault="00235BFC" w:rsidP="00235BFC">
            <w:pPr>
              <w:ind w:left="-567" w:firstLine="567"/>
              <w:jc w:val="center"/>
            </w:pPr>
            <w:r w:rsidRPr="00A22544">
              <w:t xml:space="preserve"> в т.ч.</w:t>
            </w:r>
          </w:p>
          <w:p w:rsidR="00235BFC" w:rsidRPr="00A22544" w:rsidRDefault="00235BFC" w:rsidP="00235BFC">
            <w:pPr>
              <w:ind w:left="-567" w:firstLine="567"/>
              <w:jc w:val="center"/>
            </w:pPr>
            <w:r w:rsidRPr="00A22544">
              <w:t>-федеральный бюджет</w:t>
            </w:r>
          </w:p>
          <w:p w:rsidR="00235BFC" w:rsidRPr="00A22544" w:rsidRDefault="00235BFC" w:rsidP="00235BFC">
            <w:pPr>
              <w:tabs>
                <w:tab w:val="center" w:pos="1397"/>
              </w:tabs>
              <w:ind w:left="-567" w:firstLine="567"/>
              <w:jc w:val="center"/>
            </w:pPr>
            <w:r w:rsidRPr="00A22544">
              <w:t>-областной бюджет</w:t>
            </w:r>
          </w:p>
          <w:p w:rsidR="00235BFC" w:rsidRPr="00A22544" w:rsidRDefault="00235BFC" w:rsidP="00235BFC">
            <w:pPr>
              <w:ind w:left="-567" w:firstLine="567"/>
              <w:jc w:val="center"/>
              <w:rPr>
                <w:sz w:val="28"/>
                <w:szCs w:val="28"/>
              </w:rPr>
            </w:pPr>
            <w:r w:rsidRPr="00A22544">
              <w:t>- муниципальный бюджет</w:t>
            </w:r>
          </w:p>
          <w:p w:rsidR="00235BFC" w:rsidRPr="00A22544" w:rsidRDefault="00235BFC" w:rsidP="00235BFC">
            <w:pPr>
              <w:ind w:left="-567" w:firstLine="567"/>
              <w:jc w:val="center"/>
            </w:pPr>
          </w:p>
        </w:tc>
        <w:tc>
          <w:tcPr>
            <w:tcW w:w="1560" w:type="dxa"/>
          </w:tcPr>
          <w:p w:rsidR="00235BFC" w:rsidRPr="00A22544" w:rsidRDefault="00235BFC" w:rsidP="00235BFC">
            <w:pPr>
              <w:ind w:left="-567" w:firstLine="567"/>
              <w:jc w:val="center"/>
            </w:pPr>
            <w:r w:rsidRPr="00A22544">
              <w:t>-</w:t>
            </w:r>
          </w:p>
        </w:tc>
        <w:tc>
          <w:tcPr>
            <w:tcW w:w="1530" w:type="dxa"/>
          </w:tcPr>
          <w:p w:rsidR="00235BFC" w:rsidRPr="00A22544" w:rsidRDefault="00235BFC" w:rsidP="00235BFC">
            <w:pPr>
              <w:ind w:left="-567" w:firstLine="567"/>
              <w:jc w:val="center"/>
            </w:pPr>
            <w:r w:rsidRPr="00A22544">
              <w:t>2241750,00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2241750,00</w:t>
            </w:r>
          </w:p>
        </w:tc>
        <w:tc>
          <w:tcPr>
            <w:tcW w:w="1559" w:type="dxa"/>
          </w:tcPr>
          <w:p w:rsidR="00235BFC" w:rsidRPr="00A22544" w:rsidRDefault="00235BFC" w:rsidP="00235BFC">
            <w:pPr>
              <w:ind w:left="-567" w:firstLine="567"/>
              <w:jc w:val="center"/>
            </w:pPr>
            <w:r w:rsidRPr="00A22544">
              <w:t>4983300,00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4983300,00</w:t>
            </w:r>
          </w:p>
          <w:p w:rsidR="00235BFC" w:rsidRPr="00A22544" w:rsidRDefault="00235BFC" w:rsidP="00235BFC">
            <w:pPr>
              <w:ind w:left="-567" w:firstLine="567"/>
              <w:jc w:val="center"/>
            </w:pPr>
          </w:p>
        </w:tc>
        <w:tc>
          <w:tcPr>
            <w:tcW w:w="1701" w:type="dxa"/>
          </w:tcPr>
          <w:p w:rsidR="00235BFC" w:rsidRPr="00A22544" w:rsidRDefault="00235BFC" w:rsidP="00235BFC">
            <w:pPr>
              <w:ind w:left="-567" w:firstLine="567"/>
              <w:jc w:val="center"/>
            </w:pPr>
            <w:r w:rsidRPr="00A22544">
              <w:t>5093947,91</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5093947,91</w:t>
            </w:r>
          </w:p>
        </w:tc>
        <w:tc>
          <w:tcPr>
            <w:tcW w:w="1559" w:type="dxa"/>
          </w:tcPr>
          <w:p w:rsidR="00235BFC" w:rsidRPr="00A22544" w:rsidRDefault="00235BFC" w:rsidP="00235BFC">
            <w:pPr>
              <w:ind w:left="-567" w:firstLine="567"/>
              <w:jc w:val="center"/>
            </w:pPr>
            <w:r w:rsidRPr="00A22544">
              <w:t>5093947,91</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5093947,91</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tc>
      </w:tr>
      <w:tr w:rsidR="00235BFC" w:rsidRPr="00A22544" w:rsidTr="00235BFC">
        <w:tc>
          <w:tcPr>
            <w:tcW w:w="425" w:type="dxa"/>
          </w:tcPr>
          <w:p w:rsidR="00235BFC" w:rsidRPr="00A22544" w:rsidRDefault="00235BFC" w:rsidP="00235BFC">
            <w:pPr>
              <w:ind w:left="-567" w:firstLine="567"/>
              <w:jc w:val="both"/>
              <w:rPr>
                <w:sz w:val="16"/>
                <w:szCs w:val="16"/>
              </w:rPr>
            </w:pPr>
            <w:r w:rsidRPr="00A22544">
              <w:rPr>
                <w:sz w:val="16"/>
                <w:szCs w:val="16"/>
              </w:rPr>
              <w:t>3.1</w:t>
            </w:r>
          </w:p>
        </w:tc>
        <w:tc>
          <w:tcPr>
            <w:tcW w:w="2865" w:type="dxa"/>
          </w:tcPr>
          <w:p w:rsidR="00235BFC" w:rsidRPr="00A22544" w:rsidRDefault="00235BFC" w:rsidP="00235BFC">
            <w:pPr>
              <w:ind w:left="-567" w:firstLine="567"/>
              <w:jc w:val="center"/>
            </w:pPr>
            <w:r w:rsidRPr="00A22544">
              <w:t>Обеспечение функционирования модели персонифицированного финансирования дополнительного образования детей</w:t>
            </w:r>
          </w:p>
          <w:p w:rsidR="00235BFC" w:rsidRPr="00A22544" w:rsidRDefault="00235BFC" w:rsidP="00235BFC">
            <w:pPr>
              <w:ind w:left="-567" w:firstLine="567"/>
              <w:jc w:val="center"/>
            </w:pPr>
            <w:r w:rsidRPr="00A22544">
              <w:t xml:space="preserve"> в т.ч.</w:t>
            </w:r>
          </w:p>
          <w:p w:rsidR="00235BFC" w:rsidRPr="00A22544" w:rsidRDefault="00235BFC" w:rsidP="00235BFC">
            <w:pPr>
              <w:ind w:left="-567" w:firstLine="567"/>
              <w:jc w:val="center"/>
            </w:pPr>
            <w:r w:rsidRPr="00A22544">
              <w:t>-федеральный бюджет</w:t>
            </w:r>
          </w:p>
          <w:p w:rsidR="00235BFC" w:rsidRPr="00A22544" w:rsidRDefault="00235BFC" w:rsidP="00235BFC">
            <w:pPr>
              <w:tabs>
                <w:tab w:val="center" w:pos="1397"/>
              </w:tabs>
              <w:ind w:left="-567" w:firstLine="567"/>
              <w:jc w:val="center"/>
            </w:pPr>
            <w:r w:rsidRPr="00A22544">
              <w:t>-областной бюджет</w:t>
            </w:r>
          </w:p>
          <w:p w:rsidR="00235BFC" w:rsidRPr="00A22544" w:rsidRDefault="00235BFC" w:rsidP="00235BFC">
            <w:pPr>
              <w:ind w:left="-567" w:firstLine="567"/>
              <w:jc w:val="center"/>
              <w:rPr>
                <w:sz w:val="28"/>
                <w:szCs w:val="28"/>
              </w:rPr>
            </w:pPr>
            <w:r w:rsidRPr="00A22544">
              <w:t>- муниципальный бюджет</w:t>
            </w:r>
          </w:p>
          <w:p w:rsidR="00235BFC" w:rsidRPr="00A22544" w:rsidRDefault="00235BFC" w:rsidP="00235BFC">
            <w:pPr>
              <w:ind w:left="-567" w:firstLine="567"/>
              <w:jc w:val="center"/>
            </w:pPr>
          </w:p>
        </w:tc>
        <w:tc>
          <w:tcPr>
            <w:tcW w:w="1560" w:type="dxa"/>
          </w:tcPr>
          <w:p w:rsidR="00235BFC" w:rsidRPr="00A22544" w:rsidRDefault="00235BFC" w:rsidP="00235BFC">
            <w:pPr>
              <w:ind w:left="-567" w:firstLine="567"/>
              <w:jc w:val="center"/>
            </w:pPr>
            <w:r w:rsidRPr="00A22544">
              <w:t>-</w:t>
            </w:r>
          </w:p>
        </w:tc>
        <w:tc>
          <w:tcPr>
            <w:tcW w:w="1530" w:type="dxa"/>
          </w:tcPr>
          <w:p w:rsidR="00235BFC" w:rsidRPr="00A22544" w:rsidRDefault="00235BFC" w:rsidP="00235BFC">
            <w:pPr>
              <w:ind w:left="-567" w:firstLine="567"/>
              <w:jc w:val="center"/>
            </w:pPr>
            <w:r w:rsidRPr="00A22544">
              <w:t>2241750,00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2241750,00</w:t>
            </w:r>
          </w:p>
          <w:p w:rsidR="00235BFC" w:rsidRPr="00A22544" w:rsidRDefault="00235BFC" w:rsidP="00235BFC">
            <w:pPr>
              <w:ind w:left="-567" w:firstLine="567"/>
              <w:jc w:val="center"/>
            </w:pPr>
          </w:p>
        </w:tc>
        <w:tc>
          <w:tcPr>
            <w:tcW w:w="1559" w:type="dxa"/>
          </w:tcPr>
          <w:p w:rsidR="00235BFC" w:rsidRPr="00A22544" w:rsidRDefault="00235BFC" w:rsidP="00235BFC">
            <w:pPr>
              <w:ind w:left="-567" w:firstLine="567"/>
              <w:jc w:val="center"/>
            </w:pPr>
            <w:r w:rsidRPr="00A22544">
              <w:t>4983300,00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4983300,00</w:t>
            </w:r>
          </w:p>
        </w:tc>
        <w:tc>
          <w:tcPr>
            <w:tcW w:w="1701" w:type="dxa"/>
          </w:tcPr>
          <w:p w:rsidR="00235BFC" w:rsidRPr="00A22544" w:rsidRDefault="00235BFC" w:rsidP="00235BFC">
            <w:pPr>
              <w:ind w:left="-567" w:firstLine="567"/>
              <w:jc w:val="center"/>
            </w:pPr>
            <w:r w:rsidRPr="00A22544">
              <w:t>5093947,91</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5093947,91</w:t>
            </w:r>
          </w:p>
        </w:tc>
        <w:tc>
          <w:tcPr>
            <w:tcW w:w="1559" w:type="dxa"/>
          </w:tcPr>
          <w:p w:rsidR="00235BFC" w:rsidRPr="00A22544" w:rsidRDefault="00235BFC" w:rsidP="00235BFC">
            <w:pPr>
              <w:ind w:left="-567" w:firstLine="567"/>
              <w:jc w:val="center"/>
            </w:pPr>
            <w:r w:rsidRPr="00A22544">
              <w:t>5093947,91</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5093947,91</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tc>
      </w:tr>
    </w:tbl>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Pr="00A22544" w:rsidRDefault="00235BFC" w:rsidP="00235BFC">
      <w:pPr>
        <w:ind w:left="-567" w:firstLine="567"/>
        <w:jc w:val="right"/>
        <w:rPr>
          <w:sz w:val="22"/>
          <w:szCs w:val="22"/>
        </w:rPr>
      </w:pPr>
      <w:r w:rsidRPr="00A22544">
        <w:rPr>
          <w:sz w:val="22"/>
          <w:szCs w:val="22"/>
        </w:rPr>
        <w:lastRenderedPageBreak/>
        <w:t>Приложение 4 к муниципальной программе</w:t>
      </w:r>
    </w:p>
    <w:p w:rsidR="00235BFC" w:rsidRPr="00A22544" w:rsidRDefault="00235BFC" w:rsidP="00235BFC">
      <w:pPr>
        <w:ind w:left="-567" w:firstLine="567"/>
        <w:jc w:val="right"/>
        <w:rPr>
          <w:sz w:val="22"/>
          <w:szCs w:val="22"/>
        </w:rPr>
      </w:pPr>
      <w:r w:rsidRPr="00A22544">
        <w:rPr>
          <w:sz w:val="22"/>
          <w:szCs w:val="22"/>
        </w:rPr>
        <w:t xml:space="preserve"> «Развитие    образования    Комсомольского </w:t>
      </w:r>
    </w:p>
    <w:p w:rsidR="00235BFC" w:rsidRPr="00A22544" w:rsidRDefault="00235BFC" w:rsidP="00235BFC">
      <w:pPr>
        <w:ind w:left="-567" w:firstLine="567"/>
        <w:jc w:val="right"/>
        <w:rPr>
          <w:sz w:val="22"/>
          <w:szCs w:val="22"/>
        </w:rPr>
      </w:pPr>
      <w:r w:rsidRPr="00A22544">
        <w:rPr>
          <w:sz w:val="22"/>
          <w:szCs w:val="22"/>
        </w:rPr>
        <w:t xml:space="preserve">   муниципального района» </w:t>
      </w:r>
    </w:p>
    <w:p w:rsidR="00235BFC" w:rsidRPr="00A22544" w:rsidRDefault="00235BFC" w:rsidP="00235BFC">
      <w:pPr>
        <w:ind w:left="-567" w:firstLine="567"/>
        <w:jc w:val="right"/>
        <w:rPr>
          <w:sz w:val="22"/>
          <w:szCs w:val="22"/>
        </w:rPr>
      </w:pPr>
    </w:p>
    <w:p w:rsidR="00235BFC" w:rsidRPr="00A22544" w:rsidRDefault="00235BFC" w:rsidP="00235BFC">
      <w:pPr>
        <w:pStyle w:val="31"/>
        <w:spacing w:before="0" w:after="0"/>
        <w:ind w:left="-567" w:firstLine="567"/>
        <w:jc w:val="center"/>
        <w:rPr>
          <w:rFonts w:ascii="Times New Roman" w:hAnsi="Times New Roman"/>
          <w:b/>
          <w:color w:val="auto"/>
          <w:sz w:val="28"/>
          <w:szCs w:val="28"/>
        </w:rPr>
      </w:pPr>
    </w:p>
    <w:p w:rsidR="00235BFC" w:rsidRPr="00A22544" w:rsidRDefault="00235BFC" w:rsidP="00235BFC">
      <w:pPr>
        <w:pStyle w:val="31"/>
        <w:spacing w:before="0" w:after="0"/>
        <w:ind w:left="-567" w:firstLine="567"/>
        <w:jc w:val="center"/>
        <w:rPr>
          <w:rFonts w:ascii="Times New Roman" w:hAnsi="Times New Roman"/>
          <w:b/>
          <w:color w:val="auto"/>
          <w:sz w:val="28"/>
          <w:szCs w:val="28"/>
        </w:rPr>
      </w:pPr>
      <w:r w:rsidRPr="00A22544">
        <w:rPr>
          <w:rFonts w:ascii="Times New Roman" w:hAnsi="Times New Roman"/>
          <w:b/>
          <w:color w:val="auto"/>
          <w:sz w:val="28"/>
          <w:szCs w:val="28"/>
        </w:rPr>
        <w:t xml:space="preserve">Подпрограмма </w:t>
      </w:r>
    </w:p>
    <w:p w:rsidR="00235BFC" w:rsidRPr="00A22544" w:rsidRDefault="00235BFC" w:rsidP="00235BFC">
      <w:pPr>
        <w:pStyle w:val="31"/>
        <w:spacing w:before="0" w:after="240"/>
        <w:ind w:left="-567" w:firstLine="567"/>
        <w:jc w:val="center"/>
        <w:rPr>
          <w:rFonts w:ascii="Times New Roman" w:hAnsi="Times New Roman"/>
          <w:b/>
          <w:color w:val="auto"/>
          <w:sz w:val="28"/>
          <w:szCs w:val="28"/>
        </w:rPr>
      </w:pPr>
      <w:r w:rsidRPr="00A22544">
        <w:rPr>
          <w:rFonts w:ascii="Times New Roman" w:hAnsi="Times New Roman"/>
          <w:b/>
          <w:color w:val="auto"/>
          <w:sz w:val="28"/>
          <w:szCs w:val="28"/>
        </w:rPr>
        <w:t>«Укрепление пожарной безопасности образовательных учреждений Комсомольского муниципального района»</w:t>
      </w:r>
    </w:p>
    <w:p w:rsidR="00235BFC" w:rsidRPr="00A22544" w:rsidRDefault="00235BFC" w:rsidP="00030F95">
      <w:pPr>
        <w:pStyle w:val="41"/>
        <w:numPr>
          <w:ilvl w:val="0"/>
          <w:numId w:val="28"/>
        </w:numPr>
        <w:spacing w:before="0"/>
        <w:ind w:left="-567" w:firstLine="567"/>
        <w:jc w:val="center"/>
        <w:rPr>
          <w:rFonts w:ascii="Times New Roman" w:hAnsi="Times New Roman"/>
          <w:sz w:val="28"/>
        </w:rPr>
      </w:pPr>
      <w:r w:rsidRPr="00A22544">
        <w:rPr>
          <w:rFonts w:ascii="Times New Roman" w:hAnsi="Times New Roman"/>
          <w:sz w:val="28"/>
        </w:rPr>
        <w:t>Паспорт подпрограммы</w:t>
      </w: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3652"/>
        <w:gridCol w:w="5812"/>
      </w:tblGrid>
      <w:tr w:rsidR="00235BFC" w:rsidRPr="00A22544" w:rsidTr="00235BFC">
        <w:trPr>
          <w:cantSplit/>
        </w:trPr>
        <w:tc>
          <w:tcPr>
            <w:tcW w:w="3652" w:type="dxa"/>
          </w:tcPr>
          <w:p w:rsidR="00235BFC" w:rsidRPr="00A22544" w:rsidRDefault="00235BFC" w:rsidP="00235BFC">
            <w:pPr>
              <w:pStyle w:val="Pro-Tab"/>
              <w:ind w:left="-567" w:firstLine="567"/>
              <w:rPr>
                <w:rFonts w:ascii="Times New Roman" w:hAnsi="Times New Roman"/>
                <w:b/>
                <w:sz w:val="28"/>
                <w:szCs w:val="28"/>
              </w:rPr>
            </w:pPr>
            <w:r w:rsidRPr="00A22544">
              <w:rPr>
                <w:rFonts w:ascii="Times New Roman" w:hAnsi="Times New Roman"/>
                <w:sz w:val="28"/>
                <w:szCs w:val="28"/>
              </w:rPr>
              <w:t>Наименование подпрограммы</w:t>
            </w:r>
          </w:p>
        </w:tc>
        <w:tc>
          <w:tcPr>
            <w:tcW w:w="5812" w:type="dxa"/>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Укрепление пожарной безопасности образовательных учреждений Комсомольского муниципального района</w:t>
            </w:r>
          </w:p>
        </w:tc>
      </w:tr>
      <w:tr w:rsidR="00235BFC" w:rsidRPr="00A22544" w:rsidTr="00235BFC">
        <w:trPr>
          <w:cantSplit/>
        </w:trPr>
        <w:tc>
          <w:tcPr>
            <w:tcW w:w="3652" w:type="dxa"/>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 xml:space="preserve">Срок реализации подпрограммы </w:t>
            </w:r>
          </w:p>
        </w:tc>
        <w:tc>
          <w:tcPr>
            <w:tcW w:w="5812" w:type="dxa"/>
            <w:vAlign w:val="center"/>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2021-2025 годы</w:t>
            </w:r>
          </w:p>
        </w:tc>
      </w:tr>
      <w:tr w:rsidR="00235BFC" w:rsidRPr="00A22544" w:rsidTr="00235BFC">
        <w:trPr>
          <w:cantSplit/>
        </w:trPr>
        <w:tc>
          <w:tcPr>
            <w:tcW w:w="3652" w:type="dxa"/>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Ответственный исполнитель подпрограммы</w:t>
            </w:r>
          </w:p>
        </w:tc>
        <w:tc>
          <w:tcPr>
            <w:tcW w:w="5812" w:type="dxa"/>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 xml:space="preserve">Управление образования Администрации Комсомольского муниципального района </w:t>
            </w:r>
          </w:p>
        </w:tc>
      </w:tr>
      <w:tr w:rsidR="00235BFC" w:rsidRPr="00A22544" w:rsidTr="00235BFC">
        <w:trPr>
          <w:cantSplit/>
        </w:trPr>
        <w:tc>
          <w:tcPr>
            <w:tcW w:w="3652" w:type="dxa"/>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Исполнители основных мероприятий (мероприятий) подпрограммы</w:t>
            </w:r>
          </w:p>
        </w:tc>
        <w:tc>
          <w:tcPr>
            <w:tcW w:w="5812" w:type="dxa"/>
            <w:vAlign w:val="center"/>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Образовательные учреждения Комсомольского муниципального района</w:t>
            </w:r>
          </w:p>
        </w:tc>
      </w:tr>
      <w:tr w:rsidR="00235BFC" w:rsidRPr="00A22544" w:rsidTr="00235BFC">
        <w:trPr>
          <w:cantSplit/>
        </w:trPr>
        <w:tc>
          <w:tcPr>
            <w:tcW w:w="3652" w:type="dxa"/>
            <w:tcBorders>
              <w:left w:val="single" w:sz="4" w:space="0" w:color="auto"/>
            </w:tcBorders>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Задачи подпрограммы</w:t>
            </w:r>
          </w:p>
        </w:tc>
        <w:tc>
          <w:tcPr>
            <w:tcW w:w="5812" w:type="dxa"/>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Обеспечение безопасных условий в образовательных учреждениях.</w:t>
            </w:r>
          </w:p>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Выполнение требований пожарной безопасности</w:t>
            </w:r>
          </w:p>
        </w:tc>
      </w:tr>
      <w:tr w:rsidR="00235BFC" w:rsidRPr="00A22544" w:rsidTr="00235BFC">
        <w:trPr>
          <w:cantSplit/>
        </w:trPr>
        <w:tc>
          <w:tcPr>
            <w:tcW w:w="3652" w:type="dxa"/>
            <w:tcBorders>
              <w:left w:val="single" w:sz="4" w:space="0" w:color="auto"/>
            </w:tcBorders>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Объемы ресурсного обеспечения подпрограммы</w:t>
            </w:r>
          </w:p>
        </w:tc>
        <w:tc>
          <w:tcPr>
            <w:tcW w:w="5812" w:type="dxa"/>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Общий объем бюджетных ассигнований:</w:t>
            </w:r>
          </w:p>
          <w:p w:rsidR="00235BFC" w:rsidRPr="00A22544" w:rsidRDefault="00235BFC" w:rsidP="00235BFC">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2021год – 4 378 669,22  руб.</w:t>
            </w:r>
          </w:p>
          <w:p w:rsidR="00235BFC" w:rsidRPr="00A22544" w:rsidRDefault="00235BFC" w:rsidP="00235BFC">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2022 год – 1 335 090,83  руб.</w:t>
            </w:r>
          </w:p>
          <w:p w:rsidR="00235BFC" w:rsidRPr="00A22544" w:rsidRDefault="00235BFC" w:rsidP="00235BFC">
            <w:pPr>
              <w:pStyle w:val="Pro-Tab"/>
              <w:ind w:left="-567" w:firstLine="567"/>
              <w:rPr>
                <w:rFonts w:ascii="Times New Roman" w:hAnsi="Times New Roman"/>
                <w:sz w:val="28"/>
                <w:szCs w:val="28"/>
                <w:lang w:eastAsia="en-US"/>
              </w:rPr>
            </w:pPr>
            <w:r w:rsidRPr="00A22544">
              <w:rPr>
                <w:rFonts w:ascii="Times New Roman" w:hAnsi="Times New Roman"/>
                <w:sz w:val="28"/>
                <w:szCs w:val="28"/>
              </w:rPr>
              <w:t xml:space="preserve">2023 год – </w:t>
            </w:r>
            <w:r w:rsidRPr="00A22544">
              <w:rPr>
                <w:rFonts w:ascii="Times New Roman" w:hAnsi="Times New Roman"/>
                <w:sz w:val="28"/>
                <w:szCs w:val="28"/>
                <w:lang w:eastAsia="en-US"/>
              </w:rPr>
              <w:t>1 416 414,20 руб.</w:t>
            </w:r>
          </w:p>
          <w:p w:rsidR="00235BFC" w:rsidRPr="00A22544" w:rsidRDefault="00235BFC" w:rsidP="00235BFC">
            <w:pPr>
              <w:pStyle w:val="Pro-Tab"/>
              <w:ind w:left="-567" w:firstLine="567"/>
              <w:rPr>
                <w:rFonts w:ascii="Times New Roman" w:hAnsi="Times New Roman"/>
                <w:sz w:val="28"/>
                <w:szCs w:val="28"/>
                <w:lang w:eastAsia="en-US"/>
              </w:rPr>
            </w:pPr>
            <w:r w:rsidRPr="00A22544">
              <w:rPr>
                <w:rFonts w:ascii="Times New Roman" w:hAnsi="Times New Roman"/>
                <w:sz w:val="28"/>
                <w:szCs w:val="28"/>
                <w:lang w:eastAsia="en-US"/>
              </w:rPr>
              <w:t>2024год – 1 290 003,36  руб.</w:t>
            </w:r>
          </w:p>
          <w:p w:rsidR="00235BFC" w:rsidRPr="00A22544" w:rsidRDefault="00235BFC" w:rsidP="00235BFC">
            <w:pPr>
              <w:pStyle w:val="Pro-Tab"/>
              <w:ind w:left="-567" w:firstLine="567"/>
              <w:rPr>
                <w:rFonts w:ascii="Times New Roman" w:hAnsi="Times New Roman"/>
                <w:sz w:val="28"/>
                <w:szCs w:val="28"/>
                <w:lang w:eastAsia="en-US"/>
              </w:rPr>
            </w:pPr>
            <w:r w:rsidRPr="00A22544">
              <w:rPr>
                <w:rFonts w:ascii="Times New Roman" w:hAnsi="Times New Roman"/>
                <w:sz w:val="28"/>
                <w:szCs w:val="28"/>
                <w:lang w:eastAsia="en-US"/>
              </w:rPr>
              <w:t>2025 год – 1 290 003,36 руб.</w:t>
            </w:r>
          </w:p>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бюджетные ассигнования:</w:t>
            </w:r>
          </w:p>
          <w:p w:rsidR="00235BFC" w:rsidRPr="00A22544" w:rsidRDefault="00235BFC" w:rsidP="00235BFC">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-местный бюджет</w:t>
            </w:r>
          </w:p>
          <w:p w:rsidR="00235BFC" w:rsidRPr="00A22544" w:rsidRDefault="00235BFC" w:rsidP="00235BFC">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2021год – 4 378 669,22  руб.</w:t>
            </w:r>
          </w:p>
          <w:p w:rsidR="00235BFC" w:rsidRPr="00A22544" w:rsidRDefault="00235BFC" w:rsidP="00235BFC">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2022 год – 1 335 090,83  руб.</w:t>
            </w:r>
          </w:p>
          <w:p w:rsidR="00235BFC" w:rsidRPr="00A22544" w:rsidRDefault="00235BFC" w:rsidP="00235BFC">
            <w:pPr>
              <w:pStyle w:val="Pro-Tab"/>
              <w:ind w:left="-567" w:firstLine="567"/>
              <w:rPr>
                <w:rFonts w:ascii="Times New Roman" w:hAnsi="Times New Roman"/>
                <w:sz w:val="28"/>
                <w:szCs w:val="28"/>
                <w:lang w:eastAsia="en-US"/>
              </w:rPr>
            </w:pPr>
            <w:r w:rsidRPr="00A22544">
              <w:rPr>
                <w:rFonts w:ascii="Times New Roman" w:hAnsi="Times New Roman"/>
                <w:sz w:val="28"/>
                <w:szCs w:val="28"/>
              </w:rPr>
              <w:t xml:space="preserve">2023 год – </w:t>
            </w:r>
            <w:r w:rsidRPr="00A22544">
              <w:rPr>
                <w:rFonts w:ascii="Times New Roman" w:hAnsi="Times New Roman"/>
                <w:sz w:val="28"/>
                <w:szCs w:val="28"/>
                <w:lang w:eastAsia="en-US"/>
              </w:rPr>
              <w:t>1 416 414,20 руб.</w:t>
            </w:r>
          </w:p>
          <w:p w:rsidR="00235BFC" w:rsidRPr="00A22544" w:rsidRDefault="00235BFC" w:rsidP="00235BFC">
            <w:pPr>
              <w:pStyle w:val="Pro-Tab"/>
              <w:ind w:left="-567" w:firstLine="567"/>
              <w:rPr>
                <w:rFonts w:ascii="Times New Roman" w:hAnsi="Times New Roman"/>
                <w:sz w:val="28"/>
                <w:szCs w:val="28"/>
                <w:lang w:eastAsia="en-US"/>
              </w:rPr>
            </w:pPr>
            <w:r w:rsidRPr="00A22544">
              <w:rPr>
                <w:rFonts w:ascii="Times New Roman" w:hAnsi="Times New Roman"/>
                <w:sz w:val="28"/>
                <w:szCs w:val="28"/>
                <w:lang w:eastAsia="en-US"/>
              </w:rPr>
              <w:t>2024год – 1 290 003,36  руб.</w:t>
            </w:r>
          </w:p>
          <w:p w:rsidR="00235BFC" w:rsidRPr="00A22544" w:rsidRDefault="00235BFC" w:rsidP="00235BFC">
            <w:pPr>
              <w:pStyle w:val="Pro-Tab"/>
              <w:ind w:left="-567" w:firstLine="567"/>
              <w:rPr>
                <w:rFonts w:ascii="Times New Roman" w:hAnsi="Times New Roman"/>
                <w:sz w:val="28"/>
                <w:szCs w:val="28"/>
                <w:lang w:eastAsia="en-US"/>
              </w:rPr>
            </w:pPr>
            <w:r w:rsidRPr="00A22544">
              <w:rPr>
                <w:rFonts w:ascii="Times New Roman" w:hAnsi="Times New Roman"/>
                <w:sz w:val="28"/>
                <w:szCs w:val="28"/>
                <w:lang w:eastAsia="en-US"/>
              </w:rPr>
              <w:t>2025 год – 1 290 003,36 руб.</w:t>
            </w:r>
          </w:p>
          <w:p w:rsidR="00235BFC" w:rsidRPr="00A22544" w:rsidRDefault="00235BFC" w:rsidP="00235BFC">
            <w:pPr>
              <w:pStyle w:val="13"/>
              <w:tabs>
                <w:tab w:val="center" w:pos="3239"/>
              </w:tabs>
              <w:ind w:left="-567" w:firstLine="567"/>
              <w:rPr>
                <w:rFonts w:ascii="Times New Roman" w:hAnsi="Times New Roman"/>
                <w:sz w:val="28"/>
                <w:szCs w:val="28"/>
              </w:rPr>
            </w:pPr>
          </w:p>
        </w:tc>
      </w:tr>
      <w:tr w:rsidR="00235BFC" w:rsidRPr="00A22544" w:rsidTr="00235BFC">
        <w:trPr>
          <w:cantSplit/>
        </w:trPr>
        <w:tc>
          <w:tcPr>
            <w:tcW w:w="3652" w:type="dxa"/>
          </w:tcPr>
          <w:p w:rsidR="00235BFC" w:rsidRPr="00A22544" w:rsidRDefault="00235BFC" w:rsidP="00235BFC">
            <w:pPr>
              <w:pStyle w:val="Pro-Tab"/>
              <w:ind w:left="-567" w:firstLine="567"/>
              <w:rPr>
                <w:rFonts w:ascii="Times New Roman" w:hAnsi="Times New Roman"/>
                <w:sz w:val="28"/>
                <w:szCs w:val="28"/>
              </w:rPr>
            </w:pPr>
          </w:p>
        </w:tc>
        <w:tc>
          <w:tcPr>
            <w:tcW w:w="5812" w:type="dxa"/>
          </w:tcPr>
          <w:p w:rsidR="00235BFC" w:rsidRPr="00A22544" w:rsidRDefault="00235BFC" w:rsidP="00235BFC">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-областной бюджет</w:t>
            </w:r>
          </w:p>
          <w:p w:rsidR="00235BFC" w:rsidRPr="00A22544" w:rsidRDefault="00235BFC" w:rsidP="00235BFC">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2021 год – 0,00 руб.</w:t>
            </w:r>
          </w:p>
          <w:p w:rsidR="00235BFC" w:rsidRPr="00A22544" w:rsidRDefault="00235BFC" w:rsidP="00235BFC">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2022 год – 0,00 руб.</w:t>
            </w:r>
          </w:p>
          <w:p w:rsidR="00235BFC" w:rsidRPr="00A22544" w:rsidRDefault="00235BFC" w:rsidP="00235BFC">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2023год – 0,00 руб.</w:t>
            </w:r>
          </w:p>
          <w:p w:rsidR="00235BFC" w:rsidRPr="00A22544" w:rsidRDefault="00235BFC" w:rsidP="00235BFC">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2024 год -0,00 руб.</w:t>
            </w:r>
          </w:p>
          <w:p w:rsidR="00235BFC" w:rsidRPr="00A22544" w:rsidRDefault="00235BFC" w:rsidP="00235BFC">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2025 год – 0,00 руб.</w:t>
            </w:r>
          </w:p>
          <w:p w:rsidR="00235BFC" w:rsidRPr="00A22544" w:rsidRDefault="00235BFC" w:rsidP="00235BFC">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-федеральный бюджет</w:t>
            </w:r>
          </w:p>
          <w:p w:rsidR="00235BFC" w:rsidRPr="00A22544" w:rsidRDefault="00235BFC" w:rsidP="00235BFC">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2021 год – 0,00 руб.</w:t>
            </w:r>
          </w:p>
          <w:p w:rsidR="00235BFC" w:rsidRPr="00A22544" w:rsidRDefault="00235BFC" w:rsidP="00235BFC">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2022год – 0,00 руб.</w:t>
            </w:r>
          </w:p>
          <w:p w:rsidR="00235BFC" w:rsidRPr="00A22544" w:rsidRDefault="00235BFC" w:rsidP="00235BFC">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2023 год – 0,00 руб.</w:t>
            </w:r>
          </w:p>
          <w:p w:rsidR="00235BFC" w:rsidRPr="00A22544" w:rsidRDefault="00235BFC" w:rsidP="00235BFC">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2024 год – 0,00 руб.</w:t>
            </w:r>
          </w:p>
          <w:p w:rsidR="00235BFC" w:rsidRPr="00A22544" w:rsidRDefault="00235BFC" w:rsidP="00235BFC">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2025 год – 0,00 руб.</w:t>
            </w:r>
          </w:p>
        </w:tc>
      </w:tr>
      <w:tr w:rsidR="00235BFC" w:rsidRPr="00A22544" w:rsidTr="00235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65"/>
        </w:trPr>
        <w:tc>
          <w:tcPr>
            <w:tcW w:w="3652" w:type="dxa"/>
          </w:tcPr>
          <w:p w:rsidR="00235BFC" w:rsidRPr="00A22544" w:rsidRDefault="00235BFC" w:rsidP="00235BFC">
            <w:pPr>
              <w:pStyle w:val="41"/>
              <w:ind w:left="-567" w:firstLine="567"/>
              <w:rPr>
                <w:rFonts w:ascii="Times New Roman" w:hAnsi="Times New Roman"/>
                <w:b w:val="0"/>
                <w:sz w:val="28"/>
              </w:rPr>
            </w:pPr>
            <w:r w:rsidRPr="00A22544">
              <w:rPr>
                <w:rFonts w:ascii="Times New Roman" w:hAnsi="Times New Roman"/>
                <w:b w:val="0"/>
                <w:sz w:val="28"/>
              </w:rPr>
              <w:t>Ожидаемые результаты    реализации подпрограммы</w:t>
            </w:r>
          </w:p>
        </w:tc>
        <w:tc>
          <w:tcPr>
            <w:tcW w:w="5812" w:type="dxa"/>
          </w:tcPr>
          <w:p w:rsidR="00235BFC" w:rsidRPr="00A22544" w:rsidRDefault="00235BFC" w:rsidP="00235BFC">
            <w:pPr>
              <w:pStyle w:val="41"/>
              <w:ind w:left="-567" w:firstLine="567"/>
              <w:rPr>
                <w:rFonts w:ascii="Times New Roman" w:hAnsi="Times New Roman"/>
                <w:b w:val="0"/>
                <w:sz w:val="28"/>
              </w:rPr>
            </w:pPr>
            <w:r w:rsidRPr="00A22544">
              <w:rPr>
                <w:rFonts w:ascii="Times New Roman" w:hAnsi="Times New Roman"/>
                <w:b w:val="0"/>
                <w:sz w:val="28"/>
              </w:rPr>
              <w:t>Укрепление пожарной безопасности образовательных учреждений Комсомольского муниципального района</w:t>
            </w:r>
          </w:p>
        </w:tc>
      </w:tr>
    </w:tbl>
    <w:p w:rsidR="00235BFC" w:rsidRPr="00A22544" w:rsidRDefault="00235BFC" w:rsidP="00235BFC">
      <w:pPr>
        <w:pStyle w:val="41"/>
        <w:spacing w:before="0" w:after="0"/>
        <w:ind w:left="-567" w:firstLine="567"/>
        <w:rPr>
          <w:rFonts w:ascii="Times New Roman" w:hAnsi="Times New Roman"/>
          <w:b w:val="0"/>
          <w:sz w:val="28"/>
        </w:rPr>
      </w:pPr>
    </w:p>
    <w:p w:rsidR="00235BFC" w:rsidRPr="00A22544" w:rsidRDefault="00235BFC" w:rsidP="00235BFC">
      <w:pPr>
        <w:pStyle w:val="41"/>
        <w:spacing w:before="0" w:after="0"/>
        <w:ind w:left="-567" w:firstLine="567"/>
        <w:jc w:val="center"/>
        <w:rPr>
          <w:rFonts w:ascii="Times New Roman" w:hAnsi="Times New Roman"/>
          <w:b w:val="0"/>
          <w:sz w:val="28"/>
        </w:rPr>
      </w:pPr>
      <w:r w:rsidRPr="00A22544">
        <w:rPr>
          <w:rFonts w:ascii="Times New Roman" w:hAnsi="Times New Roman"/>
          <w:sz w:val="28"/>
        </w:rPr>
        <w:t>2.</w:t>
      </w:r>
      <w:r w:rsidRPr="00A22544">
        <w:rPr>
          <w:rFonts w:ascii="Times New Roman" w:hAnsi="Times New Roman"/>
          <w:b w:val="0"/>
          <w:sz w:val="28"/>
        </w:rPr>
        <w:t xml:space="preserve"> </w:t>
      </w:r>
      <w:r w:rsidRPr="00A22544">
        <w:rPr>
          <w:rFonts w:ascii="Times New Roman" w:hAnsi="Times New Roman"/>
          <w:sz w:val="28"/>
        </w:rPr>
        <w:t>Характеристика основных мероприятий подпрограммы муниципальной программы</w:t>
      </w:r>
    </w:p>
    <w:p w:rsidR="00235BFC" w:rsidRPr="00A22544" w:rsidRDefault="00235BFC" w:rsidP="00235BFC">
      <w:pPr>
        <w:pStyle w:val="af4"/>
        <w:spacing w:before="120" w:beforeAutospacing="0"/>
        <w:ind w:left="-567" w:firstLine="567"/>
        <w:jc w:val="both"/>
        <w:rPr>
          <w:sz w:val="28"/>
          <w:szCs w:val="28"/>
        </w:rPr>
      </w:pPr>
      <w:r w:rsidRPr="00A22544">
        <w:rPr>
          <w:sz w:val="28"/>
          <w:szCs w:val="28"/>
        </w:rPr>
        <w:t>В Комсомольском муниципальном районе функционируют  18  образовательных  учреждений, из них: 8 школ, 8 - дошкольных образовательных учреждений и 2 учреждения дополнительного образования. </w:t>
      </w:r>
    </w:p>
    <w:p w:rsidR="00235BFC" w:rsidRPr="00A22544" w:rsidRDefault="00235BFC" w:rsidP="00235BFC">
      <w:pPr>
        <w:pStyle w:val="af4"/>
        <w:ind w:left="-567" w:firstLine="567"/>
        <w:jc w:val="both"/>
        <w:rPr>
          <w:sz w:val="28"/>
          <w:szCs w:val="28"/>
        </w:rPr>
      </w:pPr>
      <w:r w:rsidRPr="00A22544">
        <w:rPr>
          <w:sz w:val="28"/>
          <w:szCs w:val="28"/>
        </w:rPr>
        <w:t xml:space="preserve">В соответствии с пунктом 2 части 6, статьи 28 Закона Российской Федерации от 29.12.2012 № 273-ФЗ (в редакции от 03.07.2016 № 359-ФЗ) «Об образовании в Российской Федерации» образовательное учреждение обязано создавать </w:t>
      </w:r>
      <w:bookmarkStart w:id="1" w:name="OLE_LINK1"/>
      <w:bookmarkStart w:id="2" w:name="OLE_LINK2"/>
      <w:r w:rsidRPr="00A22544">
        <w:rPr>
          <w:sz w:val="28"/>
          <w:szCs w:val="28"/>
        </w:rPr>
        <w:t>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bookmarkEnd w:id="1"/>
    <w:bookmarkEnd w:id="2"/>
    <w:p w:rsidR="00235BFC" w:rsidRPr="00A22544" w:rsidRDefault="00235BFC" w:rsidP="00235BFC">
      <w:pPr>
        <w:pStyle w:val="af4"/>
        <w:ind w:left="-567" w:firstLine="567"/>
        <w:jc w:val="both"/>
        <w:rPr>
          <w:sz w:val="28"/>
          <w:szCs w:val="28"/>
        </w:rPr>
      </w:pPr>
      <w:r w:rsidRPr="00A22544">
        <w:rPr>
          <w:sz w:val="28"/>
          <w:szCs w:val="28"/>
        </w:rPr>
        <w:t xml:space="preserve">Федеральный закон Российской Федерации от 21.12.1994 № 69-ФЗ (в редакции от 23.06.2016 № 218-ФЗ) «О пожарной безопасности»,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 101-89). Невыполнение требований пожарной безопасности создает угрозу жизни и здоровья учащихся, воспитанников, работников муниципальных образовательных учреждений и является основанием для отказа в выдаче разрешения на проведение учебного процесса в новом учебном году или для отзыва выданного разрешения уполномоченными на то органами власти. </w:t>
      </w:r>
    </w:p>
    <w:p w:rsidR="00235BFC" w:rsidRPr="00A22544" w:rsidRDefault="00235BFC" w:rsidP="00235BFC">
      <w:pPr>
        <w:pStyle w:val="41"/>
        <w:spacing w:before="0" w:after="0"/>
        <w:ind w:left="-567" w:firstLine="567"/>
        <w:jc w:val="center"/>
        <w:rPr>
          <w:rFonts w:ascii="Times New Roman" w:hAnsi="Times New Roman"/>
          <w:b w:val="0"/>
          <w:sz w:val="28"/>
        </w:rPr>
      </w:pPr>
      <w:r w:rsidRPr="00A22544">
        <w:rPr>
          <w:rFonts w:ascii="Times New Roman" w:hAnsi="Times New Roman"/>
          <w:sz w:val="28"/>
        </w:rPr>
        <w:lastRenderedPageBreak/>
        <w:t>3. Ожидаемые результаты реализации подпрограммы</w:t>
      </w:r>
    </w:p>
    <w:p w:rsidR="00235BFC" w:rsidRPr="00A22544" w:rsidRDefault="00235BFC" w:rsidP="00235BFC">
      <w:pPr>
        <w:pStyle w:val="af4"/>
        <w:ind w:left="-567" w:firstLine="567"/>
        <w:jc w:val="both"/>
        <w:rPr>
          <w:sz w:val="28"/>
          <w:szCs w:val="28"/>
        </w:rPr>
      </w:pPr>
      <w:r w:rsidRPr="00A22544">
        <w:rPr>
          <w:sz w:val="28"/>
          <w:szCs w:val="28"/>
        </w:rPr>
        <w:t xml:space="preserve">Реализация подпрограммы позволит обеспечить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во всех подведомственных учреждениях. Выполнение требований пожарной безопасности. </w:t>
      </w:r>
    </w:p>
    <w:p w:rsidR="00235BFC" w:rsidRPr="00A22544" w:rsidRDefault="00235BFC" w:rsidP="00235BFC">
      <w:pPr>
        <w:pStyle w:val="Pro-Gramma"/>
        <w:spacing w:before="0" w:line="240" w:lineRule="auto"/>
        <w:ind w:left="-567" w:firstLine="567"/>
        <w:rPr>
          <w:rFonts w:ascii="Times New Roman" w:hAnsi="Times New Roman"/>
          <w:sz w:val="28"/>
          <w:szCs w:val="28"/>
        </w:rPr>
      </w:pPr>
      <w:r w:rsidRPr="00A22544">
        <w:rPr>
          <w:rFonts w:ascii="Times New Roman" w:hAnsi="Times New Roman"/>
          <w:sz w:val="28"/>
          <w:szCs w:val="28"/>
        </w:rPr>
        <w:t>Целевые показатели реализации подпрограммы представлены в нижеследующем разделе.</w:t>
      </w:r>
    </w:p>
    <w:p w:rsidR="00235BFC" w:rsidRPr="00A22544" w:rsidRDefault="00235BFC" w:rsidP="00235BFC">
      <w:pPr>
        <w:pStyle w:val="Pro-Gramma"/>
        <w:spacing w:before="0" w:line="240" w:lineRule="auto"/>
        <w:ind w:left="-567" w:firstLine="567"/>
        <w:rPr>
          <w:rFonts w:ascii="Times New Roman" w:hAnsi="Times New Roman"/>
          <w:sz w:val="28"/>
          <w:szCs w:val="28"/>
        </w:rPr>
      </w:pPr>
    </w:p>
    <w:p w:rsidR="00235BFC" w:rsidRPr="00A22544" w:rsidRDefault="00235BFC" w:rsidP="00235BFC">
      <w:pPr>
        <w:pStyle w:val="Pro-TabName"/>
        <w:spacing w:before="0" w:after="0"/>
        <w:ind w:left="-567" w:firstLine="567"/>
        <w:jc w:val="center"/>
        <w:rPr>
          <w:rFonts w:ascii="Times New Roman" w:hAnsi="Times New Roman"/>
          <w:color w:val="auto"/>
          <w:sz w:val="28"/>
          <w:szCs w:val="28"/>
        </w:rPr>
      </w:pPr>
      <w:r w:rsidRPr="00A22544">
        <w:rPr>
          <w:rFonts w:ascii="Times New Roman" w:hAnsi="Times New Roman"/>
          <w:color w:val="auto"/>
          <w:sz w:val="28"/>
          <w:szCs w:val="28"/>
        </w:rPr>
        <w:t>4. Целевые индикаторы (показатели) подпрограммы</w:t>
      </w:r>
    </w:p>
    <w:p w:rsidR="00235BFC" w:rsidRPr="00A22544" w:rsidRDefault="00235BFC" w:rsidP="00235BFC">
      <w:pPr>
        <w:pStyle w:val="Pro-TabName"/>
        <w:spacing w:before="0" w:after="0"/>
        <w:ind w:left="-567" w:firstLine="567"/>
        <w:rPr>
          <w:rFonts w:ascii="Times New Roman" w:hAnsi="Times New Roman"/>
          <w:b w:val="0"/>
          <w:color w:val="auto"/>
          <w:sz w:val="28"/>
          <w:szCs w:val="28"/>
        </w:rPr>
      </w:pP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555"/>
        <w:gridCol w:w="4231"/>
        <w:gridCol w:w="783"/>
        <w:gridCol w:w="783"/>
        <w:gridCol w:w="783"/>
        <w:gridCol w:w="783"/>
        <w:gridCol w:w="784"/>
        <w:gridCol w:w="784"/>
      </w:tblGrid>
      <w:tr w:rsidR="00235BFC" w:rsidRPr="00A22544" w:rsidTr="00235BFC">
        <w:trPr>
          <w:cantSplit/>
        </w:trPr>
        <w:tc>
          <w:tcPr>
            <w:tcW w:w="555" w:type="dxa"/>
          </w:tcPr>
          <w:p w:rsidR="00235BFC" w:rsidRPr="00A22544" w:rsidRDefault="00235BFC" w:rsidP="00235BFC">
            <w:pPr>
              <w:pStyle w:val="Pro-Tab"/>
              <w:ind w:left="-567" w:firstLine="567"/>
              <w:jc w:val="center"/>
              <w:rPr>
                <w:rFonts w:ascii="Times New Roman" w:hAnsi="Times New Roman"/>
                <w:sz w:val="20"/>
              </w:rPr>
            </w:pPr>
            <w:r w:rsidRPr="00A22544">
              <w:rPr>
                <w:rFonts w:ascii="Times New Roman" w:hAnsi="Times New Roman"/>
                <w:sz w:val="20"/>
              </w:rPr>
              <w:t>№ п/п</w:t>
            </w:r>
          </w:p>
        </w:tc>
        <w:tc>
          <w:tcPr>
            <w:tcW w:w="4231" w:type="dxa"/>
            <w:vAlign w:val="center"/>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Наименование показателя</w:t>
            </w:r>
          </w:p>
        </w:tc>
        <w:tc>
          <w:tcPr>
            <w:tcW w:w="783" w:type="dxa"/>
          </w:tcPr>
          <w:p w:rsidR="00235BFC" w:rsidRPr="00A22544" w:rsidRDefault="00235BFC" w:rsidP="00235BFC">
            <w:pPr>
              <w:pStyle w:val="Pro-Tab"/>
              <w:ind w:left="-567" w:firstLine="567"/>
              <w:jc w:val="center"/>
              <w:rPr>
                <w:rFonts w:ascii="Times New Roman" w:hAnsi="Times New Roman"/>
                <w:sz w:val="24"/>
                <w:szCs w:val="24"/>
              </w:rPr>
            </w:pPr>
            <w:r w:rsidRPr="00A22544">
              <w:rPr>
                <w:rFonts w:ascii="Times New Roman" w:hAnsi="Times New Roman"/>
                <w:sz w:val="24"/>
                <w:szCs w:val="24"/>
              </w:rPr>
              <w:t>Ед. изм.</w:t>
            </w:r>
          </w:p>
        </w:tc>
        <w:tc>
          <w:tcPr>
            <w:tcW w:w="783" w:type="dxa"/>
          </w:tcPr>
          <w:p w:rsidR="00235BFC" w:rsidRPr="00A22544" w:rsidRDefault="00235BFC" w:rsidP="00235BFC">
            <w:pPr>
              <w:pStyle w:val="Pro-Tab"/>
              <w:ind w:left="-567" w:firstLine="567"/>
              <w:jc w:val="center"/>
              <w:rPr>
                <w:rFonts w:ascii="Times New Roman" w:hAnsi="Times New Roman"/>
                <w:sz w:val="24"/>
                <w:szCs w:val="24"/>
              </w:rPr>
            </w:pPr>
            <w:r w:rsidRPr="00A22544">
              <w:rPr>
                <w:rFonts w:ascii="Times New Roman" w:hAnsi="Times New Roman"/>
                <w:sz w:val="24"/>
                <w:szCs w:val="24"/>
              </w:rPr>
              <w:t>2021</w:t>
            </w:r>
          </w:p>
        </w:tc>
        <w:tc>
          <w:tcPr>
            <w:tcW w:w="783" w:type="dxa"/>
          </w:tcPr>
          <w:p w:rsidR="00235BFC" w:rsidRPr="00A22544" w:rsidRDefault="00235BFC" w:rsidP="00235BFC">
            <w:pPr>
              <w:pStyle w:val="Pro-Tab"/>
              <w:ind w:left="-567" w:firstLine="567"/>
              <w:jc w:val="center"/>
              <w:rPr>
                <w:rFonts w:ascii="Times New Roman" w:hAnsi="Times New Roman"/>
                <w:sz w:val="24"/>
                <w:szCs w:val="24"/>
              </w:rPr>
            </w:pPr>
            <w:r w:rsidRPr="00A22544">
              <w:rPr>
                <w:rFonts w:ascii="Times New Roman" w:hAnsi="Times New Roman"/>
                <w:sz w:val="24"/>
                <w:szCs w:val="24"/>
              </w:rPr>
              <w:t>2022</w:t>
            </w:r>
          </w:p>
        </w:tc>
        <w:tc>
          <w:tcPr>
            <w:tcW w:w="783" w:type="dxa"/>
          </w:tcPr>
          <w:p w:rsidR="00235BFC" w:rsidRPr="00A22544" w:rsidRDefault="00235BFC" w:rsidP="00235BFC">
            <w:pPr>
              <w:pStyle w:val="Pro-Tab"/>
              <w:ind w:left="-567" w:firstLine="567"/>
              <w:jc w:val="center"/>
              <w:rPr>
                <w:rFonts w:ascii="Times New Roman" w:hAnsi="Times New Roman"/>
                <w:sz w:val="24"/>
                <w:szCs w:val="24"/>
              </w:rPr>
            </w:pPr>
            <w:r w:rsidRPr="00A22544">
              <w:rPr>
                <w:rFonts w:ascii="Times New Roman" w:hAnsi="Times New Roman"/>
                <w:sz w:val="24"/>
                <w:szCs w:val="24"/>
              </w:rPr>
              <w:t>2023</w:t>
            </w:r>
          </w:p>
        </w:tc>
        <w:tc>
          <w:tcPr>
            <w:tcW w:w="784" w:type="dxa"/>
          </w:tcPr>
          <w:p w:rsidR="00235BFC" w:rsidRPr="00A22544" w:rsidRDefault="00235BFC" w:rsidP="00235BFC">
            <w:pPr>
              <w:pStyle w:val="Pro-Tab"/>
              <w:ind w:left="-567" w:firstLine="567"/>
              <w:jc w:val="center"/>
              <w:rPr>
                <w:rFonts w:ascii="Times New Roman" w:hAnsi="Times New Roman"/>
                <w:sz w:val="24"/>
                <w:szCs w:val="24"/>
              </w:rPr>
            </w:pPr>
            <w:r w:rsidRPr="00A22544">
              <w:rPr>
                <w:rFonts w:ascii="Times New Roman" w:hAnsi="Times New Roman"/>
                <w:sz w:val="24"/>
                <w:szCs w:val="24"/>
              </w:rPr>
              <w:t>2024</w:t>
            </w:r>
          </w:p>
        </w:tc>
        <w:tc>
          <w:tcPr>
            <w:tcW w:w="784" w:type="dxa"/>
          </w:tcPr>
          <w:p w:rsidR="00235BFC" w:rsidRPr="00A22544" w:rsidRDefault="00235BFC" w:rsidP="00235BFC">
            <w:pPr>
              <w:pStyle w:val="Pro-Tab"/>
              <w:ind w:left="-567" w:firstLine="567"/>
              <w:jc w:val="center"/>
              <w:rPr>
                <w:rFonts w:ascii="Times New Roman" w:hAnsi="Times New Roman"/>
                <w:sz w:val="24"/>
                <w:szCs w:val="24"/>
              </w:rPr>
            </w:pPr>
            <w:r w:rsidRPr="00A22544">
              <w:rPr>
                <w:rFonts w:ascii="Times New Roman" w:hAnsi="Times New Roman"/>
                <w:sz w:val="24"/>
                <w:szCs w:val="24"/>
              </w:rPr>
              <w:t>2025</w:t>
            </w:r>
          </w:p>
        </w:tc>
      </w:tr>
      <w:tr w:rsidR="00235BFC" w:rsidRPr="00A22544" w:rsidTr="00235BFC">
        <w:trPr>
          <w:cantSplit/>
        </w:trPr>
        <w:tc>
          <w:tcPr>
            <w:tcW w:w="555"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4231" w:type="dxa"/>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83" w:type="dxa"/>
          </w:tcPr>
          <w:p w:rsidR="00235BFC" w:rsidRPr="00A22544" w:rsidRDefault="00235BFC" w:rsidP="00235BFC">
            <w:pPr>
              <w:pStyle w:val="Pro-Tab"/>
              <w:ind w:left="-567" w:firstLine="567"/>
              <w:jc w:val="center"/>
              <w:rPr>
                <w:rFonts w:ascii="Times New Roman" w:hAnsi="Times New Roman"/>
                <w:sz w:val="24"/>
                <w:szCs w:val="24"/>
              </w:rPr>
            </w:pPr>
            <w:r w:rsidRPr="00A22544">
              <w:rPr>
                <w:rFonts w:ascii="Times New Roman" w:hAnsi="Times New Roman"/>
                <w:sz w:val="24"/>
                <w:szCs w:val="24"/>
              </w:rPr>
              <w:t>ед.</w:t>
            </w:r>
          </w:p>
        </w:tc>
        <w:tc>
          <w:tcPr>
            <w:tcW w:w="783" w:type="dxa"/>
          </w:tcPr>
          <w:p w:rsidR="00235BFC" w:rsidRPr="00A22544" w:rsidRDefault="00235BFC" w:rsidP="00235BFC">
            <w:pPr>
              <w:pStyle w:val="Pro-Tab"/>
              <w:ind w:left="-567" w:firstLine="567"/>
              <w:jc w:val="center"/>
              <w:rPr>
                <w:rFonts w:ascii="Times New Roman" w:hAnsi="Times New Roman"/>
                <w:sz w:val="24"/>
                <w:szCs w:val="24"/>
              </w:rPr>
            </w:pPr>
            <w:r w:rsidRPr="00A22544">
              <w:rPr>
                <w:rFonts w:ascii="Times New Roman" w:hAnsi="Times New Roman"/>
                <w:sz w:val="24"/>
                <w:szCs w:val="24"/>
              </w:rPr>
              <w:t>16</w:t>
            </w:r>
          </w:p>
        </w:tc>
        <w:tc>
          <w:tcPr>
            <w:tcW w:w="783" w:type="dxa"/>
          </w:tcPr>
          <w:p w:rsidR="00235BFC" w:rsidRPr="00A22544" w:rsidRDefault="00235BFC" w:rsidP="00235BFC">
            <w:pPr>
              <w:pStyle w:val="Pro-Tab"/>
              <w:ind w:left="-567" w:firstLine="567"/>
              <w:jc w:val="center"/>
              <w:rPr>
                <w:rFonts w:ascii="Times New Roman" w:hAnsi="Times New Roman"/>
                <w:sz w:val="24"/>
                <w:szCs w:val="24"/>
              </w:rPr>
            </w:pPr>
            <w:r w:rsidRPr="00A22544">
              <w:rPr>
                <w:rFonts w:ascii="Times New Roman" w:hAnsi="Times New Roman"/>
                <w:sz w:val="24"/>
                <w:szCs w:val="24"/>
              </w:rPr>
              <w:t>16</w:t>
            </w:r>
          </w:p>
        </w:tc>
        <w:tc>
          <w:tcPr>
            <w:tcW w:w="783" w:type="dxa"/>
          </w:tcPr>
          <w:p w:rsidR="00235BFC" w:rsidRPr="00A22544" w:rsidRDefault="00235BFC" w:rsidP="00235BFC">
            <w:pPr>
              <w:pStyle w:val="Pro-Tab"/>
              <w:ind w:left="-567" w:firstLine="567"/>
              <w:jc w:val="center"/>
              <w:rPr>
                <w:rFonts w:ascii="Times New Roman" w:hAnsi="Times New Roman"/>
                <w:sz w:val="24"/>
                <w:szCs w:val="24"/>
              </w:rPr>
            </w:pPr>
            <w:r w:rsidRPr="00A22544">
              <w:rPr>
                <w:rFonts w:ascii="Times New Roman" w:hAnsi="Times New Roman"/>
                <w:sz w:val="24"/>
                <w:szCs w:val="24"/>
              </w:rPr>
              <w:t>16</w:t>
            </w:r>
          </w:p>
        </w:tc>
        <w:tc>
          <w:tcPr>
            <w:tcW w:w="784" w:type="dxa"/>
          </w:tcPr>
          <w:p w:rsidR="00235BFC" w:rsidRPr="00A22544" w:rsidRDefault="00235BFC" w:rsidP="00235BFC">
            <w:pPr>
              <w:pStyle w:val="Pro-Tab"/>
              <w:ind w:left="-567" w:firstLine="567"/>
              <w:jc w:val="center"/>
              <w:rPr>
                <w:rFonts w:ascii="Times New Roman" w:hAnsi="Times New Roman"/>
                <w:sz w:val="24"/>
                <w:szCs w:val="24"/>
              </w:rPr>
            </w:pPr>
            <w:r w:rsidRPr="00A22544">
              <w:rPr>
                <w:rFonts w:ascii="Times New Roman" w:hAnsi="Times New Roman"/>
                <w:sz w:val="24"/>
                <w:szCs w:val="24"/>
              </w:rPr>
              <w:t>16</w:t>
            </w:r>
          </w:p>
        </w:tc>
        <w:tc>
          <w:tcPr>
            <w:tcW w:w="784" w:type="dxa"/>
          </w:tcPr>
          <w:p w:rsidR="00235BFC" w:rsidRPr="00A22544" w:rsidRDefault="00235BFC" w:rsidP="00235BFC">
            <w:pPr>
              <w:pStyle w:val="Pro-Tab"/>
              <w:ind w:left="-567" w:firstLine="567"/>
              <w:jc w:val="center"/>
              <w:rPr>
                <w:rFonts w:ascii="Times New Roman" w:hAnsi="Times New Roman"/>
                <w:sz w:val="24"/>
                <w:szCs w:val="24"/>
              </w:rPr>
            </w:pPr>
            <w:r w:rsidRPr="00A22544">
              <w:rPr>
                <w:rFonts w:ascii="Times New Roman" w:hAnsi="Times New Roman"/>
                <w:sz w:val="24"/>
                <w:szCs w:val="24"/>
              </w:rPr>
              <w:t>16</w:t>
            </w:r>
          </w:p>
        </w:tc>
      </w:tr>
      <w:tr w:rsidR="00235BFC" w:rsidRPr="00A22544" w:rsidTr="00235BFC">
        <w:trPr>
          <w:cantSplit/>
        </w:trPr>
        <w:tc>
          <w:tcPr>
            <w:tcW w:w="555"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2</w:t>
            </w:r>
          </w:p>
        </w:tc>
        <w:tc>
          <w:tcPr>
            <w:tcW w:w="4231" w:type="dxa"/>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Количество муниципальных образовательных организаций,</w:t>
            </w:r>
          </w:p>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 xml:space="preserve"> в которых осуществляется техническое обслуживание системы пожарной безопасности</w:t>
            </w:r>
          </w:p>
        </w:tc>
        <w:tc>
          <w:tcPr>
            <w:tcW w:w="783" w:type="dxa"/>
          </w:tcPr>
          <w:p w:rsidR="00235BFC" w:rsidRPr="00A22544" w:rsidRDefault="00235BFC" w:rsidP="00235BFC">
            <w:pPr>
              <w:ind w:left="-567" w:firstLine="567"/>
            </w:pPr>
            <w:r w:rsidRPr="00A22544">
              <w:t>ед.</w:t>
            </w:r>
          </w:p>
        </w:tc>
        <w:tc>
          <w:tcPr>
            <w:tcW w:w="783" w:type="dxa"/>
          </w:tcPr>
          <w:p w:rsidR="00235BFC" w:rsidRPr="00A22544" w:rsidRDefault="00235BFC" w:rsidP="00235BFC">
            <w:pPr>
              <w:pStyle w:val="Pro-Tab"/>
              <w:ind w:left="-567" w:firstLine="567"/>
              <w:jc w:val="center"/>
              <w:rPr>
                <w:rFonts w:ascii="Times New Roman" w:hAnsi="Times New Roman"/>
                <w:sz w:val="24"/>
                <w:szCs w:val="24"/>
              </w:rPr>
            </w:pPr>
            <w:r w:rsidRPr="00A22544">
              <w:rPr>
                <w:rFonts w:ascii="Times New Roman" w:hAnsi="Times New Roman"/>
                <w:sz w:val="24"/>
                <w:szCs w:val="24"/>
              </w:rPr>
              <w:t>16</w:t>
            </w:r>
          </w:p>
        </w:tc>
        <w:tc>
          <w:tcPr>
            <w:tcW w:w="783" w:type="dxa"/>
          </w:tcPr>
          <w:p w:rsidR="00235BFC" w:rsidRPr="00A22544" w:rsidRDefault="00235BFC" w:rsidP="00235BFC">
            <w:pPr>
              <w:pStyle w:val="Pro-Tab"/>
              <w:ind w:left="-567" w:firstLine="567"/>
              <w:jc w:val="center"/>
              <w:rPr>
                <w:rFonts w:ascii="Times New Roman" w:hAnsi="Times New Roman"/>
                <w:sz w:val="24"/>
                <w:szCs w:val="24"/>
              </w:rPr>
            </w:pPr>
            <w:r w:rsidRPr="00A22544">
              <w:rPr>
                <w:rFonts w:ascii="Times New Roman" w:hAnsi="Times New Roman"/>
                <w:sz w:val="24"/>
                <w:szCs w:val="24"/>
              </w:rPr>
              <w:t>16</w:t>
            </w:r>
          </w:p>
        </w:tc>
        <w:tc>
          <w:tcPr>
            <w:tcW w:w="783" w:type="dxa"/>
          </w:tcPr>
          <w:p w:rsidR="00235BFC" w:rsidRPr="00A22544" w:rsidRDefault="00235BFC" w:rsidP="00235BFC">
            <w:pPr>
              <w:pStyle w:val="Pro-Tab"/>
              <w:ind w:left="-567" w:firstLine="567"/>
              <w:jc w:val="center"/>
              <w:rPr>
                <w:rFonts w:ascii="Times New Roman" w:hAnsi="Times New Roman"/>
                <w:sz w:val="24"/>
                <w:szCs w:val="24"/>
              </w:rPr>
            </w:pPr>
            <w:r w:rsidRPr="00A22544">
              <w:rPr>
                <w:rFonts w:ascii="Times New Roman" w:hAnsi="Times New Roman"/>
                <w:sz w:val="24"/>
                <w:szCs w:val="24"/>
              </w:rPr>
              <w:t>16</w:t>
            </w:r>
          </w:p>
        </w:tc>
        <w:tc>
          <w:tcPr>
            <w:tcW w:w="784" w:type="dxa"/>
          </w:tcPr>
          <w:p w:rsidR="00235BFC" w:rsidRPr="00A22544" w:rsidRDefault="00235BFC" w:rsidP="00235BFC">
            <w:pPr>
              <w:pStyle w:val="Pro-Tab"/>
              <w:ind w:left="-567" w:firstLine="567"/>
              <w:jc w:val="center"/>
              <w:rPr>
                <w:rFonts w:ascii="Times New Roman" w:hAnsi="Times New Roman"/>
                <w:sz w:val="24"/>
                <w:szCs w:val="24"/>
              </w:rPr>
            </w:pPr>
            <w:r w:rsidRPr="00A22544">
              <w:rPr>
                <w:rFonts w:ascii="Times New Roman" w:hAnsi="Times New Roman"/>
                <w:sz w:val="24"/>
                <w:szCs w:val="24"/>
              </w:rPr>
              <w:t>16</w:t>
            </w:r>
          </w:p>
        </w:tc>
        <w:tc>
          <w:tcPr>
            <w:tcW w:w="784" w:type="dxa"/>
          </w:tcPr>
          <w:p w:rsidR="00235BFC" w:rsidRPr="00A22544" w:rsidRDefault="00235BFC" w:rsidP="00235BFC">
            <w:pPr>
              <w:pStyle w:val="Pro-Tab"/>
              <w:ind w:left="-567" w:firstLine="567"/>
              <w:jc w:val="center"/>
              <w:rPr>
                <w:rFonts w:ascii="Times New Roman" w:hAnsi="Times New Roman"/>
                <w:sz w:val="24"/>
                <w:szCs w:val="24"/>
              </w:rPr>
            </w:pPr>
            <w:r w:rsidRPr="00A22544">
              <w:rPr>
                <w:rFonts w:ascii="Times New Roman" w:hAnsi="Times New Roman"/>
                <w:sz w:val="24"/>
                <w:szCs w:val="24"/>
              </w:rPr>
              <w:t>16</w:t>
            </w:r>
          </w:p>
        </w:tc>
      </w:tr>
    </w:tbl>
    <w:p w:rsidR="00235BFC" w:rsidRPr="00A22544" w:rsidRDefault="00235BFC" w:rsidP="00235BFC">
      <w:pPr>
        <w:pStyle w:val="Pro-Gramma"/>
        <w:spacing w:before="0" w:line="240" w:lineRule="auto"/>
        <w:ind w:left="-567" w:firstLine="567"/>
        <w:rPr>
          <w:rFonts w:ascii="Times New Roman" w:hAnsi="Times New Roman"/>
          <w:sz w:val="28"/>
          <w:szCs w:val="28"/>
        </w:rPr>
      </w:pPr>
    </w:p>
    <w:p w:rsidR="00235BFC" w:rsidRPr="00A22544" w:rsidRDefault="00235BFC" w:rsidP="00235BFC">
      <w:pPr>
        <w:pStyle w:val="41"/>
        <w:tabs>
          <w:tab w:val="left" w:pos="2540"/>
          <w:tab w:val="center" w:pos="5037"/>
        </w:tabs>
        <w:spacing w:before="0" w:after="0"/>
        <w:ind w:left="-567" w:firstLine="567"/>
        <w:rPr>
          <w:rFonts w:ascii="Times New Roman" w:hAnsi="Times New Roman"/>
          <w:sz w:val="28"/>
        </w:rPr>
      </w:pPr>
      <w:r w:rsidRPr="00A22544">
        <w:rPr>
          <w:rFonts w:ascii="Times New Roman" w:hAnsi="Times New Roman"/>
          <w:sz w:val="28"/>
        </w:rPr>
        <w:tab/>
        <w:t>5. Мероприятия подпрограммы</w:t>
      </w:r>
    </w:p>
    <w:p w:rsidR="00235BFC" w:rsidRPr="00A22544" w:rsidRDefault="00235BFC" w:rsidP="00235BFC">
      <w:pPr>
        <w:pStyle w:val="Pro-Gramma"/>
        <w:spacing w:before="0" w:after="120" w:line="240" w:lineRule="auto"/>
        <w:ind w:left="-567" w:firstLine="567"/>
        <w:rPr>
          <w:rFonts w:ascii="Times New Roman" w:hAnsi="Times New Roman"/>
          <w:sz w:val="28"/>
          <w:szCs w:val="28"/>
        </w:rPr>
      </w:pPr>
      <w:r w:rsidRPr="00A22544">
        <w:rPr>
          <w:rFonts w:ascii="Times New Roman" w:hAnsi="Times New Roman"/>
          <w:sz w:val="28"/>
          <w:szCs w:val="28"/>
        </w:rPr>
        <w:t>Реализация подпрограммы предполагает выполнение следующих мероприятий:</w:t>
      </w:r>
    </w:p>
    <w:p w:rsidR="00235BFC" w:rsidRPr="00A22544" w:rsidRDefault="00235BFC" w:rsidP="00235BFC">
      <w:pPr>
        <w:pStyle w:val="Pro-List1"/>
        <w:spacing w:before="0" w:after="120" w:line="240" w:lineRule="auto"/>
        <w:ind w:left="-567" w:firstLine="567"/>
        <w:rPr>
          <w:rFonts w:ascii="Times New Roman" w:hAnsi="Times New Roman"/>
          <w:sz w:val="28"/>
          <w:szCs w:val="28"/>
        </w:rPr>
      </w:pPr>
      <w:r w:rsidRPr="00A22544">
        <w:rPr>
          <w:rFonts w:ascii="Times New Roman" w:hAnsi="Times New Roman"/>
          <w:sz w:val="28"/>
          <w:szCs w:val="28"/>
        </w:rPr>
        <w:t>1. Техническое обслуживание систем пожарной безопасности  пожарной безопасности в образовательных учреждениях Комсомольского муниципального района (средства муниципального бюджета).</w:t>
      </w:r>
    </w:p>
    <w:p w:rsidR="00235BFC" w:rsidRPr="00A22544" w:rsidRDefault="00235BFC" w:rsidP="00235BFC">
      <w:pPr>
        <w:pStyle w:val="Pro-List1"/>
        <w:spacing w:before="0" w:after="120" w:line="240" w:lineRule="auto"/>
        <w:ind w:left="-567" w:firstLine="567"/>
        <w:rPr>
          <w:rFonts w:ascii="Times New Roman" w:hAnsi="Times New Roman"/>
          <w:sz w:val="28"/>
          <w:szCs w:val="28"/>
        </w:rPr>
      </w:pPr>
      <w:r w:rsidRPr="00A22544">
        <w:rPr>
          <w:rFonts w:ascii="Times New Roman" w:hAnsi="Times New Roman"/>
          <w:sz w:val="28"/>
          <w:szCs w:val="28"/>
        </w:rPr>
        <w:t>2. Установка систем противопожарной сигнализации,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ремонт системы оповещения людей о пожаре, установка пожарного люка.</w:t>
      </w:r>
    </w:p>
    <w:p w:rsidR="00235BFC" w:rsidRPr="00A22544" w:rsidRDefault="00235BFC" w:rsidP="00235BFC">
      <w:pPr>
        <w:pStyle w:val="Pro-Gramma"/>
        <w:spacing w:before="0" w:after="120" w:line="240" w:lineRule="auto"/>
        <w:ind w:left="-567" w:firstLine="567"/>
        <w:rPr>
          <w:rFonts w:ascii="Times New Roman" w:hAnsi="Times New Roman"/>
          <w:sz w:val="28"/>
          <w:szCs w:val="28"/>
        </w:rPr>
      </w:pPr>
      <w:r w:rsidRPr="00A22544">
        <w:rPr>
          <w:rFonts w:ascii="Times New Roman" w:hAnsi="Times New Roman"/>
          <w:sz w:val="28"/>
          <w:szCs w:val="28"/>
        </w:rPr>
        <w:t>Финансирование расходов осуществляется на основе составления и исполнения бюджетных смет.</w:t>
      </w:r>
    </w:p>
    <w:p w:rsidR="00235BFC" w:rsidRPr="00A22544" w:rsidRDefault="00235BFC" w:rsidP="00235BFC">
      <w:pPr>
        <w:pStyle w:val="Pro-Gramma"/>
        <w:spacing w:before="0" w:line="240" w:lineRule="auto"/>
        <w:ind w:left="-567" w:firstLine="567"/>
        <w:rPr>
          <w:rFonts w:ascii="Times New Roman" w:hAnsi="Times New Roman"/>
          <w:sz w:val="28"/>
          <w:szCs w:val="28"/>
        </w:rPr>
      </w:pPr>
    </w:p>
    <w:p w:rsidR="00235BFC" w:rsidRPr="00A22544" w:rsidRDefault="00235BFC" w:rsidP="00235BFC">
      <w:pPr>
        <w:pStyle w:val="Pro-TabName"/>
        <w:spacing w:before="0" w:after="0"/>
        <w:ind w:left="-567" w:firstLine="567"/>
        <w:jc w:val="center"/>
        <w:rPr>
          <w:rFonts w:ascii="Times New Roman" w:hAnsi="Times New Roman"/>
          <w:color w:val="auto"/>
          <w:sz w:val="28"/>
          <w:szCs w:val="28"/>
        </w:rPr>
      </w:pPr>
      <w:r w:rsidRPr="00A22544">
        <w:rPr>
          <w:rFonts w:ascii="Times New Roman" w:hAnsi="Times New Roman"/>
          <w:color w:val="auto"/>
          <w:sz w:val="28"/>
          <w:szCs w:val="28"/>
        </w:rPr>
        <w:lastRenderedPageBreak/>
        <w:t>6. Ресурсное обеспечение мероприятий подпрограммы</w:t>
      </w:r>
      <w:r w:rsidRPr="00A22544">
        <w:rPr>
          <w:rFonts w:ascii="Times New Roman" w:hAnsi="Times New Roman"/>
          <w:sz w:val="28"/>
          <w:szCs w:val="28"/>
        </w:rPr>
        <w:t xml:space="preserve">                                                                                                             </w:t>
      </w:r>
    </w:p>
    <w:tbl>
      <w:tblPr>
        <w:tblW w:w="9923"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568"/>
        <w:gridCol w:w="2268"/>
        <w:gridCol w:w="1417"/>
        <w:gridCol w:w="1418"/>
        <w:gridCol w:w="1418"/>
        <w:gridCol w:w="1417"/>
        <w:gridCol w:w="1417"/>
      </w:tblGrid>
      <w:tr w:rsidR="00235BFC" w:rsidRPr="00A22544" w:rsidTr="00235BFC">
        <w:trPr>
          <w:tblHeader/>
        </w:trPr>
        <w:tc>
          <w:tcPr>
            <w:tcW w:w="568" w:type="dxa"/>
            <w:tcBorders>
              <w:top w:val="single" w:sz="4" w:space="0" w:color="auto"/>
            </w:tcBorders>
          </w:tcPr>
          <w:p w:rsidR="00235BFC" w:rsidRPr="00A22544" w:rsidRDefault="00235BFC" w:rsidP="00235BFC">
            <w:pPr>
              <w:keepNext/>
              <w:spacing w:before="40" w:after="40"/>
              <w:ind w:left="-567" w:firstLine="567"/>
              <w:jc w:val="center"/>
            </w:pPr>
            <w:r w:rsidRPr="00A22544">
              <w:rPr>
                <w:sz w:val="22"/>
                <w:szCs w:val="22"/>
                <w:lang w:val="en-US"/>
              </w:rPr>
              <w:t>№</w:t>
            </w:r>
            <w:r w:rsidRPr="00A22544">
              <w:rPr>
                <w:sz w:val="22"/>
                <w:szCs w:val="22"/>
              </w:rPr>
              <w:t xml:space="preserve"> п/п</w:t>
            </w:r>
          </w:p>
        </w:tc>
        <w:tc>
          <w:tcPr>
            <w:tcW w:w="2268" w:type="dxa"/>
            <w:tcBorders>
              <w:top w:val="single" w:sz="4" w:space="0" w:color="auto"/>
            </w:tcBorders>
          </w:tcPr>
          <w:p w:rsidR="00235BFC" w:rsidRPr="00A22544" w:rsidRDefault="00235BFC" w:rsidP="00235BFC">
            <w:pPr>
              <w:keepNext/>
              <w:spacing w:before="40" w:after="40"/>
              <w:ind w:left="-567" w:firstLine="567"/>
              <w:jc w:val="center"/>
            </w:pPr>
            <w:r w:rsidRPr="00A22544">
              <w:t xml:space="preserve">Наименование мероприятия / </w:t>
            </w:r>
            <w:r w:rsidRPr="00A22544">
              <w:br/>
              <w:t>Источник ресурсного обеспечения</w:t>
            </w:r>
          </w:p>
        </w:tc>
        <w:tc>
          <w:tcPr>
            <w:tcW w:w="1417" w:type="dxa"/>
            <w:tcBorders>
              <w:top w:val="single" w:sz="4" w:space="0" w:color="auto"/>
            </w:tcBorders>
          </w:tcPr>
          <w:p w:rsidR="00235BFC" w:rsidRPr="00A22544" w:rsidRDefault="00235BFC" w:rsidP="00235BFC">
            <w:pPr>
              <w:keepNext/>
              <w:spacing w:before="40" w:after="40"/>
              <w:ind w:left="-567" w:firstLine="567"/>
              <w:jc w:val="center"/>
              <w:rPr>
                <w:sz w:val="26"/>
                <w:szCs w:val="26"/>
              </w:rPr>
            </w:pPr>
          </w:p>
          <w:p w:rsidR="00235BFC" w:rsidRPr="00A22544" w:rsidRDefault="00235BFC" w:rsidP="00235BFC">
            <w:pPr>
              <w:ind w:left="-567" w:firstLine="567"/>
              <w:jc w:val="center"/>
              <w:rPr>
                <w:sz w:val="26"/>
                <w:szCs w:val="26"/>
              </w:rPr>
            </w:pPr>
            <w:r w:rsidRPr="00A22544">
              <w:rPr>
                <w:sz w:val="26"/>
                <w:szCs w:val="26"/>
              </w:rPr>
              <w:t>2021</w:t>
            </w:r>
          </w:p>
        </w:tc>
        <w:tc>
          <w:tcPr>
            <w:tcW w:w="1418" w:type="dxa"/>
            <w:tcBorders>
              <w:top w:val="single" w:sz="4" w:space="0" w:color="auto"/>
            </w:tcBorders>
          </w:tcPr>
          <w:p w:rsidR="00235BFC" w:rsidRPr="00A22544" w:rsidRDefault="00235BFC" w:rsidP="00235BFC">
            <w:pPr>
              <w:keepNext/>
              <w:spacing w:before="40" w:after="40"/>
              <w:ind w:left="-567" w:firstLine="567"/>
              <w:jc w:val="center"/>
              <w:rPr>
                <w:sz w:val="26"/>
                <w:szCs w:val="26"/>
              </w:rPr>
            </w:pPr>
          </w:p>
          <w:p w:rsidR="00235BFC" w:rsidRPr="00A22544" w:rsidRDefault="00235BFC" w:rsidP="00235BFC">
            <w:pPr>
              <w:ind w:left="-567" w:firstLine="567"/>
              <w:jc w:val="center"/>
              <w:rPr>
                <w:sz w:val="26"/>
                <w:szCs w:val="26"/>
              </w:rPr>
            </w:pPr>
            <w:r w:rsidRPr="00A22544">
              <w:rPr>
                <w:sz w:val="26"/>
                <w:szCs w:val="26"/>
              </w:rPr>
              <w:t>2022</w:t>
            </w:r>
          </w:p>
        </w:tc>
        <w:tc>
          <w:tcPr>
            <w:tcW w:w="1418" w:type="dxa"/>
            <w:tcBorders>
              <w:top w:val="single" w:sz="4" w:space="0" w:color="auto"/>
            </w:tcBorders>
          </w:tcPr>
          <w:p w:rsidR="00235BFC" w:rsidRPr="00A22544" w:rsidRDefault="00235BFC" w:rsidP="00235BFC">
            <w:pPr>
              <w:keepNext/>
              <w:spacing w:before="40" w:after="40"/>
              <w:ind w:left="-567" w:firstLine="567"/>
              <w:jc w:val="center"/>
              <w:rPr>
                <w:sz w:val="26"/>
                <w:szCs w:val="26"/>
              </w:rPr>
            </w:pPr>
          </w:p>
          <w:p w:rsidR="00235BFC" w:rsidRPr="00A22544" w:rsidRDefault="00235BFC" w:rsidP="00235BFC">
            <w:pPr>
              <w:keepNext/>
              <w:spacing w:before="40" w:after="40"/>
              <w:ind w:left="-567" w:firstLine="567"/>
              <w:jc w:val="center"/>
              <w:rPr>
                <w:sz w:val="26"/>
                <w:szCs w:val="26"/>
              </w:rPr>
            </w:pPr>
            <w:r w:rsidRPr="00A22544">
              <w:rPr>
                <w:sz w:val="26"/>
                <w:szCs w:val="26"/>
              </w:rPr>
              <w:t>2023</w:t>
            </w:r>
          </w:p>
        </w:tc>
        <w:tc>
          <w:tcPr>
            <w:tcW w:w="1417" w:type="dxa"/>
            <w:tcBorders>
              <w:top w:val="single" w:sz="4" w:space="0" w:color="auto"/>
            </w:tcBorders>
          </w:tcPr>
          <w:p w:rsidR="00235BFC" w:rsidRPr="00A22544" w:rsidRDefault="00235BFC" w:rsidP="00235BFC">
            <w:pPr>
              <w:keepNext/>
              <w:spacing w:before="40" w:after="40"/>
              <w:ind w:left="-567" w:firstLine="567"/>
              <w:jc w:val="center"/>
              <w:rPr>
                <w:sz w:val="26"/>
                <w:szCs w:val="26"/>
              </w:rPr>
            </w:pPr>
          </w:p>
          <w:p w:rsidR="00235BFC" w:rsidRPr="00A22544" w:rsidRDefault="00235BFC" w:rsidP="00235BFC">
            <w:pPr>
              <w:keepNext/>
              <w:spacing w:before="40" w:after="40"/>
              <w:ind w:left="-567" w:firstLine="567"/>
              <w:jc w:val="center"/>
              <w:rPr>
                <w:sz w:val="26"/>
                <w:szCs w:val="26"/>
              </w:rPr>
            </w:pPr>
            <w:r w:rsidRPr="00A22544">
              <w:rPr>
                <w:sz w:val="26"/>
                <w:szCs w:val="26"/>
              </w:rPr>
              <w:t>2024</w:t>
            </w:r>
          </w:p>
        </w:tc>
        <w:tc>
          <w:tcPr>
            <w:tcW w:w="1417" w:type="dxa"/>
            <w:tcBorders>
              <w:top w:val="single" w:sz="4" w:space="0" w:color="auto"/>
            </w:tcBorders>
          </w:tcPr>
          <w:p w:rsidR="00235BFC" w:rsidRPr="00A22544" w:rsidRDefault="00235BFC" w:rsidP="00235BFC">
            <w:pPr>
              <w:keepNext/>
              <w:spacing w:before="40" w:after="40"/>
              <w:ind w:left="-567" w:firstLine="567"/>
              <w:jc w:val="center"/>
              <w:rPr>
                <w:sz w:val="26"/>
                <w:szCs w:val="26"/>
              </w:rPr>
            </w:pPr>
          </w:p>
          <w:p w:rsidR="00235BFC" w:rsidRPr="00A22544" w:rsidRDefault="00235BFC" w:rsidP="00235BFC">
            <w:pPr>
              <w:keepNext/>
              <w:spacing w:before="40" w:after="40"/>
              <w:ind w:left="-567" w:firstLine="567"/>
              <w:jc w:val="center"/>
              <w:rPr>
                <w:sz w:val="26"/>
                <w:szCs w:val="26"/>
              </w:rPr>
            </w:pPr>
            <w:r w:rsidRPr="00A22544">
              <w:rPr>
                <w:sz w:val="26"/>
                <w:szCs w:val="26"/>
              </w:rPr>
              <w:t>2025</w:t>
            </w:r>
          </w:p>
        </w:tc>
      </w:tr>
      <w:tr w:rsidR="00235BFC" w:rsidRPr="00A22544" w:rsidTr="00235BFC">
        <w:trPr>
          <w:cantSplit/>
        </w:trPr>
        <w:tc>
          <w:tcPr>
            <w:tcW w:w="568" w:type="dxa"/>
          </w:tcPr>
          <w:p w:rsidR="00235BFC" w:rsidRPr="00A22544" w:rsidRDefault="00235BFC" w:rsidP="00235BFC">
            <w:pPr>
              <w:spacing w:before="40" w:after="40"/>
              <w:ind w:left="-567" w:firstLine="567"/>
              <w:rPr>
                <w:sz w:val="28"/>
                <w:szCs w:val="28"/>
              </w:rPr>
            </w:pPr>
          </w:p>
        </w:tc>
        <w:tc>
          <w:tcPr>
            <w:tcW w:w="2268" w:type="dxa"/>
          </w:tcPr>
          <w:p w:rsidR="00235BFC" w:rsidRPr="00A22544" w:rsidRDefault="00235BFC" w:rsidP="00235BFC">
            <w:pPr>
              <w:spacing w:before="40" w:after="40"/>
              <w:ind w:left="-567" w:firstLine="567"/>
            </w:pPr>
            <w:r w:rsidRPr="00A22544">
              <w:t>Подпрограмма, всего:</w:t>
            </w:r>
          </w:p>
        </w:tc>
        <w:tc>
          <w:tcPr>
            <w:tcW w:w="1417" w:type="dxa"/>
          </w:tcPr>
          <w:p w:rsidR="00235BFC" w:rsidRPr="00A22544" w:rsidRDefault="00235BFC" w:rsidP="00235BFC">
            <w:pPr>
              <w:spacing w:before="40" w:after="40"/>
              <w:ind w:left="-567" w:firstLine="567"/>
              <w:jc w:val="center"/>
            </w:pPr>
            <w:r w:rsidRPr="00A22544">
              <w:t>4378669,22</w:t>
            </w:r>
          </w:p>
        </w:tc>
        <w:tc>
          <w:tcPr>
            <w:tcW w:w="1418" w:type="dxa"/>
          </w:tcPr>
          <w:p w:rsidR="00235BFC" w:rsidRPr="00A22544" w:rsidRDefault="00235BFC" w:rsidP="00235BFC">
            <w:pPr>
              <w:spacing w:before="40" w:after="40"/>
              <w:ind w:left="-567" w:firstLine="567"/>
              <w:jc w:val="center"/>
            </w:pPr>
            <w:r w:rsidRPr="00A22544">
              <w:t>1335090,83</w:t>
            </w:r>
          </w:p>
        </w:tc>
        <w:tc>
          <w:tcPr>
            <w:tcW w:w="1418" w:type="dxa"/>
          </w:tcPr>
          <w:p w:rsidR="00235BFC" w:rsidRPr="00A22544" w:rsidRDefault="00235BFC" w:rsidP="00235BFC">
            <w:pPr>
              <w:spacing w:before="40" w:after="40"/>
              <w:ind w:left="-567" w:firstLine="567"/>
              <w:jc w:val="center"/>
            </w:pPr>
            <w:r w:rsidRPr="00A22544">
              <w:t>1416414,20</w:t>
            </w:r>
          </w:p>
        </w:tc>
        <w:tc>
          <w:tcPr>
            <w:tcW w:w="1417" w:type="dxa"/>
          </w:tcPr>
          <w:p w:rsidR="00235BFC" w:rsidRPr="00A22544" w:rsidRDefault="00235BFC" w:rsidP="00235BFC">
            <w:pPr>
              <w:spacing w:before="40" w:after="40"/>
              <w:ind w:left="-567" w:firstLine="567"/>
              <w:jc w:val="center"/>
            </w:pPr>
            <w:r w:rsidRPr="00A22544">
              <w:t>1290003,36</w:t>
            </w:r>
          </w:p>
        </w:tc>
        <w:tc>
          <w:tcPr>
            <w:tcW w:w="1417" w:type="dxa"/>
          </w:tcPr>
          <w:p w:rsidR="00235BFC" w:rsidRPr="00A22544" w:rsidRDefault="00235BFC" w:rsidP="00235BFC">
            <w:pPr>
              <w:spacing w:before="40" w:after="40"/>
              <w:ind w:left="-567" w:firstLine="567"/>
              <w:jc w:val="center"/>
            </w:pPr>
            <w:r w:rsidRPr="00A22544">
              <w:t>1290003,36</w:t>
            </w:r>
          </w:p>
        </w:tc>
      </w:tr>
      <w:tr w:rsidR="00235BFC" w:rsidRPr="00A22544" w:rsidTr="00235BFC">
        <w:trPr>
          <w:cantSplit/>
        </w:trPr>
        <w:tc>
          <w:tcPr>
            <w:tcW w:w="568" w:type="dxa"/>
          </w:tcPr>
          <w:p w:rsidR="00235BFC" w:rsidRPr="00A22544" w:rsidRDefault="00235BFC" w:rsidP="00235BFC">
            <w:pPr>
              <w:spacing w:before="40" w:after="40"/>
              <w:ind w:left="-567" w:firstLine="567"/>
              <w:rPr>
                <w:sz w:val="28"/>
                <w:szCs w:val="28"/>
              </w:rPr>
            </w:pPr>
          </w:p>
        </w:tc>
        <w:tc>
          <w:tcPr>
            <w:tcW w:w="2268" w:type="dxa"/>
          </w:tcPr>
          <w:p w:rsidR="00235BFC" w:rsidRPr="00A22544" w:rsidRDefault="00235BFC" w:rsidP="00235BFC">
            <w:pPr>
              <w:ind w:left="-567" w:firstLine="567"/>
              <w:jc w:val="center"/>
            </w:pPr>
            <w:r w:rsidRPr="00A22544">
              <w:t>- бюджетные ассигнования</w:t>
            </w:r>
          </w:p>
        </w:tc>
        <w:tc>
          <w:tcPr>
            <w:tcW w:w="1417" w:type="dxa"/>
          </w:tcPr>
          <w:p w:rsidR="00235BFC" w:rsidRPr="00A22544" w:rsidRDefault="00235BFC" w:rsidP="00235BFC">
            <w:pPr>
              <w:spacing w:before="40" w:after="40"/>
              <w:ind w:left="-567" w:firstLine="567"/>
              <w:jc w:val="center"/>
            </w:pPr>
          </w:p>
        </w:tc>
        <w:tc>
          <w:tcPr>
            <w:tcW w:w="1418" w:type="dxa"/>
          </w:tcPr>
          <w:p w:rsidR="00235BFC" w:rsidRPr="00A22544" w:rsidRDefault="00235BFC" w:rsidP="00235BFC">
            <w:pPr>
              <w:spacing w:before="40" w:after="40"/>
              <w:ind w:left="-567" w:firstLine="567"/>
              <w:jc w:val="center"/>
            </w:pPr>
          </w:p>
        </w:tc>
        <w:tc>
          <w:tcPr>
            <w:tcW w:w="1418" w:type="dxa"/>
          </w:tcPr>
          <w:p w:rsidR="00235BFC" w:rsidRPr="00A22544" w:rsidRDefault="00235BFC" w:rsidP="00235BFC">
            <w:pPr>
              <w:spacing w:before="40" w:after="40"/>
              <w:ind w:left="-567" w:firstLine="567"/>
              <w:jc w:val="center"/>
            </w:pPr>
          </w:p>
        </w:tc>
        <w:tc>
          <w:tcPr>
            <w:tcW w:w="1417" w:type="dxa"/>
          </w:tcPr>
          <w:p w:rsidR="00235BFC" w:rsidRPr="00A22544" w:rsidRDefault="00235BFC" w:rsidP="00235BFC">
            <w:pPr>
              <w:spacing w:before="40" w:after="40"/>
              <w:ind w:left="-567" w:firstLine="567"/>
              <w:jc w:val="center"/>
            </w:pPr>
          </w:p>
        </w:tc>
        <w:tc>
          <w:tcPr>
            <w:tcW w:w="1417" w:type="dxa"/>
          </w:tcPr>
          <w:p w:rsidR="00235BFC" w:rsidRPr="00A22544" w:rsidRDefault="00235BFC" w:rsidP="00235BFC">
            <w:pPr>
              <w:spacing w:before="40" w:after="40"/>
              <w:ind w:left="-567" w:firstLine="567"/>
              <w:jc w:val="center"/>
            </w:pPr>
          </w:p>
        </w:tc>
      </w:tr>
      <w:tr w:rsidR="00235BFC" w:rsidRPr="00A22544" w:rsidTr="00235BFC">
        <w:trPr>
          <w:cantSplit/>
        </w:trPr>
        <w:tc>
          <w:tcPr>
            <w:tcW w:w="568" w:type="dxa"/>
          </w:tcPr>
          <w:p w:rsidR="00235BFC" w:rsidRPr="00A22544" w:rsidRDefault="00235BFC" w:rsidP="00235BFC">
            <w:pPr>
              <w:spacing w:before="40" w:after="40"/>
              <w:ind w:left="-567" w:firstLine="567"/>
              <w:rPr>
                <w:sz w:val="28"/>
                <w:szCs w:val="28"/>
              </w:rPr>
            </w:pPr>
          </w:p>
        </w:tc>
        <w:tc>
          <w:tcPr>
            <w:tcW w:w="2268" w:type="dxa"/>
          </w:tcPr>
          <w:p w:rsidR="00235BFC" w:rsidRPr="00A22544" w:rsidRDefault="00235BFC" w:rsidP="00235BFC">
            <w:pPr>
              <w:tabs>
                <w:tab w:val="left" w:pos="602"/>
                <w:tab w:val="center" w:pos="1782"/>
              </w:tabs>
              <w:ind w:left="-567" w:firstLine="567"/>
            </w:pPr>
            <w:r w:rsidRPr="00A22544">
              <w:t>-местный бюджет</w:t>
            </w:r>
          </w:p>
        </w:tc>
        <w:tc>
          <w:tcPr>
            <w:tcW w:w="1417" w:type="dxa"/>
          </w:tcPr>
          <w:p w:rsidR="00235BFC" w:rsidRPr="00A22544" w:rsidRDefault="00235BFC" w:rsidP="00235BFC">
            <w:pPr>
              <w:spacing w:before="40" w:after="40"/>
              <w:ind w:left="-567" w:firstLine="567"/>
              <w:jc w:val="center"/>
            </w:pPr>
            <w:r w:rsidRPr="00A22544">
              <w:t>4378669,22</w:t>
            </w:r>
          </w:p>
        </w:tc>
        <w:tc>
          <w:tcPr>
            <w:tcW w:w="1418" w:type="dxa"/>
          </w:tcPr>
          <w:p w:rsidR="00235BFC" w:rsidRPr="00A22544" w:rsidRDefault="00235BFC" w:rsidP="00235BFC">
            <w:pPr>
              <w:spacing w:before="40" w:after="40"/>
              <w:ind w:left="-567" w:firstLine="567"/>
              <w:jc w:val="center"/>
            </w:pPr>
            <w:r w:rsidRPr="00A22544">
              <w:t>1335090,83</w:t>
            </w:r>
          </w:p>
        </w:tc>
        <w:tc>
          <w:tcPr>
            <w:tcW w:w="1418" w:type="dxa"/>
          </w:tcPr>
          <w:p w:rsidR="00235BFC" w:rsidRPr="00A22544" w:rsidRDefault="00235BFC" w:rsidP="00235BFC">
            <w:pPr>
              <w:spacing w:before="40" w:after="40"/>
              <w:ind w:left="-567" w:firstLine="567"/>
              <w:jc w:val="center"/>
            </w:pPr>
            <w:r w:rsidRPr="00A22544">
              <w:t>1416414,20</w:t>
            </w:r>
          </w:p>
        </w:tc>
        <w:tc>
          <w:tcPr>
            <w:tcW w:w="1417" w:type="dxa"/>
          </w:tcPr>
          <w:p w:rsidR="00235BFC" w:rsidRPr="00A22544" w:rsidRDefault="00235BFC" w:rsidP="00235BFC">
            <w:pPr>
              <w:spacing w:before="40" w:after="40"/>
              <w:ind w:left="-567" w:firstLine="567"/>
              <w:jc w:val="center"/>
            </w:pPr>
            <w:r w:rsidRPr="00A22544">
              <w:t>1290003,36</w:t>
            </w:r>
          </w:p>
        </w:tc>
        <w:tc>
          <w:tcPr>
            <w:tcW w:w="1417" w:type="dxa"/>
          </w:tcPr>
          <w:p w:rsidR="00235BFC" w:rsidRPr="00A22544" w:rsidRDefault="00235BFC" w:rsidP="00235BFC">
            <w:pPr>
              <w:spacing w:before="40" w:after="40"/>
              <w:ind w:left="-567" w:firstLine="567"/>
              <w:jc w:val="center"/>
            </w:pPr>
            <w:r w:rsidRPr="00A22544">
              <w:t>1290003,36</w:t>
            </w:r>
          </w:p>
        </w:tc>
      </w:tr>
      <w:tr w:rsidR="00235BFC" w:rsidRPr="00A22544" w:rsidTr="00235BFC">
        <w:trPr>
          <w:cantSplit/>
        </w:trPr>
        <w:tc>
          <w:tcPr>
            <w:tcW w:w="568" w:type="dxa"/>
          </w:tcPr>
          <w:p w:rsidR="00235BFC" w:rsidRPr="00A22544" w:rsidRDefault="00235BFC" w:rsidP="00235BFC">
            <w:pPr>
              <w:spacing w:before="40" w:after="40"/>
              <w:ind w:left="-567" w:firstLine="567"/>
              <w:rPr>
                <w:sz w:val="28"/>
                <w:szCs w:val="28"/>
              </w:rPr>
            </w:pPr>
          </w:p>
        </w:tc>
        <w:tc>
          <w:tcPr>
            <w:tcW w:w="2268" w:type="dxa"/>
          </w:tcPr>
          <w:p w:rsidR="00235BFC" w:rsidRPr="00A22544" w:rsidRDefault="00235BFC" w:rsidP="00235BFC">
            <w:pPr>
              <w:ind w:left="-567" w:firstLine="567"/>
              <w:jc w:val="center"/>
            </w:pPr>
            <w:r w:rsidRPr="00A22544">
              <w:t>- областной бюджет</w:t>
            </w:r>
          </w:p>
        </w:tc>
        <w:tc>
          <w:tcPr>
            <w:tcW w:w="1417" w:type="dxa"/>
          </w:tcPr>
          <w:p w:rsidR="00235BFC" w:rsidRPr="00A22544" w:rsidRDefault="00235BFC" w:rsidP="00235BFC">
            <w:pPr>
              <w:ind w:left="-567" w:firstLine="567"/>
              <w:jc w:val="center"/>
              <w:rPr>
                <w:b/>
              </w:rPr>
            </w:pPr>
            <w:r w:rsidRPr="00A22544">
              <w:rPr>
                <w:b/>
              </w:rPr>
              <w:t>-</w:t>
            </w:r>
          </w:p>
        </w:tc>
        <w:tc>
          <w:tcPr>
            <w:tcW w:w="1418" w:type="dxa"/>
          </w:tcPr>
          <w:p w:rsidR="00235BFC" w:rsidRPr="00A22544" w:rsidRDefault="00235BFC" w:rsidP="00235BFC">
            <w:pPr>
              <w:ind w:left="-567" w:firstLine="567"/>
              <w:jc w:val="center"/>
              <w:rPr>
                <w:b/>
              </w:rPr>
            </w:pPr>
            <w:r w:rsidRPr="00A22544">
              <w:rPr>
                <w:b/>
              </w:rPr>
              <w:t>-</w:t>
            </w:r>
          </w:p>
        </w:tc>
        <w:tc>
          <w:tcPr>
            <w:tcW w:w="1418" w:type="dxa"/>
          </w:tcPr>
          <w:p w:rsidR="00235BFC" w:rsidRPr="00A22544" w:rsidRDefault="00235BFC" w:rsidP="00235BFC">
            <w:pPr>
              <w:ind w:left="-567" w:firstLine="567"/>
              <w:jc w:val="center"/>
              <w:rPr>
                <w:b/>
              </w:rPr>
            </w:pPr>
            <w:r w:rsidRPr="00A22544">
              <w:rPr>
                <w:b/>
              </w:rPr>
              <w:t>-</w:t>
            </w:r>
          </w:p>
        </w:tc>
        <w:tc>
          <w:tcPr>
            <w:tcW w:w="1417" w:type="dxa"/>
          </w:tcPr>
          <w:p w:rsidR="00235BFC" w:rsidRPr="00A22544" w:rsidRDefault="00235BFC" w:rsidP="00235BFC">
            <w:pPr>
              <w:ind w:left="-567" w:firstLine="567"/>
              <w:jc w:val="center"/>
              <w:rPr>
                <w:b/>
              </w:rPr>
            </w:pPr>
            <w:r w:rsidRPr="00A22544">
              <w:rPr>
                <w:b/>
              </w:rPr>
              <w:t>-</w:t>
            </w:r>
          </w:p>
        </w:tc>
        <w:tc>
          <w:tcPr>
            <w:tcW w:w="1417" w:type="dxa"/>
          </w:tcPr>
          <w:p w:rsidR="00235BFC" w:rsidRPr="00A22544" w:rsidRDefault="00235BFC" w:rsidP="00235BFC">
            <w:pPr>
              <w:ind w:left="-567" w:firstLine="567"/>
              <w:jc w:val="center"/>
              <w:rPr>
                <w:b/>
              </w:rPr>
            </w:pPr>
            <w:r w:rsidRPr="00A22544">
              <w:rPr>
                <w:b/>
              </w:rPr>
              <w:t>-</w:t>
            </w:r>
          </w:p>
        </w:tc>
      </w:tr>
      <w:tr w:rsidR="00235BFC" w:rsidRPr="00A22544" w:rsidTr="00235BFC">
        <w:trPr>
          <w:cantSplit/>
        </w:trPr>
        <w:tc>
          <w:tcPr>
            <w:tcW w:w="568" w:type="dxa"/>
          </w:tcPr>
          <w:p w:rsidR="00235BFC" w:rsidRPr="00A22544" w:rsidRDefault="00235BFC" w:rsidP="00235BFC">
            <w:pPr>
              <w:spacing w:before="40" w:after="40"/>
              <w:ind w:left="-567" w:firstLine="567"/>
              <w:rPr>
                <w:sz w:val="28"/>
                <w:szCs w:val="28"/>
              </w:rPr>
            </w:pPr>
          </w:p>
        </w:tc>
        <w:tc>
          <w:tcPr>
            <w:tcW w:w="2268" w:type="dxa"/>
          </w:tcPr>
          <w:p w:rsidR="00235BFC" w:rsidRPr="00A22544" w:rsidRDefault="00235BFC" w:rsidP="00235BFC">
            <w:pPr>
              <w:tabs>
                <w:tab w:val="left" w:pos="524"/>
                <w:tab w:val="left" w:pos="792"/>
              </w:tabs>
              <w:ind w:left="-567" w:firstLine="567"/>
            </w:pPr>
            <w:r w:rsidRPr="00A22544">
              <w:t xml:space="preserve"> -федеральный бюджет</w:t>
            </w:r>
          </w:p>
        </w:tc>
        <w:tc>
          <w:tcPr>
            <w:tcW w:w="1417" w:type="dxa"/>
          </w:tcPr>
          <w:p w:rsidR="00235BFC" w:rsidRPr="00A22544" w:rsidRDefault="00235BFC" w:rsidP="00235BFC">
            <w:pPr>
              <w:ind w:left="-567" w:firstLine="567"/>
              <w:jc w:val="center"/>
              <w:rPr>
                <w:b/>
              </w:rPr>
            </w:pPr>
            <w:r w:rsidRPr="00A22544">
              <w:rPr>
                <w:b/>
              </w:rPr>
              <w:t>-</w:t>
            </w:r>
          </w:p>
        </w:tc>
        <w:tc>
          <w:tcPr>
            <w:tcW w:w="1418" w:type="dxa"/>
          </w:tcPr>
          <w:p w:rsidR="00235BFC" w:rsidRPr="00A22544" w:rsidRDefault="00235BFC" w:rsidP="00235BFC">
            <w:pPr>
              <w:ind w:left="-567" w:firstLine="567"/>
              <w:jc w:val="center"/>
              <w:rPr>
                <w:b/>
              </w:rPr>
            </w:pPr>
            <w:r w:rsidRPr="00A22544">
              <w:rPr>
                <w:b/>
              </w:rPr>
              <w:t>-</w:t>
            </w:r>
          </w:p>
        </w:tc>
        <w:tc>
          <w:tcPr>
            <w:tcW w:w="1418" w:type="dxa"/>
          </w:tcPr>
          <w:p w:rsidR="00235BFC" w:rsidRPr="00A22544" w:rsidRDefault="00235BFC" w:rsidP="00235BFC">
            <w:pPr>
              <w:ind w:left="-567" w:firstLine="567"/>
              <w:jc w:val="center"/>
              <w:rPr>
                <w:b/>
              </w:rPr>
            </w:pPr>
            <w:r w:rsidRPr="00A22544">
              <w:rPr>
                <w:b/>
              </w:rPr>
              <w:t>-</w:t>
            </w:r>
          </w:p>
        </w:tc>
        <w:tc>
          <w:tcPr>
            <w:tcW w:w="1417" w:type="dxa"/>
          </w:tcPr>
          <w:p w:rsidR="00235BFC" w:rsidRPr="00A22544" w:rsidRDefault="00235BFC" w:rsidP="00235BFC">
            <w:pPr>
              <w:ind w:left="-567" w:firstLine="567"/>
              <w:jc w:val="center"/>
              <w:rPr>
                <w:b/>
              </w:rPr>
            </w:pPr>
            <w:r w:rsidRPr="00A22544">
              <w:rPr>
                <w:b/>
              </w:rPr>
              <w:t>-</w:t>
            </w:r>
          </w:p>
        </w:tc>
        <w:tc>
          <w:tcPr>
            <w:tcW w:w="1417" w:type="dxa"/>
          </w:tcPr>
          <w:p w:rsidR="00235BFC" w:rsidRPr="00A22544" w:rsidRDefault="00235BFC" w:rsidP="00235BFC">
            <w:pPr>
              <w:ind w:left="-567" w:firstLine="567"/>
              <w:jc w:val="center"/>
              <w:rPr>
                <w:b/>
              </w:rPr>
            </w:pPr>
            <w:r w:rsidRPr="00A22544">
              <w:rPr>
                <w:b/>
              </w:rPr>
              <w:t>-</w:t>
            </w:r>
          </w:p>
        </w:tc>
      </w:tr>
      <w:tr w:rsidR="00235BFC" w:rsidRPr="00A22544" w:rsidTr="00235BFC">
        <w:trPr>
          <w:cantSplit/>
          <w:trHeight w:val="833"/>
        </w:trPr>
        <w:tc>
          <w:tcPr>
            <w:tcW w:w="568" w:type="dxa"/>
          </w:tcPr>
          <w:p w:rsidR="00235BFC" w:rsidRPr="00A22544" w:rsidRDefault="00235BFC" w:rsidP="00235BFC">
            <w:pPr>
              <w:ind w:left="-567" w:firstLine="567"/>
            </w:pPr>
            <w:r w:rsidRPr="00A22544">
              <w:t>1.</w:t>
            </w:r>
          </w:p>
        </w:tc>
        <w:tc>
          <w:tcPr>
            <w:tcW w:w="2268" w:type="dxa"/>
          </w:tcPr>
          <w:p w:rsidR="00235BFC" w:rsidRPr="00A22544" w:rsidRDefault="00235BFC" w:rsidP="00235BFC">
            <w:pPr>
              <w:tabs>
                <w:tab w:val="left" w:pos="524"/>
                <w:tab w:val="left" w:pos="792"/>
              </w:tabs>
              <w:ind w:left="-567" w:firstLine="567"/>
            </w:pPr>
            <w:r w:rsidRPr="00A22544">
              <w:t>Основное мероприятие «Содействие развитию образования»</w:t>
            </w:r>
          </w:p>
        </w:tc>
        <w:tc>
          <w:tcPr>
            <w:tcW w:w="1417" w:type="dxa"/>
          </w:tcPr>
          <w:p w:rsidR="00235BFC" w:rsidRPr="00A22544" w:rsidRDefault="00235BFC" w:rsidP="00235BFC">
            <w:pPr>
              <w:spacing w:before="40" w:after="40"/>
              <w:ind w:left="-567" w:firstLine="567"/>
              <w:jc w:val="center"/>
            </w:pPr>
            <w:r w:rsidRPr="00A22544">
              <w:t>4378669,22</w:t>
            </w:r>
          </w:p>
        </w:tc>
        <w:tc>
          <w:tcPr>
            <w:tcW w:w="1418" w:type="dxa"/>
          </w:tcPr>
          <w:p w:rsidR="00235BFC" w:rsidRPr="00A22544" w:rsidRDefault="00235BFC" w:rsidP="00235BFC">
            <w:pPr>
              <w:spacing w:before="40" w:after="40"/>
              <w:ind w:left="-567" w:firstLine="567"/>
              <w:jc w:val="center"/>
            </w:pPr>
            <w:r w:rsidRPr="00A22544">
              <w:t>1335090,83</w:t>
            </w:r>
          </w:p>
        </w:tc>
        <w:tc>
          <w:tcPr>
            <w:tcW w:w="1418" w:type="dxa"/>
          </w:tcPr>
          <w:p w:rsidR="00235BFC" w:rsidRPr="00A22544" w:rsidRDefault="00235BFC" w:rsidP="00235BFC">
            <w:pPr>
              <w:spacing w:before="40" w:after="40"/>
              <w:ind w:left="-567" w:firstLine="567"/>
              <w:jc w:val="center"/>
            </w:pPr>
            <w:r w:rsidRPr="00A22544">
              <w:t>1416414,20</w:t>
            </w:r>
          </w:p>
        </w:tc>
        <w:tc>
          <w:tcPr>
            <w:tcW w:w="1417" w:type="dxa"/>
          </w:tcPr>
          <w:p w:rsidR="00235BFC" w:rsidRPr="00A22544" w:rsidRDefault="00235BFC" w:rsidP="00235BFC">
            <w:pPr>
              <w:spacing w:before="40" w:after="40"/>
              <w:ind w:left="-567" w:firstLine="567"/>
              <w:jc w:val="center"/>
            </w:pPr>
            <w:r w:rsidRPr="00A22544">
              <w:t>1290003,36</w:t>
            </w:r>
          </w:p>
        </w:tc>
        <w:tc>
          <w:tcPr>
            <w:tcW w:w="1417" w:type="dxa"/>
          </w:tcPr>
          <w:p w:rsidR="00235BFC" w:rsidRPr="00A22544" w:rsidRDefault="00235BFC" w:rsidP="00235BFC">
            <w:pPr>
              <w:spacing w:before="40" w:after="40"/>
              <w:ind w:left="-567" w:firstLine="567"/>
              <w:jc w:val="center"/>
            </w:pPr>
            <w:r w:rsidRPr="00A22544">
              <w:t>1290003,36</w:t>
            </w:r>
          </w:p>
        </w:tc>
      </w:tr>
      <w:tr w:rsidR="00235BFC" w:rsidRPr="00A22544" w:rsidTr="00235BFC">
        <w:trPr>
          <w:cantSplit/>
        </w:trPr>
        <w:tc>
          <w:tcPr>
            <w:tcW w:w="568" w:type="dxa"/>
          </w:tcPr>
          <w:p w:rsidR="00235BFC" w:rsidRPr="00A22544" w:rsidRDefault="00235BFC" w:rsidP="00235BFC">
            <w:pPr>
              <w:spacing w:before="40" w:after="40"/>
              <w:ind w:left="-567" w:firstLine="567"/>
              <w:jc w:val="center"/>
            </w:pPr>
            <w:r w:rsidRPr="00A22544">
              <w:t>1.1</w:t>
            </w:r>
          </w:p>
        </w:tc>
        <w:tc>
          <w:tcPr>
            <w:tcW w:w="2268" w:type="dxa"/>
          </w:tcPr>
          <w:p w:rsidR="00235BFC" w:rsidRPr="00A22544" w:rsidRDefault="00235BFC" w:rsidP="00235BFC">
            <w:pPr>
              <w:spacing w:before="40" w:after="40"/>
              <w:ind w:left="-567" w:firstLine="567"/>
              <w:jc w:val="center"/>
            </w:pPr>
            <w:r w:rsidRPr="00A22544">
              <w:t>Мероприятия по укреплению пожарной безопасности в т.ч.</w:t>
            </w:r>
          </w:p>
          <w:p w:rsidR="00235BFC" w:rsidRPr="00A22544" w:rsidRDefault="00235BFC" w:rsidP="00235BFC">
            <w:pPr>
              <w:ind w:left="-567" w:firstLine="567"/>
              <w:jc w:val="center"/>
            </w:pPr>
            <w:r w:rsidRPr="00A22544">
              <w:rPr>
                <w:i/>
              </w:rPr>
              <w:t>-</w:t>
            </w:r>
            <w:r w:rsidRPr="00A22544">
              <w:t>федеральный бюджет</w:t>
            </w:r>
          </w:p>
          <w:p w:rsidR="00235BFC" w:rsidRPr="00A22544" w:rsidRDefault="00235BFC" w:rsidP="00235BFC">
            <w:pPr>
              <w:tabs>
                <w:tab w:val="center" w:pos="1397"/>
              </w:tabs>
              <w:ind w:left="-567" w:firstLine="567"/>
              <w:jc w:val="center"/>
            </w:pPr>
            <w:r w:rsidRPr="00A22544">
              <w:t>-областной бюджет</w:t>
            </w:r>
          </w:p>
          <w:p w:rsidR="00235BFC" w:rsidRPr="00A22544" w:rsidRDefault="00235BFC" w:rsidP="00235BFC">
            <w:pPr>
              <w:tabs>
                <w:tab w:val="left" w:pos="1702"/>
              </w:tabs>
              <w:spacing w:before="40" w:after="40"/>
              <w:ind w:left="-567" w:firstLine="567"/>
              <w:jc w:val="center"/>
              <w:rPr>
                <w:i/>
              </w:rPr>
            </w:pPr>
            <w:r w:rsidRPr="00A22544">
              <w:rPr>
                <w:i/>
              </w:rPr>
              <w:t>-</w:t>
            </w:r>
            <w:r w:rsidRPr="00A22544">
              <w:t>муниципальный бюджет</w:t>
            </w:r>
            <w:r w:rsidRPr="00A22544">
              <w:rPr>
                <w:i/>
              </w:rPr>
              <w:t xml:space="preserve"> </w:t>
            </w:r>
          </w:p>
        </w:tc>
        <w:tc>
          <w:tcPr>
            <w:tcW w:w="1417" w:type="dxa"/>
          </w:tcPr>
          <w:p w:rsidR="00235BFC" w:rsidRPr="00A22544" w:rsidRDefault="00235BFC" w:rsidP="00235BFC">
            <w:pPr>
              <w:spacing w:before="40" w:after="40"/>
              <w:ind w:left="-567" w:firstLine="567"/>
              <w:jc w:val="center"/>
            </w:pPr>
            <w:r w:rsidRPr="00A22544">
              <w:t>4378669,22</w:t>
            </w: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r w:rsidRPr="00A22544">
              <w:t>-</w:t>
            </w:r>
          </w:p>
          <w:p w:rsidR="00235BFC" w:rsidRPr="00A22544" w:rsidRDefault="00235BFC" w:rsidP="00235BFC">
            <w:pPr>
              <w:spacing w:before="40" w:after="40"/>
              <w:ind w:left="-567" w:firstLine="567"/>
              <w:jc w:val="center"/>
            </w:pPr>
            <w:r w:rsidRPr="00A22544">
              <w:t>-</w:t>
            </w:r>
          </w:p>
          <w:p w:rsidR="00235BFC" w:rsidRPr="00A22544" w:rsidRDefault="00235BFC" w:rsidP="00235BFC">
            <w:pPr>
              <w:spacing w:before="40" w:after="40"/>
              <w:ind w:left="-567" w:firstLine="567"/>
              <w:jc w:val="center"/>
            </w:pPr>
            <w:r w:rsidRPr="00A22544">
              <w:t>4378669,00</w:t>
            </w:r>
          </w:p>
        </w:tc>
        <w:tc>
          <w:tcPr>
            <w:tcW w:w="1418" w:type="dxa"/>
          </w:tcPr>
          <w:p w:rsidR="00235BFC" w:rsidRPr="00A22544" w:rsidRDefault="00235BFC" w:rsidP="00235BFC">
            <w:pPr>
              <w:spacing w:before="40" w:after="40"/>
              <w:ind w:left="-567" w:firstLine="567"/>
              <w:jc w:val="center"/>
            </w:pPr>
            <w:r w:rsidRPr="00A22544">
              <w:t>1335090,83</w:t>
            </w: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r w:rsidRPr="00A22544">
              <w:t>-</w:t>
            </w:r>
          </w:p>
          <w:p w:rsidR="00235BFC" w:rsidRPr="00A22544" w:rsidRDefault="00235BFC" w:rsidP="00235BFC">
            <w:pPr>
              <w:spacing w:before="40" w:after="40"/>
              <w:ind w:left="-567" w:firstLine="567"/>
              <w:jc w:val="center"/>
            </w:pPr>
            <w:r w:rsidRPr="00A22544">
              <w:t>-</w:t>
            </w:r>
          </w:p>
          <w:p w:rsidR="00235BFC" w:rsidRPr="00A22544" w:rsidRDefault="00235BFC" w:rsidP="00235BFC">
            <w:pPr>
              <w:spacing w:before="40" w:after="40"/>
              <w:ind w:left="-567" w:firstLine="567"/>
              <w:jc w:val="center"/>
            </w:pPr>
            <w:r w:rsidRPr="00A22544">
              <w:t>1335090,83</w:t>
            </w:r>
          </w:p>
        </w:tc>
        <w:tc>
          <w:tcPr>
            <w:tcW w:w="1418" w:type="dxa"/>
          </w:tcPr>
          <w:p w:rsidR="00235BFC" w:rsidRPr="00A22544" w:rsidRDefault="00235BFC" w:rsidP="00235BFC">
            <w:pPr>
              <w:spacing w:before="40" w:after="40"/>
              <w:ind w:left="-567" w:firstLine="567"/>
              <w:jc w:val="center"/>
            </w:pPr>
            <w:r w:rsidRPr="00A22544">
              <w:t>1416414,20</w:t>
            </w: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r w:rsidRPr="00A22544">
              <w:t>-</w:t>
            </w:r>
          </w:p>
          <w:p w:rsidR="00235BFC" w:rsidRPr="00A22544" w:rsidRDefault="00235BFC" w:rsidP="00235BFC">
            <w:pPr>
              <w:spacing w:before="40" w:after="40"/>
              <w:ind w:left="-567" w:firstLine="567"/>
              <w:jc w:val="center"/>
            </w:pPr>
            <w:r w:rsidRPr="00A22544">
              <w:t>-</w:t>
            </w:r>
          </w:p>
          <w:p w:rsidR="00235BFC" w:rsidRPr="00A22544" w:rsidRDefault="00235BFC" w:rsidP="00235BFC">
            <w:pPr>
              <w:spacing w:before="40" w:after="40"/>
              <w:ind w:left="-567" w:firstLine="567"/>
              <w:jc w:val="center"/>
            </w:pPr>
            <w:r w:rsidRPr="00A22544">
              <w:t>1416414,20</w:t>
            </w:r>
          </w:p>
        </w:tc>
        <w:tc>
          <w:tcPr>
            <w:tcW w:w="1417" w:type="dxa"/>
          </w:tcPr>
          <w:p w:rsidR="00235BFC" w:rsidRPr="00A22544" w:rsidRDefault="00235BFC" w:rsidP="00235BFC">
            <w:pPr>
              <w:spacing w:before="40" w:after="40"/>
              <w:ind w:left="-567" w:firstLine="567"/>
              <w:jc w:val="center"/>
            </w:pPr>
            <w:r w:rsidRPr="00A22544">
              <w:t>1290003,36</w:t>
            </w: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r w:rsidRPr="00A22544">
              <w:t>-</w:t>
            </w:r>
          </w:p>
          <w:p w:rsidR="00235BFC" w:rsidRPr="00A22544" w:rsidRDefault="00235BFC" w:rsidP="00235BFC">
            <w:pPr>
              <w:spacing w:before="40" w:after="40"/>
              <w:ind w:left="-567" w:firstLine="567"/>
              <w:jc w:val="center"/>
            </w:pPr>
            <w:r w:rsidRPr="00A22544">
              <w:t>-</w:t>
            </w:r>
          </w:p>
          <w:p w:rsidR="00235BFC" w:rsidRPr="00A22544" w:rsidRDefault="00235BFC" w:rsidP="00235BFC">
            <w:pPr>
              <w:spacing w:before="40" w:after="40"/>
              <w:ind w:left="-567" w:firstLine="567"/>
              <w:jc w:val="center"/>
            </w:pPr>
            <w:r w:rsidRPr="00A22544">
              <w:t>1290003,36</w:t>
            </w:r>
          </w:p>
        </w:tc>
        <w:tc>
          <w:tcPr>
            <w:tcW w:w="1417" w:type="dxa"/>
          </w:tcPr>
          <w:p w:rsidR="00235BFC" w:rsidRPr="00A22544" w:rsidRDefault="00235BFC" w:rsidP="00235BFC">
            <w:pPr>
              <w:spacing w:before="40" w:after="40"/>
              <w:ind w:left="-567" w:firstLine="567"/>
              <w:jc w:val="center"/>
            </w:pPr>
            <w:r w:rsidRPr="00A22544">
              <w:t>1290003,36</w:t>
            </w: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r w:rsidRPr="00A22544">
              <w:t>-</w:t>
            </w:r>
          </w:p>
          <w:p w:rsidR="00235BFC" w:rsidRPr="00A22544" w:rsidRDefault="00235BFC" w:rsidP="00235BFC">
            <w:pPr>
              <w:spacing w:before="40" w:after="40"/>
              <w:ind w:left="-567" w:firstLine="567"/>
              <w:jc w:val="center"/>
            </w:pPr>
            <w:r w:rsidRPr="00A22544">
              <w:t>-</w:t>
            </w:r>
          </w:p>
          <w:p w:rsidR="00235BFC" w:rsidRPr="00A22544" w:rsidRDefault="00235BFC" w:rsidP="00235BFC">
            <w:pPr>
              <w:spacing w:before="40" w:after="40"/>
              <w:ind w:left="-567" w:firstLine="567"/>
              <w:jc w:val="center"/>
            </w:pPr>
            <w:r w:rsidRPr="00A22544">
              <w:t>1290003,36</w:t>
            </w:r>
          </w:p>
        </w:tc>
      </w:tr>
    </w:tbl>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Pr="00A22544" w:rsidRDefault="00235BFC" w:rsidP="00235BFC">
      <w:pPr>
        <w:ind w:left="-567" w:firstLine="567"/>
        <w:jc w:val="right"/>
        <w:rPr>
          <w:sz w:val="22"/>
          <w:szCs w:val="22"/>
        </w:rPr>
      </w:pPr>
      <w:r w:rsidRPr="00A22544">
        <w:rPr>
          <w:sz w:val="22"/>
          <w:szCs w:val="22"/>
        </w:rPr>
        <w:t>Приложение 5 к муниципальной программе</w:t>
      </w:r>
    </w:p>
    <w:p w:rsidR="00235BFC" w:rsidRPr="00A22544" w:rsidRDefault="00235BFC" w:rsidP="00235BFC">
      <w:pPr>
        <w:ind w:left="-567" w:firstLine="567"/>
        <w:jc w:val="right"/>
        <w:rPr>
          <w:sz w:val="22"/>
          <w:szCs w:val="22"/>
        </w:rPr>
      </w:pPr>
      <w:r w:rsidRPr="00A22544">
        <w:rPr>
          <w:sz w:val="22"/>
          <w:szCs w:val="22"/>
        </w:rPr>
        <w:t xml:space="preserve"> «Развитие    образования    Комсомольского </w:t>
      </w:r>
    </w:p>
    <w:p w:rsidR="00235BFC" w:rsidRPr="00A22544" w:rsidRDefault="00235BFC" w:rsidP="00235BFC">
      <w:pPr>
        <w:ind w:left="-567" w:firstLine="567"/>
        <w:jc w:val="right"/>
        <w:rPr>
          <w:sz w:val="22"/>
          <w:szCs w:val="22"/>
        </w:rPr>
      </w:pPr>
      <w:r w:rsidRPr="00A22544">
        <w:rPr>
          <w:sz w:val="22"/>
          <w:szCs w:val="22"/>
        </w:rPr>
        <w:t xml:space="preserve">   муниципального района» </w:t>
      </w:r>
    </w:p>
    <w:p w:rsidR="00235BFC" w:rsidRPr="00A22544" w:rsidRDefault="00235BFC" w:rsidP="00235BFC">
      <w:pPr>
        <w:ind w:left="-567" w:firstLine="567"/>
        <w:jc w:val="right"/>
        <w:rPr>
          <w:sz w:val="22"/>
          <w:szCs w:val="22"/>
        </w:rPr>
      </w:pPr>
    </w:p>
    <w:p w:rsidR="00235BFC" w:rsidRPr="00A22544" w:rsidRDefault="00235BFC" w:rsidP="00235BFC">
      <w:pPr>
        <w:ind w:left="-567" w:firstLine="567"/>
        <w:jc w:val="center"/>
        <w:rPr>
          <w:b/>
          <w:sz w:val="28"/>
          <w:szCs w:val="28"/>
        </w:rPr>
      </w:pPr>
    </w:p>
    <w:p w:rsidR="00235BFC" w:rsidRPr="00A22544" w:rsidRDefault="00235BFC" w:rsidP="00235BFC">
      <w:pPr>
        <w:ind w:left="-567" w:firstLine="567"/>
        <w:jc w:val="center"/>
        <w:rPr>
          <w:b/>
          <w:sz w:val="28"/>
          <w:szCs w:val="28"/>
        </w:rPr>
      </w:pPr>
      <w:r w:rsidRPr="00A22544">
        <w:rPr>
          <w:b/>
          <w:sz w:val="28"/>
          <w:szCs w:val="28"/>
        </w:rPr>
        <w:t>Подпрограмма</w:t>
      </w:r>
    </w:p>
    <w:p w:rsidR="00235BFC" w:rsidRPr="00A22544" w:rsidRDefault="00235BFC" w:rsidP="00235BFC">
      <w:pPr>
        <w:spacing w:after="240"/>
        <w:ind w:left="-567" w:firstLine="567"/>
        <w:jc w:val="center"/>
        <w:rPr>
          <w:b/>
          <w:sz w:val="28"/>
          <w:szCs w:val="28"/>
        </w:rPr>
      </w:pPr>
      <w:r w:rsidRPr="00A22544">
        <w:rPr>
          <w:b/>
          <w:sz w:val="28"/>
          <w:szCs w:val="28"/>
        </w:rPr>
        <w:t>«Реализация мер поддержки детей в сфере образования Комсомольского муниципального района»</w:t>
      </w:r>
    </w:p>
    <w:p w:rsidR="00235BFC" w:rsidRPr="00A22544" w:rsidRDefault="00235BFC" w:rsidP="00030F95">
      <w:pPr>
        <w:numPr>
          <w:ilvl w:val="0"/>
          <w:numId w:val="29"/>
        </w:numPr>
        <w:ind w:left="-567" w:firstLine="567"/>
        <w:jc w:val="center"/>
        <w:rPr>
          <w:b/>
          <w:sz w:val="28"/>
          <w:szCs w:val="28"/>
        </w:rPr>
      </w:pPr>
      <w:r w:rsidRPr="00A22544">
        <w:rPr>
          <w:b/>
          <w:sz w:val="28"/>
          <w:szCs w:val="28"/>
        </w:rPr>
        <w:t>Паспорт подпрограммы</w:t>
      </w:r>
    </w:p>
    <w:p w:rsidR="00235BFC" w:rsidRPr="00A22544" w:rsidRDefault="00235BFC" w:rsidP="00235BFC">
      <w:pPr>
        <w:ind w:left="-567" w:firstLine="567"/>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798"/>
      </w:tblGrid>
      <w:tr w:rsidR="00235BFC" w:rsidRPr="00A22544" w:rsidTr="00235BFC">
        <w:tc>
          <w:tcPr>
            <w:tcW w:w="2660" w:type="dxa"/>
          </w:tcPr>
          <w:p w:rsidR="00235BFC" w:rsidRPr="00A22544" w:rsidRDefault="00235BFC" w:rsidP="00235BFC">
            <w:pPr>
              <w:pStyle w:val="af1"/>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Наименование подпрограммы</w:t>
            </w:r>
          </w:p>
        </w:tc>
        <w:tc>
          <w:tcPr>
            <w:tcW w:w="6911" w:type="dxa"/>
          </w:tcPr>
          <w:p w:rsidR="00235BFC" w:rsidRPr="00A22544" w:rsidRDefault="00235BFC" w:rsidP="00235BFC">
            <w:pPr>
              <w:ind w:left="-567" w:firstLine="567"/>
              <w:jc w:val="center"/>
              <w:rPr>
                <w:sz w:val="28"/>
                <w:szCs w:val="28"/>
              </w:rPr>
            </w:pPr>
            <w:r w:rsidRPr="00A22544">
              <w:rPr>
                <w:sz w:val="28"/>
                <w:szCs w:val="28"/>
              </w:rPr>
              <w:t>Реализация мер поддержки детей в сфере образования Комсомольского муниципального района</w:t>
            </w:r>
          </w:p>
        </w:tc>
      </w:tr>
      <w:tr w:rsidR="00235BFC" w:rsidRPr="00A22544" w:rsidTr="00235BFC">
        <w:tc>
          <w:tcPr>
            <w:tcW w:w="2660" w:type="dxa"/>
          </w:tcPr>
          <w:p w:rsidR="00235BFC" w:rsidRPr="00A22544" w:rsidRDefault="00235BFC" w:rsidP="00235BFC">
            <w:pPr>
              <w:pStyle w:val="af1"/>
              <w:spacing w:after="0" w:line="240" w:lineRule="auto"/>
              <w:ind w:left="-567" w:firstLine="567"/>
              <w:rPr>
                <w:rFonts w:ascii="Times New Roman" w:hAnsi="Times New Roman"/>
                <w:sz w:val="28"/>
                <w:szCs w:val="28"/>
              </w:rPr>
            </w:pPr>
            <w:r w:rsidRPr="00A22544">
              <w:rPr>
                <w:rFonts w:ascii="Times New Roman" w:hAnsi="Times New Roman"/>
                <w:sz w:val="28"/>
                <w:szCs w:val="28"/>
              </w:rPr>
              <w:t>Срок реализации подпрограммы</w:t>
            </w:r>
          </w:p>
        </w:tc>
        <w:tc>
          <w:tcPr>
            <w:tcW w:w="6911" w:type="dxa"/>
            <w:vAlign w:val="center"/>
          </w:tcPr>
          <w:p w:rsidR="00235BFC" w:rsidRPr="00A22544" w:rsidRDefault="00235BFC" w:rsidP="00235BFC">
            <w:pPr>
              <w:ind w:left="-567" w:firstLine="567"/>
              <w:jc w:val="center"/>
              <w:rPr>
                <w:sz w:val="28"/>
                <w:szCs w:val="28"/>
              </w:rPr>
            </w:pPr>
            <w:r w:rsidRPr="00A22544">
              <w:rPr>
                <w:sz w:val="28"/>
                <w:szCs w:val="28"/>
              </w:rPr>
              <w:t>2021-2025 годы</w:t>
            </w:r>
          </w:p>
        </w:tc>
      </w:tr>
      <w:tr w:rsidR="00235BFC" w:rsidRPr="00A22544" w:rsidTr="00235BFC">
        <w:tc>
          <w:tcPr>
            <w:tcW w:w="2660" w:type="dxa"/>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Ответственный исполнитель подпрограммы</w:t>
            </w:r>
          </w:p>
        </w:tc>
        <w:tc>
          <w:tcPr>
            <w:tcW w:w="6911"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Управление образования Администрации Комсомольского муниципального района</w:t>
            </w:r>
          </w:p>
        </w:tc>
      </w:tr>
      <w:tr w:rsidR="00235BFC" w:rsidRPr="00A22544" w:rsidTr="00235BFC">
        <w:tc>
          <w:tcPr>
            <w:tcW w:w="2660" w:type="dxa"/>
          </w:tcPr>
          <w:p w:rsidR="00235BFC" w:rsidRPr="00A22544" w:rsidRDefault="00235BFC" w:rsidP="00235BFC">
            <w:pPr>
              <w:ind w:left="-567" w:firstLine="567"/>
              <w:rPr>
                <w:sz w:val="28"/>
                <w:szCs w:val="28"/>
              </w:rPr>
            </w:pPr>
            <w:r w:rsidRPr="00A22544">
              <w:rPr>
                <w:sz w:val="28"/>
                <w:szCs w:val="28"/>
              </w:rPr>
              <w:t>Исполнители основных мероприятий (мероприятий)</w:t>
            </w:r>
          </w:p>
          <w:p w:rsidR="00235BFC" w:rsidRPr="00A22544" w:rsidRDefault="00235BFC" w:rsidP="00235BFC">
            <w:pPr>
              <w:ind w:left="-567" w:firstLine="567"/>
              <w:rPr>
                <w:sz w:val="28"/>
                <w:szCs w:val="28"/>
              </w:rPr>
            </w:pPr>
            <w:r w:rsidRPr="00A22544">
              <w:rPr>
                <w:sz w:val="28"/>
                <w:szCs w:val="28"/>
              </w:rPr>
              <w:t>подпрограммы</w:t>
            </w:r>
          </w:p>
        </w:tc>
        <w:tc>
          <w:tcPr>
            <w:tcW w:w="6911" w:type="dxa"/>
          </w:tcPr>
          <w:p w:rsidR="00235BFC" w:rsidRPr="00A22544" w:rsidRDefault="00235BFC" w:rsidP="00235BFC">
            <w:pPr>
              <w:ind w:left="-567" w:firstLine="567"/>
              <w:jc w:val="center"/>
              <w:rPr>
                <w:sz w:val="28"/>
                <w:szCs w:val="28"/>
              </w:rPr>
            </w:pPr>
            <w:r w:rsidRPr="00A22544">
              <w:rPr>
                <w:sz w:val="28"/>
                <w:szCs w:val="28"/>
              </w:rPr>
              <w:t>МКУ «Управление по ведению бухгалтерского учета и хозяйственной деятельности  учреждений образования</w:t>
            </w:r>
          </w:p>
          <w:p w:rsidR="00235BFC" w:rsidRPr="00A22544" w:rsidRDefault="00235BFC" w:rsidP="00235BFC">
            <w:pPr>
              <w:ind w:left="-567" w:firstLine="567"/>
              <w:jc w:val="center"/>
              <w:rPr>
                <w:sz w:val="28"/>
                <w:szCs w:val="28"/>
              </w:rPr>
            </w:pPr>
            <w:r w:rsidRPr="00A22544">
              <w:rPr>
                <w:sz w:val="28"/>
                <w:szCs w:val="28"/>
              </w:rPr>
              <w:t>Комсомольского муниципального района», образовательные учреждения дошкольного образования, общеобразовательные учреждения и учреждения дополнительного образования детей</w:t>
            </w:r>
          </w:p>
          <w:p w:rsidR="00235BFC" w:rsidRPr="00A22544" w:rsidRDefault="00235BFC" w:rsidP="00235BFC">
            <w:pPr>
              <w:ind w:left="-567" w:firstLine="567"/>
              <w:jc w:val="center"/>
              <w:rPr>
                <w:sz w:val="28"/>
                <w:szCs w:val="28"/>
              </w:rPr>
            </w:pPr>
          </w:p>
        </w:tc>
      </w:tr>
      <w:tr w:rsidR="00235BFC" w:rsidRPr="00A22544" w:rsidTr="00235BFC">
        <w:tc>
          <w:tcPr>
            <w:tcW w:w="2660" w:type="dxa"/>
          </w:tcPr>
          <w:p w:rsidR="00235BFC" w:rsidRPr="00A22544" w:rsidRDefault="00235BFC" w:rsidP="00235BFC">
            <w:pPr>
              <w:ind w:left="-567" w:firstLine="567"/>
              <w:rPr>
                <w:sz w:val="28"/>
                <w:szCs w:val="28"/>
              </w:rPr>
            </w:pPr>
            <w:r w:rsidRPr="00A22544">
              <w:rPr>
                <w:sz w:val="28"/>
                <w:szCs w:val="28"/>
              </w:rPr>
              <w:t>Задачи подпрограммы</w:t>
            </w:r>
          </w:p>
        </w:tc>
        <w:tc>
          <w:tcPr>
            <w:tcW w:w="6911" w:type="dxa"/>
          </w:tcPr>
          <w:p w:rsidR="00235BFC" w:rsidRPr="00A22544" w:rsidRDefault="00235BFC" w:rsidP="00235BFC">
            <w:pPr>
              <w:ind w:left="-567" w:firstLine="567"/>
              <w:jc w:val="center"/>
              <w:rPr>
                <w:sz w:val="28"/>
                <w:szCs w:val="28"/>
              </w:rPr>
            </w:pPr>
            <w:r w:rsidRPr="00A22544">
              <w:rPr>
                <w:sz w:val="28"/>
                <w:szCs w:val="28"/>
              </w:rPr>
              <w:t>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(межбюджетные трансферты).                                   Организация отдыха и оздоровления детей.</w:t>
            </w:r>
          </w:p>
          <w:p w:rsidR="00235BFC" w:rsidRPr="00A22544" w:rsidRDefault="00235BFC" w:rsidP="00235BFC">
            <w:pPr>
              <w:ind w:left="-567" w:firstLine="567"/>
              <w:jc w:val="center"/>
              <w:rPr>
                <w:sz w:val="28"/>
                <w:szCs w:val="28"/>
              </w:rPr>
            </w:pPr>
            <w:r w:rsidRPr="00A22544">
              <w:rPr>
                <w:sz w:val="28"/>
                <w:szCs w:val="28"/>
              </w:rPr>
              <w:t>Организация питания обучающихся 1-4 классов муниципальных общеобразовательных организаций.</w:t>
            </w:r>
          </w:p>
          <w:p w:rsidR="00235BFC" w:rsidRPr="00A22544" w:rsidRDefault="00235BFC" w:rsidP="00235BFC">
            <w:pPr>
              <w:ind w:left="-567" w:firstLine="567"/>
              <w:jc w:val="center"/>
              <w:rPr>
                <w:sz w:val="28"/>
                <w:szCs w:val="28"/>
              </w:rPr>
            </w:pPr>
            <w:r w:rsidRPr="00A22544">
              <w:rPr>
                <w:sz w:val="28"/>
                <w:szCs w:val="28"/>
              </w:rPr>
              <w:t>Питание детей из многодетных семей и детей с ограниченными возможностями здоровья</w:t>
            </w:r>
          </w:p>
          <w:p w:rsidR="00235BFC" w:rsidRPr="00A22544" w:rsidRDefault="00235BFC" w:rsidP="00235BFC">
            <w:pPr>
              <w:ind w:left="-567" w:firstLine="567"/>
              <w:jc w:val="center"/>
              <w:rPr>
                <w:sz w:val="28"/>
                <w:szCs w:val="28"/>
              </w:rPr>
            </w:pPr>
          </w:p>
        </w:tc>
      </w:tr>
      <w:tr w:rsidR="00235BFC" w:rsidRPr="00A22544" w:rsidTr="00235BFC">
        <w:tc>
          <w:tcPr>
            <w:tcW w:w="2660" w:type="dxa"/>
          </w:tcPr>
          <w:p w:rsidR="00235BFC" w:rsidRPr="00A22544" w:rsidRDefault="00235BFC" w:rsidP="00235BFC">
            <w:pPr>
              <w:ind w:left="-567" w:firstLine="567"/>
              <w:rPr>
                <w:sz w:val="28"/>
                <w:szCs w:val="28"/>
              </w:rPr>
            </w:pPr>
            <w:r w:rsidRPr="00A22544">
              <w:rPr>
                <w:sz w:val="28"/>
                <w:szCs w:val="28"/>
              </w:rPr>
              <w:t>Объемы ресурсного обеспечения подпрограммы</w:t>
            </w:r>
          </w:p>
        </w:tc>
        <w:tc>
          <w:tcPr>
            <w:tcW w:w="6911" w:type="dxa"/>
          </w:tcPr>
          <w:p w:rsidR="00235BFC" w:rsidRPr="00A22544" w:rsidRDefault="00235BFC" w:rsidP="00235BFC">
            <w:pPr>
              <w:pStyle w:val="110"/>
              <w:spacing w:after="0" w:line="240" w:lineRule="auto"/>
              <w:ind w:left="-567" w:firstLine="567"/>
              <w:jc w:val="both"/>
              <w:rPr>
                <w:rFonts w:ascii="Times New Roman" w:hAnsi="Times New Roman" w:cs="Times New Roman"/>
                <w:sz w:val="28"/>
                <w:szCs w:val="28"/>
              </w:rPr>
            </w:pPr>
            <w:r w:rsidRPr="00A22544">
              <w:rPr>
                <w:rFonts w:ascii="Times New Roman" w:hAnsi="Times New Roman" w:cs="Times New Roman"/>
                <w:sz w:val="28"/>
                <w:szCs w:val="28"/>
              </w:rPr>
              <w:t>Общий объем:</w:t>
            </w:r>
          </w:p>
          <w:p w:rsidR="00235BFC" w:rsidRPr="00A22544" w:rsidRDefault="00235BFC" w:rsidP="00235BFC">
            <w:pPr>
              <w:pStyle w:val="110"/>
              <w:spacing w:after="0" w:line="240" w:lineRule="auto"/>
              <w:ind w:left="-567" w:firstLine="567"/>
              <w:jc w:val="both"/>
              <w:rPr>
                <w:rFonts w:ascii="Times New Roman" w:hAnsi="Times New Roman" w:cs="Times New Roman"/>
                <w:sz w:val="28"/>
                <w:szCs w:val="28"/>
              </w:rPr>
            </w:pPr>
            <w:r w:rsidRPr="00A22544">
              <w:rPr>
                <w:rFonts w:ascii="Times New Roman" w:hAnsi="Times New Roman" w:cs="Times New Roman"/>
                <w:sz w:val="28"/>
                <w:szCs w:val="28"/>
              </w:rPr>
              <w:t>2021 год – 10 254 824,12 руб.</w:t>
            </w:r>
          </w:p>
          <w:p w:rsidR="00235BFC" w:rsidRPr="00A22544" w:rsidRDefault="00235BFC" w:rsidP="00235BFC">
            <w:pPr>
              <w:pStyle w:val="110"/>
              <w:spacing w:after="0" w:line="240" w:lineRule="auto"/>
              <w:ind w:left="-567" w:firstLine="567"/>
              <w:jc w:val="both"/>
              <w:rPr>
                <w:rFonts w:ascii="Times New Roman" w:hAnsi="Times New Roman" w:cs="Times New Roman"/>
                <w:sz w:val="28"/>
                <w:szCs w:val="28"/>
              </w:rPr>
            </w:pPr>
            <w:r w:rsidRPr="00A22544">
              <w:rPr>
                <w:rFonts w:ascii="Times New Roman" w:hAnsi="Times New Roman" w:cs="Times New Roman"/>
                <w:sz w:val="28"/>
                <w:szCs w:val="28"/>
              </w:rPr>
              <w:t>2022 год – 12 483 188,32 руб.</w:t>
            </w:r>
          </w:p>
          <w:p w:rsidR="00235BFC" w:rsidRPr="00A22544" w:rsidRDefault="00235BFC" w:rsidP="00235BFC">
            <w:pPr>
              <w:pStyle w:val="110"/>
              <w:spacing w:after="0" w:line="240" w:lineRule="auto"/>
              <w:ind w:left="-567" w:firstLine="567"/>
              <w:jc w:val="both"/>
              <w:rPr>
                <w:rFonts w:ascii="Times New Roman" w:hAnsi="Times New Roman" w:cs="Times New Roman"/>
                <w:sz w:val="28"/>
                <w:szCs w:val="28"/>
              </w:rPr>
            </w:pPr>
            <w:r w:rsidRPr="00A22544">
              <w:rPr>
                <w:rFonts w:ascii="Times New Roman" w:hAnsi="Times New Roman" w:cs="Times New Roman"/>
                <w:sz w:val="28"/>
                <w:szCs w:val="28"/>
              </w:rPr>
              <w:t>2023 год – 14 610 730,72 руб.</w:t>
            </w:r>
          </w:p>
          <w:p w:rsidR="00235BFC" w:rsidRPr="00A22544" w:rsidRDefault="00235BFC" w:rsidP="00235BFC">
            <w:pPr>
              <w:pStyle w:val="110"/>
              <w:spacing w:after="0" w:line="240" w:lineRule="auto"/>
              <w:ind w:left="-567" w:firstLine="567"/>
              <w:jc w:val="both"/>
              <w:rPr>
                <w:rFonts w:ascii="Times New Roman" w:hAnsi="Times New Roman" w:cs="Times New Roman"/>
                <w:sz w:val="28"/>
                <w:szCs w:val="28"/>
              </w:rPr>
            </w:pPr>
            <w:r w:rsidRPr="00A22544">
              <w:rPr>
                <w:rFonts w:ascii="Times New Roman" w:hAnsi="Times New Roman" w:cs="Times New Roman"/>
                <w:sz w:val="28"/>
                <w:szCs w:val="28"/>
              </w:rPr>
              <w:t>2024 год  -  15 313 006,15 руб.</w:t>
            </w:r>
          </w:p>
          <w:p w:rsidR="00235BFC" w:rsidRPr="00A22544" w:rsidRDefault="00235BFC" w:rsidP="00235BFC">
            <w:pPr>
              <w:pStyle w:val="110"/>
              <w:spacing w:after="0" w:line="240" w:lineRule="auto"/>
              <w:ind w:left="-567" w:firstLine="567"/>
              <w:jc w:val="both"/>
              <w:rPr>
                <w:rFonts w:ascii="Times New Roman" w:hAnsi="Times New Roman" w:cs="Times New Roman"/>
                <w:sz w:val="28"/>
                <w:szCs w:val="28"/>
              </w:rPr>
            </w:pPr>
            <w:r w:rsidRPr="00A22544">
              <w:rPr>
                <w:rFonts w:ascii="Times New Roman" w:hAnsi="Times New Roman" w:cs="Times New Roman"/>
                <w:sz w:val="28"/>
                <w:szCs w:val="28"/>
              </w:rPr>
              <w:t>2025 год – 15 458 679,53 руб.</w:t>
            </w:r>
          </w:p>
          <w:p w:rsidR="00235BFC" w:rsidRPr="00A22544" w:rsidRDefault="00235BFC" w:rsidP="00235BFC">
            <w:pPr>
              <w:pStyle w:val="110"/>
              <w:spacing w:after="0" w:line="240" w:lineRule="auto"/>
              <w:ind w:left="-567" w:firstLine="567"/>
              <w:jc w:val="both"/>
              <w:rPr>
                <w:rFonts w:ascii="Times New Roman" w:hAnsi="Times New Roman" w:cs="Times New Roman"/>
                <w:sz w:val="28"/>
                <w:szCs w:val="28"/>
              </w:rPr>
            </w:pPr>
            <w:r w:rsidRPr="00A22544">
              <w:rPr>
                <w:rFonts w:ascii="Times New Roman" w:hAnsi="Times New Roman" w:cs="Times New Roman"/>
                <w:sz w:val="28"/>
                <w:szCs w:val="28"/>
              </w:rPr>
              <w:t>в т.ч.</w:t>
            </w:r>
          </w:p>
          <w:p w:rsidR="00235BFC" w:rsidRPr="00A22544" w:rsidRDefault="00235BFC" w:rsidP="00235BFC">
            <w:pPr>
              <w:pStyle w:val="110"/>
              <w:spacing w:after="0" w:line="240" w:lineRule="auto"/>
              <w:ind w:left="-567" w:firstLine="567"/>
              <w:jc w:val="both"/>
              <w:rPr>
                <w:rFonts w:ascii="Times New Roman" w:hAnsi="Times New Roman" w:cs="Times New Roman"/>
                <w:sz w:val="28"/>
                <w:szCs w:val="28"/>
              </w:rPr>
            </w:pPr>
            <w:r w:rsidRPr="00A22544">
              <w:rPr>
                <w:rFonts w:ascii="Times New Roman" w:hAnsi="Times New Roman" w:cs="Times New Roman"/>
                <w:sz w:val="28"/>
                <w:szCs w:val="28"/>
              </w:rPr>
              <w:t>местный бюджет:</w:t>
            </w:r>
          </w:p>
          <w:p w:rsidR="00235BFC" w:rsidRPr="00A22544" w:rsidRDefault="00235BFC" w:rsidP="00235BFC">
            <w:pPr>
              <w:pStyle w:val="110"/>
              <w:spacing w:after="0" w:line="240" w:lineRule="auto"/>
              <w:ind w:left="-567" w:firstLine="567"/>
              <w:jc w:val="both"/>
              <w:rPr>
                <w:rFonts w:ascii="Times New Roman" w:hAnsi="Times New Roman" w:cs="Times New Roman"/>
                <w:sz w:val="28"/>
                <w:szCs w:val="28"/>
              </w:rPr>
            </w:pPr>
            <w:r w:rsidRPr="00A22544">
              <w:rPr>
                <w:rFonts w:ascii="Times New Roman" w:hAnsi="Times New Roman" w:cs="Times New Roman"/>
                <w:sz w:val="28"/>
                <w:szCs w:val="28"/>
              </w:rPr>
              <w:lastRenderedPageBreak/>
              <w:t>2021 год – 3 094 622,48 руб.</w:t>
            </w:r>
          </w:p>
          <w:p w:rsidR="00235BFC" w:rsidRPr="00A22544" w:rsidRDefault="00235BFC" w:rsidP="00235BFC">
            <w:pPr>
              <w:pStyle w:val="110"/>
              <w:spacing w:after="0" w:line="240" w:lineRule="auto"/>
              <w:ind w:left="-567" w:firstLine="567"/>
              <w:jc w:val="both"/>
              <w:rPr>
                <w:rFonts w:ascii="Times New Roman" w:hAnsi="Times New Roman" w:cs="Times New Roman"/>
                <w:sz w:val="28"/>
                <w:szCs w:val="28"/>
              </w:rPr>
            </w:pPr>
            <w:r w:rsidRPr="00A22544">
              <w:rPr>
                <w:rFonts w:ascii="Times New Roman" w:hAnsi="Times New Roman" w:cs="Times New Roman"/>
                <w:sz w:val="28"/>
                <w:szCs w:val="28"/>
              </w:rPr>
              <w:t>2022 год –4 209 060,28 руб.</w:t>
            </w:r>
          </w:p>
          <w:p w:rsidR="00235BFC" w:rsidRPr="00A22544" w:rsidRDefault="00235BFC" w:rsidP="00235BFC">
            <w:pPr>
              <w:pStyle w:val="110"/>
              <w:spacing w:after="0" w:line="240" w:lineRule="auto"/>
              <w:ind w:left="-567" w:firstLine="567"/>
              <w:jc w:val="both"/>
              <w:rPr>
                <w:rFonts w:ascii="Times New Roman" w:hAnsi="Times New Roman" w:cs="Times New Roman"/>
                <w:sz w:val="28"/>
                <w:szCs w:val="28"/>
              </w:rPr>
            </w:pPr>
            <w:r w:rsidRPr="00A22544">
              <w:rPr>
                <w:rFonts w:ascii="Times New Roman" w:hAnsi="Times New Roman" w:cs="Times New Roman"/>
                <w:sz w:val="28"/>
                <w:szCs w:val="28"/>
              </w:rPr>
              <w:t>2023 год – 5 379 254,17  руб.</w:t>
            </w:r>
          </w:p>
          <w:p w:rsidR="00235BFC" w:rsidRPr="00A22544" w:rsidRDefault="00235BFC" w:rsidP="00235BFC">
            <w:pPr>
              <w:pStyle w:val="110"/>
              <w:spacing w:after="0" w:line="240" w:lineRule="auto"/>
              <w:ind w:left="-567" w:firstLine="567"/>
              <w:jc w:val="both"/>
              <w:rPr>
                <w:rFonts w:ascii="Times New Roman" w:hAnsi="Times New Roman" w:cs="Times New Roman"/>
                <w:sz w:val="28"/>
                <w:szCs w:val="28"/>
              </w:rPr>
            </w:pPr>
            <w:r w:rsidRPr="00A22544">
              <w:rPr>
                <w:rFonts w:ascii="Times New Roman" w:hAnsi="Times New Roman" w:cs="Times New Roman"/>
                <w:sz w:val="28"/>
                <w:szCs w:val="28"/>
              </w:rPr>
              <w:t>2024 год- 5 681 874,32 руб.</w:t>
            </w:r>
          </w:p>
          <w:p w:rsidR="00235BFC" w:rsidRPr="00A22544" w:rsidRDefault="00235BFC" w:rsidP="00235BFC">
            <w:pPr>
              <w:pStyle w:val="110"/>
              <w:spacing w:after="0" w:line="240" w:lineRule="auto"/>
              <w:ind w:left="-567" w:firstLine="567"/>
              <w:jc w:val="both"/>
              <w:rPr>
                <w:rFonts w:ascii="Times New Roman" w:hAnsi="Times New Roman" w:cs="Times New Roman"/>
                <w:sz w:val="28"/>
                <w:szCs w:val="28"/>
              </w:rPr>
            </w:pPr>
            <w:r w:rsidRPr="00A22544">
              <w:rPr>
                <w:rFonts w:ascii="Times New Roman" w:hAnsi="Times New Roman" w:cs="Times New Roman"/>
                <w:sz w:val="28"/>
                <w:szCs w:val="28"/>
              </w:rPr>
              <w:t>2025 год -5 604 164,14 руб.</w:t>
            </w:r>
          </w:p>
          <w:p w:rsidR="00235BFC" w:rsidRPr="00A22544" w:rsidRDefault="00235BFC" w:rsidP="00235BFC">
            <w:pPr>
              <w:pStyle w:val="110"/>
              <w:spacing w:after="0" w:line="240" w:lineRule="auto"/>
              <w:ind w:left="-567" w:firstLine="567"/>
              <w:jc w:val="both"/>
              <w:rPr>
                <w:rFonts w:ascii="Times New Roman" w:hAnsi="Times New Roman" w:cs="Times New Roman"/>
                <w:sz w:val="28"/>
                <w:szCs w:val="28"/>
              </w:rPr>
            </w:pPr>
            <w:r w:rsidRPr="00A22544">
              <w:rPr>
                <w:rFonts w:ascii="Times New Roman" w:hAnsi="Times New Roman" w:cs="Times New Roman"/>
                <w:sz w:val="28"/>
                <w:szCs w:val="28"/>
              </w:rPr>
              <w:t>-областной бюджет:</w:t>
            </w:r>
          </w:p>
          <w:p w:rsidR="00235BFC" w:rsidRPr="00A22544" w:rsidRDefault="00235BFC" w:rsidP="00235BFC">
            <w:pPr>
              <w:ind w:left="-567" w:firstLine="567"/>
              <w:rPr>
                <w:sz w:val="28"/>
                <w:szCs w:val="28"/>
              </w:rPr>
            </w:pPr>
            <w:r w:rsidRPr="00A22544">
              <w:rPr>
                <w:sz w:val="28"/>
                <w:szCs w:val="28"/>
              </w:rPr>
              <w:t xml:space="preserve">2021год –  1 564 180,90 руб. </w:t>
            </w:r>
          </w:p>
          <w:p w:rsidR="00235BFC" w:rsidRPr="00A22544" w:rsidRDefault="00235BFC" w:rsidP="00235BFC">
            <w:pPr>
              <w:ind w:left="-567" w:firstLine="567"/>
              <w:rPr>
                <w:sz w:val="28"/>
                <w:szCs w:val="28"/>
              </w:rPr>
            </w:pPr>
            <w:r w:rsidRPr="00A22544">
              <w:rPr>
                <w:sz w:val="28"/>
                <w:szCs w:val="28"/>
              </w:rPr>
              <w:t>2022 год –2 700 174,43 руб.</w:t>
            </w:r>
          </w:p>
          <w:p w:rsidR="00235BFC" w:rsidRPr="00A22544" w:rsidRDefault="00235BFC" w:rsidP="00235BFC">
            <w:pPr>
              <w:ind w:left="-567" w:firstLine="567"/>
              <w:rPr>
                <w:sz w:val="28"/>
                <w:szCs w:val="28"/>
              </w:rPr>
            </w:pPr>
            <w:r w:rsidRPr="00A22544">
              <w:rPr>
                <w:sz w:val="28"/>
                <w:szCs w:val="28"/>
              </w:rPr>
              <w:t>2023 год – 3 428 202,08 руб.</w:t>
            </w:r>
          </w:p>
          <w:p w:rsidR="00235BFC" w:rsidRPr="00A22544" w:rsidRDefault="00235BFC" w:rsidP="00235BFC">
            <w:pPr>
              <w:ind w:left="-567" w:firstLine="567"/>
              <w:rPr>
                <w:sz w:val="28"/>
                <w:szCs w:val="28"/>
              </w:rPr>
            </w:pPr>
            <w:r w:rsidRPr="00A22544">
              <w:rPr>
                <w:sz w:val="28"/>
                <w:szCs w:val="28"/>
              </w:rPr>
              <w:t>2024 год – 3 827 857,36 руб.</w:t>
            </w:r>
          </w:p>
          <w:p w:rsidR="00235BFC" w:rsidRPr="00A22544" w:rsidRDefault="00235BFC" w:rsidP="00235BFC">
            <w:pPr>
              <w:ind w:left="-567" w:firstLine="567"/>
              <w:rPr>
                <w:sz w:val="28"/>
                <w:szCs w:val="28"/>
              </w:rPr>
            </w:pPr>
            <w:r w:rsidRPr="00A22544">
              <w:rPr>
                <w:sz w:val="28"/>
                <w:szCs w:val="28"/>
              </w:rPr>
              <w:t>2025 год-  4 013 975,56 руб.</w:t>
            </w:r>
          </w:p>
          <w:p w:rsidR="00235BFC" w:rsidRPr="00A22544" w:rsidRDefault="00235BFC" w:rsidP="00235BFC">
            <w:pPr>
              <w:ind w:left="-567" w:firstLine="567"/>
              <w:rPr>
                <w:sz w:val="28"/>
                <w:szCs w:val="28"/>
              </w:rPr>
            </w:pPr>
            <w:r w:rsidRPr="00A22544">
              <w:rPr>
                <w:sz w:val="28"/>
                <w:szCs w:val="28"/>
              </w:rPr>
              <w:t>-федеральный бюджет:</w:t>
            </w:r>
          </w:p>
          <w:p w:rsidR="00235BFC" w:rsidRPr="00A22544" w:rsidRDefault="00235BFC" w:rsidP="00235BFC">
            <w:pPr>
              <w:ind w:left="-567" w:firstLine="567"/>
              <w:rPr>
                <w:sz w:val="28"/>
                <w:szCs w:val="28"/>
              </w:rPr>
            </w:pPr>
            <w:r w:rsidRPr="00A22544">
              <w:rPr>
                <w:sz w:val="28"/>
                <w:szCs w:val="28"/>
              </w:rPr>
              <w:t>2021 год – 5  596 020,74 руб.</w:t>
            </w:r>
          </w:p>
          <w:p w:rsidR="00235BFC" w:rsidRPr="00A22544" w:rsidRDefault="00235BFC" w:rsidP="00235BFC">
            <w:pPr>
              <w:ind w:left="-567" w:firstLine="567"/>
              <w:rPr>
                <w:sz w:val="28"/>
                <w:szCs w:val="28"/>
              </w:rPr>
            </w:pPr>
            <w:r w:rsidRPr="00A22544">
              <w:rPr>
                <w:sz w:val="28"/>
                <w:szCs w:val="28"/>
              </w:rPr>
              <w:t>2022 год – 5 573 953,61 руб.</w:t>
            </w:r>
          </w:p>
          <w:p w:rsidR="00235BFC" w:rsidRPr="00A22544" w:rsidRDefault="00235BFC" w:rsidP="00235BFC">
            <w:pPr>
              <w:ind w:left="-567" w:firstLine="567"/>
              <w:rPr>
                <w:sz w:val="28"/>
                <w:szCs w:val="28"/>
              </w:rPr>
            </w:pPr>
            <w:r w:rsidRPr="00A22544">
              <w:rPr>
                <w:sz w:val="28"/>
                <w:szCs w:val="28"/>
              </w:rPr>
              <w:t>2023 год – 5 803 274,47 руб.</w:t>
            </w:r>
          </w:p>
          <w:p w:rsidR="00235BFC" w:rsidRPr="00A22544" w:rsidRDefault="00235BFC" w:rsidP="00235BFC">
            <w:pPr>
              <w:ind w:left="-567" w:firstLine="567"/>
              <w:rPr>
                <w:sz w:val="28"/>
                <w:szCs w:val="28"/>
              </w:rPr>
            </w:pPr>
            <w:r w:rsidRPr="00A22544">
              <w:rPr>
                <w:sz w:val="28"/>
                <w:szCs w:val="28"/>
              </w:rPr>
              <w:t>2024 год-  5 803 274,47 руб.</w:t>
            </w:r>
          </w:p>
          <w:p w:rsidR="00235BFC" w:rsidRPr="00A22544" w:rsidRDefault="00235BFC" w:rsidP="00235BFC">
            <w:pPr>
              <w:ind w:left="-567" w:firstLine="567"/>
              <w:rPr>
                <w:sz w:val="28"/>
                <w:szCs w:val="28"/>
              </w:rPr>
            </w:pPr>
            <w:r w:rsidRPr="00A22544">
              <w:rPr>
                <w:sz w:val="28"/>
                <w:szCs w:val="28"/>
              </w:rPr>
              <w:t>2025 год – 5 840 539,83руб.</w:t>
            </w:r>
          </w:p>
          <w:p w:rsidR="00235BFC" w:rsidRPr="00A22544" w:rsidRDefault="00235BFC" w:rsidP="00235BFC">
            <w:pPr>
              <w:ind w:left="-567" w:firstLine="567"/>
              <w:rPr>
                <w:sz w:val="28"/>
                <w:szCs w:val="28"/>
              </w:rPr>
            </w:pPr>
          </w:p>
        </w:tc>
      </w:tr>
      <w:tr w:rsidR="00235BFC" w:rsidRPr="00A22544" w:rsidTr="00235BFC">
        <w:tblPrEx>
          <w:tblLook w:val="0000" w:firstRow="0" w:lastRow="0" w:firstColumn="0" w:lastColumn="0" w:noHBand="0" w:noVBand="0"/>
        </w:tblPrEx>
        <w:trPr>
          <w:trHeight w:val="480"/>
        </w:trPr>
        <w:tc>
          <w:tcPr>
            <w:tcW w:w="2660" w:type="dxa"/>
          </w:tcPr>
          <w:p w:rsidR="00235BFC" w:rsidRPr="00A22544" w:rsidRDefault="00235BFC" w:rsidP="00235BFC">
            <w:pPr>
              <w:ind w:left="-567" w:firstLine="567"/>
              <w:rPr>
                <w:sz w:val="28"/>
                <w:szCs w:val="28"/>
              </w:rPr>
            </w:pPr>
            <w:r w:rsidRPr="00A22544">
              <w:rPr>
                <w:sz w:val="28"/>
                <w:szCs w:val="28"/>
              </w:rPr>
              <w:lastRenderedPageBreak/>
              <w:t>Ожидаемые результаты реализации подпрограммы</w:t>
            </w:r>
          </w:p>
        </w:tc>
        <w:tc>
          <w:tcPr>
            <w:tcW w:w="6911" w:type="dxa"/>
          </w:tcPr>
          <w:p w:rsidR="00235BFC" w:rsidRPr="00A22544" w:rsidRDefault="00235BFC" w:rsidP="00235BFC">
            <w:pPr>
              <w:tabs>
                <w:tab w:val="left" w:pos="702"/>
              </w:tabs>
              <w:ind w:left="-567" w:firstLine="567"/>
              <w:jc w:val="center"/>
              <w:rPr>
                <w:sz w:val="28"/>
                <w:szCs w:val="28"/>
              </w:rPr>
            </w:pPr>
            <w:r w:rsidRPr="00A22544">
              <w:rPr>
                <w:sz w:val="28"/>
                <w:szCs w:val="28"/>
              </w:rPr>
              <w:t>1. Среднегодовая численность обучающихся                    1-4 классов муниципальных общеобразовательных учреждений</w:t>
            </w:r>
          </w:p>
          <w:p w:rsidR="00235BFC" w:rsidRPr="00A22544" w:rsidRDefault="00235BFC" w:rsidP="00235BFC">
            <w:pPr>
              <w:tabs>
                <w:tab w:val="left" w:pos="387"/>
              </w:tabs>
              <w:ind w:left="-567" w:firstLine="567"/>
              <w:jc w:val="center"/>
              <w:rPr>
                <w:sz w:val="28"/>
                <w:szCs w:val="28"/>
              </w:rPr>
            </w:pPr>
            <w:r w:rsidRPr="00A22544">
              <w:rPr>
                <w:sz w:val="28"/>
                <w:szCs w:val="28"/>
              </w:rPr>
              <w:t>2. Количество детей, охваченных отдыхом  в лагерях дневного пребывания</w:t>
            </w:r>
          </w:p>
        </w:tc>
      </w:tr>
    </w:tbl>
    <w:p w:rsidR="00235BFC" w:rsidRPr="00A22544" w:rsidRDefault="00235BFC" w:rsidP="00235BFC">
      <w:pPr>
        <w:ind w:left="-567" w:firstLine="567"/>
        <w:jc w:val="center"/>
        <w:rPr>
          <w:sz w:val="28"/>
          <w:szCs w:val="28"/>
        </w:rPr>
      </w:pPr>
    </w:p>
    <w:p w:rsidR="00235BFC" w:rsidRPr="00A22544" w:rsidRDefault="00235BFC" w:rsidP="00235BFC">
      <w:pPr>
        <w:spacing w:before="120" w:after="240"/>
        <w:ind w:left="-567" w:firstLine="567"/>
        <w:jc w:val="center"/>
        <w:rPr>
          <w:b/>
          <w:sz w:val="28"/>
          <w:szCs w:val="28"/>
        </w:rPr>
      </w:pPr>
      <w:r w:rsidRPr="00A22544">
        <w:rPr>
          <w:b/>
          <w:sz w:val="28"/>
          <w:szCs w:val="28"/>
        </w:rPr>
        <w:t>2. Характеристика основных мероприятий подпрограммы муниципальной программы</w:t>
      </w:r>
    </w:p>
    <w:p w:rsidR="00235BFC" w:rsidRPr="00A22544" w:rsidRDefault="00235BFC" w:rsidP="00235BFC">
      <w:pPr>
        <w:spacing w:after="240"/>
        <w:ind w:left="-567" w:firstLine="567"/>
        <w:jc w:val="both"/>
        <w:rPr>
          <w:color w:val="800000"/>
          <w:sz w:val="28"/>
          <w:szCs w:val="28"/>
        </w:rPr>
      </w:pPr>
      <w:r w:rsidRPr="00A22544">
        <w:rPr>
          <w:sz w:val="28"/>
          <w:szCs w:val="28"/>
        </w:rPr>
        <w:tab/>
        <w:t>Реализация мероприятий данной подпрограммы предусматривает финансовое обеспечение за счет средств областного и муниципального бюджета основных мер поддержки обучающихся образовательных организациях и их родителей, установленных областным законодательством (Закон Ивановской области от 05.07.2013 №66-ОЗ «Об образовании в Ивановской области»), в том числе:</w:t>
      </w:r>
    </w:p>
    <w:p w:rsidR="00235BFC" w:rsidRPr="00A22544" w:rsidRDefault="00235BFC" w:rsidP="00235BFC">
      <w:pPr>
        <w:spacing w:after="240"/>
        <w:ind w:left="-567" w:firstLine="567"/>
        <w:jc w:val="both"/>
        <w:rPr>
          <w:sz w:val="28"/>
          <w:szCs w:val="28"/>
        </w:rPr>
      </w:pPr>
      <w:r w:rsidRPr="00A22544">
        <w:rPr>
          <w:sz w:val="28"/>
          <w:szCs w:val="28"/>
        </w:rPr>
        <w:t>2.1. 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w:t>
      </w:r>
    </w:p>
    <w:p w:rsidR="00235BFC" w:rsidRPr="00A22544" w:rsidRDefault="00235BFC" w:rsidP="00235BFC">
      <w:pPr>
        <w:pStyle w:val="12"/>
        <w:spacing w:after="240"/>
        <w:ind w:left="-567" w:firstLine="567"/>
        <w:jc w:val="both"/>
        <w:rPr>
          <w:sz w:val="28"/>
          <w:szCs w:val="28"/>
        </w:rPr>
      </w:pPr>
      <w:r w:rsidRPr="00A22544">
        <w:rPr>
          <w:sz w:val="28"/>
          <w:szCs w:val="28"/>
        </w:rPr>
        <w:t>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 выплачивается на первого ребенка в размере 25% от среднего размера родительской платы  за присмотр и уход за детьми в муниципальных образовательных учреждениях, на второго ребенка – в размере 55%, на третьего ребенка и последующих детей – в размере 75%.</w:t>
      </w:r>
    </w:p>
    <w:p w:rsidR="00235BFC" w:rsidRPr="00A22544" w:rsidRDefault="00235BFC" w:rsidP="00235BFC">
      <w:pPr>
        <w:pStyle w:val="Default"/>
        <w:spacing w:line="288" w:lineRule="auto"/>
        <w:ind w:left="-567" w:firstLine="567"/>
        <w:jc w:val="both"/>
        <w:rPr>
          <w:sz w:val="28"/>
          <w:szCs w:val="28"/>
        </w:rPr>
      </w:pPr>
      <w:r w:rsidRPr="00A22544">
        <w:rPr>
          <w:sz w:val="28"/>
          <w:szCs w:val="28"/>
        </w:rPr>
        <w:lastRenderedPageBreak/>
        <w:t xml:space="preserve">2.2. Уменьшение родительской платы за присмотр и уход за детьми, пасынками и падчерицами граждан - участников СВО, посещающими муниципальные образовательные организации, реализующие образовательную программу дошкольного образования, с учетом очередности рождения детей, пасынков и падчериц граждан - участников СВО и до достижения ими возраста 18 лет, в размере: </w:t>
      </w:r>
    </w:p>
    <w:p w:rsidR="00235BFC" w:rsidRPr="00A22544" w:rsidRDefault="00235BFC" w:rsidP="00235BFC">
      <w:pPr>
        <w:pStyle w:val="Default"/>
        <w:spacing w:line="288" w:lineRule="auto"/>
        <w:ind w:left="-567" w:firstLine="567"/>
        <w:jc w:val="both"/>
        <w:rPr>
          <w:sz w:val="28"/>
          <w:szCs w:val="28"/>
        </w:rPr>
      </w:pPr>
      <w:r w:rsidRPr="00A22544">
        <w:rPr>
          <w:sz w:val="28"/>
          <w:szCs w:val="28"/>
        </w:rPr>
        <w:t xml:space="preserve">25% размера родительской платы, установленной администрацией муниципального района, городского округа Ивановской области, - на первых детей, пасынков и падчериц граждан - участников СВО, при условии посещения указанными детьми, пасынками и падчерицами граждан - участников СВО муниципальных образовательных организаций, реализующих образовательную программу дошкольного образования; </w:t>
      </w:r>
    </w:p>
    <w:p w:rsidR="00235BFC" w:rsidRPr="00A22544" w:rsidRDefault="00235BFC" w:rsidP="00235BFC">
      <w:pPr>
        <w:pStyle w:val="Default"/>
        <w:spacing w:line="288" w:lineRule="auto"/>
        <w:ind w:left="-567" w:firstLine="567"/>
        <w:jc w:val="both"/>
        <w:rPr>
          <w:sz w:val="23"/>
          <w:szCs w:val="23"/>
        </w:rPr>
      </w:pPr>
      <w:r w:rsidRPr="00A22544">
        <w:rPr>
          <w:sz w:val="28"/>
          <w:szCs w:val="28"/>
        </w:rPr>
        <w:t xml:space="preserve">55% размера родительской платы, установленной администрацией муниципального района, городского округа Ивановской области, - на вторых детей, пасынков и падчериц граждан - участников СВО, при условии посещения указанными детьми, пасынками и падчерицами граждан-участников СВО муниципальных образовательных организаций, реализующих образовательную программу дошкольного образования; </w:t>
      </w:r>
      <w:r w:rsidRPr="00A22544">
        <w:rPr>
          <w:sz w:val="23"/>
          <w:szCs w:val="23"/>
        </w:rPr>
        <w:t xml:space="preserve">5 </w:t>
      </w:r>
    </w:p>
    <w:p w:rsidR="00235BFC" w:rsidRPr="00A22544" w:rsidRDefault="00235BFC" w:rsidP="00235BFC">
      <w:pPr>
        <w:pStyle w:val="Default"/>
        <w:spacing w:line="288" w:lineRule="auto"/>
        <w:ind w:left="-567" w:firstLine="567"/>
        <w:jc w:val="both"/>
        <w:rPr>
          <w:rFonts w:eastAsia="Arial Unicode MS"/>
          <w:sz w:val="28"/>
          <w:szCs w:val="28"/>
          <w:lang w:eastAsia="ru-RU"/>
        </w:rPr>
      </w:pPr>
      <w:r w:rsidRPr="00A22544">
        <w:rPr>
          <w:color w:val="auto"/>
          <w:sz w:val="28"/>
          <w:szCs w:val="28"/>
        </w:rPr>
        <w:t>75% размера родительской платы, установленной администрацией муниципального района, городского округа Ивановской области, - на третьих и последующих детей, пасынков и падчериц граждан-участников СВО, при условии посещения указанными детьми, пасынками и падчерицами граждан - участников СВО муниципальных образовательных организаций, реализующих образовательную программу дошкольного образования.</w:t>
      </w:r>
      <w:r w:rsidRPr="00A22544">
        <w:rPr>
          <w:sz w:val="28"/>
          <w:szCs w:val="28"/>
        </w:rPr>
        <w:t xml:space="preserve">  </w:t>
      </w:r>
    </w:p>
    <w:p w:rsidR="00235BFC" w:rsidRPr="00A22544" w:rsidRDefault="00235BFC" w:rsidP="00235BFC">
      <w:pPr>
        <w:pStyle w:val="12"/>
        <w:spacing w:after="240"/>
        <w:ind w:left="-567" w:firstLine="567"/>
        <w:jc w:val="both"/>
        <w:rPr>
          <w:sz w:val="28"/>
          <w:szCs w:val="28"/>
        </w:rPr>
      </w:pPr>
    </w:p>
    <w:p w:rsidR="00235BFC" w:rsidRPr="00A22544" w:rsidRDefault="00235BFC" w:rsidP="00235BFC">
      <w:pPr>
        <w:spacing w:after="240"/>
        <w:ind w:left="-567" w:firstLine="567"/>
        <w:jc w:val="both"/>
        <w:rPr>
          <w:sz w:val="28"/>
          <w:szCs w:val="28"/>
        </w:rPr>
      </w:pPr>
      <w:r w:rsidRPr="00A22544">
        <w:rPr>
          <w:sz w:val="28"/>
          <w:szCs w:val="28"/>
        </w:rPr>
        <w:t>2.3. Организация отдыха и оздоровления детей.</w:t>
      </w:r>
    </w:p>
    <w:p w:rsidR="00235BFC" w:rsidRPr="00A22544" w:rsidRDefault="00235BFC" w:rsidP="00235BFC">
      <w:pPr>
        <w:tabs>
          <w:tab w:val="left" w:pos="720"/>
        </w:tabs>
        <w:spacing w:after="240"/>
        <w:ind w:left="-567" w:firstLine="567"/>
        <w:jc w:val="both"/>
        <w:rPr>
          <w:sz w:val="28"/>
          <w:szCs w:val="28"/>
        </w:rPr>
      </w:pPr>
      <w:r w:rsidRPr="00A22544">
        <w:rPr>
          <w:sz w:val="28"/>
          <w:szCs w:val="28"/>
        </w:rPr>
        <w:t>В течение летних каникул на базе общеобразовательных школ, учреждений дополнительного образования детей организуются лагеря   дневного пребывания, где для детей и подростков проводится комплекс мероприятий по формированию здорового образа жизни, реализации творческого, лидерского  потенциала каждого ребёнка. В приоритетном порядке в лагеря зачисляются дети из семей, находящихся в трудной жизненной ситуации, в том числе дети-сироты и дети, оставшиеся без попечения родителей, дети из многодетных, неполных семей, дети безработных граждан, дети, состоявшие на учёте при ОМВД России  по Комсомольскому району и т.д. Летом 2019 года в лагерях дневного пребывания смогли отдохнуть  508 детей, в  2020 году – 513 детей, в 2021 году- 515,план на 2022 год - 518  детей. Важно ежегодно увеличивать достигнутый результат.</w:t>
      </w:r>
    </w:p>
    <w:p w:rsidR="00235BFC" w:rsidRPr="00A22544" w:rsidRDefault="00235BFC" w:rsidP="00235BFC">
      <w:pPr>
        <w:spacing w:after="240"/>
        <w:ind w:left="-567" w:firstLine="567"/>
        <w:jc w:val="both"/>
        <w:rPr>
          <w:sz w:val="28"/>
          <w:szCs w:val="28"/>
        </w:rPr>
      </w:pPr>
      <w:r w:rsidRPr="00A22544">
        <w:rPr>
          <w:sz w:val="28"/>
          <w:szCs w:val="28"/>
        </w:rPr>
        <w:lastRenderedPageBreak/>
        <w:t>2.4.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Все обучающиеся данной категории муниципальных  образовательных организациях, обеспечиваются  в учебные дни горячим питанием не менее одного раза в день, предусматривающим наличие горячего блюда, не считая горячего напитка.</w:t>
      </w:r>
    </w:p>
    <w:p w:rsidR="00235BFC" w:rsidRPr="00A22544" w:rsidRDefault="00235BFC" w:rsidP="00235BFC">
      <w:pPr>
        <w:spacing w:after="240"/>
        <w:ind w:left="-567" w:firstLine="567"/>
        <w:jc w:val="both"/>
        <w:rPr>
          <w:sz w:val="28"/>
          <w:szCs w:val="28"/>
        </w:rPr>
      </w:pPr>
      <w:r w:rsidRPr="00A22544">
        <w:rPr>
          <w:sz w:val="28"/>
          <w:szCs w:val="28"/>
        </w:rPr>
        <w:t>Финансирование обеспечения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позволяет обеспечить 100% учащихся начальной школы полноценным горячим питанием.</w:t>
      </w:r>
    </w:p>
    <w:p w:rsidR="00235BFC" w:rsidRPr="00A22544" w:rsidRDefault="00235BFC" w:rsidP="00235BFC">
      <w:pPr>
        <w:spacing w:after="240"/>
        <w:ind w:left="-567" w:firstLine="567"/>
        <w:jc w:val="both"/>
        <w:rPr>
          <w:sz w:val="28"/>
          <w:szCs w:val="28"/>
        </w:rPr>
      </w:pPr>
      <w:r w:rsidRPr="00A22544">
        <w:rPr>
          <w:sz w:val="28"/>
          <w:szCs w:val="28"/>
        </w:rPr>
        <w:t>2.5.  Финансовое обеспечение расходов на организацию питания детей из многодетных семей и детей с ограниченными возможностями здоровья.</w:t>
      </w:r>
    </w:p>
    <w:p w:rsidR="00235BFC" w:rsidRPr="00A22544" w:rsidRDefault="00235BFC" w:rsidP="00235BFC">
      <w:pPr>
        <w:suppressAutoHyphens/>
        <w:spacing w:after="80"/>
        <w:ind w:left="-567" w:firstLine="567"/>
        <w:jc w:val="both"/>
        <w:rPr>
          <w:sz w:val="28"/>
          <w:szCs w:val="28"/>
        </w:rPr>
      </w:pPr>
      <w:r w:rsidRPr="00A22544">
        <w:rPr>
          <w:sz w:val="28"/>
          <w:szCs w:val="28"/>
        </w:rPr>
        <w:t xml:space="preserve">   2.6. Финансовое обеспечение расходов на организацию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235BFC" w:rsidRPr="00A22544" w:rsidRDefault="00235BFC" w:rsidP="00235BFC">
      <w:pPr>
        <w:spacing w:after="240"/>
        <w:ind w:left="-567" w:firstLine="567"/>
        <w:jc w:val="both"/>
        <w:rPr>
          <w:sz w:val="28"/>
          <w:szCs w:val="28"/>
        </w:rPr>
      </w:pPr>
    </w:p>
    <w:p w:rsidR="00235BFC" w:rsidRPr="00A22544" w:rsidRDefault="00235BFC" w:rsidP="00235BFC">
      <w:pPr>
        <w:spacing w:after="240"/>
        <w:ind w:left="-567" w:firstLine="567"/>
        <w:jc w:val="both"/>
        <w:rPr>
          <w:sz w:val="28"/>
          <w:szCs w:val="28"/>
        </w:rPr>
      </w:pPr>
      <w:r w:rsidRPr="00A22544">
        <w:rPr>
          <w:sz w:val="28"/>
          <w:szCs w:val="28"/>
        </w:rPr>
        <w:t>В 2021 году в муниципальном бюджете предусмотрены денежные средства на организацию питания детей вышеуказанных льготных категорий.</w:t>
      </w:r>
    </w:p>
    <w:p w:rsidR="00235BFC" w:rsidRPr="00A22544" w:rsidRDefault="00235BFC" w:rsidP="00235BFC">
      <w:pPr>
        <w:spacing w:after="240"/>
        <w:ind w:left="-567" w:firstLine="567"/>
        <w:jc w:val="center"/>
        <w:rPr>
          <w:b/>
          <w:sz w:val="28"/>
          <w:szCs w:val="28"/>
        </w:rPr>
      </w:pPr>
      <w:r w:rsidRPr="00A22544">
        <w:rPr>
          <w:b/>
          <w:sz w:val="28"/>
          <w:szCs w:val="28"/>
        </w:rPr>
        <w:t>3. Ожидаемые  результаты реализации подпрограммы</w:t>
      </w:r>
    </w:p>
    <w:p w:rsidR="00235BFC" w:rsidRPr="00A22544" w:rsidRDefault="00235BFC" w:rsidP="00235BFC">
      <w:pPr>
        <w:ind w:left="-567" w:firstLine="567"/>
        <w:jc w:val="both"/>
        <w:rPr>
          <w:sz w:val="28"/>
          <w:szCs w:val="28"/>
        </w:rPr>
      </w:pPr>
      <w:r w:rsidRPr="00A22544">
        <w:rPr>
          <w:sz w:val="28"/>
          <w:szCs w:val="28"/>
        </w:rPr>
        <w:t xml:space="preserve">         Реализация подпрограммы в 2021-2025г.г. позволит обеспечить  в данный период:</w:t>
      </w:r>
    </w:p>
    <w:p w:rsidR="00235BFC" w:rsidRPr="00A22544" w:rsidRDefault="00235BFC" w:rsidP="00030F95">
      <w:pPr>
        <w:numPr>
          <w:ilvl w:val="0"/>
          <w:numId w:val="30"/>
        </w:numPr>
        <w:ind w:left="-567" w:firstLine="567"/>
        <w:jc w:val="both"/>
        <w:rPr>
          <w:sz w:val="28"/>
          <w:szCs w:val="28"/>
        </w:rPr>
      </w:pPr>
      <w:r w:rsidRPr="00A22544">
        <w:rPr>
          <w:sz w:val="28"/>
          <w:szCs w:val="28"/>
        </w:rPr>
        <w:t>горячим питанием всех обучающихся 1-4 классов муниципальных общеобразовательных школ (528-564 человек в соответствии с прогнозом на 2021-2025 г.г.);</w:t>
      </w:r>
    </w:p>
    <w:p w:rsidR="00235BFC" w:rsidRPr="00A22544" w:rsidRDefault="00235BFC" w:rsidP="00030F95">
      <w:pPr>
        <w:numPr>
          <w:ilvl w:val="0"/>
          <w:numId w:val="30"/>
        </w:numPr>
        <w:ind w:left="-567" w:firstLine="567"/>
        <w:jc w:val="both"/>
        <w:rPr>
          <w:sz w:val="28"/>
          <w:szCs w:val="28"/>
        </w:rPr>
      </w:pPr>
      <w:r w:rsidRPr="00A22544">
        <w:rPr>
          <w:sz w:val="28"/>
          <w:szCs w:val="28"/>
        </w:rPr>
        <w:t>горячим питанием детей из многодетных семей и детей с ограниченными возможностями здоровья;</w:t>
      </w:r>
    </w:p>
    <w:p w:rsidR="00235BFC" w:rsidRPr="00A22544" w:rsidRDefault="00235BFC" w:rsidP="00030F95">
      <w:pPr>
        <w:numPr>
          <w:ilvl w:val="0"/>
          <w:numId w:val="30"/>
        </w:numPr>
        <w:ind w:left="-567" w:firstLine="567"/>
        <w:jc w:val="both"/>
        <w:rPr>
          <w:sz w:val="28"/>
          <w:szCs w:val="28"/>
        </w:rPr>
      </w:pPr>
      <w:r w:rsidRPr="00A22544">
        <w:rPr>
          <w:sz w:val="28"/>
          <w:szCs w:val="28"/>
        </w:rPr>
        <w:t>организовать отдых детей в лагерях дневного пребывания, двухразовое питание детей, произвести оплату труда работников летних оздоровительных лагерей по договорам;</w:t>
      </w:r>
    </w:p>
    <w:p w:rsidR="00235BFC" w:rsidRPr="00A22544" w:rsidRDefault="00235BFC" w:rsidP="00030F95">
      <w:pPr>
        <w:numPr>
          <w:ilvl w:val="0"/>
          <w:numId w:val="30"/>
        </w:numPr>
        <w:spacing w:after="120"/>
        <w:ind w:left="-567" w:firstLine="567"/>
        <w:jc w:val="both"/>
        <w:rPr>
          <w:sz w:val="28"/>
          <w:szCs w:val="28"/>
        </w:rPr>
      </w:pPr>
      <w:r w:rsidRPr="00A22544">
        <w:rPr>
          <w:sz w:val="28"/>
          <w:szCs w:val="28"/>
        </w:rPr>
        <w:t>оказать материальную поддержку детям, нуждающимся в длительной гипоаллергенной диете и создании гипоаллергенного быта;</w:t>
      </w:r>
    </w:p>
    <w:p w:rsidR="00235BFC" w:rsidRPr="00A22544" w:rsidRDefault="00235BFC" w:rsidP="00030F95">
      <w:pPr>
        <w:pStyle w:val="af1"/>
        <w:numPr>
          <w:ilvl w:val="0"/>
          <w:numId w:val="30"/>
        </w:numPr>
        <w:suppressAutoHyphens/>
        <w:spacing w:after="80"/>
        <w:ind w:left="-567" w:firstLine="567"/>
        <w:contextualSpacing/>
        <w:jc w:val="both"/>
        <w:rPr>
          <w:rFonts w:ascii="Times New Roman" w:hAnsi="Times New Roman"/>
          <w:sz w:val="28"/>
          <w:szCs w:val="28"/>
        </w:rPr>
      </w:pPr>
      <w:r w:rsidRPr="00A22544">
        <w:rPr>
          <w:rFonts w:ascii="Times New Roman" w:hAnsi="Times New Roman"/>
          <w:sz w:val="28"/>
          <w:szCs w:val="28"/>
        </w:rPr>
        <w:t>организация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235BFC" w:rsidRPr="00A22544" w:rsidRDefault="00235BFC" w:rsidP="00235BFC">
      <w:pPr>
        <w:spacing w:after="120"/>
        <w:ind w:left="-567" w:firstLine="567"/>
        <w:jc w:val="both"/>
        <w:rPr>
          <w:sz w:val="28"/>
          <w:szCs w:val="28"/>
        </w:rPr>
      </w:pPr>
    </w:p>
    <w:p w:rsidR="00235BFC" w:rsidRDefault="00235BFC" w:rsidP="00235BFC">
      <w:pPr>
        <w:spacing w:after="240"/>
        <w:ind w:left="-567" w:firstLine="567"/>
        <w:jc w:val="center"/>
        <w:rPr>
          <w:b/>
          <w:sz w:val="28"/>
          <w:szCs w:val="28"/>
        </w:rPr>
      </w:pPr>
    </w:p>
    <w:p w:rsidR="00235BFC" w:rsidRPr="00A22544" w:rsidRDefault="00235BFC" w:rsidP="00235BFC">
      <w:pPr>
        <w:spacing w:after="240"/>
        <w:ind w:left="-567" w:firstLine="567"/>
        <w:jc w:val="center"/>
        <w:rPr>
          <w:b/>
          <w:sz w:val="28"/>
          <w:szCs w:val="28"/>
        </w:rPr>
      </w:pPr>
      <w:r w:rsidRPr="00A22544">
        <w:rPr>
          <w:b/>
          <w:sz w:val="28"/>
          <w:szCs w:val="28"/>
        </w:rPr>
        <w:lastRenderedPageBreak/>
        <w:t>4. Целевые индикаторы (показатели) подпрограммы</w:t>
      </w:r>
    </w:p>
    <w:p w:rsidR="00235BFC" w:rsidRPr="00A22544" w:rsidRDefault="00235BFC" w:rsidP="00235BFC">
      <w:pPr>
        <w:spacing w:after="240"/>
        <w:ind w:left="-567" w:firstLine="567"/>
        <w:jc w:val="center"/>
        <w:rPr>
          <w:b/>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919"/>
        <w:gridCol w:w="709"/>
        <w:gridCol w:w="1219"/>
        <w:gridCol w:w="1219"/>
        <w:gridCol w:w="1219"/>
        <w:gridCol w:w="1219"/>
        <w:gridCol w:w="1219"/>
      </w:tblGrid>
      <w:tr w:rsidR="00235BFC" w:rsidRPr="00A22544" w:rsidTr="00235BFC">
        <w:tc>
          <w:tcPr>
            <w:tcW w:w="560" w:type="dxa"/>
            <w:vMerge w:val="restart"/>
          </w:tcPr>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п/п</w:t>
            </w:r>
          </w:p>
        </w:tc>
        <w:tc>
          <w:tcPr>
            <w:tcW w:w="2919" w:type="dxa"/>
            <w:vMerge w:val="restart"/>
          </w:tcPr>
          <w:p w:rsidR="00235BFC" w:rsidRPr="00A22544" w:rsidRDefault="00235BFC" w:rsidP="00235BFC">
            <w:pPr>
              <w:ind w:left="-567" w:firstLine="567"/>
              <w:jc w:val="center"/>
            </w:pPr>
            <w:r w:rsidRPr="00A22544">
              <w:t>Наименование</w:t>
            </w:r>
          </w:p>
          <w:p w:rsidR="00235BFC" w:rsidRPr="00A22544" w:rsidRDefault="00235BFC" w:rsidP="00235BFC">
            <w:pPr>
              <w:ind w:left="-567" w:firstLine="567"/>
              <w:jc w:val="center"/>
            </w:pPr>
            <w:r w:rsidRPr="00A22544">
              <w:t>целевого</w:t>
            </w:r>
          </w:p>
          <w:p w:rsidR="00235BFC" w:rsidRPr="00A22544" w:rsidRDefault="00235BFC" w:rsidP="00235BFC">
            <w:pPr>
              <w:ind w:left="-567" w:firstLine="567"/>
              <w:jc w:val="center"/>
            </w:pPr>
            <w:r w:rsidRPr="00A22544">
              <w:t>индикатора (показателя)</w:t>
            </w:r>
          </w:p>
        </w:tc>
        <w:tc>
          <w:tcPr>
            <w:tcW w:w="709" w:type="dxa"/>
            <w:vMerge w:val="restart"/>
          </w:tcPr>
          <w:p w:rsidR="00235BFC" w:rsidRPr="00A22544" w:rsidRDefault="00235BFC" w:rsidP="00235BFC">
            <w:pPr>
              <w:ind w:left="-567" w:firstLine="567"/>
              <w:jc w:val="center"/>
            </w:pPr>
            <w:r w:rsidRPr="00A22544">
              <w:t>Ед. изм.</w:t>
            </w:r>
          </w:p>
        </w:tc>
        <w:tc>
          <w:tcPr>
            <w:tcW w:w="6095" w:type="dxa"/>
            <w:gridSpan w:val="5"/>
          </w:tcPr>
          <w:p w:rsidR="00235BFC" w:rsidRPr="00A22544" w:rsidRDefault="00235BFC" w:rsidP="00235BFC">
            <w:pPr>
              <w:ind w:left="-567" w:firstLine="567"/>
              <w:jc w:val="center"/>
            </w:pPr>
            <w:r w:rsidRPr="00A22544">
              <w:t>Значение целевых индикаторов</w:t>
            </w:r>
          </w:p>
          <w:p w:rsidR="00235BFC" w:rsidRPr="00A22544" w:rsidRDefault="00235BFC" w:rsidP="00235BFC">
            <w:pPr>
              <w:ind w:left="-567" w:firstLine="567"/>
              <w:jc w:val="center"/>
            </w:pPr>
            <w:r w:rsidRPr="00A22544">
              <w:t>(показателей)</w:t>
            </w:r>
          </w:p>
        </w:tc>
      </w:tr>
      <w:tr w:rsidR="00235BFC" w:rsidRPr="00A22544" w:rsidTr="00235BFC">
        <w:trPr>
          <w:trHeight w:val="330"/>
        </w:trPr>
        <w:tc>
          <w:tcPr>
            <w:tcW w:w="560" w:type="dxa"/>
            <w:vMerge/>
            <w:vAlign w:val="center"/>
          </w:tcPr>
          <w:p w:rsidR="00235BFC" w:rsidRPr="00A22544" w:rsidRDefault="00235BFC" w:rsidP="00235BFC">
            <w:pPr>
              <w:ind w:left="-567" w:firstLine="567"/>
              <w:rPr>
                <w:sz w:val="28"/>
                <w:szCs w:val="28"/>
              </w:rPr>
            </w:pPr>
          </w:p>
        </w:tc>
        <w:tc>
          <w:tcPr>
            <w:tcW w:w="2919" w:type="dxa"/>
            <w:vMerge/>
            <w:vAlign w:val="center"/>
          </w:tcPr>
          <w:p w:rsidR="00235BFC" w:rsidRPr="00A22544" w:rsidRDefault="00235BFC" w:rsidP="00235BFC">
            <w:pPr>
              <w:ind w:left="-567" w:firstLine="567"/>
              <w:rPr>
                <w:sz w:val="28"/>
                <w:szCs w:val="28"/>
              </w:rPr>
            </w:pPr>
          </w:p>
        </w:tc>
        <w:tc>
          <w:tcPr>
            <w:tcW w:w="709" w:type="dxa"/>
            <w:vMerge/>
            <w:vAlign w:val="center"/>
          </w:tcPr>
          <w:p w:rsidR="00235BFC" w:rsidRPr="00A22544" w:rsidRDefault="00235BFC" w:rsidP="00235BFC">
            <w:pPr>
              <w:ind w:left="-567" w:firstLine="567"/>
              <w:rPr>
                <w:sz w:val="28"/>
                <w:szCs w:val="28"/>
              </w:rPr>
            </w:pPr>
          </w:p>
        </w:tc>
        <w:tc>
          <w:tcPr>
            <w:tcW w:w="1219" w:type="dxa"/>
          </w:tcPr>
          <w:p w:rsidR="00235BFC" w:rsidRPr="00A22544" w:rsidRDefault="00235BFC" w:rsidP="00235BFC">
            <w:pPr>
              <w:ind w:left="-567" w:firstLine="567"/>
              <w:jc w:val="center"/>
              <w:rPr>
                <w:sz w:val="28"/>
                <w:szCs w:val="28"/>
              </w:rPr>
            </w:pPr>
            <w:r w:rsidRPr="00A22544">
              <w:rPr>
                <w:sz w:val="28"/>
                <w:szCs w:val="28"/>
              </w:rPr>
              <w:t>2021</w:t>
            </w:r>
          </w:p>
        </w:tc>
        <w:tc>
          <w:tcPr>
            <w:tcW w:w="1219" w:type="dxa"/>
          </w:tcPr>
          <w:p w:rsidR="00235BFC" w:rsidRPr="00A22544" w:rsidRDefault="00235BFC" w:rsidP="00235BFC">
            <w:pPr>
              <w:ind w:left="-567" w:firstLine="567"/>
              <w:jc w:val="center"/>
              <w:rPr>
                <w:sz w:val="28"/>
                <w:szCs w:val="28"/>
              </w:rPr>
            </w:pPr>
            <w:r w:rsidRPr="00A22544">
              <w:rPr>
                <w:sz w:val="28"/>
                <w:szCs w:val="28"/>
              </w:rPr>
              <w:t>2022</w:t>
            </w:r>
          </w:p>
        </w:tc>
        <w:tc>
          <w:tcPr>
            <w:tcW w:w="1219" w:type="dxa"/>
          </w:tcPr>
          <w:p w:rsidR="00235BFC" w:rsidRPr="00A22544" w:rsidRDefault="00235BFC" w:rsidP="00235BFC">
            <w:pPr>
              <w:ind w:left="-567" w:firstLine="567"/>
              <w:jc w:val="center"/>
              <w:rPr>
                <w:sz w:val="28"/>
                <w:szCs w:val="28"/>
              </w:rPr>
            </w:pPr>
            <w:r w:rsidRPr="00A22544">
              <w:rPr>
                <w:sz w:val="28"/>
                <w:szCs w:val="28"/>
              </w:rPr>
              <w:t>2023</w:t>
            </w:r>
          </w:p>
        </w:tc>
        <w:tc>
          <w:tcPr>
            <w:tcW w:w="1219" w:type="dxa"/>
          </w:tcPr>
          <w:p w:rsidR="00235BFC" w:rsidRPr="00A22544" w:rsidRDefault="00235BFC" w:rsidP="00235BFC">
            <w:pPr>
              <w:ind w:left="-567" w:firstLine="567"/>
              <w:jc w:val="center"/>
              <w:rPr>
                <w:sz w:val="28"/>
                <w:szCs w:val="28"/>
              </w:rPr>
            </w:pPr>
            <w:r w:rsidRPr="00A22544">
              <w:rPr>
                <w:sz w:val="28"/>
                <w:szCs w:val="28"/>
              </w:rPr>
              <w:t>2024</w:t>
            </w:r>
          </w:p>
        </w:tc>
        <w:tc>
          <w:tcPr>
            <w:tcW w:w="1219" w:type="dxa"/>
          </w:tcPr>
          <w:p w:rsidR="00235BFC" w:rsidRPr="00A22544" w:rsidRDefault="00235BFC" w:rsidP="00235BFC">
            <w:pPr>
              <w:ind w:left="-567" w:firstLine="567"/>
              <w:jc w:val="center"/>
              <w:rPr>
                <w:sz w:val="28"/>
                <w:szCs w:val="28"/>
              </w:rPr>
            </w:pPr>
            <w:r w:rsidRPr="00A22544">
              <w:rPr>
                <w:sz w:val="28"/>
                <w:szCs w:val="28"/>
              </w:rPr>
              <w:t>2025</w:t>
            </w:r>
          </w:p>
        </w:tc>
      </w:tr>
      <w:tr w:rsidR="00235BFC" w:rsidRPr="00A22544" w:rsidTr="00235BFC">
        <w:trPr>
          <w:trHeight w:val="330"/>
        </w:trPr>
        <w:tc>
          <w:tcPr>
            <w:tcW w:w="560" w:type="dxa"/>
          </w:tcPr>
          <w:p w:rsidR="00235BFC" w:rsidRPr="00A22544" w:rsidRDefault="00235BFC" w:rsidP="00235BFC">
            <w:pPr>
              <w:ind w:left="-567" w:firstLine="567"/>
              <w:jc w:val="center"/>
              <w:rPr>
                <w:sz w:val="28"/>
                <w:szCs w:val="28"/>
              </w:rPr>
            </w:pPr>
            <w:r w:rsidRPr="00A22544">
              <w:rPr>
                <w:sz w:val="28"/>
                <w:szCs w:val="28"/>
              </w:rPr>
              <w:t>1.</w:t>
            </w:r>
          </w:p>
        </w:tc>
        <w:tc>
          <w:tcPr>
            <w:tcW w:w="2919" w:type="dxa"/>
          </w:tcPr>
          <w:p w:rsidR="00235BFC" w:rsidRPr="00A22544" w:rsidRDefault="00235BFC" w:rsidP="00235BFC">
            <w:pPr>
              <w:ind w:left="-567" w:firstLine="567"/>
              <w:jc w:val="center"/>
              <w:rPr>
                <w:sz w:val="28"/>
                <w:szCs w:val="28"/>
              </w:rPr>
            </w:pPr>
            <w:r w:rsidRPr="00A22544">
              <w:rPr>
                <w:sz w:val="28"/>
                <w:szCs w:val="28"/>
              </w:rPr>
              <w:t>Среднегодовая</w:t>
            </w:r>
          </w:p>
          <w:p w:rsidR="00235BFC" w:rsidRPr="00A22544" w:rsidRDefault="00235BFC" w:rsidP="00235BFC">
            <w:pPr>
              <w:ind w:left="-567" w:firstLine="567"/>
              <w:jc w:val="center"/>
              <w:rPr>
                <w:sz w:val="28"/>
                <w:szCs w:val="28"/>
              </w:rPr>
            </w:pPr>
            <w:r w:rsidRPr="00A22544">
              <w:rPr>
                <w:sz w:val="28"/>
                <w:szCs w:val="28"/>
              </w:rPr>
              <w:t xml:space="preserve">численность обучающихся </w:t>
            </w:r>
          </w:p>
          <w:p w:rsidR="00235BFC" w:rsidRPr="00A22544" w:rsidRDefault="00235BFC" w:rsidP="00235BFC">
            <w:pPr>
              <w:ind w:left="-567" w:firstLine="567"/>
              <w:jc w:val="center"/>
              <w:rPr>
                <w:sz w:val="28"/>
                <w:szCs w:val="28"/>
              </w:rPr>
            </w:pPr>
            <w:r w:rsidRPr="00A22544">
              <w:rPr>
                <w:sz w:val="28"/>
                <w:szCs w:val="28"/>
              </w:rPr>
              <w:t>1-4 классов муниципальных общеобразовательных учреждений</w:t>
            </w:r>
          </w:p>
        </w:tc>
        <w:tc>
          <w:tcPr>
            <w:tcW w:w="709" w:type="dxa"/>
          </w:tcPr>
          <w:p w:rsidR="00235BFC" w:rsidRPr="00A22544" w:rsidRDefault="00235BFC" w:rsidP="00235BFC">
            <w:pPr>
              <w:ind w:left="-567" w:firstLine="567"/>
              <w:jc w:val="center"/>
            </w:pPr>
            <w:r w:rsidRPr="00A22544">
              <w:t>чел.</w:t>
            </w:r>
          </w:p>
        </w:tc>
        <w:tc>
          <w:tcPr>
            <w:tcW w:w="1219" w:type="dxa"/>
          </w:tcPr>
          <w:p w:rsidR="00235BFC" w:rsidRPr="00A22544" w:rsidRDefault="00235BFC" w:rsidP="00235BFC">
            <w:pPr>
              <w:ind w:left="-567" w:firstLine="567"/>
              <w:jc w:val="center"/>
              <w:rPr>
                <w:sz w:val="28"/>
                <w:szCs w:val="28"/>
              </w:rPr>
            </w:pPr>
            <w:r w:rsidRPr="00A22544">
              <w:rPr>
                <w:sz w:val="28"/>
                <w:szCs w:val="28"/>
              </w:rPr>
              <w:t>553</w:t>
            </w:r>
          </w:p>
        </w:tc>
        <w:tc>
          <w:tcPr>
            <w:tcW w:w="1219" w:type="dxa"/>
          </w:tcPr>
          <w:p w:rsidR="00235BFC" w:rsidRPr="00A22544" w:rsidRDefault="00235BFC" w:rsidP="00235BFC">
            <w:pPr>
              <w:ind w:left="-567" w:firstLine="567"/>
              <w:jc w:val="center"/>
              <w:rPr>
                <w:sz w:val="28"/>
                <w:szCs w:val="28"/>
              </w:rPr>
            </w:pPr>
            <w:r w:rsidRPr="00A22544">
              <w:rPr>
                <w:sz w:val="28"/>
                <w:szCs w:val="28"/>
              </w:rPr>
              <w:t>564</w:t>
            </w:r>
          </w:p>
        </w:tc>
        <w:tc>
          <w:tcPr>
            <w:tcW w:w="1219" w:type="dxa"/>
          </w:tcPr>
          <w:p w:rsidR="00235BFC" w:rsidRPr="00A22544" w:rsidRDefault="00235BFC" w:rsidP="00235BFC">
            <w:pPr>
              <w:ind w:left="-567" w:firstLine="567"/>
              <w:jc w:val="center"/>
              <w:rPr>
                <w:sz w:val="28"/>
                <w:szCs w:val="28"/>
              </w:rPr>
            </w:pPr>
            <w:r w:rsidRPr="00A22544">
              <w:rPr>
                <w:sz w:val="28"/>
                <w:szCs w:val="28"/>
              </w:rPr>
              <w:t>528</w:t>
            </w:r>
          </w:p>
        </w:tc>
        <w:tc>
          <w:tcPr>
            <w:tcW w:w="1219" w:type="dxa"/>
          </w:tcPr>
          <w:p w:rsidR="00235BFC" w:rsidRPr="00A22544" w:rsidRDefault="00235BFC" w:rsidP="00235BFC">
            <w:pPr>
              <w:ind w:left="-567" w:firstLine="567"/>
              <w:jc w:val="center"/>
              <w:rPr>
                <w:sz w:val="28"/>
                <w:szCs w:val="28"/>
              </w:rPr>
            </w:pPr>
            <w:r w:rsidRPr="00A22544">
              <w:rPr>
                <w:sz w:val="28"/>
                <w:szCs w:val="28"/>
              </w:rPr>
              <w:t>528</w:t>
            </w:r>
          </w:p>
        </w:tc>
        <w:tc>
          <w:tcPr>
            <w:tcW w:w="1219" w:type="dxa"/>
          </w:tcPr>
          <w:p w:rsidR="00235BFC" w:rsidRPr="00A22544" w:rsidRDefault="00235BFC" w:rsidP="00235BFC">
            <w:pPr>
              <w:ind w:left="-567" w:firstLine="567"/>
              <w:jc w:val="center"/>
              <w:rPr>
                <w:sz w:val="28"/>
                <w:szCs w:val="28"/>
              </w:rPr>
            </w:pPr>
            <w:r w:rsidRPr="00A22544">
              <w:rPr>
                <w:sz w:val="28"/>
                <w:szCs w:val="28"/>
              </w:rPr>
              <w:t>528</w:t>
            </w:r>
          </w:p>
        </w:tc>
      </w:tr>
      <w:tr w:rsidR="00235BFC" w:rsidRPr="00A22544" w:rsidTr="00235BFC">
        <w:trPr>
          <w:trHeight w:val="330"/>
        </w:trPr>
        <w:tc>
          <w:tcPr>
            <w:tcW w:w="560" w:type="dxa"/>
          </w:tcPr>
          <w:p w:rsidR="00235BFC" w:rsidRPr="00A22544" w:rsidRDefault="00235BFC" w:rsidP="00235BFC">
            <w:pPr>
              <w:ind w:left="-567" w:firstLine="567"/>
              <w:jc w:val="center"/>
              <w:rPr>
                <w:sz w:val="28"/>
                <w:szCs w:val="28"/>
              </w:rPr>
            </w:pPr>
            <w:r w:rsidRPr="00A22544">
              <w:rPr>
                <w:sz w:val="28"/>
                <w:szCs w:val="28"/>
              </w:rPr>
              <w:t>2.</w:t>
            </w:r>
          </w:p>
        </w:tc>
        <w:tc>
          <w:tcPr>
            <w:tcW w:w="2919" w:type="dxa"/>
          </w:tcPr>
          <w:p w:rsidR="00235BFC" w:rsidRPr="00A22544" w:rsidRDefault="00235BFC" w:rsidP="00235BFC">
            <w:pPr>
              <w:ind w:left="-567" w:firstLine="567"/>
              <w:jc w:val="center"/>
              <w:rPr>
                <w:sz w:val="28"/>
                <w:szCs w:val="28"/>
              </w:rPr>
            </w:pPr>
            <w:r w:rsidRPr="00A22544">
              <w:rPr>
                <w:sz w:val="28"/>
                <w:szCs w:val="28"/>
              </w:rPr>
              <w:t>Среднегодовая</w:t>
            </w:r>
          </w:p>
          <w:p w:rsidR="00235BFC" w:rsidRPr="00A22544" w:rsidRDefault="00235BFC" w:rsidP="00235BFC">
            <w:pPr>
              <w:ind w:left="-567" w:firstLine="567"/>
              <w:jc w:val="center"/>
              <w:rPr>
                <w:sz w:val="28"/>
                <w:szCs w:val="28"/>
              </w:rPr>
            </w:pPr>
            <w:r w:rsidRPr="00A22544">
              <w:rPr>
                <w:sz w:val="28"/>
                <w:szCs w:val="28"/>
              </w:rPr>
              <w:t xml:space="preserve">численность обучающихся </w:t>
            </w:r>
          </w:p>
          <w:p w:rsidR="00235BFC" w:rsidRPr="00A22544" w:rsidRDefault="00235BFC" w:rsidP="00235BFC">
            <w:pPr>
              <w:ind w:left="-567" w:firstLine="567"/>
              <w:jc w:val="center"/>
              <w:rPr>
                <w:sz w:val="28"/>
                <w:szCs w:val="28"/>
              </w:rPr>
            </w:pPr>
            <w:r w:rsidRPr="00A22544">
              <w:rPr>
                <w:sz w:val="28"/>
                <w:szCs w:val="28"/>
              </w:rPr>
              <w:t>1-4 классов из малоимущих семей, получающих питание, согласованная с органами социальной защиты населения</w:t>
            </w:r>
          </w:p>
        </w:tc>
        <w:tc>
          <w:tcPr>
            <w:tcW w:w="709" w:type="dxa"/>
          </w:tcPr>
          <w:p w:rsidR="00235BFC" w:rsidRPr="00A22544" w:rsidRDefault="00235BFC" w:rsidP="00235BFC">
            <w:pPr>
              <w:ind w:left="-567" w:firstLine="567"/>
              <w:jc w:val="center"/>
            </w:pPr>
            <w:r w:rsidRPr="00A22544">
              <w:t>чел.</w:t>
            </w:r>
          </w:p>
        </w:tc>
        <w:tc>
          <w:tcPr>
            <w:tcW w:w="1219" w:type="dxa"/>
          </w:tcPr>
          <w:p w:rsidR="00235BFC" w:rsidRPr="00A22544" w:rsidRDefault="00235BFC" w:rsidP="00235BFC">
            <w:pPr>
              <w:ind w:left="-567" w:firstLine="567"/>
              <w:jc w:val="center"/>
              <w:rPr>
                <w:sz w:val="28"/>
                <w:szCs w:val="28"/>
              </w:rPr>
            </w:pPr>
            <w:r w:rsidRPr="00A22544">
              <w:rPr>
                <w:sz w:val="28"/>
                <w:szCs w:val="28"/>
              </w:rPr>
              <w:t>203</w:t>
            </w:r>
          </w:p>
        </w:tc>
        <w:tc>
          <w:tcPr>
            <w:tcW w:w="1219" w:type="dxa"/>
          </w:tcPr>
          <w:p w:rsidR="00235BFC" w:rsidRPr="00A22544" w:rsidRDefault="00235BFC" w:rsidP="00235BFC">
            <w:pPr>
              <w:ind w:left="-567" w:firstLine="567"/>
              <w:jc w:val="center"/>
              <w:rPr>
                <w:sz w:val="28"/>
                <w:szCs w:val="28"/>
              </w:rPr>
            </w:pPr>
            <w:r w:rsidRPr="00A22544">
              <w:rPr>
                <w:sz w:val="28"/>
                <w:szCs w:val="28"/>
              </w:rPr>
              <w:t>0</w:t>
            </w:r>
          </w:p>
        </w:tc>
        <w:tc>
          <w:tcPr>
            <w:tcW w:w="1219" w:type="dxa"/>
          </w:tcPr>
          <w:p w:rsidR="00235BFC" w:rsidRPr="00A22544" w:rsidRDefault="00235BFC" w:rsidP="00235BFC">
            <w:pPr>
              <w:ind w:left="-567" w:firstLine="567"/>
              <w:jc w:val="center"/>
              <w:rPr>
                <w:sz w:val="28"/>
                <w:szCs w:val="28"/>
              </w:rPr>
            </w:pPr>
            <w:r w:rsidRPr="00A22544">
              <w:rPr>
                <w:sz w:val="28"/>
                <w:szCs w:val="28"/>
              </w:rPr>
              <w:t>0</w:t>
            </w:r>
          </w:p>
        </w:tc>
        <w:tc>
          <w:tcPr>
            <w:tcW w:w="1219" w:type="dxa"/>
          </w:tcPr>
          <w:p w:rsidR="00235BFC" w:rsidRPr="00A22544" w:rsidRDefault="00235BFC" w:rsidP="00235BFC">
            <w:pPr>
              <w:ind w:left="-567" w:firstLine="567"/>
              <w:jc w:val="center"/>
              <w:rPr>
                <w:sz w:val="28"/>
                <w:szCs w:val="28"/>
              </w:rPr>
            </w:pPr>
            <w:r w:rsidRPr="00A22544">
              <w:rPr>
                <w:sz w:val="28"/>
                <w:szCs w:val="28"/>
              </w:rPr>
              <w:t>0</w:t>
            </w:r>
          </w:p>
        </w:tc>
        <w:tc>
          <w:tcPr>
            <w:tcW w:w="1219" w:type="dxa"/>
          </w:tcPr>
          <w:p w:rsidR="00235BFC" w:rsidRPr="00A22544" w:rsidRDefault="00235BFC" w:rsidP="00235BFC">
            <w:pPr>
              <w:ind w:left="-567" w:firstLine="567"/>
              <w:jc w:val="center"/>
              <w:rPr>
                <w:sz w:val="28"/>
                <w:szCs w:val="28"/>
              </w:rPr>
            </w:pPr>
            <w:r w:rsidRPr="00A22544">
              <w:rPr>
                <w:sz w:val="28"/>
                <w:szCs w:val="28"/>
              </w:rPr>
              <w:t>0</w:t>
            </w:r>
          </w:p>
        </w:tc>
      </w:tr>
      <w:tr w:rsidR="00235BFC" w:rsidRPr="00A22544" w:rsidTr="00235BFC">
        <w:trPr>
          <w:trHeight w:val="330"/>
        </w:trPr>
        <w:tc>
          <w:tcPr>
            <w:tcW w:w="560" w:type="dxa"/>
          </w:tcPr>
          <w:p w:rsidR="00235BFC" w:rsidRPr="00A22544" w:rsidRDefault="00235BFC" w:rsidP="00235BFC">
            <w:pPr>
              <w:ind w:left="-567" w:firstLine="567"/>
              <w:jc w:val="center"/>
              <w:rPr>
                <w:sz w:val="28"/>
                <w:szCs w:val="28"/>
              </w:rPr>
            </w:pPr>
            <w:r w:rsidRPr="00A22544">
              <w:rPr>
                <w:sz w:val="28"/>
                <w:szCs w:val="28"/>
              </w:rPr>
              <w:t>3.</w:t>
            </w:r>
          </w:p>
        </w:tc>
        <w:tc>
          <w:tcPr>
            <w:tcW w:w="2919" w:type="dxa"/>
          </w:tcPr>
          <w:p w:rsidR="00235BFC" w:rsidRPr="00A22544" w:rsidRDefault="00235BFC" w:rsidP="00235BFC">
            <w:pPr>
              <w:ind w:left="-567" w:firstLine="567"/>
              <w:jc w:val="center"/>
              <w:rPr>
                <w:sz w:val="28"/>
                <w:szCs w:val="28"/>
              </w:rPr>
            </w:pPr>
            <w:r w:rsidRPr="00A22544">
              <w:rPr>
                <w:sz w:val="28"/>
                <w:szCs w:val="28"/>
              </w:rPr>
              <w:t xml:space="preserve">Доля  обучающихся по программам начального общего образования, получающих бесплатное горячее питание, к  общему количеству обучающихся, получающих начальное общее образование </w:t>
            </w:r>
          </w:p>
        </w:tc>
        <w:tc>
          <w:tcPr>
            <w:tcW w:w="709" w:type="dxa"/>
          </w:tcPr>
          <w:p w:rsidR="00235BFC" w:rsidRPr="00A22544" w:rsidRDefault="00235BFC" w:rsidP="00235BFC">
            <w:pPr>
              <w:ind w:left="-567" w:firstLine="567"/>
              <w:jc w:val="center"/>
            </w:pPr>
            <w:r w:rsidRPr="00A22544">
              <w:t>%</w:t>
            </w:r>
          </w:p>
        </w:tc>
        <w:tc>
          <w:tcPr>
            <w:tcW w:w="1219" w:type="dxa"/>
          </w:tcPr>
          <w:p w:rsidR="00235BFC" w:rsidRPr="00A22544" w:rsidRDefault="00235BFC" w:rsidP="00235BFC">
            <w:pPr>
              <w:ind w:left="-567" w:firstLine="567"/>
              <w:jc w:val="center"/>
              <w:rPr>
                <w:sz w:val="28"/>
                <w:szCs w:val="28"/>
              </w:rPr>
            </w:pPr>
            <w:r w:rsidRPr="00A22544">
              <w:rPr>
                <w:sz w:val="28"/>
                <w:szCs w:val="28"/>
              </w:rPr>
              <w:t>100</w:t>
            </w:r>
          </w:p>
        </w:tc>
        <w:tc>
          <w:tcPr>
            <w:tcW w:w="1219" w:type="dxa"/>
          </w:tcPr>
          <w:p w:rsidR="00235BFC" w:rsidRPr="00A22544" w:rsidRDefault="00235BFC" w:rsidP="00235BFC">
            <w:pPr>
              <w:ind w:left="-567" w:firstLine="567"/>
              <w:jc w:val="center"/>
              <w:rPr>
                <w:sz w:val="28"/>
                <w:szCs w:val="28"/>
              </w:rPr>
            </w:pPr>
            <w:r w:rsidRPr="00A22544">
              <w:rPr>
                <w:sz w:val="28"/>
                <w:szCs w:val="28"/>
              </w:rPr>
              <w:t>100</w:t>
            </w:r>
          </w:p>
        </w:tc>
        <w:tc>
          <w:tcPr>
            <w:tcW w:w="1219" w:type="dxa"/>
          </w:tcPr>
          <w:p w:rsidR="00235BFC" w:rsidRPr="00A22544" w:rsidRDefault="00235BFC" w:rsidP="00235BFC">
            <w:pPr>
              <w:ind w:left="-567" w:firstLine="567"/>
              <w:jc w:val="center"/>
              <w:rPr>
                <w:sz w:val="28"/>
                <w:szCs w:val="28"/>
              </w:rPr>
            </w:pPr>
            <w:r w:rsidRPr="00A22544">
              <w:rPr>
                <w:sz w:val="28"/>
                <w:szCs w:val="28"/>
              </w:rPr>
              <w:t>100</w:t>
            </w:r>
          </w:p>
        </w:tc>
        <w:tc>
          <w:tcPr>
            <w:tcW w:w="1219" w:type="dxa"/>
          </w:tcPr>
          <w:p w:rsidR="00235BFC" w:rsidRPr="00A22544" w:rsidRDefault="00235BFC" w:rsidP="00235BFC">
            <w:pPr>
              <w:ind w:left="-567" w:firstLine="567"/>
              <w:jc w:val="center"/>
              <w:rPr>
                <w:sz w:val="28"/>
                <w:szCs w:val="28"/>
              </w:rPr>
            </w:pPr>
            <w:r w:rsidRPr="00A22544">
              <w:rPr>
                <w:sz w:val="28"/>
                <w:szCs w:val="28"/>
              </w:rPr>
              <w:t>100</w:t>
            </w:r>
          </w:p>
        </w:tc>
        <w:tc>
          <w:tcPr>
            <w:tcW w:w="1219" w:type="dxa"/>
          </w:tcPr>
          <w:p w:rsidR="00235BFC" w:rsidRPr="00A22544" w:rsidRDefault="00235BFC" w:rsidP="00235BFC">
            <w:pPr>
              <w:ind w:left="-567" w:firstLine="567"/>
              <w:jc w:val="center"/>
              <w:rPr>
                <w:sz w:val="28"/>
                <w:szCs w:val="28"/>
              </w:rPr>
            </w:pPr>
            <w:r w:rsidRPr="00A22544">
              <w:rPr>
                <w:sz w:val="28"/>
                <w:szCs w:val="28"/>
              </w:rPr>
              <w:t>100</w:t>
            </w:r>
          </w:p>
        </w:tc>
      </w:tr>
      <w:tr w:rsidR="00235BFC" w:rsidRPr="00A22544" w:rsidTr="00235BFC">
        <w:trPr>
          <w:trHeight w:val="330"/>
        </w:trPr>
        <w:tc>
          <w:tcPr>
            <w:tcW w:w="560" w:type="dxa"/>
          </w:tcPr>
          <w:p w:rsidR="00235BFC" w:rsidRPr="00A22544" w:rsidRDefault="00235BFC" w:rsidP="00235BFC">
            <w:pPr>
              <w:ind w:left="-567" w:firstLine="567"/>
              <w:jc w:val="center"/>
              <w:rPr>
                <w:sz w:val="28"/>
                <w:szCs w:val="28"/>
              </w:rPr>
            </w:pPr>
            <w:r w:rsidRPr="00A22544">
              <w:rPr>
                <w:sz w:val="28"/>
                <w:szCs w:val="28"/>
              </w:rPr>
              <w:t>4.</w:t>
            </w:r>
          </w:p>
        </w:tc>
        <w:tc>
          <w:tcPr>
            <w:tcW w:w="2919" w:type="dxa"/>
          </w:tcPr>
          <w:p w:rsidR="00235BFC" w:rsidRPr="00A22544" w:rsidRDefault="00235BFC" w:rsidP="00235BFC">
            <w:pPr>
              <w:ind w:left="-567" w:firstLine="567"/>
              <w:jc w:val="center"/>
              <w:rPr>
                <w:sz w:val="28"/>
                <w:szCs w:val="28"/>
              </w:rPr>
            </w:pPr>
            <w:r w:rsidRPr="00A22544">
              <w:rPr>
                <w:sz w:val="28"/>
                <w:szCs w:val="28"/>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Pr>
          <w:p w:rsidR="00235BFC" w:rsidRPr="00A22544" w:rsidRDefault="00235BFC" w:rsidP="00235BFC">
            <w:pPr>
              <w:pStyle w:val="110"/>
              <w:spacing w:after="0" w:line="240" w:lineRule="auto"/>
              <w:ind w:left="-567" w:firstLine="567"/>
              <w:jc w:val="center"/>
              <w:rPr>
                <w:rFonts w:ascii="Times New Roman" w:hAnsi="Times New Roman" w:cs="Times New Roman"/>
                <w:sz w:val="24"/>
                <w:szCs w:val="24"/>
              </w:rPr>
            </w:pPr>
            <w:r w:rsidRPr="00A22544">
              <w:rPr>
                <w:rFonts w:ascii="Times New Roman" w:hAnsi="Times New Roman" w:cs="Times New Roman"/>
                <w:sz w:val="24"/>
                <w:szCs w:val="24"/>
              </w:rPr>
              <w:t>чел.</w:t>
            </w:r>
          </w:p>
        </w:tc>
        <w:tc>
          <w:tcPr>
            <w:tcW w:w="1219" w:type="dxa"/>
          </w:tcPr>
          <w:p w:rsidR="00235BFC" w:rsidRPr="00A22544" w:rsidRDefault="00235BFC" w:rsidP="00235BFC">
            <w:pPr>
              <w:pStyle w:val="11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632</w:t>
            </w:r>
          </w:p>
        </w:tc>
        <w:tc>
          <w:tcPr>
            <w:tcW w:w="1219" w:type="dxa"/>
          </w:tcPr>
          <w:p w:rsidR="00235BFC" w:rsidRPr="00A22544" w:rsidRDefault="00235BFC" w:rsidP="00235BFC">
            <w:pPr>
              <w:pStyle w:val="11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623</w:t>
            </w:r>
          </w:p>
        </w:tc>
        <w:tc>
          <w:tcPr>
            <w:tcW w:w="1219" w:type="dxa"/>
          </w:tcPr>
          <w:p w:rsidR="00235BFC" w:rsidRPr="00A22544" w:rsidRDefault="00235BFC" w:rsidP="00235BFC">
            <w:pPr>
              <w:pStyle w:val="11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597</w:t>
            </w:r>
          </w:p>
        </w:tc>
        <w:tc>
          <w:tcPr>
            <w:tcW w:w="1219" w:type="dxa"/>
          </w:tcPr>
          <w:p w:rsidR="00235BFC" w:rsidRPr="00A22544" w:rsidRDefault="00235BFC" w:rsidP="00235BFC">
            <w:pPr>
              <w:pStyle w:val="11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597</w:t>
            </w:r>
          </w:p>
        </w:tc>
        <w:tc>
          <w:tcPr>
            <w:tcW w:w="1219" w:type="dxa"/>
          </w:tcPr>
          <w:p w:rsidR="00235BFC" w:rsidRPr="00A22544" w:rsidRDefault="00235BFC" w:rsidP="00235BFC">
            <w:pPr>
              <w:pStyle w:val="11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597</w:t>
            </w:r>
          </w:p>
        </w:tc>
      </w:tr>
      <w:tr w:rsidR="00235BFC" w:rsidRPr="00A22544" w:rsidTr="00235BFC">
        <w:trPr>
          <w:trHeight w:val="330"/>
        </w:trPr>
        <w:tc>
          <w:tcPr>
            <w:tcW w:w="560" w:type="dxa"/>
          </w:tcPr>
          <w:p w:rsidR="00235BFC" w:rsidRPr="00A22544" w:rsidRDefault="00235BFC" w:rsidP="00235BFC">
            <w:pPr>
              <w:ind w:left="-567" w:firstLine="567"/>
              <w:jc w:val="center"/>
              <w:rPr>
                <w:sz w:val="28"/>
                <w:szCs w:val="28"/>
              </w:rPr>
            </w:pPr>
            <w:r w:rsidRPr="00A22544">
              <w:rPr>
                <w:sz w:val="28"/>
                <w:szCs w:val="28"/>
              </w:rPr>
              <w:t>5.</w:t>
            </w:r>
          </w:p>
        </w:tc>
        <w:tc>
          <w:tcPr>
            <w:tcW w:w="2919" w:type="dxa"/>
          </w:tcPr>
          <w:p w:rsidR="00235BFC" w:rsidRPr="00A22544" w:rsidRDefault="00235BFC" w:rsidP="00235BFC">
            <w:pPr>
              <w:ind w:left="-567" w:firstLine="567"/>
              <w:jc w:val="center"/>
              <w:rPr>
                <w:sz w:val="28"/>
                <w:szCs w:val="28"/>
              </w:rPr>
            </w:pPr>
            <w:r w:rsidRPr="00A22544">
              <w:rPr>
                <w:sz w:val="28"/>
                <w:szCs w:val="28"/>
              </w:rPr>
              <w:t xml:space="preserve">Доля детей, пасынков и падчериц граждан- участников СВО, за присмотр и уход за которыми в муниципальных </w:t>
            </w:r>
            <w:r w:rsidRPr="00A22544">
              <w:rPr>
                <w:sz w:val="28"/>
                <w:szCs w:val="28"/>
              </w:rPr>
              <w:lastRenderedPageBreak/>
              <w:t>образовательных организациях, реализующих образовательную программу дошкольного образования, уменьшен размер родительской платы, в общей численности такой категории</w:t>
            </w:r>
          </w:p>
        </w:tc>
        <w:tc>
          <w:tcPr>
            <w:tcW w:w="709" w:type="dxa"/>
          </w:tcPr>
          <w:p w:rsidR="00235BFC" w:rsidRPr="00A22544" w:rsidRDefault="00235BFC" w:rsidP="00235BFC">
            <w:pPr>
              <w:pStyle w:val="110"/>
              <w:spacing w:after="0" w:line="240" w:lineRule="auto"/>
              <w:ind w:left="-567" w:firstLine="567"/>
              <w:jc w:val="center"/>
              <w:rPr>
                <w:rFonts w:ascii="Times New Roman" w:hAnsi="Times New Roman" w:cs="Times New Roman"/>
                <w:sz w:val="24"/>
                <w:szCs w:val="24"/>
              </w:rPr>
            </w:pPr>
            <w:r w:rsidRPr="00A22544">
              <w:rPr>
                <w:rFonts w:ascii="Times New Roman" w:hAnsi="Times New Roman" w:cs="Times New Roman"/>
                <w:sz w:val="24"/>
                <w:szCs w:val="24"/>
              </w:rPr>
              <w:lastRenderedPageBreak/>
              <w:t>%</w:t>
            </w:r>
          </w:p>
        </w:tc>
        <w:tc>
          <w:tcPr>
            <w:tcW w:w="1219" w:type="dxa"/>
          </w:tcPr>
          <w:p w:rsidR="00235BFC" w:rsidRPr="00A22544" w:rsidRDefault="00235BFC" w:rsidP="00235BFC">
            <w:pPr>
              <w:pStyle w:val="11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0</w:t>
            </w:r>
          </w:p>
        </w:tc>
        <w:tc>
          <w:tcPr>
            <w:tcW w:w="1219" w:type="dxa"/>
          </w:tcPr>
          <w:p w:rsidR="00235BFC" w:rsidRPr="00A22544" w:rsidRDefault="00235BFC" w:rsidP="00235BFC">
            <w:pPr>
              <w:pStyle w:val="11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0</w:t>
            </w:r>
          </w:p>
        </w:tc>
        <w:tc>
          <w:tcPr>
            <w:tcW w:w="1219" w:type="dxa"/>
          </w:tcPr>
          <w:p w:rsidR="00235BFC" w:rsidRPr="00A22544" w:rsidRDefault="00235BFC" w:rsidP="00235BFC">
            <w:pPr>
              <w:pStyle w:val="11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100</w:t>
            </w:r>
          </w:p>
        </w:tc>
        <w:tc>
          <w:tcPr>
            <w:tcW w:w="1219" w:type="dxa"/>
          </w:tcPr>
          <w:p w:rsidR="00235BFC" w:rsidRPr="00A22544" w:rsidRDefault="00235BFC" w:rsidP="00235BFC">
            <w:pPr>
              <w:pStyle w:val="11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100</w:t>
            </w:r>
          </w:p>
        </w:tc>
        <w:tc>
          <w:tcPr>
            <w:tcW w:w="1219" w:type="dxa"/>
          </w:tcPr>
          <w:p w:rsidR="00235BFC" w:rsidRPr="00A22544" w:rsidRDefault="00235BFC" w:rsidP="00235BFC">
            <w:pPr>
              <w:pStyle w:val="11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100</w:t>
            </w:r>
          </w:p>
        </w:tc>
      </w:tr>
      <w:tr w:rsidR="00235BFC" w:rsidRPr="00A22544" w:rsidTr="00235BFC">
        <w:trPr>
          <w:trHeight w:val="330"/>
        </w:trPr>
        <w:tc>
          <w:tcPr>
            <w:tcW w:w="560" w:type="dxa"/>
          </w:tcPr>
          <w:p w:rsidR="00235BFC" w:rsidRPr="00A22544" w:rsidRDefault="00235BFC" w:rsidP="00235BFC">
            <w:pPr>
              <w:ind w:left="-567" w:firstLine="567"/>
              <w:jc w:val="center"/>
              <w:rPr>
                <w:sz w:val="28"/>
                <w:szCs w:val="28"/>
              </w:rPr>
            </w:pPr>
            <w:r w:rsidRPr="00A22544">
              <w:rPr>
                <w:sz w:val="28"/>
                <w:szCs w:val="28"/>
              </w:rPr>
              <w:t>6.</w:t>
            </w:r>
          </w:p>
        </w:tc>
        <w:tc>
          <w:tcPr>
            <w:tcW w:w="2919" w:type="dxa"/>
          </w:tcPr>
          <w:p w:rsidR="00235BFC" w:rsidRPr="00A22544" w:rsidRDefault="00235BFC" w:rsidP="00235BFC">
            <w:pPr>
              <w:ind w:left="-567" w:firstLine="567"/>
              <w:jc w:val="center"/>
              <w:rPr>
                <w:sz w:val="28"/>
                <w:szCs w:val="28"/>
              </w:rPr>
            </w:pPr>
            <w:r w:rsidRPr="00A22544">
              <w:rPr>
                <w:sz w:val="28"/>
                <w:szCs w:val="28"/>
              </w:rPr>
              <w:t>Количество детей,  охваченных  отдыхом в лагерях дневного пребывания</w:t>
            </w:r>
          </w:p>
        </w:tc>
        <w:tc>
          <w:tcPr>
            <w:tcW w:w="709" w:type="dxa"/>
          </w:tcPr>
          <w:p w:rsidR="00235BFC" w:rsidRPr="00A22544" w:rsidRDefault="00235BFC" w:rsidP="00235BFC">
            <w:pPr>
              <w:ind w:left="-567" w:firstLine="567"/>
              <w:jc w:val="center"/>
            </w:pPr>
            <w:r w:rsidRPr="00A22544">
              <w:t>чел.</w:t>
            </w:r>
          </w:p>
        </w:tc>
        <w:tc>
          <w:tcPr>
            <w:tcW w:w="1219" w:type="dxa"/>
          </w:tcPr>
          <w:p w:rsidR="00235BFC" w:rsidRPr="00A22544" w:rsidRDefault="00235BFC" w:rsidP="00235BFC">
            <w:pPr>
              <w:ind w:left="-567" w:firstLine="567"/>
              <w:jc w:val="center"/>
              <w:rPr>
                <w:sz w:val="23"/>
                <w:szCs w:val="23"/>
              </w:rPr>
            </w:pPr>
            <w:r w:rsidRPr="00A22544">
              <w:rPr>
                <w:sz w:val="23"/>
                <w:szCs w:val="23"/>
              </w:rPr>
              <w:t>517, в т.ч. за счет местного бюджета</w:t>
            </w:r>
          </w:p>
          <w:p w:rsidR="00235BFC" w:rsidRPr="00A22544" w:rsidRDefault="00235BFC" w:rsidP="00235BFC">
            <w:pPr>
              <w:ind w:left="-567" w:firstLine="567"/>
              <w:jc w:val="center"/>
              <w:rPr>
                <w:sz w:val="23"/>
                <w:szCs w:val="23"/>
              </w:rPr>
            </w:pPr>
            <w:r w:rsidRPr="00A22544">
              <w:rPr>
                <w:sz w:val="23"/>
                <w:szCs w:val="23"/>
              </w:rPr>
              <w:t>317</w:t>
            </w:r>
          </w:p>
        </w:tc>
        <w:tc>
          <w:tcPr>
            <w:tcW w:w="1219" w:type="dxa"/>
          </w:tcPr>
          <w:p w:rsidR="00235BFC" w:rsidRPr="00A22544" w:rsidRDefault="00235BFC" w:rsidP="00235BFC">
            <w:pPr>
              <w:ind w:left="-567" w:firstLine="567"/>
              <w:jc w:val="center"/>
              <w:rPr>
                <w:sz w:val="23"/>
                <w:szCs w:val="23"/>
              </w:rPr>
            </w:pPr>
            <w:r w:rsidRPr="00A22544">
              <w:rPr>
                <w:sz w:val="23"/>
                <w:szCs w:val="23"/>
              </w:rPr>
              <w:t>518 в т.ч. за счет местного бюджета</w:t>
            </w:r>
          </w:p>
          <w:p w:rsidR="00235BFC" w:rsidRPr="00A22544" w:rsidRDefault="00235BFC" w:rsidP="00235BFC">
            <w:pPr>
              <w:ind w:left="-567" w:firstLine="567"/>
              <w:jc w:val="center"/>
              <w:rPr>
                <w:sz w:val="23"/>
                <w:szCs w:val="23"/>
              </w:rPr>
            </w:pPr>
            <w:r w:rsidRPr="00A22544">
              <w:rPr>
                <w:sz w:val="23"/>
                <w:szCs w:val="23"/>
              </w:rPr>
              <w:t>318</w:t>
            </w:r>
          </w:p>
        </w:tc>
        <w:tc>
          <w:tcPr>
            <w:tcW w:w="1219" w:type="dxa"/>
          </w:tcPr>
          <w:p w:rsidR="00235BFC" w:rsidRPr="00A22544" w:rsidRDefault="00235BFC" w:rsidP="00235BFC">
            <w:pPr>
              <w:ind w:left="-567" w:firstLine="567"/>
              <w:jc w:val="center"/>
              <w:rPr>
                <w:sz w:val="23"/>
                <w:szCs w:val="23"/>
              </w:rPr>
            </w:pPr>
            <w:r w:rsidRPr="00A22544">
              <w:rPr>
                <w:sz w:val="23"/>
                <w:szCs w:val="23"/>
              </w:rPr>
              <w:t>518 в т.ч. за счет местного бюджета</w:t>
            </w:r>
          </w:p>
          <w:p w:rsidR="00235BFC" w:rsidRPr="00A22544" w:rsidRDefault="00235BFC" w:rsidP="00235BFC">
            <w:pPr>
              <w:ind w:left="-567" w:firstLine="567"/>
              <w:jc w:val="center"/>
              <w:rPr>
                <w:sz w:val="23"/>
                <w:szCs w:val="23"/>
              </w:rPr>
            </w:pPr>
            <w:r w:rsidRPr="00A22544">
              <w:rPr>
                <w:sz w:val="23"/>
                <w:szCs w:val="23"/>
              </w:rPr>
              <w:t>318</w:t>
            </w:r>
          </w:p>
        </w:tc>
        <w:tc>
          <w:tcPr>
            <w:tcW w:w="1219" w:type="dxa"/>
          </w:tcPr>
          <w:p w:rsidR="00235BFC" w:rsidRPr="00A22544" w:rsidRDefault="00235BFC" w:rsidP="00235BFC">
            <w:pPr>
              <w:ind w:left="-567" w:firstLine="567"/>
              <w:jc w:val="center"/>
              <w:rPr>
                <w:sz w:val="23"/>
                <w:szCs w:val="23"/>
              </w:rPr>
            </w:pPr>
            <w:r w:rsidRPr="00A22544">
              <w:rPr>
                <w:sz w:val="23"/>
                <w:szCs w:val="23"/>
              </w:rPr>
              <w:t>518 в т.ч. за счет местного бюджета</w:t>
            </w:r>
          </w:p>
          <w:p w:rsidR="00235BFC" w:rsidRPr="00A22544" w:rsidRDefault="00235BFC" w:rsidP="00235BFC">
            <w:pPr>
              <w:ind w:left="-567" w:firstLine="567"/>
              <w:jc w:val="center"/>
              <w:rPr>
                <w:sz w:val="23"/>
                <w:szCs w:val="23"/>
              </w:rPr>
            </w:pPr>
            <w:r w:rsidRPr="00A22544">
              <w:rPr>
                <w:sz w:val="23"/>
                <w:szCs w:val="23"/>
              </w:rPr>
              <w:t>318</w:t>
            </w:r>
          </w:p>
        </w:tc>
        <w:tc>
          <w:tcPr>
            <w:tcW w:w="1219" w:type="dxa"/>
          </w:tcPr>
          <w:p w:rsidR="00235BFC" w:rsidRPr="00A22544" w:rsidRDefault="00235BFC" w:rsidP="00235BFC">
            <w:pPr>
              <w:ind w:left="-567" w:firstLine="567"/>
              <w:jc w:val="center"/>
              <w:rPr>
                <w:sz w:val="23"/>
                <w:szCs w:val="23"/>
              </w:rPr>
            </w:pPr>
            <w:r w:rsidRPr="00A22544">
              <w:rPr>
                <w:sz w:val="23"/>
                <w:szCs w:val="23"/>
              </w:rPr>
              <w:t>518 в т.ч. за счет местного бюджета</w:t>
            </w:r>
          </w:p>
          <w:p w:rsidR="00235BFC" w:rsidRPr="00A22544" w:rsidRDefault="00235BFC" w:rsidP="00235BFC">
            <w:pPr>
              <w:ind w:left="-567" w:firstLine="567"/>
              <w:jc w:val="center"/>
              <w:rPr>
                <w:sz w:val="23"/>
                <w:szCs w:val="23"/>
              </w:rPr>
            </w:pPr>
            <w:r w:rsidRPr="00A22544">
              <w:rPr>
                <w:sz w:val="23"/>
                <w:szCs w:val="23"/>
              </w:rPr>
              <w:t>318</w:t>
            </w:r>
          </w:p>
        </w:tc>
      </w:tr>
      <w:tr w:rsidR="00235BFC" w:rsidRPr="00A22544" w:rsidTr="00235BFC">
        <w:trPr>
          <w:trHeight w:val="2272"/>
        </w:trPr>
        <w:tc>
          <w:tcPr>
            <w:tcW w:w="560" w:type="dxa"/>
          </w:tcPr>
          <w:p w:rsidR="00235BFC" w:rsidRPr="00A22544" w:rsidRDefault="00235BFC" w:rsidP="00235BFC">
            <w:pPr>
              <w:ind w:left="-567" w:firstLine="567"/>
              <w:jc w:val="center"/>
              <w:rPr>
                <w:sz w:val="28"/>
                <w:szCs w:val="28"/>
              </w:rPr>
            </w:pPr>
            <w:r w:rsidRPr="00A22544">
              <w:rPr>
                <w:sz w:val="28"/>
                <w:szCs w:val="28"/>
              </w:rPr>
              <w:t>7.</w:t>
            </w:r>
          </w:p>
        </w:tc>
        <w:tc>
          <w:tcPr>
            <w:tcW w:w="2919" w:type="dxa"/>
          </w:tcPr>
          <w:p w:rsidR="00235BFC" w:rsidRPr="00A22544" w:rsidRDefault="00235BFC" w:rsidP="00235BFC">
            <w:pPr>
              <w:ind w:left="-567" w:firstLine="567"/>
              <w:jc w:val="center"/>
              <w:rPr>
                <w:sz w:val="28"/>
                <w:szCs w:val="28"/>
              </w:rPr>
            </w:pPr>
            <w:r w:rsidRPr="00A22544">
              <w:rPr>
                <w:sz w:val="28"/>
                <w:szCs w:val="28"/>
              </w:rPr>
              <w:t>Количество детей из многодетных семей и детей с ограниченными возможностями здоровья</w:t>
            </w:r>
          </w:p>
        </w:tc>
        <w:tc>
          <w:tcPr>
            <w:tcW w:w="709" w:type="dxa"/>
          </w:tcPr>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чел.</w:t>
            </w:r>
          </w:p>
        </w:tc>
        <w:tc>
          <w:tcPr>
            <w:tcW w:w="1219" w:type="dxa"/>
          </w:tcPr>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222</w:t>
            </w:r>
          </w:p>
        </w:tc>
        <w:tc>
          <w:tcPr>
            <w:tcW w:w="1219" w:type="dxa"/>
          </w:tcPr>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257</w:t>
            </w:r>
          </w:p>
        </w:tc>
        <w:tc>
          <w:tcPr>
            <w:tcW w:w="1219" w:type="dxa"/>
          </w:tcPr>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280</w:t>
            </w:r>
          </w:p>
        </w:tc>
        <w:tc>
          <w:tcPr>
            <w:tcW w:w="1219" w:type="dxa"/>
          </w:tcPr>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280</w:t>
            </w:r>
          </w:p>
        </w:tc>
        <w:tc>
          <w:tcPr>
            <w:tcW w:w="1219" w:type="dxa"/>
          </w:tcPr>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280</w:t>
            </w:r>
          </w:p>
        </w:tc>
      </w:tr>
      <w:tr w:rsidR="00235BFC" w:rsidRPr="00A22544" w:rsidTr="00235BFC">
        <w:trPr>
          <w:trHeight w:val="2126"/>
        </w:trPr>
        <w:tc>
          <w:tcPr>
            <w:tcW w:w="560" w:type="dxa"/>
          </w:tcPr>
          <w:p w:rsidR="00235BFC" w:rsidRPr="00A22544" w:rsidRDefault="00235BFC" w:rsidP="00235BFC">
            <w:pPr>
              <w:ind w:left="-567" w:firstLine="567"/>
              <w:jc w:val="center"/>
              <w:rPr>
                <w:sz w:val="28"/>
                <w:szCs w:val="28"/>
              </w:rPr>
            </w:pPr>
            <w:r w:rsidRPr="00A22544">
              <w:rPr>
                <w:sz w:val="28"/>
                <w:szCs w:val="28"/>
              </w:rPr>
              <w:t>8.</w:t>
            </w:r>
          </w:p>
        </w:tc>
        <w:tc>
          <w:tcPr>
            <w:tcW w:w="2919" w:type="dxa"/>
          </w:tcPr>
          <w:p w:rsidR="00235BFC" w:rsidRPr="00A22544" w:rsidRDefault="00235BFC" w:rsidP="00235BFC">
            <w:pPr>
              <w:ind w:left="-567" w:firstLine="567"/>
              <w:jc w:val="center"/>
              <w:rPr>
                <w:sz w:val="28"/>
                <w:szCs w:val="28"/>
              </w:rPr>
            </w:pPr>
            <w:r w:rsidRPr="00A22544">
              <w:rPr>
                <w:sz w:val="28"/>
                <w:szCs w:val="28"/>
              </w:rPr>
              <w:t xml:space="preserve">Количество детей из многодетных семей </w:t>
            </w:r>
          </w:p>
        </w:tc>
        <w:tc>
          <w:tcPr>
            <w:tcW w:w="709" w:type="dxa"/>
          </w:tcPr>
          <w:p w:rsidR="00235BFC" w:rsidRPr="00A22544" w:rsidRDefault="00235BFC" w:rsidP="00235BFC">
            <w:pPr>
              <w:ind w:left="-567" w:firstLine="567"/>
            </w:pPr>
            <w:r w:rsidRPr="00A22544">
              <w:t>чел.</w:t>
            </w:r>
          </w:p>
        </w:tc>
        <w:tc>
          <w:tcPr>
            <w:tcW w:w="1219" w:type="dxa"/>
          </w:tcPr>
          <w:p w:rsidR="00235BFC" w:rsidRPr="00A22544" w:rsidRDefault="00235BFC" w:rsidP="00235BFC">
            <w:pPr>
              <w:ind w:left="-567" w:firstLine="567"/>
              <w:jc w:val="center"/>
            </w:pPr>
            <w:r w:rsidRPr="00A22544">
              <w:t>394</w:t>
            </w:r>
          </w:p>
        </w:tc>
        <w:tc>
          <w:tcPr>
            <w:tcW w:w="1219" w:type="dxa"/>
          </w:tcPr>
          <w:p w:rsidR="00235BFC" w:rsidRPr="00A22544" w:rsidRDefault="00235BFC" w:rsidP="00235BFC">
            <w:pPr>
              <w:ind w:left="-567" w:firstLine="567"/>
              <w:jc w:val="center"/>
            </w:pPr>
            <w:r w:rsidRPr="00A22544">
              <w:t>172</w:t>
            </w:r>
          </w:p>
        </w:tc>
        <w:tc>
          <w:tcPr>
            <w:tcW w:w="1219" w:type="dxa"/>
          </w:tcPr>
          <w:p w:rsidR="00235BFC" w:rsidRPr="00A22544" w:rsidRDefault="00235BFC" w:rsidP="00235BFC">
            <w:pPr>
              <w:ind w:left="-567" w:firstLine="567"/>
              <w:jc w:val="center"/>
            </w:pPr>
            <w:r w:rsidRPr="00A22544">
              <w:t>172</w:t>
            </w:r>
          </w:p>
        </w:tc>
        <w:tc>
          <w:tcPr>
            <w:tcW w:w="1219" w:type="dxa"/>
          </w:tcPr>
          <w:p w:rsidR="00235BFC" w:rsidRPr="00A22544" w:rsidRDefault="00235BFC" w:rsidP="00235BFC">
            <w:pPr>
              <w:ind w:left="-567" w:firstLine="567"/>
              <w:jc w:val="center"/>
            </w:pPr>
            <w:r w:rsidRPr="00A22544">
              <w:t>172</w:t>
            </w:r>
          </w:p>
        </w:tc>
        <w:tc>
          <w:tcPr>
            <w:tcW w:w="1219" w:type="dxa"/>
          </w:tcPr>
          <w:p w:rsidR="00235BFC" w:rsidRPr="00A22544" w:rsidRDefault="00235BFC" w:rsidP="00235BFC">
            <w:pPr>
              <w:ind w:left="-567" w:firstLine="567"/>
              <w:jc w:val="center"/>
            </w:pPr>
            <w:r w:rsidRPr="00A22544">
              <w:t>172</w:t>
            </w:r>
          </w:p>
        </w:tc>
      </w:tr>
    </w:tbl>
    <w:p w:rsidR="00235BFC" w:rsidRPr="00A22544" w:rsidRDefault="00235BFC" w:rsidP="00235BFC">
      <w:pPr>
        <w:ind w:left="-567" w:firstLine="567"/>
        <w:rPr>
          <w:sz w:val="28"/>
          <w:szCs w:val="28"/>
        </w:rPr>
      </w:pPr>
    </w:p>
    <w:p w:rsidR="00235BFC" w:rsidRPr="00A22544" w:rsidRDefault="00235BFC" w:rsidP="00030F95">
      <w:pPr>
        <w:numPr>
          <w:ilvl w:val="0"/>
          <w:numId w:val="32"/>
        </w:numPr>
        <w:spacing w:after="240"/>
        <w:ind w:left="-567" w:firstLine="567"/>
        <w:jc w:val="center"/>
        <w:rPr>
          <w:b/>
          <w:sz w:val="28"/>
          <w:szCs w:val="28"/>
        </w:rPr>
      </w:pPr>
      <w:r w:rsidRPr="00A22544">
        <w:rPr>
          <w:b/>
          <w:sz w:val="28"/>
          <w:szCs w:val="28"/>
        </w:rPr>
        <w:t>Мероприятия подпрограммы</w:t>
      </w:r>
    </w:p>
    <w:p w:rsidR="00235BFC" w:rsidRPr="00A22544" w:rsidRDefault="00235BFC" w:rsidP="00030F95">
      <w:pPr>
        <w:numPr>
          <w:ilvl w:val="0"/>
          <w:numId w:val="31"/>
        </w:numPr>
        <w:spacing w:after="240"/>
        <w:ind w:left="-567" w:firstLine="567"/>
        <w:rPr>
          <w:b/>
          <w:sz w:val="28"/>
          <w:szCs w:val="28"/>
        </w:rPr>
      </w:pPr>
      <w:r w:rsidRPr="00A22544">
        <w:rPr>
          <w:sz w:val="28"/>
          <w:szCs w:val="28"/>
        </w:rPr>
        <w:t xml:space="preserve">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w:t>
      </w:r>
    </w:p>
    <w:p w:rsidR="00235BFC" w:rsidRPr="00A22544" w:rsidRDefault="00235BFC" w:rsidP="00030F95">
      <w:pPr>
        <w:numPr>
          <w:ilvl w:val="0"/>
          <w:numId w:val="31"/>
        </w:numPr>
        <w:spacing w:after="240"/>
        <w:ind w:left="-567" w:firstLine="567"/>
        <w:rPr>
          <w:b/>
          <w:sz w:val="28"/>
          <w:szCs w:val="28"/>
        </w:rPr>
      </w:pPr>
      <w:r w:rsidRPr="00A22544">
        <w:rPr>
          <w:sz w:val="28"/>
          <w:szCs w:val="28"/>
        </w:rPr>
        <w:t xml:space="preserve">Организация отдыха и оздоровления детей (организация питания).                         </w:t>
      </w:r>
    </w:p>
    <w:p w:rsidR="00235BFC" w:rsidRPr="00A22544" w:rsidRDefault="00235BFC" w:rsidP="00030F95">
      <w:pPr>
        <w:numPr>
          <w:ilvl w:val="0"/>
          <w:numId w:val="31"/>
        </w:numPr>
        <w:spacing w:after="240"/>
        <w:ind w:left="-567" w:firstLine="567"/>
        <w:rPr>
          <w:b/>
          <w:sz w:val="28"/>
          <w:szCs w:val="28"/>
        </w:rPr>
      </w:pPr>
      <w:r w:rsidRPr="00A22544">
        <w:rPr>
          <w:sz w:val="28"/>
          <w:szCs w:val="28"/>
        </w:rPr>
        <w:t>Организация отдыха и оздоровления детей (прочие расходы).</w:t>
      </w:r>
    </w:p>
    <w:p w:rsidR="00235BFC" w:rsidRPr="00A22544" w:rsidRDefault="00235BFC" w:rsidP="00030F95">
      <w:pPr>
        <w:numPr>
          <w:ilvl w:val="0"/>
          <w:numId w:val="31"/>
        </w:numPr>
        <w:spacing w:after="240"/>
        <w:ind w:left="-567" w:firstLine="567"/>
        <w:rPr>
          <w:b/>
          <w:sz w:val="28"/>
          <w:szCs w:val="28"/>
        </w:rPr>
      </w:pPr>
      <w:r w:rsidRPr="00A22544">
        <w:rPr>
          <w:sz w:val="28"/>
          <w:szCs w:val="28"/>
        </w:rPr>
        <w:t>Организация питания обучающихся 1-4 классов муниципальных общеобразовательных организаций.</w:t>
      </w:r>
    </w:p>
    <w:p w:rsidR="00235BFC" w:rsidRPr="00A22544" w:rsidRDefault="00235BFC" w:rsidP="00030F95">
      <w:pPr>
        <w:numPr>
          <w:ilvl w:val="0"/>
          <w:numId w:val="31"/>
        </w:numPr>
        <w:spacing w:after="240"/>
        <w:ind w:left="-567" w:firstLine="567"/>
        <w:rPr>
          <w:b/>
          <w:sz w:val="28"/>
          <w:szCs w:val="28"/>
        </w:rPr>
      </w:pPr>
      <w:r w:rsidRPr="00A22544">
        <w:rPr>
          <w:sz w:val="28"/>
          <w:szCs w:val="28"/>
        </w:rPr>
        <w:t>Организация питания детей из многодетных семей , детей инвалидов  и детей с ОВЗ.</w:t>
      </w:r>
    </w:p>
    <w:p w:rsidR="00235BFC" w:rsidRPr="00A22544" w:rsidRDefault="00235BFC" w:rsidP="00030F95">
      <w:pPr>
        <w:numPr>
          <w:ilvl w:val="0"/>
          <w:numId w:val="31"/>
        </w:numPr>
        <w:spacing w:after="240"/>
        <w:ind w:left="-567" w:firstLine="567"/>
        <w:rPr>
          <w:b/>
          <w:sz w:val="28"/>
          <w:szCs w:val="28"/>
        </w:rPr>
      </w:pPr>
      <w:r w:rsidRPr="00A22544">
        <w:rPr>
          <w:sz w:val="28"/>
          <w:szCs w:val="28"/>
        </w:rPr>
        <w:lastRenderedPageBreak/>
        <w:t>Оказание материальной поддержки детям, нуждающихся в длительной гипоаллергенной диете и создании гипоаллергенного быта.</w:t>
      </w:r>
    </w:p>
    <w:p w:rsidR="00235BFC" w:rsidRPr="00A22544" w:rsidRDefault="00235BFC" w:rsidP="00030F95">
      <w:pPr>
        <w:numPr>
          <w:ilvl w:val="0"/>
          <w:numId w:val="31"/>
        </w:numPr>
        <w:spacing w:after="240"/>
        <w:ind w:left="-567" w:firstLine="567"/>
        <w:rPr>
          <w:b/>
          <w:sz w:val="28"/>
          <w:szCs w:val="28"/>
        </w:rPr>
      </w:pPr>
      <w:r w:rsidRPr="00A22544">
        <w:rPr>
          <w:sz w:val="28"/>
          <w:szCs w:val="28"/>
        </w:rPr>
        <w:t>Возмещение</w:t>
      </w:r>
      <w:r w:rsidRPr="00A22544">
        <w:rPr>
          <w:bCs/>
          <w:sz w:val="28"/>
          <w:szCs w:val="28"/>
        </w:rPr>
        <w:t xml:space="preserve">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rsidR="00235BFC" w:rsidRPr="00A22544" w:rsidRDefault="00235BFC" w:rsidP="00235BFC">
      <w:pPr>
        <w:ind w:left="-567" w:firstLine="567"/>
        <w:jc w:val="center"/>
        <w:rPr>
          <w:b/>
          <w:sz w:val="28"/>
          <w:szCs w:val="28"/>
        </w:rPr>
      </w:pPr>
      <w:r w:rsidRPr="00A22544">
        <w:rPr>
          <w:b/>
          <w:sz w:val="28"/>
          <w:szCs w:val="28"/>
        </w:rPr>
        <w:t>6. Ресурсное обеспечение мероприятий подпрограммы</w:t>
      </w:r>
    </w:p>
    <w:p w:rsidR="00235BFC" w:rsidRPr="00A22544" w:rsidRDefault="00235BFC" w:rsidP="00235BFC">
      <w:pPr>
        <w:ind w:left="-567" w:firstLine="567"/>
        <w:jc w:val="right"/>
        <w:rPr>
          <w:sz w:val="28"/>
          <w:szCs w:val="28"/>
        </w:rPr>
      </w:pPr>
      <w:r w:rsidRPr="00A22544">
        <w:rPr>
          <w:sz w:val="28"/>
          <w:szCs w:val="28"/>
        </w:rPr>
        <w:t xml:space="preserve"> (руб.)</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1559"/>
        <w:gridCol w:w="1559"/>
        <w:gridCol w:w="1559"/>
        <w:gridCol w:w="1560"/>
        <w:gridCol w:w="1560"/>
      </w:tblGrid>
      <w:tr w:rsidR="00235BFC" w:rsidRPr="00A22544" w:rsidTr="00235BFC">
        <w:tc>
          <w:tcPr>
            <w:tcW w:w="567" w:type="dxa"/>
          </w:tcPr>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п/п</w:t>
            </w:r>
          </w:p>
        </w:tc>
        <w:tc>
          <w:tcPr>
            <w:tcW w:w="2410" w:type="dxa"/>
          </w:tcPr>
          <w:p w:rsidR="00235BFC" w:rsidRPr="00A22544" w:rsidRDefault="00235BFC" w:rsidP="00235BFC">
            <w:pPr>
              <w:ind w:left="-567" w:firstLine="567"/>
              <w:jc w:val="center"/>
              <w:rPr>
                <w:sz w:val="27"/>
                <w:szCs w:val="27"/>
              </w:rPr>
            </w:pPr>
            <w:r w:rsidRPr="00A22544">
              <w:rPr>
                <w:sz w:val="27"/>
                <w:szCs w:val="27"/>
              </w:rPr>
              <w:t>Наименование мероприятия/Источник ресурсного обеспечения</w:t>
            </w:r>
          </w:p>
        </w:tc>
        <w:tc>
          <w:tcPr>
            <w:tcW w:w="1559" w:type="dxa"/>
          </w:tcPr>
          <w:p w:rsidR="00235BFC" w:rsidRPr="00A22544" w:rsidRDefault="00235BFC" w:rsidP="00235BFC">
            <w:pPr>
              <w:ind w:left="-567" w:firstLine="567"/>
              <w:jc w:val="center"/>
              <w:rPr>
                <w:sz w:val="28"/>
                <w:szCs w:val="28"/>
              </w:rPr>
            </w:pPr>
            <w:r w:rsidRPr="00A22544">
              <w:rPr>
                <w:sz w:val="28"/>
                <w:szCs w:val="28"/>
              </w:rPr>
              <w:t>2021</w:t>
            </w:r>
          </w:p>
        </w:tc>
        <w:tc>
          <w:tcPr>
            <w:tcW w:w="1559" w:type="dxa"/>
          </w:tcPr>
          <w:p w:rsidR="00235BFC" w:rsidRPr="00A22544" w:rsidRDefault="00235BFC" w:rsidP="00235BFC">
            <w:pPr>
              <w:ind w:left="-567" w:firstLine="567"/>
              <w:jc w:val="center"/>
              <w:rPr>
                <w:sz w:val="28"/>
                <w:szCs w:val="28"/>
              </w:rPr>
            </w:pPr>
            <w:r w:rsidRPr="00A22544">
              <w:rPr>
                <w:sz w:val="28"/>
                <w:szCs w:val="28"/>
              </w:rPr>
              <w:t>2022</w:t>
            </w:r>
          </w:p>
        </w:tc>
        <w:tc>
          <w:tcPr>
            <w:tcW w:w="1559" w:type="dxa"/>
          </w:tcPr>
          <w:p w:rsidR="00235BFC" w:rsidRPr="00A22544" w:rsidRDefault="00235BFC" w:rsidP="00235BFC">
            <w:pPr>
              <w:ind w:left="-567" w:firstLine="567"/>
              <w:jc w:val="center"/>
              <w:rPr>
                <w:sz w:val="28"/>
                <w:szCs w:val="28"/>
              </w:rPr>
            </w:pPr>
            <w:r w:rsidRPr="00A22544">
              <w:rPr>
                <w:sz w:val="28"/>
                <w:szCs w:val="28"/>
              </w:rPr>
              <w:t>2023</w:t>
            </w:r>
          </w:p>
        </w:tc>
        <w:tc>
          <w:tcPr>
            <w:tcW w:w="1560" w:type="dxa"/>
          </w:tcPr>
          <w:p w:rsidR="00235BFC" w:rsidRPr="00A22544" w:rsidRDefault="00235BFC" w:rsidP="00235BFC">
            <w:pPr>
              <w:ind w:left="-567" w:firstLine="567"/>
              <w:jc w:val="center"/>
              <w:rPr>
                <w:sz w:val="28"/>
                <w:szCs w:val="28"/>
              </w:rPr>
            </w:pPr>
            <w:r w:rsidRPr="00A22544">
              <w:rPr>
                <w:sz w:val="28"/>
                <w:szCs w:val="28"/>
              </w:rPr>
              <w:t>2024</w:t>
            </w:r>
          </w:p>
        </w:tc>
        <w:tc>
          <w:tcPr>
            <w:tcW w:w="1560" w:type="dxa"/>
          </w:tcPr>
          <w:p w:rsidR="00235BFC" w:rsidRPr="00A22544" w:rsidRDefault="00235BFC" w:rsidP="00235BFC">
            <w:pPr>
              <w:ind w:left="-567" w:firstLine="567"/>
              <w:jc w:val="center"/>
              <w:rPr>
                <w:sz w:val="28"/>
                <w:szCs w:val="28"/>
              </w:rPr>
            </w:pPr>
            <w:r w:rsidRPr="00A22544">
              <w:rPr>
                <w:sz w:val="28"/>
                <w:szCs w:val="28"/>
              </w:rPr>
              <w:t>2025</w:t>
            </w:r>
          </w:p>
        </w:tc>
      </w:tr>
      <w:tr w:rsidR="00235BFC" w:rsidRPr="00A22544" w:rsidTr="00235BFC">
        <w:trPr>
          <w:trHeight w:val="841"/>
        </w:trPr>
        <w:tc>
          <w:tcPr>
            <w:tcW w:w="567" w:type="dxa"/>
          </w:tcPr>
          <w:p w:rsidR="00235BFC" w:rsidRPr="00A22544" w:rsidRDefault="00235BFC" w:rsidP="00235BFC">
            <w:pPr>
              <w:ind w:left="-567" w:firstLine="567"/>
              <w:jc w:val="center"/>
              <w:rPr>
                <w:b/>
                <w:sz w:val="28"/>
                <w:szCs w:val="28"/>
              </w:rPr>
            </w:pPr>
          </w:p>
        </w:tc>
        <w:tc>
          <w:tcPr>
            <w:tcW w:w="2410" w:type="dxa"/>
          </w:tcPr>
          <w:p w:rsidR="00235BFC" w:rsidRPr="00A22544" w:rsidRDefault="00235BFC" w:rsidP="00235BFC">
            <w:pPr>
              <w:ind w:left="-567" w:firstLine="567"/>
              <w:jc w:val="center"/>
            </w:pPr>
            <w:r w:rsidRPr="00A22544">
              <w:t>Подпрограмма, всего:</w:t>
            </w:r>
          </w:p>
          <w:p w:rsidR="00235BFC" w:rsidRPr="00A22544" w:rsidRDefault="00235BFC" w:rsidP="00235BFC">
            <w:pPr>
              <w:tabs>
                <w:tab w:val="left" w:pos="2052"/>
              </w:tabs>
              <w:ind w:left="-567" w:firstLine="567"/>
              <w:jc w:val="center"/>
            </w:pPr>
            <w:r w:rsidRPr="00A22544">
              <w:t xml:space="preserve">                                                                                                                                                    </w:t>
            </w:r>
          </w:p>
        </w:tc>
        <w:tc>
          <w:tcPr>
            <w:tcW w:w="1559" w:type="dxa"/>
          </w:tcPr>
          <w:p w:rsidR="00235BFC" w:rsidRPr="00A22544" w:rsidRDefault="00235BFC" w:rsidP="00235BFC">
            <w:pPr>
              <w:ind w:left="-567" w:firstLine="567"/>
            </w:pPr>
            <w:r w:rsidRPr="00A22544">
              <w:t>10254824,12</w:t>
            </w:r>
          </w:p>
        </w:tc>
        <w:tc>
          <w:tcPr>
            <w:tcW w:w="1559" w:type="dxa"/>
          </w:tcPr>
          <w:p w:rsidR="00235BFC" w:rsidRPr="00A22544" w:rsidRDefault="00235BFC" w:rsidP="00235BFC">
            <w:pPr>
              <w:ind w:left="-567" w:firstLine="567"/>
              <w:jc w:val="center"/>
            </w:pPr>
            <w:r w:rsidRPr="00A22544">
              <w:t>12483188,32</w:t>
            </w:r>
          </w:p>
        </w:tc>
        <w:tc>
          <w:tcPr>
            <w:tcW w:w="1559" w:type="dxa"/>
          </w:tcPr>
          <w:p w:rsidR="00235BFC" w:rsidRPr="00A22544" w:rsidRDefault="00235BFC" w:rsidP="00235BFC">
            <w:pPr>
              <w:ind w:left="-567" w:firstLine="567"/>
              <w:jc w:val="center"/>
            </w:pPr>
            <w:r w:rsidRPr="00A22544">
              <w:t>14610730,72</w:t>
            </w:r>
          </w:p>
        </w:tc>
        <w:tc>
          <w:tcPr>
            <w:tcW w:w="1560" w:type="dxa"/>
          </w:tcPr>
          <w:p w:rsidR="00235BFC" w:rsidRPr="00A22544" w:rsidRDefault="00235BFC" w:rsidP="00235BFC">
            <w:pPr>
              <w:ind w:left="-567" w:firstLine="567"/>
              <w:jc w:val="center"/>
            </w:pPr>
            <w:r w:rsidRPr="00A22544">
              <w:t>15313006,15</w:t>
            </w:r>
          </w:p>
        </w:tc>
        <w:tc>
          <w:tcPr>
            <w:tcW w:w="1560" w:type="dxa"/>
          </w:tcPr>
          <w:p w:rsidR="00235BFC" w:rsidRPr="00A22544" w:rsidRDefault="00235BFC" w:rsidP="00235BFC">
            <w:pPr>
              <w:ind w:left="-567" w:firstLine="567"/>
              <w:jc w:val="center"/>
            </w:pPr>
            <w:r w:rsidRPr="00A22544">
              <w:t>15458679,53</w:t>
            </w:r>
          </w:p>
        </w:tc>
      </w:tr>
      <w:tr w:rsidR="00235BFC" w:rsidRPr="00A22544" w:rsidTr="00235BFC">
        <w:tc>
          <w:tcPr>
            <w:tcW w:w="567" w:type="dxa"/>
          </w:tcPr>
          <w:p w:rsidR="00235BFC" w:rsidRPr="00A22544" w:rsidRDefault="00235BFC" w:rsidP="00235BFC">
            <w:pPr>
              <w:ind w:left="-567" w:firstLine="567"/>
              <w:jc w:val="center"/>
              <w:rPr>
                <w:b/>
                <w:sz w:val="28"/>
                <w:szCs w:val="28"/>
              </w:rPr>
            </w:pPr>
          </w:p>
        </w:tc>
        <w:tc>
          <w:tcPr>
            <w:tcW w:w="2410" w:type="dxa"/>
          </w:tcPr>
          <w:p w:rsidR="00235BFC" w:rsidRPr="00A22544" w:rsidRDefault="00235BFC" w:rsidP="00235BFC">
            <w:pPr>
              <w:ind w:left="-567" w:firstLine="567"/>
              <w:jc w:val="center"/>
            </w:pPr>
            <w:r w:rsidRPr="00A22544">
              <w:t>- бюджетные ассигнования</w:t>
            </w:r>
          </w:p>
        </w:tc>
        <w:tc>
          <w:tcPr>
            <w:tcW w:w="1559" w:type="dxa"/>
          </w:tcPr>
          <w:p w:rsidR="00235BFC" w:rsidRPr="00A22544" w:rsidRDefault="00235BFC" w:rsidP="00235BFC">
            <w:pPr>
              <w:ind w:left="-567" w:firstLine="567"/>
            </w:pPr>
          </w:p>
        </w:tc>
        <w:tc>
          <w:tcPr>
            <w:tcW w:w="1559" w:type="dxa"/>
          </w:tcPr>
          <w:p w:rsidR="00235BFC" w:rsidRPr="00A22544" w:rsidRDefault="00235BFC" w:rsidP="00235BFC">
            <w:pPr>
              <w:ind w:left="-567" w:firstLine="567"/>
              <w:jc w:val="center"/>
            </w:pPr>
          </w:p>
        </w:tc>
        <w:tc>
          <w:tcPr>
            <w:tcW w:w="1559" w:type="dxa"/>
          </w:tcPr>
          <w:p w:rsidR="00235BFC" w:rsidRPr="00A22544" w:rsidRDefault="00235BFC" w:rsidP="00235BFC">
            <w:pPr>
              <w:ind w:left="-567" w:firstLine="567"/>
            </w:pPr>
          </w:p>
        </w:tc>
        <w:tc>
          <w:tcPr>
            <w:tcW w:w="1560" w:type="dxa"/>
          </w:tcPr>
          <w:p w:rsidR="00235BFC" w:rsidRPr="00A22544" w:rsidRDefault="00235BFC" w:rsidP="00235BFC">
            <w:pPr>
              <w:ind w:left="-567" w:firstLine="567"/>
              <w:jc w:val="center"/>
            </w:pPr>
          </w:p>
        </w:tc>
        <w:tc>
          <w:tcPr>
            <w:tcW w:w="1560" w:type="dxa"/>
          </w:tcPr>
          <w:p w:rsidR="00235BFC" w:rsidRPr="00A22544" w:rsidRDefault="00235BFC" w:rsidP="00235BFC">
            <w:pPr>
              <w:ind w:left="-567" w:firstLine="567"/>
              <w:jc w:val="center"/>
            </w:pPr>
          </w:p>
        </w:tc>
      </w:tr>
      <w:tr w:rsidR="00235BFC" w:rsidRPr="00A22544" w:rsidTr="00235BFC">
        <w:tc>
          <w:tcPr>
            <w:tcW w:w="567" w:type="dxa"/>
          </w:tcPr>
          <w:p w:rsidR="00235BFC" w:rsidRPr="00A22544" w:rsidRDefault="00235BFC" w:rsidP="00235BFC">
            <w:pPr>
              <w:ind w:left="-567" w:firstLine="567"/>
              <w:jc w:val="right"/>
              <w:rPr>
                <w:b/>
                <w:sz w:val="28"/>
                <w:szCs w:val="28"/>
              </w:rPr>
            </w:pPr>
          </w:p>
        </w:tc>
        <w:tc>
          <w:tcPr>
            <w:tcW w:w="2410" w:type="dxa"/>
            <w:vAlign w:val="center"/>
          </w:tcPr>
          <w:p w:rsidR="00235BFC" w:rsidRPr="00A22544" w:rsidRDefault="00235BFC" w:rsidP="00235BFC">
            <w:pPr>
              <w:ind w:left="-567" w:firstLine="567"/>
              <w:jc w:val="center"/>
            </w:pPr>
            <w:r w:rsidRPr="00A22544">
              <w:t>-муниципальный бюджет</w:t>
            </w:r>
          </w:p>
        </w:tc>
        <w:tc>
          <w:tcPr>
            <w:tcW w:w="1559" w:type="dxa"/>
          </w:tcPr>
          <w:p w:rsidR="00235BFC" w:rsidRPr="00A22544" w:rsidRDefault="00235BFC" w:rsidP="00235BFC">
            <w:pPr>
              <w:ind w:left="-567" w:firstLine="567"/>
            </w:pPr>
            <w:r w:rsidRPr="00A22544">
              <w:t>3094622,48</w:t>
            </w:r>
          </w:p>
        </w:tc>
        <w:tc>
          <w:tcPr>
            <w:tcW w:w="1559" w:type="dxa"/>
          </w:tcPr>
          <w:p w:rsidR="00235BFC" w:rsidRPr="00A22544" w:rsidRDefault="00235BFC" w:rsidP="00235BFC">
            <w:pPr>
              <w:ind w:left="-567" w:firstLine="567"/>
              <w:jc w:val="center"/>
            </w:pPr>
            <w:r w:rsidRPr="00A22544">
              <w:t>4209060,28</w:t>
            </w:r>
          </w:p>
        </w:tc>
        <w:tc>
          <w:tcPr>
            <w:tcW w:w="1559" w:type="dxa"/>
          </w:tcPr>
          <w:p w:rsidR="00235BFC" w:rsidRPr="00A22544" w:rsidRDefault="00235BFC" w:rsidP="00235BFC">
            <w:pPr>
              <w:ind w:left="-567" w:firstLine="567"/>
              <w:jc w:val="center"/>
            </w:pPr>
            <w:r w:rsidRPr="00A22544">
              <w:t>5379254,17</w:t>
            </w:r>
          </w:p>
        </w:tc>
        <w:tc>
          <w:tcPr>
            <w:tcW w:w="1560" w:type="dxa"/>
          </w:tcPr>
          <w:p w:rsidR="00235BFC" w:rsidRPr="00A22544" w:rsidRDefault="00235BFC" w:rsidP="00235BFC">
            <w:pPr>
              <w:ind w:left="-567" w:firstLine="567"/>
              <w:jc w:val="center"/>
            </w:pPr>
            <w:r w:rsidRPr="00A22544">
              <w:t>5681874,32</w:t>
            </w:r>
          </w:p>
        </w:tc>
        <w:tc>
          <w:tcPr>
            <w:tcW w:w="1560" w:type="dxa"/>
          </w:tcPr>
          <w:p w:rsidR="00235BFC" w:rsidRPr="00A22544" w:rsidRDefault="00235BFC" w:rsidP="00235BFC">
            <w:pPr>
              <w:ind w:left="-567" w:firstLine="567"/>
              <w:jc w:val="center"/>
            </w:pPr>
            <w:r w:rsidRPr="00A22544">
              <w:t>5604164,14</w:t>
            </w:r>
          </w:p>
        </w:tc>
      </w:tr>
      <w:tr w:rsidR="00235BFC" w:rsidRPr="00A22544" w:rsidTr="00235BFC">
        <w:tc>
          <w:tcPr>
            <w:tcW w:w="567" w:type="dxa"/>
          </w:tcPr>
          <w:p w:rsidR="00235BFC" w:rsidRPr="00A22544" w:rsidRDefault="00235BFC" w:rsidP="00235BFC">
            <w:pPr>
              <w:ind w:left="-567" w:firstLine="567"/>
              <w:jc w:val="center"/>
              <w:rPr>
                <w:b/>
                <w:sz w:val="28"/>
                <w:szCs w:val="28"/>
              </w:rPr>
            </w:pPr>
          </w:p>
        </w:tc>
        <w:tc>
          <w:tcPr>
            <w:tcW w:w="2410" w:type="dxa"/>
          </w:tcPr>
          <w:p w:rsidR="00235BFC" w:rsidRPr="00A22544" w:rsidRDefault="00235BFC" w:rsidP="00235BFC">
            <w:pPr>
              <w:tabs>
                <w:tab w:val="left" w:pos="46"/>
                <w:tab w:val="center" w:pos="2142"/>
              </w:tabs>
              <w:ind w:left="-567" w:firstLine="567"/>
              <w:jc w:val="center"/>
            </w:pPr>
            <w:r w:rsidRPr="00A22544">
              <w:t>- областной бюджет</w:t>
            </w:r>
          </w:p>
        </w:tc>
        <w:tc>
          <w:tcPr>
            <w:tcW w:w="1559" w:type="dxa"/>
          </w:tcPr>
          <w:p w:rsidR="00235BFC" w:rsidRPr="00A22544" w:rsidRDefault="00235BFC" w:rsidP="00235BFC">
            <w:pPr>
              <w:ind w:left="-567" w:firstLine="567"/>
            </w:pPr>
            <w:r w:rsidRPr="00A22544">
              <w:t>1564180,90</w:t>
            </w:r>
          </w:p>
        </w:tc>
        <w:tc>
          <w:tcPr>
            <w:tcW w:w="1559" w:type="dxa"/>
          </w:tcPr>
          <w:p w:rsidR="00235BFC" w:rsidRPr="00A22544" w:rsidRDefault="00235BFC" w:rsidP="00235BFC">
            <w:pPr>
              <w:ind w:left="-567" w:firstLine="567"/>
              <w:jc w:val="center"/>
            </w:pPr>
            <w:r w:rsidRPr="00A22544">
              <w:t>2700174,43</w:t>
            </w:r>
          </w:p>
        </w:tc>
        <w:tc>
          <w:tcPr>
            <w:tcW w:w="1559" w:type="dxa"/>
          </w:tcPr>
          <w:p w:rsidR="00235BFC" w:rsidRPr="00A22544" w:rsidRDefault="00235BFC" w:rsidP="00235BFC">
            <w:pPr>
              <w:ind w:left="-567" w:firstLine="567"/>
              <w:jc w:val="center"/>
            </w:pPr>
            <w:r w:rsidRPr="00A22544">
              <w:t>3428202,08</w:t>
            </w:r>
          </w:p>
        </w:tc>
        <w:tc>
          <w:tcPr>
            <w:tcW w:w="1560" w:type="dxa"/>
          </w:tcPr>
          <w:p w:rsidR="00235BFC" w:rsidRPr="00A22544" w:rsidRDefault="00235BFC" w:rsidP="00235BFC">
            <w:pPr>
              <w:ind w:left="-567" w:firstLine="567"/>
              <w:jc w:val="center"/>
            </w:pPr>
            <w:r w:rsidRPr="00A22544">
              <w:t>3827857,36</w:t>
            </w:r>
          </w:p>
        </w:tc>
        <w:tc>
          <w:tcPr>
            <w:tcW w:w="1560" w:type="dxa"/>
          </w:tcPr>
          <w:p w:rsidR="00235BFC" w:rsidRPr="00A22544" w:rsidRDefault="00235BFC" w:rsidP="00235BFC">
            <w:pPr>
              <w:ind w:left="-567" w:firstLine="567"/>
              <w:jc w:val="center"/>
            </w:pPr>
            <w:r w:rsidRPr="00A22544">
              <w:t>4013975,56</w:t>
            </w:r>
          </w:p>
        </w:tc>
      </w:tr>
      <w:tr w:rsidR="00235BFC" w:rsidRPr="00A22544" w:rsidTr="00235BFC">
        <w:trPr>
          <w:trHeight w:val="458"/>
        </w:trPr>
        <w:tc>
          <w:tcPr>
            <w:tcW w:w="567" w:type="dxa"/>
          </w:tcPr>
          <w:p w:rsidR="00235BFC" w:rsidRPr="00A22544" w:rsidRDefault="00235BFC" w:rsidP="00235BFC">
            <w:pPr>
              <w:ind w:left="-567" w:firstLine="567"/>
              <w:jc w:val="center"/>
              <w:rPr>
                <w:b/>
                <w:sz w:val="28"/>
                <w:szCs w:val="28"/>
              </w:rPr>
            </w:pPr>
          </w:p>
        </w:tc>
        <w:tc>
          <w:tcPr>
            <w:tcW w:w="2410" w:type="dxa"/>
          </w:tcPr>
          <w:p w:rsidR="00235BFC" w:rsidRPr="00A22544" w:rsidRDefault="00235BFC" w:rsidP="00235BFC">
            <w:pPr>
              <w:tabs>
                <w:tab w:val="left" w:pos="262"/>
              </w:tabs>
              <w:ind w:left="-567" w:firstLine="567"/>
              <w:jc w:val="center"/>
            </w:pPr>
            <w:r w:rsidRPr="00A22544">
              <w:t>- федеральный бюджет</w:t>
            </w:r>
          </w:p>
        </w:tc>
        <w:tc>
          <w:tcPr>
            <w:tcW w:w="1559" w:type="dxa"/>
          </w:tcPr>
          <w:p w:rsidR="00235BFC" w:rsidRPr="00A22544" w:rsidRDefault="00235BFC" w:rsidP="00235BFC">
            <w:pPr>
              <w:ind w:left="-567" w:firstLine="567"/>
              <w:jc w:val="center"/>
            </w:pPr>
            <w:r w:rsidRPr="00A22544">
              <w:t>5596020,74</w:t>
            </w:r>
          </w:p>
        </w:tc>
        <w:tc>
          <w:tcPr>
            <w:tcW w:w="1559" w:type="dxa"/>
          </w:tcPr>
          <w:p w:rsidR="00235BFC" w:rsidRPr="00A22544" w:rsidRDefault="00235BFC" w:rsidP="00235BFC">
            <w:pPr>
              <w:ind w:left="-567" w:firstLine="567"/>
              <w:jc w:val="center"/>
            </w:pPr>
            <w:r w:rsidRPr="00A22544">
              <w:t>5573953,61</w:t>
            </w:r>
          </w:p>
        </w:tc>
        <w:tc>
          <w:tcPr>
            <w:tcW w:w="1559" w:type="dxa"/>
          </w:tcPr>
          <w:p w:rsidR="00235BFC" w:rsidRPr="00A22544" w:rsidRDefault="00235BFC" w:rsidP="00235BFC">
            <w:pPr>
              <w:ind w:left="-567" w:firstLine="567"/>
              <w:jc w:val="center"/>
            </w:pPr>
            <w:r w:rsidRPr="00A22544">
              <w:t>5803274,47</w:t>
            </w:r>
          </w:p>
        </w:tc>
        <w:tc>
          <w:tcPr>
            <w:tcW w:w="1560" w:type="dxa"/>
          </w:tcPr>
          <w:p w:rsidR="00235BFC" w:rsidRPr="00A22544" w:rsidRDefault="00235BFC" w:rsidP="00235BFC">
            <w:pPr>
              <w:ind w:left="-567" w:firstLine="567"/>
              <w:jc w:val="center"/>
            </w:pPr>
            <w:r w:rsidRPr="00A22544">
              <w:t>5803274,47</w:t>
            </w:r>
          </w:p>
        </w:tc>
        <w:tc>
          <w:tcPr>
            <w:tcW w:w="1560" w:type="dxa"/>
          </w:tcPr>
          <w:p w:rsidR="00235BFC" w:rsidRPr="00A22544" w:rsidRDefault="00235BFC" w:rsidP="00235BFC">
            <w:pPr>
              <w:ind w:left="-567" w:firstLine="567"/>
              <w:jc w:val="center"/>
            </w:pPr>
            <w:r w:rsidRPr="00A22544">
              <w:t>5840539,83</w:t>
            </w:r>
          </w:p>
        </w:tc>
      </w:tr>
      <w:tr w:rsidR="00235BFC" w:rsidRPr="00A22544" w:rsidTr="00235BFC">
        <w:trPr>
          <w:trHeight w:val="1623"/>
        </w:trPr>
        <w:tc>
          <w:tcPr>
            <w:tcW w:w="567" w:type="dxa"/>
          </w:tcPr>
          <w:p w:rsidR="00235BFC" w:rsidRPr="00A22544" w:rsidRDefault="00235BFC" w:rsidP="00235BFC">
            <w:pPr>
              <w:ind w:left="-567" w:firstLine="567"/>
              <w:jc w:val="center"/>
            </w:pPr>
            <w:r w:rsidRPr="00A22544">
              <w:t>1.</w:t>
            </w:r>
          </w:p>
        </w:tc>
        <w:tc>
          <w:tcPr>
            <w:tcW w:w="2410" w:type="dxa"/>
          </w:tcPr>
          <w:p w:rsidR="00235BFC" w:rsidRPr="00A22544" w:rsidRDefault="00235BFC" w:rsidP="00235BFC">
            <w:pPr>
              <w:tabs>
                <w:tab w:val="left" w:pos="262"/>
              </w:tabs>
              <w:ind w:left="-567" w:firstLine="567"/>
              <w:jc w:val="center"/>
            </w:pPr>
            <w:r w:rsidRPr="00A22544">
              <w:t>Основное мероприятие «Финансовое обеспечение мер поддержки в сфере образования».</w:t>
            </w:r>
          </w:p>
        </w:tc>
        <w:tc>
          <w:tcPr>
            <w:tcW w:w="1559" w:type="dxa"/>
          </w:tcPr>
          <w:p w:rsidR="00235BFC" w:rsidRPr="00A22544" w:rsidRDefault="00235BFC" w:rsidP="00235BFC">
            <w:pPr>
              <w:ind w:left="-567" w:firstLine="567"/>
              <w:jc w:val="center"/>
            </w:pPr>
            <w:r w:rsidRPr="00A22544">
              <w:t>6674170,37</w:t>
            </w:r>
          </w:p>
        </w:tc>
        <w:tc>
          <w:tcPr>
            <w:tcW w:w="1559" w:type="dxa"/>
          </w:tcPr>
          <w:p w:rsidR="00235BFC" w:rsidRPr="00A22544" w:rsidRDefault="00235BFC" w:rsidP="00235BFC">
            <w:pPr>
              <w:ind w:left="-567" w:firstLine="567"/>
              <w:jc w:val="center"/>
            </w:pPr>
            <w:r w:rsidRPr="00A22544">
              <w:t>7775409,35</w:t>
            </w:r>
          </w:p>
        </w:tc>
        <w:tc>
          <w:tcPr>
            <w:tcW w:w="1559" w:type="dxa"/>
          </w:tcPr>
          <w:p w:rsidR="00235BFC" w:rsidRPr="00A22544" w:rsidRDefault="00235BFC" w:rsidP="00235BFC">
            <w:pPr>
              <w:ind w:left="-567" w:firstLine="567"/>
            </w:pPr>
            <w:r w:rsidRPr="00A22544">
              <w:t xml:space="preserve">    8687466,32</w:t>
            </w:r>
          </w:p>
        </w:tc>
        <w:tc>
          <w:tcPr>
            <w:tcW w:w="1560" w:type="dxa"/>
          </w:tcPr>
          <w:p w:rsidR="00235BFC" w:rsidRPr="00A22544" w:rsidRDefault="00235BFC" w:rsidP="00235BFC">
            <w:pPr>
              <w:ind w:left="-567" w:firstLine="567"/>
              <w:jc w:val="center"/>
            </w:pPr>
            <w:r w:rsidRPr="00A22544">
              <w:t>9087121,60</w:t>
            </w:r>
          </w:p>
        </w:tc>
        <w:tc>
          <w:tcPr>
            <w:tcW w:w="1560" w:type="dxa"/>
          </w:tcPr>
          <w:p w:rsidR="00235BFC" w:rsidRPr="00A22544" w:rsidRDefault="00235BFC" w:rsidP="00235BFC">
            <w:pPr>
              <w:ind w:left="-567" w:firstLine="567"/>
              <w:jc w:val="center"/>
            </w:pPr>
            <w:r w:rsidRPr="00A22544">
              <w:t>9317917,27</w:t>
            </w:r>
          </w:p>
        </w:tc>
      </w:tr>
      <w:tr w:rsidR="00235BFC" w:rsidRPr="00A22544" w:rsidTr="00235BFC">
        <w:trPr>
          <w:trHeight w:val="1427"/>
        </w:trPr>
        <w:tc>
          <w:tcPr>
            <w:tcW w:w="567" w:type="dxa"/>
          </w:tcPr>
          <w:p w:rsidR="00235BFC" w:rsidRPr="00A22544" w:rsidRDefault="00235BFC" w:rsidP="00235BFC">
            <w:pPr>
              <w:ind w:left="-567" w:firstLine="567"/>
              <w:jc w:val="center"/>
              <w:rPr>
                <w:sz w:val="16"/>
                <w:szCs w:val="16"/>
              </w:rPr>
            </w:pPr>
            <w:r w:rsidRPr="00A22544">
              <w:rPr>
                <w:sz w:val="16"/>
                <w:szCs w:val="16"/>
              </w:rPr>
              <w:t>1.1</w:t>
            </w:r>
          </w:p>
        </w:tc>
        <w:tc>
          <w:tcPr>
            <w:tcW w:w="2410" w:type="dxa"/>
          </w:tcPr>
          <w:p w:rsidR="00235BFC" w:rsidRPr="00A22544" w:rsidRDefault="00235BFC" w:rsidP="00235BFC">
            <w:pPr>
              <w:ind w:left="-567" w:firstLine="567"/>
              <w:jc w:val="center"/>
            </w:pPr>
            <w:r w:rsidRPr="00A22544">
              <w:t xml:space="preserve">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w:t>
            </w:r>
            <w:r w:rsidRPr="00A22544">
              <w:lastRenderedPageBreak/>
              <w:t>образовательных организациях, реализующих образовательную программу дошкольного образования</w:t>
            </w:r>
          </w:p>
          <w:p w:rsidR="00235BFC" w:rsidRPr="00A22544" w:rsidRDefault="00235BFC" w:rsidP="00235BFC">
            <w:pPr>
              <w:ind w:left="-567" w:firstLine="567"/>
              <w:jc w:val="center"/>
            </w:pPr>
            <w:r w:rsidRPr="00A22544">
              <w:t>в т.ч.</w:t>
            </w:r>
          </w:p>
          <w:p w:rsidR="00235BFC" w:rsidRPr="00A22544" w:rsidRDefault="00235BFC" w:rsidP="00235BFC">
            <w:pPr>
              <w:ind w:left="-567" w:firstLine="567"/>
              <w:jc w:val="center"/>
            </w:pPr>
            <w:r w:rsidRPr="00A22544">
              <w:t>-федеральный бюджет</w:t>
            </w:r>
          </w:p>
          <w:p w:rsidR="00235BFC" w:rsidRPr="00A22544" w:rsidRDefault="00235BFC" w:rsidP="00235BFC">
            <w:pPr>
              <w:tabs>
                <w:tab w:val="center" w:pos="1397"/>
              </w:tabs>
              <w:ind w:left="-567" w:firstLine="567"/>
              <w:jc w:val="center"/>
            </w:pPr>
            <w:r w:rsidRPr="00A22544">
              <w:t>-областной бюджет</w:t>
            </w:r>
          </w:p>
          <w:p w:rsidR="00235BFC" w:rsidRPr="00A22544" w:rsidRDefault="00235BFC" w:rsidP="00235BFC">
            <w:pPr>
              <w:tabs>
                <w:tab w:val="center" w:pos="1397"/>
              </w:tabs>
              <w:ind w:left="-567" w:firstLine="567"/>
              <w:jc w:val="center"/>
            </w:pPr>
            <w:r w:rsidRPr="00A22544">
              <w:t>-муниципальный бюджет</w:t>
            </w:r>
          </w:p>
        </w:tc>
        <w:tc>
          <w:tcPr>
            <w:tcW w:w="1559" w:type="dxa"/>
          </w:tcPr>
          <w:p w:rsidR="00235BFC" w:rsidRPr="00A22544" w:rsidRDefault="00235BFC" w:rsidP="00235BFC">
            <w:pPr>
              <w:ind w:left="-567" w:firstLine="567"/>
              <w:jc w:val="center"/>
            </w:pPr>
            <w:r w:rsidRPr="00A22544">
              <w:lastRenderedPageBreak/>
              <w:t>634775,04</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634775,04</w:t>
            </w:r>
          </w:p>
          <w:p w:rsidR="00235BFC" w:rsidRPr="00A22544" w:rsidRDefault="00235BFC" w:rsidP="00235BFC">
            <w:pPr>
              <w:ind w:left="-567" w:firstLine="567"/>
              <w:jc w:val="center"/>
            </w:pPr>
            <w:r w:rsidRPr="00A22544">
              <w:t>-</w:t>
            </w:r>
          </w:p>
        </w:tc>
        <w:tc>
          <w:tcPr>
            <w:tcW w:w="1559" w:type="dxa"/>
          </w:tcPr>
          <w:p w:rsidR="00235BFC" w:rsidRPr="00A22544" w:rsidRDefault="00235BFC" w:rsidP="00235BFC">
            <w:pPr>
              <w:ind w:left="-567" w:firstLine="567"/>
              <w:jc w:val="center"/>
            </w:pPr>
            <w:r w:rsidRPr="00A22544">
              <w:lastRenderedPageBreak/>
              <w:t>1490547,29</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1490547,29</w:t>
            </w:r>
          </w:p>
          <w:p w:rsidR="00235BFC" w:rsidRPr="00A22544" w:rsidRDefault="00235BFC" w:rsidP="00235BFC">
            <w:pPr>
              <w:ind w:left="-567" w:firstLine="567"/>
              <w:jc w:val="center"/>
            </w:pPr>
            <w:r w:rsidRPr="00A22544">
              <w:t>-</w:t>
            </w:r>
          </w:p>
        </w:tc>
        <w:tc>
          <w:tcPr>
            <w:tcW w:w="1559" w:type="dxa"/>
          </w:tcPr>
          <w:p w:rsidR="00235BFC" w:rsidRPr="00A22544" w:rsidRDefault="00235BFC" w:rsidP="00235BFC">
            <w:pPr>
              <w:ind w:left="-567" w:firstLine="567"/>
              <w:jc w:val="center"/>
            </w:pPr>
            <w:r w:rsidRPr="00A22544">
              <w:lastRenderedPageBreak/>
              <w:t>1034330,27</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1034330,27</w:t>
            </w:r>
          </w:p>
          <w:p w:rsidR="00235BFC" w:rsidRPr="00A22544" w:rsidRDefault="00235BFC" w:rsidP="00235BFC">
            <w:pPr>
              <w:ind w:left="-567" w:firstLine="567"/>
              <w:jc w:val="center"/>
            </w:pPr>
            <w:r w:rsidRPr="00A22544">
              <w:t>-</w:t>
            </w:r>
          </w:p>
        </w:tc>
        <w:tc>
          <w:tcPr>
            <w:tcW w:w="1560" w:type="dxa"/>
          </w:tcPr>
          <w:p w:rsidR="00235BFC" w:rsidRPr="00A22544" w:rsidRDefault="00235BFC" w:rsidP="00235BFC">
            <w:pPr>
              <w:ind w:left="-567" w:firstLine="567"/>
              <w:jc w:val="center"/>
            </w:pPr>
            <w:r w:rsidRPr="00A22544">
              <w:lastRenderedPageBreak/>
              <w:t>881288,35</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881288,35</w:t>
            </w:r>
          </w:p>
          <w:p w:rsidR="00235BFC" w:rsidRPr="00A22544" w:rsidRDefault="00235BFC" w:rsidP="00235BFC">
            <w:pPr>
              <w:ind w:left="-567" w:firstLine="567"/>
              <w:jc w:val="center"/>
            </w:pPr>
            <w:r w:rsidRPr="00A22544">
              <w:t>-</w:t>
            </w:r>
          </w:p>
        </w:tc>
        <w:tc>
          <w:tcPr>
            <w:tcW w:w="1560" w:type="dxa"/>
          </w:tcPr>
          <w:p w:rsidR="00235BFC" w:rsidRPr="00A22544" w:rsidRDefault="00235BFC" w:rsidP="00235BFC">
            <w:pPr>
              <w:ind w:left="-567" w:firstLine="567"/>
              <w:jc w:val="center"/>
            </w:pPr>
            <w:r w:rsidRPr="00A22544">
              <w:lastRenderedPageBreak/>
              <w:t>881288,35</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881288,35</w:t>
            </w:r>
          </w:p>
          <w:p w:rsidR="00235BFC" w:rsidRPr="00A22544" w:rsidRDefault="00235BFC" w:rsidP="00235BFC">
            <w:pPr>
              <w:ind w:left="-567" w:firstLine="567"/>
              <w:jc w:val="center"/>
            </w:pPr>
            <w:r w:rsidRPr="00A22544">
              <w:t>-</w:t>
            </w:r>
          </w:p>
        </w:tc>
      </w:tr>
      <w:tr w:rsidR="00235BFC" w:rsidRPr="00A22544" w:rsidTr="00235BFC">
        <w:trPr>
          <w:trHeight w:val="1427"/>
        </w:trPr>
        <w:tc>
          <w:tcPr>
            <w:tcW w:w="567" w:type="dxa"/>
          </w:tcPr>
          <w:p w:rsidR="00235BFC" w:rsidRPr="00A22544" w:rsidRDefault="00235BFC" w:rsidP="00235BFC">
            <w:pPr>
              <w:ind w:left="-567" w:firstLine="567"/>
              <w:jc w:val="center"/>
              <w:rPr>
                <w:sz w:val="16"/>
                <w:szCs w:val="16"/>
              </w:rPr>
            </w:pPr>
            <w:r w:rsidRPr="00A22544">
              <w:rPr>
                <w:sz w:val="16"/>
                <w:szCs w:val="16"/>
              </w:rPr>
              <w:lastRenderedPageBreak/>
              <w:t>1.2</w:t>
            </w:r>
          </w:p>
        </w:tc>
        <w:tc>
          <w:tcPr>
            <w:tcW w:w="2410" w:type="dxa"/>
          </w:tcPr>
          <w:p w:rsidR="00235BFC" w:rsidRPr="00A22544" w:rsidRDefault="00235BFC" w:rsidP="00235BFC">
            <w:pPr>
              <w:ind w:left="-567" w:firstLine="567"/>
              <w:jc w:val="center"/>
              <w:rPr>
                <w:bCs/>
                <w:sz w:val="18"/>
                <w:szCs w:val="18"/>
              </w:rPr>
            </w:pPr>
            <w:r w:rsidRPr="00A22544">
              <w:rPr>
                <w:bCs/>
                <w:sz w:val="18"/>
                <w:szCs w:val="1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rsidR="00235BFC" w:rsidRPr="00A22544" w:rsidRDefault="00235BFC" w:rsidP="00235BFC">
            <w:pPr>
              <w:ind w:left="-567" w:firstLine="567"/>
              <w:jc w:val="center"/>
            </w:pPr>
            <w:r w:rsidRPr="00A22544">
              <w:t>в т.ч.</w:t>
            </w:r>
          </w:p>
          <w:p w:rsidR="00235BFC" w:rsidRPr="00A22544" w:rsidRDefault="00235BFC" w:rsidP="00235BFC">
            <w:pPr>
              <w:ind w:left="-567" w:firstLine="567"/>
              <w:jc w:val="center"/>
            </w:pPr>
            <w:r w:rsidRPr="00A22544">
              <w:t>-федеральный бюджет</w:t>
            </w:r>
          </w:p>
          <w:p w:rsidR="00235BFC" w:rsidRPr="00A22544" w:rsidRDefault="00235BFC" w:rsidP="00235BFC">
            <w:pPr>
              <w:tabs>
                <w:tab w:val="center" w:pos="1397"/>
              </w:tabs>
              <w:ind w:left="-567" w:firstLine="567"/>
              <w:jc w:val="center"/>
            </w:pPr>
            <w:r w:rsidRPr="00A22544">
              <w:t>-областной бюджет</w:t>
            </w:r>
          </w:p>
          <w:p w:rsidR="00235BFC" w:rsidRPr="00A22544" w:rsidRDefault="00235BFC" w:rsidP="00235BFC">
            <w:pPr>
              <w:ind w:left="-567" w:firstLine="567"/>
              <w:jc w:val="center"/>
              <w:rPr>
                <w:sz w:val="18"/>
                <w:szCs w:val="18"/>
              </w:rPr>
            </w:pPr>
            <w:r w:rsidRPr="00A22544">
              <w:t>-муниципальный бюджет</w:t>
            </w:r>
          </w:p>
        </w:tc>
        <w:tc>
          <w:tcPr>
            <w:tcW w:w="1559" w:type="dxa"/>
          </w:tcPr>
          <w:p w:rsidR="00235BFC" w:rsidRPr="00A22544" w:rsidRDefault="00235BFC" w:rsidP="00235BFC">
            <w:pPr>
              <w:ind w:left="-567" w:firstLine="567"/>
            </w:pPr>
            <w:r w:rsidRPr="00A22544">
              <w:t xml:space="preserve">            -</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 xml:space="preserve">-  </w:t>
            </w:r>
          </w:p>
          <w:p w:rsidR="00235BFC" w:rsidRPr="00A22544" w:rsidRDefault="00235BFC" w:rsidP="00235BFC">
            <w:pPr>
              <w:ind w:left="-567" w:firstLine="567"/>
            </w:pPr>
            <w:r w:rsidRPr="00A22544">
              <w:t xml:space="preserve">             -</w:t>
            </w:r>
          </w:p>
          <w:p w:rsidR="00235BFC" w:rsidRPr="00A22544" w:rsidRDefault="00235BFC" w:rsidP="00235BFC">
            <w:pPr>
              <w:ind w:left="-567" w:firstLine="567"/>
              <w:jc w:val="center"/>
            </w:pPr>
            <w:r w:rsidRPr="00A22544">
              <w:t>-</w:t>
            </w:r>
          </w:p>
        </w:tc>
        <w:tc>
          <w:tcPr>
            <w:tcW w:w="1559" w:type="dxa"/>
          </w:tcPr>
          <w:p w:rsidR="00235BFC" w:rsidRPr="00A22544" w:rsidRDefault="00235BFC" w:rsidP="00235BFC">
            <w:pPr>
              <w:ind w:left="-567" w:firstLine="567"/>
            </w:pPr>
            <w:r w:rsidRPr="00A22544">
              <w:lastRenderedPageBreak/>
              <w:t xml:space="preserve">            -</w:t>
            </w: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r w:rsidRPr="00A22544">
              <w:t xml:space="preserve">          -</w:t>
            </w:r>
          </w:p>
          <w:p w:rsidR="00235BFC" w:rsidRPr="00A22544" w:rsidRDefault="00235BFC" w:rsidP="00235BFC">
            <w:pPr>
              <w:ind w:left="-567" w:firstLine="567"/>
            </w:pPr>
            <w:r w:rsidRPr="00A22544">
              <w:t xml:space="preserve">          -</w:t>
            </w:r>
          </w:p>
          <w:p w:rsidR="00235BFC" w:rsidRPr="00A22544" w:rsidRDefault="00235BFC" w:rsidP="00235BFC">
            <w:pPr>
              <w:ind w:left="-567" w:firstLine="567"/>
            </w:pPr>
            <w:r w:rsidRPr="00A22544">
              <w:t xml:space="preserve">          -</w:t>
            </w:r>
          </w:p>
        </w:tc>
        <w:tc>
          <w:tcPr>
            <w:tcW w:w="1559" w:type="dxa"/>
          </w:tcPr>
          <w:p w:rsidR="00235BFC" w:rsidRPr="00A22544" w:rsidRDefault="00235BFC" w:rsidP="00235BFC">
            <w:pPr>
              <w:ind w:left="-567" w:firstLine="567"/>
            </w:pPr>
            <w:r w:rsidRPr="00A22544">
              <w:lastRenderedPageBreak/>
              <w:t xml:space="preserve">    808421,40</w:t>
            </w: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r w:rsidRPr="00A22544">
              <w:t xml:space="preserve">          -</w:t>
            </w:r>
          </w:p>
          <w:p w:rsidR="00235BFC" w:rsidRPr="00A22544" w:rsidRDefault="00235BFC" w:rsidP="00235BFC">
            <w:pPr>
              <w:ind w:left="-567" w:firstLine="567"/>
              <w:jc w:val="both"/>
            </w:pPr>
            <w:r w:rsidRPr="00A22544">
              <w:t xml:space="preserve">   808421,40</w:t>
            </w:r>
          </w:p>
          <w:p w:rsidR="00235BFC" w:rsidRPr="00A22544" w:rsidRDefault="00235BFC" w:rsidP="00235BFC">
            <w:pPr>
              <w:ind w:left="-567" w:firstLine="567"/>
            </w:pPr>
            <w:r w:rsidRPr="00A22544">
              <w:t xml:space="preserve">          -</w:t>
            </w:r>
          </w:p>
          <w:p w:rsidR="00235BFC" w:rsidRPr="00A22544" w:rsidRDefault="00235BFC" w:rsidP="00235BFC">
            <w:pPr>
              <w:ind w:left="-567" w:firstLine="567"/>
            </w:pPr>
          </w:p>
        </w:tc>
        <w:tc>
          <w:tcPr>
            <w:tcW w:w="1560" w:type="dxa"/>
          </w:tcPr>
          <w:p w:rsidR="00235BFC" w:rsidRPr="00A22544" w:rsidRDefault="00235BFC" w:rsidP="00235BFC">
            <w:pPr>
              <w:ind w:left="-567" w:firstLine="567"/>
            </w:pPr>
            <w:r w:rsidRPr="00A22544">
              <w:lastRenderedPageBreak/>
              <w:t xml:space="preserve">    808421,40 </w:t>
            </w: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r w:rsidRPr="00A22544">
              <w:t xml:space="preserve">          -</w:t>
            </w:r>
          </w:p>
          <w:p w:rsidR="00235BFC" w:rsidRPr="00A22544" w:rsidRDefault="00235BFC" w:rsidP="00235BFC">
            <w:pPr>
              <w:ind w:left="-567" w:firstLine="567"/>
              <w:jc w:val="both"/>
            </w:pPr>
            <w:r w:rsidRPr="00A22544">
              <w:t xml:space="preserve">    808421,40</w:t>
            </w:r>
          </w:p>
          <w:p w:rsidR="00235BFC" w:rsidRPr="00A22544" w:rsidRDefault="00235BFC" w:rsidP="00235BFC">
            <w:pPr>
              <w:ind w:left="-567" w:firstLine="567"/>
            </w:pPr>
          </w:p>
          <w:p w:rsidR="00235BFC" w:rsidRPr="00A22544" w:rsidRDefault="00235BFC" w:rsidP="00235BFC">
            <w:pPr>
              <w:ind w:left="-567" w:firstLine="567"/>
            </w:pPr>
            <w:r w:rsidRPr="00A22544">
              <w:t xml:space="preserve">          -</w:t>
            </w:r>
          </w:p>
          <w:p w:rsidR="00235BFC" w:rsidRPr="00A22544" w:rsidRDefault="00235BFC" w:rsidP="00235BFC">
            <w:pPr>
              <w:ind w:left="-567" w:firstLine="567"/>
            </w:pPr>
          </w:p>
          <w:p w:rsidR="00235BFC" w:rsidRPr="00A22544" w:rsidRDefault="00235BFC" w:rsidP="00235BFC">
            <w:pPr>
              <w:ind w:left="-567" w:firstLine="567"/>
            </w:pPr>
          </w:p>
        </w:tc>
        <w:tc>
          <w:tcPr>
            <w:tcW w:w="1560" w:type="dxa"/>
          </w:tcPr>
          <w:p w:rsidR="00235BFC" w:rsidRPr="00A22544" w:rsidRDefault="00235BFC" w:rsidP="00235BFC">
            <w:pPr>
              <w:ind w:left="-567" w:firstLine="567"/>
            </w:pPr>
            <w:r w:rsidRPr="00A22544">
              <w:lastRenderedPageBreak/>
              <w:t xml:space="preserve">      808421,40</w:t>
            </w: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r w:rsidRPr="00A22544">
              <w:t xml:space="preserve">          -</w:t>
            </w:r>
          </w:p>
          <w:p w:rsidR="00235BFC" w:rsidRPr="00A22544" w:rsidRDefault="00235BFC" w:rsidP="00235BFC">
            <w:pPr>
              <w:ind w:left="-567" w:firstLine="567"/>
              <w:jc w:val="both"/>
            </w:pPr>
            <w:r w:rsidRPr="00A22544">
              <w:t xml:space="preserve">    808421,40</w:t>
            </w:r>
          </w:p>
          <w:p w:rsidR="00235BFC" w:rsidRPr="00A22544" w:rsidRDefault="00235BFC" w:rsidP="00235BFC">
            <w:pPr>
              <w:ind w:left="-567" w:firstLine="567"/>
            </w:pPr>
            <w:r w:rsidRPr="00A22544">
              <w:t xml:space="preserve">          -</w:t>
            </w:r>
          </w:p>
          <w:p w:rsidR="00235BFC" w:rsidRPr="00A22544" w:rsidRDefault="00235BFC" w:rsidP="00235BFC">
            <w:pPr>
              <w:ind w:left="-567" w:firstLine="567"/>
            </w:pPr>
          </w:p>
        </w:tc>
      </w:tr>
      <w:tr w:rsidR="00235BFC" w:rsidRPr="00A22544" w:rsidTr="00235BFC">
        <w:trPr>
          <w:trHeight w:val="3665"/>
        </w:trPr>
        <w:tc>
          <w:tcPr>
            <w:tcW w:w="567" w:type="dxa"/>
          </w:tcPr>
          <w:p w:rsidR="00235BFC" w:rsidRPr="00A22544" w:rsidRDefault="00235BFC" w:rsidP="00235BFC">
            <w:pPr>
              <w:ind w:left="-567" w:firstLine="567"/>
              <w:jc w:val="center"/>
              <w:rPr>
                <w:sz w:val="16"/>
                <w:szCs w:val="16"/>
              </w:rPr>
            </w:pPr>
            <w:r w:rsidRPr="00A22544">
              <w:rPr>
                <w:sz w:val="16"/>
                <w:szCs w:val="16"/>
              </w:rPr>
              <w:lastRenderedPageBreak/>
              <w:t>1.3</w:t>
            </w:r>
          </w:p>
        </w:tc>
        <w:tc>
          <w:tcPr>
            <w:tcW w:w="2410" w:type="dxa"/>
          </w:tcPr>
          <w:p w:rsidR="00235BFC" w:rsidRPr="00A22544" w:rsidRDefault="00235BFC" w:rsidP="00235BFC">
            <w:pPr>
              <w:ind w:left="-567" w:firstLine="567"/>
              <w:jc w:val="center"/>
            </w:pPr>
            <w:r w:rsidRPr="00A22544">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т.ч.</w:t>
            </w:r>
          </w:p>
          <w:p w:rsidR="00235BFC" w:rsidRPr="00A22544" w:rsidRDefault="00235BFC" w:rsidP="00235BFC">
            <w:pPr>
              <w:ind w:left="-567" w:firstLine="567"/>
              <w:jc w:val="center"/>
            </w:pPr>
            <w:r w:rsidRPr="00A22544">
              <w:t>-федеральный бюджет</w:t>
            </w:r>
          </w:p>
          <w:p w:rsidR="00235BFC" w:rsidRPr="00A22544" w:rsidRDefault="00235BFC" w:rsidP="00235BFC">
            <w:pPr>
              <w:ind w:left="-567" w:firstLine="567"/>
              <w:jc w:val="center"/>
            </w:pPr>
            <w:r w:rsidRPr="00A22544">
              <w:t>-областной бюджет</w:t>
            </w:r>
          </w:p>
          <w:p w:rsidR="00235BFC" w:rsidRPr="00A22544" w:rsidRDefault="00235BFC" w:rsidP="00235BFC">
            <w:pPr>
              <w:ind w:left="-567" w:firstLine="567"/>
              <w:jc w:val="center"/>
            </w:pPr>
            <w:r w:rsidRPr="00A22544">
              <w:t>-муниципальный бюджет</w:t>
            </w:r>
          </w:p>
        </w:tc>
        <w:tc>
          <w:tcPr>
            <w:tcW w:w="1559" w:type="dxa"/>
          </w:tcPr>
          <w:p w:rsidR="00235BFC" w:rsidRPr="00A22544" w:rsidRDefault="00235BFC" w:rsidP="00235BFC">
            <w:pPr>
              <w:ind w:left="-567" w:firstLine="567"/>
              <w:jc w:val="center"/>
            </w:pPr>
            <w:r w:rsidRPr="00A22544">
              <w:t>6039395,33</w:t>
            </w: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jc w:val="center"/>
            </w:pPr>
            <w:r w:rsidRPr="00A22544">
              <w:t>5596020,74</w:t>
            </w:r>
          </w:p>
          <w:p w:rsidR="00235BFC" w:rsidRPr="00A22544" w:rsidRDefault="00235BFC" w:rsidP="00235BFC">
            <w:pPr>
              <w:ind w:left="-567" w:firstLine="567"/>
              <w:jc w:val="center"/>
            </w:pPr>
            <w:r w:rsidRPr="00A22544">
              <w:t>421205,86</w:t>
            </w:r>
          </w:p>
          <w:p w:rsidR="00235BFC" w:rsidRPr="00A22544" w:rsidRDefault="00235BFC" w:rsidP="00235BFC">
            <w:pPr>
              <w:ind w:left="-567" w:firstLine="567"/>
              <w:jc w:val="center"/>
            </w:pPr>
            <w:r w:rsidRPr="00A22544">
              <w:t>22168,73</w:t>
            </w:r>
          </w:p>
          <w:p w:rsidR="00235BFC" w:rsidRPr="00A22544" w:rsidRDefault="00235BFC" w:rsidP="00235BFC">
            <w:pPr>
              <w:ind w:left="-567" w:firstLine="567"/>
              <w:jc w:val="center"/>
            </w:pPr>
          </w:p>
          <w:p w:rsidR="00235BFC" w:rsidRPr="00A22544" w:rsidRDefault="00235BFC" w:rsidP="00235BFC">
            <w:pPr>
              <w:ind w:left="-567" w:firstLine="567"/>
              <w:jc w:val="center"/>
            </w:pPr>
          </w:p>
        </w:tc>
        <w:tc>
          <w:tcPr>
            <w:tcW w:w="1559" w:type="dxa"/>
          </w:tcPr>
          <w:p w:rsidR="00235BFC" w:rsidRPr="00A22544" w:rsidRDefault="00235BFC" w:rsidP="00235BFC">
            <w:pPr>
              <w:ind w:left="-567" w:firstLine="567"/>
              <w:jc w:val="center"/>
            </w:pPr>
            <w:r w:rsidRPr="00A22544">
              <w:t>6015579,81</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5573953,61</w:t>
            </w:r>
          </w:p>
          <w:p w:rsidR="00235BFC" w:rsidRPr="00A22544" w:rsidRDefault="00235BFC" w:rsidP="00235BFC">
            <w:pPr>
              <w:ind w:left="-567" w:firstLine="567"/>
              <w:jc w:val="center"/>
            </w:pPr>
            <w:r w:rsidRPr="00A22544">
              <w:t>419544,89</w:t>
            </w:r>
          </w:p>
          <w:p w:rsidR="00235BFC" w:rsidRPr="00A22544" w:rsidRDefault="00235BFC" w:rsidP="00235BFC">
            <w:pPr>
              <w:ind w:left="-567" w:firstLine="567"/>
              <w:jc w:val="center"/>
            </w:pPr>
            <w:r w:rsidRPr="00A22544">
              <w:t>22081,31</w:t>
            </w:r>
          </w:p>
          <w:p w:rsidR="00235BFC" w:rsidRPr="00A22544" w:rsidRDefault="00235BFC" w:rsidP="00235BFC">
            <w:pPr>
              <w:ind w:left="-567" w:firstLine="567"/>
              <w:jc w:val="center"/>
            </w:pPr>
          </w:p>
        </w:tc>
        <w:tc>
          <w:tcPr>
            <w:tcW w:w="1559" w:type="dxa"/>
          </w:tcPr>
          <w:p w:rsidR="00235BFC" w:rsidRPr="00A22544" w:rsidRDefault="00235BFC" w:rsidP="00235BFC">
            <w:pPr>
              <w:ind w:left="-567" w:firstLine="567"/>
              <w:jc w:val="center"/>
            </w:pPr>
            <w:r w:rsidRPr="00A22544">
              <w:t>6263069,85</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5803274,47</w:t>
            </w:r>
          </w:p>
          <w:p w:rsidR="00235BFC" w:rsidRPr="00A22544" w:rsidRDefault="00235BFC" w:rsidP="00235BFC">
            <w:pPr>
              <w:ind w:left="-567" w:firstLine="567"/>
              <w:jc w:val="center"/>
            </w:pPr>
            <w:r w:rsidRPr="00A22544">
              <w:t>436805,61</w:t>
            </w:r>
          </w:p>
          <w:p w:rsidR="00235BFC" w:rsidRPr="00A22544" w:rsidRDefault="00235BFC" w:rsidP="00235BFC">
            <w:pPr>
              <w:ind w:left="-567" w:firstLine="567"/>
              <w:jc w:val="center"/>
            </w:pPr>
            <w:r w:rsidRPr="00A22544">
              <w:t>22989,77</w:t>
            </w:r>
          </w:p>
        </w:tc>
        <w:tc>
          <w:tcPr>
            <w:tcW w:w="1560" w:type="dxa"/>
          </w:tcPr>
          <w:p w:rsidR="00235BFC" w:rsidRPr="00A22544" w:rsidRDefault="00235BFC" w:rsidP="00235BFC">
            <w:pPr>
              <w:ind w:left="-567" w:firstLine="567"/>
              <w:jc w:val="center"/>
            </w:pPr>
            <w:r w:rsidRPr="00A22544">
              <w:t>6263069,85</w:t>
            </w: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jc w:val="center"/>
            </w:pPr>
            <w:r w:rsidRPr="00A22544">
              <w:t>5803274,47</w:t>
            </w:r>
          </w:p>
          <w:p w:rsidR="00235BFC" w:rsidRPr="00A22544" w:rsidRDefault="00235BFC" w:rsidP="00235BFC">
            <w:pPr>
              <w:ind w:left="-567" w:firstLine="567"/>
              <w:jc w:val="center"/>
            </w:pPr>
            <w:r w:rsidRPr="00A22544">
              <w:t>436805,61</w:t>
            </w:r>
          </w:p>
          <w:p w:rsidR="00235BFC" w:rsidRPr="00A22544" w:rsidRDefault="00235BFC" w:rsidP="00235BFC">
            <w:pPr>
              <w:ind w:left="-567" w:firstLine="567"/>
              <w:jc w:val="center"/>
            </w:pPr>
            <w:r w:rsidRPr="00A22544">
              <w:t>22989,77</w:t>
            </w:r>
          </w:p>
          <w:p w:rsidR="00235BFC" w:rsidRPr="00A22544" w:rsidRDefault="00235BFC" w:rsidP="00235BFC">
            <w:pPr>
              <w:ind w:left="-567" w:firstLine="567"/>
              <w:jc w:val="center"/>
            </w:pPr>
          </w:p>
        </w:tc>
        <w:tc>
          <w:tcPr>
            <w:tcW w:w="1560" w:type="dxa"/>
          </w:tcPr>
          <w:p w:rsidR="00235BFC" w:rsidRPr="00A22544" w:rsidRDefault="00235BFC" w:rsidP="00235BFC">
            <w:pPr>
              <w:ind w:left="-567" w:firstLine="567"/>
              <w:jc w:val="center"/>
            </w:pPr>
            <w:r w:rsidRPr="00A22544">
              <w:t>6448577,52</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5840539,83</w:t>
            </w:r>
          </w:p>
          <w:p w:rsidR="00235BFC" w:rsidRPr="00A22544" w:rsidRDefault="00235BFC" w:rsidP="00235BFC">
            <w:pPr>
              <w:ind w:left="-567" w:firstLine="567"/>
              <w:jc w:val="center"/>
            </w:pPr>
            <w:r w:rsidRPr="00A22544">
              <w:t>577635,81</w:t>
            </w:r>
          </w:p>
          <w:p w:rsidR="00235BFC" w:rsidRPr="00A22544" w:rsidRDefault="00235BFC" w:rsidP="00235BFC">
            <w:pPr>
              <w:ind w:left="-567" w:firstLine="567"/>
              <w:jc w:val="center"/>
            </w:pPr>
            <w:r w:rsidRPr="00A22544">
              <w:t>30401,88</w:t>
            </w:r>
          </w:p>
        </w:tc>
      </w:tr>
      <w:tr w:rsidR="00235BFC" w:rsidRPr="00A22544" w:rsidTr="00235BFC">
        <w:trPr>
          <w:trHeight w:val="1397"/>
        </w:trPr>
        <w:tc>
          <w:tcPr>
            <w:tcW w:w="567" w:type="dxa"/>
          </w:tcPr>
          <w:p w:rsidR="00235BFC" w:rsidRPr="00A22544" w:rsidRDefault="00235BFC" w:rsidP="00235BFC">
            <w:pPr>
              <w:ind w:left="-567" w:firstLine="567"/>
              <w:jc w:val="center"/>
              <w:rPr>
                <w:sz w:val="16"/>
                <w:szCs w:val="16"/>
              </w:rPr>
            </w:pPr>
            <w:r w:rsidRPr="00A22544">
              <w:rPr>
                <w:sz w:val="16"/>
                <w:szCs w:val="16"/>
              </w:rPr>
              <w:t>1.4</w:t>
            </w:r>
          </w:p>
        </w:tc>
        <w:tc>
          <w:tcPr>
            <w:tcW w:w="2410" w:type="dxa"/>
          </w:tcPr>
          <w:p w:rsidR="00235BFC" w:rsidRPr="00A22544" w:rsidRDefault="00235BFC" w:rsidP="00235BFC">
            <w:pPr>
              <w:ind w:left="-567" w:firstLine="567"/>
              <w:jc w:val="center"/>
            </w:pPr>
            <w:r w:rsidRPr="00A22544">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w:t>
            </w:r>
            <w:r w:rsidRPr="00A22544">
              <w:lastRenderedPageBreak/>
              <w:t>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rsidR="00235BFC" w:rsidRPr="00A22544" w:rsidRDefault="00235BFC" w:rsidP="00235BFC">
            <w:pPr>
              <w:ind w:left="-567" w:firstLine="567"/>
              <w:jc w:val="center"/>
            </w:pPr>
            <w:r w:rsidRPr="00A22544">
              <w:t>в т.ч.</w:t>
            </w:r>
          </w:p>
          <w:p w:rsidR="00235BFC" w:rsidRPr="00A22544" w:rsidRDefault="00235BFC" w:rsidP="00235BFC">
            <w:pPr>
              <w:ind w:left="-567" w:firstLine="567"/>
              <w:jc w:val="center"/>
            </w:pPr>
            <w:r w:rsidRPr="00A22544">
              <w:t>-федеральный бюджет</w:t>
            </w:r>
          </w:p>
          <w:p w:rsidR="00235BFC" w:rsidRPr="00A22544" w:rsidRDefault="00235BFC" w:rsidP="00235BFC">
            <w:pPr>
              <w:ind w:left="-567" w:firstLine="567"/>
              <w:jc w:val="center"/>
            </w:pPr>
            <w:r w:rsidRPr="00A22544">
              <w:t>-областной бюджет</w:t>
            </w:r>
          </w:p>
          <w:p w:rsidR="00235BFC" w:rsidRPr="00A22544" w:rsidRDefault="00235BFC" w:rsidP="00235BFC">
            <w:pPr>
              <w:ind w:left="-567" w:firstLine="567"/>
              <w:jc w:val="center"/>
            </w:pPr>
            <w:r w:rsidRPr="00A22544">
              <w:t>-муниципальный бюджет</w:t>
            </w:r>
          </w:p>
        </w:tc>
        <w:tc>
          <w:tcPr>
            <w:tcW w:w="1559" w:type="dxa"/>
          </w:tcPr>
          <w:p w:rsidR="00235BFC" w:rsidRPr="00A22544" w:rsidRDefault="00235BFC" w:rsidP="00235BFC">
            <w:pPr>
              <w:ind w:left="-567" w:firstLine="567"/>
            </w:pPr>
          </w:p>
        </w:tc>
        <w:tc>
          <w:tcPr>
            <w:tcW w:w="1559" w:type="dxa"/>
          </w:tcPr>
          <w:p w:rsidR="00235BFC" w:rsidRPr="00A22544" w:rsidRDefault="00235BFC" w:rsidP="00235BFC">
            <w:pPr>
              <w:ind w:left="-567" w:firstLine="567"/>
              <w:jc w:val="center"/>
            </w:pPr>
            <w:r w:rsidRPr="00A22544">
              <w:t>269282,25</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269282,25</w:t>
            </w:r>
          </w:p>
          <w:p w:rsidR="00235BFC" w:rsidRPr="00A22544" w:rsidRDefault="00235BFC" w:rsidP="00235BFC">
            <w:pPr>
              <w:ind w:left="-567" w:firstLine="567"/>
              <w:jc w:val="center"/>
            </w:pPr>
            <w:r w:rsidRPr="00A22544">
              <w:t>-</w:t>
            </w:r>
          </w:p>
        </w:tc>
        <w:tc>
          <w:tcPr>
            <w:tcW w:w="1559" w:type="dxa"/>
          </w:tcPr>
          <w:p w:rsidR="00235BFC" w:rsidRPr="00A22544" w:rsidRDefault="00235BFC" w:rsidP="00235BFC">
            <w:pPr>
              <w:ind w:left="-567" w:firstLine="567"/>
              <w:jc w:val="center"/>
            </w:pPr>
            <w:r w:rsidRPr="00A22544">
              <w:lastRenderedPageBreak/>
              <w:t>581644,80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581644,80</w:t>
            </w:r>
          </w:p>
          <w:p w:rsidR="00235BFC" w:rsidRPr="00A22544" w:rsidRDefault="00235BFC" w:rsidP="00235BFC">
            <w:pPr>
              <w:ind w:left="-567" w:firstLine="567"/>
              <w:jc w:val="center"/>
            </w:pPr>
            <w:r w:rsidRPr="00A22544">
              <w:t>-</w:t>
            </w:r>
          </w:p>
        </w:tc>
        <w:tc>
          <w:tcPr>
            <w:tcW w:w="1560" w:type="dxa"/>
          </w:tcPr>
          <w:p w:rsidR="00235BFC" w:rsidRPr="00A22544" w:rsidRDefault="00235BFC" w:rsidP="00235BFC">
            <w:pPr>
              <w:ind w:left="-567" w:firstLine="567"/>
              <w:jc w:val="center"/>
            </w:pPr>
            <w:r w:rsidRPr="00A22544">
              <w:lastRenderedPageBreak/>
              <w:t>1134342,00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1134342,00</w:t>
            </w:r>
          </w:p>
          <w:p w:rsidR="00235BFC" w:rsidRPr="00A22544" w:rsidRDefault="00235BFC" w:rsidP="00235BFC">
            <w:pPr>
              <w:ind w:left="-567" w:firstLine="567"/>
              <w:jc w:val="center"/>
            </w:pPr>
            <w:r w:rsidRPr="00A22544">
              <w:t>-</w:t>
            </w:r>
          </w:p>
        </w:tc>
        <w:tc>
          <w:tcPr>
            <w:tcW w:w="1560" w:type="dxa"/>
          </w:tcPr>
          <w:p w:rsidR="00235BFC" w:rsidRPr="00A22544" w:rsidRDefault="00235BFC" w:rsidP="00235BFC">
            <w:pPr>
              <w:ind w:left="-567" w:firstLine="567"/>
              <w:jc w:val="center"/>
            </w:pPr>
            <w:r w:rsidRPr="00A22544">
              <w:lastRenderedPageBreak/>
              <w:t>1179630,00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1179630,00</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tc>
      </w:tr>
      <w:tr w:rsidR="00235BFC" w:rsidRPr="00A22544" w:rsidTr="00235BFC">
        <w:trPr>
          <w:trHeight w:val="1397"/>
        </w:trPr>
        <w:tc>
          <w:tcPr>
            <w:tcW w:w="567" w:type="dxa"/>
          </w:tcPr>
          <w:p w:rsidR="00235BFC" w:rsidRPr="00A22544" w:rsidRDefault="00235BFC" w:rsidP="00235BFC">
            <w:pPr>
              <w:ind w:left="-567" w:firstLine="567"/>
              <w:jc w:val="center"/>
            </w:pPr>
            <w:r w:rsidRPr="00A22544">
              <w:lastRenderedPageBreak/>
              <w:t>2.</w:t>
            </w:r>
          </w:p>
        </w:tc>
        <w:tc>
          <w:tcPr>
            <w:tcW w:w="2410" w:type="dxa"/>
          </w:tcPr>
          <w:p w:rsidR="00235BFC" w:rsidRPr="00A22544" w:rsidRDefault="00235BFC" w:rsidP="00235BFC">
            <w:pPr>
              <w:ind w:left="-567" w:firstLine="567"/>
              <w:jc w:val="center"/>
            </w:pPr>
            <w:r w:rsidRPr="00A22544">
              <w:t>Основное мероприятие «Организация отдыха и оздоровления детей».</w:t>
            </w:r>
          </w:p>
        </w:tc>
        <w:tc>
          <w:tcPr>
            <w:tcW w:w="1559" w:type="dxa"/>
          </w:tcPr>
          <w:p w:rsidR="00235BFC" w:rsidRPr="00A22544" w:rsidRDefault="00235BFC" w:rsidP="00235BFC">
            <w:pPr>
              <w:ind w:left="-567" w:firstLine="567"/>
              <w:jc w:val="center"/>
            </w:pPr>
            <w:r w:rsidRPr="00A22544">
              <w:t>1221322,70</w:t>
            </w:r>
          </w:p>
        </w:tc>
        <w:tc>
          <w:tcPr>
            <w:tcW w:w="1559" w:type="dxa"/>
          </w:tcPr>
          <w:p w:rsidR="00235BFC" w:rsidRPr="00A22544" w:rsidRDefault="00235BFC" w:rsidP="00235BFC">
            <w:pPr>
              <w:ind w:left="-567" w:firstLine="567"/>
              <w:jc w:val="center"/>
            </w:pPr>
            <w:r w:rsidRPr="00A22544">
              <w:t>1365687,61</w:t>
            </w:r>
          </w:p>
        </w:tc>
        <w:tc>
          <w:tcPr>
            <w:tcW w:w="1559" w:type="dxa"/>
          </w:tcPr>
          <w:p w:rsidR="00235BFC" w:rsidRPr="00A22544" w:rsidRDefault="00235BFC" w:rsidP="00235BFC">
            <w:pPr>
              <w:ind w:left="-567" w:firstLine="567"/>
              <w:jc w:val="center"/>
            </w:pPr>
            <w:r w:rsidRPr="00A22544">
              <w:t>1468530,00</w:t>
            </w:r>
          </w:p>
        </w:tc>
        <w:tc>
          <w:tcPr>
            <w:tcW w:w="1560" w:type="dxa"/>
          </w:tcPr>
          <w:p w:rsidR="00235BFC" w:rsidRPr="00A22544" w:rsidRDefault="00235BFC" w:rsidP="00235BFC">
            <w:pPr>
              <w:ind w:left="-567" w:firstLine="567"/>
              <w:jc w:val="center"/>
            </w:pPr>
            <w:r w:rsidRPr="00A22544">
              <w:t>1468530,00</w:t>
            </w:r>
          </w:p>
        </w:tc>
        <w:tc>
          <w:tcPr>
            <w:tcW w:w="1560" w:type="dxa"/>
          </w:tcPr>
          <w:p w:rsidR="00235BFC" w:rsidRPr="00A22544" w:rsidRDefault="00235BFC" w:rsidP="00235BFC">
            <w:pPr>
              <w:ind w:left="-567" w:firstLine="567"/>
              <w:jc w:val="center"/>
            </w:pPr>
            <w:r w:rsidRPr="00A22544">
              <w:t>1468530,00</w:t>
            </w:r>
          </w:p>
        </w:tc>
      </w:tr>
      <w:tr w:rsidR="00235BFC" w:rsidRPr="00A22544" w:rsidTr="00235BFC">
        <w:trPr>
          <w:trHeight w:val="3057"/>
        </w:trPr>
        <w:tc>
          <w:tcPr>
            <w:tcW w:w="567" w:type="dxa"/>
          </w:tcPr>
          <w:p w:rsidR="00235BFC" w:rsidRPr="00A22544" w:rsidRDefault="00235BFC" w:rsidP="00235BFC">
            <w:pPr>
              <w:ind w:left="-567" w:firstLine="567"/>
              <w:jc w:val="center"/>
              <w:rPr>
                <w:sz w:val="16"/>
                <w:szCs w:val="16"/>
              </w:rPr>
            </w:pPr>
            <w:r w:rsidRPr="00A22544">
              <w:rPr>
                <w:sz w:val="16"/>
                <w:szCs w:val="16"/>
              </w:rPr>
              <w:t>2.1</w:t>
            </w:r>
          </w:p>
        </w:tc>
        <w:tc>
          <w:tcPr>
            <w:tcW w:w="2410" w:type="dxa"/>
          </w:tcPr>
          <w:p w:rsidR="00235BFC" w:rsidRPr="00A22544" w:rsidRDefault="00235BFC" w:rsidP="00235BFC">
            <w:pPr>
              <w:ind w:left="-567" w:firstLine="567"/>
              <w:jc w:val="center"/>
            </w:pPr>
            <w:r w:rsidRPr="00A22544">
              <w:t>Организация отдыха  детей в каникулярное время в части организации двухразового питания в лагерях дневного  пребывания</w:t>
            </w:r>
          </w:p>
          <w:p w:rsidR="00235BFC" w:rsidRPr="00A22544" w:rsidRDefault="00235BFC" w:rsidP="00235BFC">
            <w:pPr>
              <w:ind w:left="-567" w:firstLine="567"/>
              <w:jc w:val="center"/>
            </w:pPr>
            <w:r w:rsidRPr="00A22544">
              <w:t>в т.ч.</w:t>
            </w:r>
          </w:p>
          <w:p w:rsidR="00235BFC" w:rsidRPr="00A22544" w:rsidRDefault="00235BFC" w:rsidP="00235BFC">
            <w:pPr>
              <w:ind w:left="-567" w:firstLine="567"/>
              <w:jc w:val="center"/>
            </w:pPr>
            <w:r w:rsidRPr="00A22544">
              <w:t>-федеральный бюджет</w:t>
            </w:r>
          </w:p>
          <w:p w:rsidR="00235BFC" w:rsidRPr="00A22544" w:rsidRDefault="00235BFC" w:rsidP="00235BFC">
            <w:pPr>
              <w:tabs>
                <w:tab w:val="center" w:pos="1397"/>
              </w:tabs>
              <w:ind w:left="-567" w:firstLine="567"/>
              <w:jc w:val="center"/>
            </w:pPr>
            <w:r w:rsidRPr="00A22544">
              <w:t>-областной бюджет</w:t>
            </w:r>
          </w:p>
          <w:p w:rsidR="00235BFC" w:rsidRPr="00A22544" w:rsidRDefault="00235BFC" w:rsidP="00235BFC">
            <w:pPr>
              <w:tabs>
                <w:tab w:val="left" w:pos="694"/>
                <w:tab w:val="center" w:pos="2142"/>
              </w:tabs>
              <w:ind w:left="-567" w:firstLine="567"/>
              <w:jc w:val="center"/>
            </w:pPr>
            <w:r w:rsidRPr="00A22544">
              <w:t>- муниципальный бюджет</w:t>
            </w:r>
          </w:p>
          <w:p w:rsidR="00235BFC" w:rsidRPr="00A22544" w:rsidRDefault="00235BFC" w:rsidP="00235BFC">
            <w:pPr>
              <w:tabs>
                <w:tab w:val="left" w:pos="694"/>
                <w:tab w:val="center" w:pos="2142"/>
              </w:tabs>
              <w:ind w:left="-567" w:firstLine="567"/>
              <w:jc w:val="center"/>
            </w:pPr>
          </w:p>
        </w:tc>
        <w:tc>
          <w:tcPr>
            <w:tcW w:w="1559" w:type="dxa"/>
          </w:tcPr>
          <w:p w:rsidR="00235BFC" w:rsidRPr="00A22544" w:rsidRDefault="00235BFC" w:rsidP="00235BFC">
            <w:pPr>
              <w:ind w:left="-567" w:firstLine="567"/>
              <w:jc w:val="center"/>
            </w:pPr>
            <w:r w:rsidRPr="00A22544">
              <w:t>1125193,42</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457380,00</w:t>
            </w:r>
          </w:p>
          <w:p w:rsidR="00235BFC" w:rsidRPr="00A22544" w:rsidRDefault="00235BFC" w:rsidP="00235BFC">
            <w:pPr>
              <w:ind w:left="-567" w:firstLine="567"/>
              <w:jc w:val="center"/>
            </w:pPr>
            <w:r w:rsidRPr="00A22544">
              <w:t>667813,42</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tc>
        <w:tc>
          <w:tcPr>
            <w:tcW w:w="1559" w:type="dxa"/>
          </w:tcPr>
          <w:p w:rsidR="00235BFC" w:rsidRPr="00A22544" w:rsidRDefault="00235BFC" w:rsidP="00235BFC">
            <w:pPr>
              <w:ind w:left="-567" w:firstLine="567"/>
              <w:jc w:val="center"/>
            </w:pPr>
            <w:r w:rsidRPr="00A22544">
              <w:t>1294188,00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468720,00</w:t>
            </w:r>
          </w:p>
          <w:p w:rsidR="00235BFC" w:rsidRPr="00A22544" w:rsidRDefault="00235BFC" w:rsidP="00235BFC">
            <w:pPr>
              <w:ind w:left="-567" w:firstLine="567"/>
              <w:jc w:val="center"/>
            </w:pPr>
            <w:r w:rsidRPr="00A22544">
              <w:t>825468,00</w:t>
            </w:r>
          </w:p>
        </w:tc>
        <w:tc>
          <w:tcPr>
            <w:tcW w:w="1559" w:type="dxa"/>
          </w:tcPr>
          <w:p w:rsidR="00235BFC" w:rsidRPr="00A22544" w:rsidRDefault="00235BFC" w:rsidP="00235BFC">
            <w:pPr>
              <w:ind w:left="-567" w:firstLine="567"/>
              <w:jc w:val="center"/>
            </w:pPr>
            <w:r w:rsidRPr="00A22544">
              <w:t>1411830,00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510300,00</w:t>
            </w:r>
          </w:p>
          <w:p w:rsidR="00235BFC" w:rsidRPr="00A22544" w:rsidRDefault="00235BFC" w:rsidP="00235BFC">
            <w:pPr>
              <w:ind w:left="-567" w:firstLine="567"/>
              <w:jc w:val="center"/>
            </w:pPr>
            <w:r w:rsidRPr="00A22544">
              <w:t>901530,00</w:t>
            </w:r>
          </w:p>
        </w:tc>
        <w:tc>
          <w:tcPr>
            <w:tcW w:w="1560" w:type="dxa"/>
          </w:tcPr>
          <w:p w:rsidR="00235BFC" w:rsidRPr="00A22544" w:rsidRDefault="00235BFC" w:rsidP="00235BFC">
            <w:pPr>
              <w:ind w:left="-567" w:firstLine="567"/>
              <w:jc w:val="center"/>
            </w:pPr>
            <w:r w:rsidRPr="00A22544">
              <w:t>1411830,00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510300,00</w:t>
            </w:r>
          </w:p>
          <w:p w:rsidR="00235BFC" w:rsidRPr="00A22544" w:rsidRDefault="00235BFC" w:rsidP="00235BFC">
            <w:pPr>
              <w:ind w:left="-567" w:firstLine="567"/>
              <w:jc w:val="center"/>
            </w:pPr>
            <w:r w:rsidRPr="00A22544">
              <w:t>901530,00</w:t>
            </w:r>
          </w:p>
        </w:tc>
        <w:tc>
          <w:tcPr>
            <w:tcW w:w="1560" w:type="dxa"/>
          </w:tcPr>
          <w:p w:rsidR="00235BFC" w:rsidRPr="00A22544" w:rsidRDefault="00235BFC" w:rsidP="00235BFC">
            <w:pPr>
              <w:ind w:left="-567" w:firstLine="567"/>
              <w:jc w:val="center"/>
            </w:pPr>
            <w:r w:rsidRPr="00A22544">
              <w:t>1411830,00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510300,00</w:t>
            </w:r>
          </w:p>
          <w:p w:rsidR="00235BFC" w:rsidRPr="00A22544" w:rsidRDefault="00235BFC" w:rsidP="00235BFC">
            <w:pPr>
              <w:ind w:left="-567" w:firstLine="567"/>
              <w:jc w:val="center"/>
            </w:pPr>
            <w:r w:rsidRPr="00A22544">
              <w:t>901530,00</w:t>
            </w:r>
          </w:p>
        </w:tc>
      </w:tr>
      <w:tr w:rsidR="00235BFC" w:rsidRPr="00A22544" w:rsidTr="00235BFC">
        <w:tc>
          <w:tcPr>
            <w:tcW w:w="567" w:type="dxa"/>
          </w:tcPr>
          <w:p w:rsidR="00235BFC" w:rsidRPr="00A22544" w:rsidRDefault="00235BFC" w:rsidP="00235BFC">
            <w:pPr>
              <w:ind w:left="-567" w:firstLine="567"/>
              <w:jc w:val="center"/>
            </w:pPr>
            <w:r w:rsidRPr="00A22544">
              <w:t>2.2</w:t>
            </w:r>
          </w:p>
        </w:tc>
        <w:tc>
          <w:tcPr>
            <w:tcW w:w="2410" w:type="dxa"/>
          </w:tcPr>
          <w:p w:rsidR="00235BFC" w:rsidRPr="00A22544" w:rsidRDefault="00235BFC" w:rsidP="00235BFC">
            <w:pPr>
              <w:ind w:left="-567" w:firstLine="567"/>
              <w:jc w:val="center"/>
            </w:pPr>
            <w:r w:rsidRPr="00A22544">
              <w:t xml:space="preserve">Организация отдыха  детей в каникулярное время в части организации </w:t>
            </w:r>
            <w:r w:rsidRPr="00A22544">
              <w:lastRenderedPageBreak/>
              <w:t>двухразового питания в лагерях дневного  пребывания</w:t>
            </w:r>
          </w:p>
          <w:p w:rsidR="00235BFC" w:rsidRPr="00A22544" w:rsidRDefault="00235BFC" w:rsidP="00235BFC">
            <w:pPr>
              <w:ind w:left="-567" w:firstLine="567"/>
              <w:jc w:val="center"/>
            </w:pPr>
            <w:r w:rsidRPr="00A22544">
              <w:t xml:space="preserve"> (прочие расходы)</w:t>
            </w:r>
          </w:p>
          <w:p w:rsidR="00235BFC" w:rsidRPr="00A22544" w:rsidRDefault="00235BFC" w:rsidP="00235BFC">
            <w:pPr>
              <w:ind w:left="-567" w:firstLine="567"/>
              <w:jc w:val="center"/>
            </w:pPr>
            <w:r w:rsidRPr="00A22544">
              <w:t>в т.ч.</w:t>
            </w:r>
          </w:p>
          <w:p w:rsidR="00235BFC" w:rsidRPr="00A22544" w:rsidRDefault="00235BFC" w:rsidP="00235BFC">
            <w:pPr>
              <w:ind w:left="-567" w:firstLine="567"/>
              <w:jc w:val="center"/>
            </w:pPr>
            <w:r w:rsidRPr="00A22544">
              <w:t>-федеральный бюджет</w:t>
            </w:r>
          </w:p>
          <w:p w:rsidR="00235BFC" w:rsidRPr="00A22544" w:rsidRDefault="00235BFC" w:rsidP="00235BFC">
            <w:pPr>
              <w:tabs>
                <w:tab w:val="center" w:pos="1397"/>
              </w:tabs>
              <w:ind w:left="-567" w:firstLine="567"/>
              <w:jc w:val="center"/>
            </w:pPr>
            <w:r w:rsidRPr="00A22544">
              <w:t>-областной бюджет</w:t>
            </w:r>
          </w:p>
          <w:p w:rsidR="00235BFC" w:rsidRPr="00A22544" w:rsidRDefault="00235BFC" w:rsidP="00235BFC">
            <w:pPr>
              <w:tabs>
                <w:tab w:val="center" w:pos="1475"/>
              </w:tabs>
              <w:ind w:left="-567" w:firstLine="567"/>
              <w:jc w:val="center"/>
            </w:pPr>
            <w:r w:rsidRPr="00A22544">
              <w:t>-муниципальный бюджет</w:t>
            </w:r>
          </w:p>
        </w:tc>
        <w:tc>
          <w:tcPr>
            <w:tcW w:w="1559" w:type="dxa"/>
          </w:tcPr>
          <w:p w:rsidR="00235BFC" w:rsidRPr="00A22544" w:rsidRDefault="00235BFC" w:rsidP="00235BFC">
            <w:pPr>
              <w:ind w:left="-567" w:firstLine="567"/>
              <w:jc w:val="center"/>
            </w:pPr>
            <w:r w:rsidRPr="00A22544">
              <w:lastRenderedPageBreak/>
              <w:t>45309,28</w:t>
            </w: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45309,28</w:t>
            </w:r>
          </w:p>
        </w:tc>
        <w:tc>
          <w:tcPr>
            <w:tcW w:w="1559" w:type="dxa"/>
          </w:tcPr>
          <w:p w:rsidR="00235BFC" w:rsidRPr="00A22544" w:rsidRDefault="00235BFC" w:rsidP="00235BFC">
            <w:pPr>
              <w:ind w:left="-567" w:firstLine="567"/>
              <w:jc w:val="center"/>
            </w:pPr>
            <w:r w:rsidRPr="00A22544">
              <w:lastRenderedPageBreak/>
              <w:t>19419,61</w:t>
            </w: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19419,61</w:t>
            </w:r>
          </w:p>
        </w:tc>
        <w:tc>
          <w:tcPr>
            <w:tcW w:w="1559" w:type="dxa"/>
          </w:tcPr>
          <w:p w:rsidR="00235BFC" w:rsidRPr="00A22544" w:rsidRDefault="00235BFC" w:rsidP="00235BFC">
            <w:pPr>
              <w:ind w:left="-567" w:firstLine="567"/>
              <w:jc w:val="center"/>
            </w:pPr>
            <w:r w:rsidRPr="00A22544">
              <w:lastRenderedPageBreak/>
              <w:t>-</w:t>
            </w: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tc>
        <w:tc>
          <w:tcPr>
            <w:tcW w:w="1560" w:type="dxa"/>
          </w:tcPr>
          <w:p w:rsidR="00235BFC" w:rsidRPr="00A22544" w:rsidRDefault="00235BFC" w:rsidP="00235BFC">
            <w:pPr>
              <w:ind w:left="-567" w:firstLine="567"/>
              <w:jc w:val="center"/>
            </w:pPr>
            <w:r w:rsidRPr="00A22544">
              <w:lastRenderedPageBreak/>
              <w:t>-</w:t>
            </w: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tc>
        <w:tc>
          <w:tcPr>
            <w:tcW w:w="1560" w:type="dxa"/>
          </w:tcPr>
          <w:p w:rsidR="00235BFC" w:rsidRPr="00A22544" w:rsidRDefault="00235BFC" w:rsidP="00235BFC">
            <w:pPr>
              <w:ind w:left="-567" w:firstLine="567"/>
              <w:jc w:val="center"/>
            </w:pPr>
            <w:r w:rsidRPr="00A22544">
              <w:lastRenderedPageBreak/>
              <w:t>-</w:t>
            </w: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tc>
      </w:tr>
      <w:tr w:rsidR="00235BFC" w:rsidRPr="00A22544" w:rsidTr="00235BFC">
        <w:tc>
          <w:tcPr>
            <w:tcW w:w="567" w:type="dxa"/>
          </w:tcPr>
          <w:p w:rsidR="00235BFC" w:rsidRPr="00A22544" w:rsidRDefault="00235BFC" w:rsidP="00235BFC">
            <w:pPr>
              <w:ind w:left="-567" w:firstLine="567"/>
              <w:jc w:val="center"/>
            </w:pPr>
            <w:r w:rsidRPr="00A22544">
              <w:lastRenderedPageBreak/>
              <w:t>2.3</w:t>
            </w:r>
          </w:p>
        </w:tc>
        <w:tc>
          <w:tcPr>
            <w:tcW w:w="2410" w:type="dxa"/>
          </w:tcPr>
          <w:p w:rsidR="00235BFC" w:rsidRPr="00A22544" w:rsidRDefault="00235BFC" w:rsidP="00235BFC">
            <w:pPr>
              <w:ind w:left="-567" w:firstLine="567"/>
              <w:jc w:val="center"/>
            </w:pPr>
            <w:r w:rsidRPr="00A22544">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w:t>
            </w:r>
          </w:p>
          <w:p w:rsidR="00235BFC" w:rsidRPr="00A22544" w:rsidRDefault="00235BFC" w:rsidP="00235BFC">
            <w:pPr>
              <w:ind w:left="-567" w:firstLine="567"/>
              <w:jc w:val="center"/>
            </w:pPr>
            <w:r w:rsidRPr="00A22544">
              <w:t>в т.ч.</w:t>
            </w:r>
          </w:p>
          <w:p w:rsidR="00235BFC" w:rsidRPr="00A22544" w:rsidRDefault="00235BFC" w:rsidP="00235BFC">
            <w:pPr>
              <w:ind w:left="-567" w:firstLine="567"/>
              <w:jc w:val="center"/>
            </w:pPr>
            <w:r w:rsidRPr="00A22544">
              <w:t>-федеральный бюджет</w:t>
            </w:r>
          </w:p>
          <w:p w:rsidR="00235BFC" w:rsidRPr="00A22544" w:rsidRDefault="00235BFC" w:rsidP="00235BFC">
            <w:pPr>
              <w:tabs>
                <w:tab w:val="center" w:pos="1397"/>
              </w:tabs>
              <w:ind w:left="-567" w:firstLine="567"/>
              <w:jc w:val="center"/>
            </w:pPr>
            <w:r w:rsidRPr="00A22544">
              <w:t>-областной бюджет</w:t>
            </w:r>
          </w:p>
          <w:p w:rsidR="00235BFC" w:rsidRPr="00A22544" w:rsidRDefault="00235BFC" w:rsidP="00235BFC">
            <w:pPr>
              <w:ind w:left="-567" w:firstLine="567"/>
              <w:jc w:val="center"/>
            </w:pPr>
            <w:r w:rsidRPr="00A22544">
              <w:t>-муниципальный бюджет</w:t>
            </w:r>
          </w:p>
        </w:tc>
        <w:tc>
          <w:tcPr>
            <w:tcW w:w="1559" w:type="dxa"/>
          </w:tcPr>
          <w:p w:rsidR="00235BFC" w:rsidRPr="00A22544" w:rsidRDefault="00235BFC" w:rsidP="00235BFC">
            <w:pPr>
              <w:ind w:left="-567" w:firstLine="567"/>
              <w:jc w:val="center"/>
            </w:pPr>
            <w:r w:rsidRPr="00A22544">
              <w:t>50820,00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50820,00</w:t>
            </w:r>
          </w:p>
          <w:p w:rsidR="00235BFC" w:rsidRPr="00A22544" w:rsidRDefault="00235BFC" w:rsidP="00235BFC">
            <w:pPr>
              <w:ind w:left="-567" w:firstLine="567"/>
              <w:jc w:val="center"/>
            </w:pPr>
            <w:r w:rsidRPr="00A22544">
              <w:t>-</w:t>
            </w:r>
          </w:p>
        </w:tc>
        <w:tc>
          <w:tcPr>
            <w:tcW w:w="1559" w:type="dxa"/>
          </w:tcPr>
          <w:p w:rsidR="00235BFC" w:rsidRPr="00A22544" w:rsidRDefault="00235BFC" w:rsidP="00235BFC">
            <w:pPr>
              <w:ind w:left="-567" w:firstLine="567"/>
              <w:jc w:val="center"/>
            </w:pPr>
            <w:r w:rsidRPr="00A22544">
              <w:t>52080,00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52080,00</w:t>
            </w:r>
          </w:p>
          <w:p w:rsidR="00235BFC" w:rsidRPr="00A22544" w:rsidRDefault="00235BFC" w:rsidP="00235BFC">
            <w:pPr>
              <w:ind w:left="-567" w:firstLine="567"/>
              <w:jc w:val="center"/>
            </w:pPr>
            <w:r w:rsidRPr="00A22544">
              <w:t>-</w:t>
            </w:r>
          </w:p>
        </w:tc>
        <w:tc>
          <w:tcPr>
            <w:tcW w:w="1559" w:type="dxa"/>
          </w:tcPr>
          <w:p w:rsidR="00235BFC" w:rsidRPr="00A22544" w:rsidRDefault="00235BFC" w:rsidP="00235BFC">
            <w:pPr>
              <w:ind w:left="-567" w:firstLine="567"/>
              <w:jc w:val="center"/>
            </w:pPr>
            <w:r w:rsidRPr="00A22544">
              <w:t>56700,00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56700,00</w:t>
            </w:r>
          </w:p>
          <w:p w:rsidR="00235BFC" w:rsidRPr="00A22544" w:rsidRDefault="00235BFC" w:rsidP="00235BFC">
            <w:pPr>
              <w:ind w:left="-567" w:firstLine="567"/>
              <w:jc w:val="center"/>
            </w:pPr>
            <w:r w:rsidRPr="00A22544">
              <w:t>-</w:t>
            </w:r>
          </w:p>
        </w:tc>
        <w:tc>
          <w:tcPr>
            <w:tcW w:w="1560" w:type="dxa"/>
          </w:tcPr>
          <w:p w:rsidR="00235BFC" w:rsidRPr="00A22544" w:rsidRDefault="00235BFC" w:rsidP="00235BFC">
            <w:pPr>
              <w:ind w:left="-567" w:firstLine="567"/>
              <w:jc w:val="center"/>
            </w:pPr>
            <w:r w:rsidRPr="00A22544">
              <w:t>56700,00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56700,00</w:t>
            </w:r>
          </w:p>
          <w:p w:rsidR="00235BFC" w:rsidRPr="00A22544" w:rsidRDefault="00235BFC" w:rsidP="00235BFC">
            <w:pPr>
              <w:ind w:left="-567" w:firstLine="567"/>
              <w:jc w:val="center"/>
            </w:pPr>
            <w:r w:rsidRPr="00A22544">
              <w:t>-</w:t>
            </w:r>
          </w:p>
        </w:tc>
        <w:tc>
          <w:tcPr>
            <w:tcW w:w="1560" w:type="dxa"/>
          </w:tcPr>
          <w:p w:rsidR="00235BFC" w:rsidRPr="00A22544" w:rsidRDefault="00235BFC" w:rsidP="00235BFC">
            <w:pPr>
              <w:ind w:left="-567" w:firstLine="567"/>
              <w:jc w:val="center"/>
            </w:pPr>
            <w:r w:rsidRPr="00A22544">
              <w:t>56700,00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56700,00</w:t>
            </w:r>
          </w:p>
          <w:p w:rsidR="00235BFC" w:rsidRPr="00A22544" w:rsidRDefault="00235BFC" w:rsidP="00235BFC">
            <w:pPr>
              <w:ind w:left="-567" w:firstLine="567"/>
              <w:jc w:val="center"/>
            </w:pPr>
            <w:r w:rsidRPr="00A22544">
              <w:t>-</w:t>
            </w:r>
          </w:p>
        </w:tc>
      </w:tr>
      <w:tr w:rsidR="00235BFC" w:rsidRPr="00A22544" w:rsidTr="00235BFC">
        <w:trPr>
          <w:trHeight w:val="1344"/>
        </w:trPr>
        <w:tc>
          <w:tcPr>
            <w:tcW w:w="567" w:type="dxa"/>
          </w:tcPr>
          <w:p w:rsidR="00235BFC" w:rsidRPr="00A22544" w:rsidRDefault="00235BFC" w:rsidP="00235BFC">
            <w:pPr>
              <w:ind w:left="-567" w:firstLine="567"/>
              <w:jc w:val="center"/>
            </w:pPr>
            <w:r w:rsidRPr="00A22544">
              <w:t>3.</w:t>
            </w:r>
          </w:p>
        </w:tc>
        <w:tc>
          <w:tcPr>
            <w:tcW w:w="2410" w:type="dxa"/>
          </w:tcPr>
          <w:p w:rsidR="00235BFC" w:rsidRPr="00A22544" w:rsidRDefault="00235BFC" w:rsidP="00235BFC">
            <w:pPr>
              <w:tabs>
                <w:tab w:val="left" w:pos="225"/>
                <w:tab w:val="left" w:pos="641"/>
                <w:tab w:val="center" w:pos="2142"/>
              </w:tabs>
              <w:ind w:left="-567" w:firstLine="567"/>
              <w:jc w:val="center"/>
              <w:rPr>
                <w:b/>
              </w:rPr>
            </w:pPr>
            <w:r w:rsidRPr="00A22544">
              <w:rPr>
                <w:b/>
              </w:rPr>
              <w:t>Основное мероприятие «Поддержка многодетных семей в сфере образования».</w:t>
            </w:r>
          </w:p>
        </w:tc>
        <w:tc>
          <w:tcPr>
            <w:tcW w:w="1559" w:type="dxa"/>
          </w:tcPr>
          <w:p w:rsidR="00235BFC" w:rsidRPr="00A22544" w:rsidRDefault="00235BFC" w:rsidP="00235BFC">
            <w:pPr>
              <w:ind w:left="-567" w:firstLine="567"/>
              <w:jc w:val="center"/>
            </w:pPr>
            <w:r w:rsidRPr="00A22544">
              <w:t>2359331,05</w:t>
            </w:r>
          </w:p>
        </w:tc>
        <w:tc>
          <w:tcPr>
            <w:tcW w:w="1559" w:type="dxa"/>
          </w:tcPr>
          <w:p w:rsidR="00235BFC" w:rsidRPr="00A22544" w:rsidRDefault="00235BFC" w:rsidP="00235BFC">
            <w:pPr>
              <w:ind w:left="-567" w:firstLine="567"/>
            </w:pPr>
            <w:r w:rsidRPr="00A22544">
              <w:t>3342091,36</w:t>
            </w:r>
          </w:p>
          <w:p w:rsidR="00235BFC" w:rsidRPr="00A22544" w:rsidRDefault="00235BFC" w:rsidP="00235BFC">
            <w:pPr>
              <w:ind w:left="-567" w:firstLine="567"/>
              <w:jc w:val="center"/>
            </w:pPr>
          </w:p>
        </w:tc>
        <w:tc>
          <w:tcPr>
            <w:tcW w:w="1559" w:type="dxa"/>
          </w:tcPr>
          <w:p w:rsidR="00235BFC" w:rsidRPr="00A22544" w:rsidRDefault="00235BFC" w:rsidP="00235BFC">
            <w:pPr>
              <w:ind w:left="-567" w:firstLine="567"/>
              <w:jc w:val="center"/>
            </w:pPr>
            <w:r w:rsidRPr="00A22544">
              <w:t>4454734,40</w:t>
            </w:r>
          </w:p>
        </w:tc>
        <w:tc>
          <w:tcPr>
            <w:tcW w:w="1560" w:type="dxa"/>
          </w:tcPr>
          <w:p w:rsidR="00235BFC" w:rsidRPr="00A22544" w:rsidRDefault="00235BFC" w:rsidP="00235BFC">
            <w:pPr>
              <w:ind w:left="-567" w:firstLine="567"/>
              <w:jc w:val="center"/>
            </w:pPr>
            <w:r w:rsidRPr="00A22544">
              <w:t>4757354,55</w:t>
            </w:r>
          </w:p>
        </w:tc>
        <w:tc>
          <w:tcPr>
            <w:tcW w:w="1560" w:type="dxa"/>
          </w:tcPr>
          <w:p w:rsidR="00235BFC" w:rsidRPr="00A22544" w:rsidRDefault="00235BFC" w:rsidP="00235BFC">
            <w:pPr>
              <w:ind w:left="-567" w:firstLine="567"/>
              <w:jc w:val="center"/>
            </w:pPr>
            <w:r w:rsidRPr="00A22544">
              <w:t>4672232,26</w:t>
            </w:r>
          </w:p>
        </w:tc>
      </w:tr>
      <w:tr w:rsidR="00235BFC" w:rsidRPr="00A22544" w:rsidTr="00235BFC">
        <w:trPr>
          <w:trHeight w:val="1344"/>
        </w:trPr>
        <w:tc>
          <w:tcPr>
            <w:tcW w:w="567" w:type="dxa"/>
          </w:tcPr>
          <w:p w:rsidR="00235BFC" w:rsidRPr="00A22544" w:rsidRDefault="00235BFC" w:rsidP="00235BFC">
            <w:pPr>
              <w:ind w:left="-567" w:firstLine="567"/>
              <w:jc w:val="center"/>
            </w:pPr>
            <w:r w:rsidRPr="00A22544">
              <w:t>3.1</w:t>
            </w:r>
          </w:p>
        </w:tc>
        <w:tc>
          <w:tcPr>
            <w:tcW w:w="2410" w:type="dxa"/>
          </w:tcPr>
          <w:p w:rsidR="00235BFC" w:rsidRPr="00A22544" w:rsidRDefault="00235BFC" w:rsidP="00235BFC">
            <w:pPr>
              <w:tabs>
                <w:tab w:val="left" w:pos="225"/>
                <w:tab w:val="left" w:pos="641"/>
                <w:tab w:val="center" w:pos="2142"/>
              </w:tabs>
              <w:ind w:left="-567" w:firstLine="567"/>
              <w:jc w:val="center"/>
              <w:rPr>
                <w:b/>
              </w:rPr>
            </w:pPr>
            <w:r w:rsidRPr="00A22544">
              <w:rPr>
                <w:b/>
              </w:rPr>
              <w:t>Организация бесплатного питания детей из многодетных семей</w:t>
            </w:r>
          </w:p>
        </w:tc>
        <w:tc>
          <w:tcPr>
            <w:tcW w:w="1559" w:type="dxa"/>
          </w:tcPr>
          <w:p w:rsidR="00235BFC" w:rsidRPr="00A22544" w:rsidRDefault="00235BFC" w:rsidP="00235BFC">
            <w:pPr>
              <w:ind w:left="-567" w:firstLine="567"/>
              <w:jc w:val="center"/>
            </w:pPr>
            <w:r w:rsidRPr="00A22544">
              <w:t>2359331,05</w:t>
            </w:r>
          </w:p>
        </w:tc>
        <w:tc>
          <w:tcPr>
            <w:tcW w:w="1559" w:type="dxa"/>
          </w:tcPr>
          <w:p w:rsidR="00235BFC" w:rsidRPr="00A22544" w:rsidRDefault="00235BFC" w:rsidP="00235BFC">
            <w:pPr>
              <w:ind w:left="-567" w:firstLine="567"/>
              <w:jc w:val="center"/>
            </w:pPr>
            <w:r w:rsidRPr="00A22544">
              <w:t>3342091,36</w:t>
            </w:r>
          </w:p>
        </w:tc>
        <w:tc>
          <w:tcPr>
            <w:tcW w:w="1559" w:type="dxa"/>
          </w:tcPr>
          <w:p w:rsidR="00235BFC" w:rsidRPr="00A22544" w:rsidRDefault="00235BFC" w:rsidP="00235BFC">
            <w:pPr>
              <w:ind w:left="-567" w:firstLine="567"/>
              <w:jc w:val="center"/>
            </w:pPr>
            <w:r w:rsidRPr="00A22544">
              <w:t>4454734,40</w:t>
            </w:r>
          </w:p>
        </w:tc>
        <w:tc>
          <w:tcPr>
            <w:tcW w:w="1560" w:type="dxa"/>
          </w:tcPr>
          <w:p w:rsidR="00235BFC" w:rsidRPr="00A22544" w:rsidRDefault="00235BFC" w:rsidP="00235BFC">
            <w:pPr>
              <w:ind w:left="-567" w:firstLine="567"/>
              <w:jc w:val="center"/>
            </w:pPr>
            <w:r w:rsidRPr="00A22544">
              <w:t>4757354,55</w:t>
            </w:r>
          </w:p>
        </w:tc>
        <w:tc>
          <w:tcPr>
            <w:tcW w:w="1560" w:type="dxa"/>
          </w:tcPr>
          <w:p w:rsidR="00235BFC" w:rsidRPr="00A22544" w:rsidRDefault="00235BFC" w:rsidP="00235BFC">
            <w:pPr>
              <w:ind w:left="-567" w:firstLine="567"/>
              <w:jc w:val="center"/>
            </w:pPr>
            <w:r w:rsidRPr="00A22544">
              <w:t>4672232,26</w:t>
            </w:r>
          </w:p>
        </w:tc>
      </w:tr>
      <w:tr w:rsidR="00235BFC" w:rsidRPr="00A22544" w:rsidTr="00235BFC">
        <w:trPr>
          <w:trHeight w:val="2707"/>
        </w:trPr>
        <w:tc>
          <w:tcPr>
            <w:tcW w:w="567" w:type="dxa"/>
          </w:tcPr>
          <w:p w:rsidR="00235BFC" w:rsidRPr="00A22544" w:rsidRDefault="00235BFC" w:rsidP="00235BFC">
            <w:pPr>
              <w:ind w:left="-567" w:firstLine="567"/>
              <w:jc w:val="center"/>
              <w:rPr>
                <w:sz w:val="16"/>
                <w:szCs w:val="16"/>
              </w:rPr>
            </w:pPr>
            <w:r w:rsidRPr="00A22544">
              <w:rPr>
                <w:sz w:val="16"/>
                <w:szCs w:val="16"/>
              </w:rPr>
              <w:t>3.1.1</w:t>
            </w:r>
          </w:p>
        </w:tc>
        <w:tc>
          <w:tcPr>
            <w:tcW w:w="2410" w:type="dxa"/>
          </w:tcPr>
          <w:p w:rsidR="00235BFC" w:rsidRPr="00A22544" w:rsidRDefault="00235BFC" w:rsidP="00235BFC">
            <w:pPr>
              <w:ind w:left="-567" w:firstLine="567"/>
              <w:jc w:val="center"/>
            </w:pPr>
            <w:r w:rsidRPr="00A22544">
              <w:t>Организация бесплатного питания детей из многодетных семей, детей инвалидов и детей с ОВЗ (школы)</w:t>
            </w:r>
          </w:p>
          <w:p w:rsidR="00235BFC" w:rsidRPr="00A22544" w:rsidRDefault="00235BFC" w:rsidP="00235BFC">
            <w:pPr>
              <w:ind w:left="-567" w:firstLine="567"/>
              <w:jc w:val="center"/>
            </w:pPr>
            <w:r w:rsidRPr="00A22544">
              <w:t>в т.ч.</w:t>
            </w:r>
          </w:p>
          <w:p w:rsidR="00235BFC" w:rsidRPr="00A22544" w:rsidRDefault="00235BFC" w:rsidP="00235BFC">
            <w:pPr>
              <w:ind w:left="-567" w:firstLine="567"/>
              <w:jc w:val="center"/>
            </w:pPr>
            <w:r w:rsidRPr="00A22544">
              <w:t>-федеральный бюджет</w:t>
            </w:r>
          </w:p>
          <w:p w:rsidR="00235BFC" w:rsidRPr="00A22544" w:rsidRDefault="00235BFC" w:rsidP="00235BFC">
            <w:pPr>
              <w:tabs>
                <w:tab w:val="center" w:pos="1397"/>
              </w:tabs>
              <w:ind w:left="-567" w:firstLine="567"/>
              <w:jc w:val="center"/>
            </w:pPr>
            <w:r w:rsidRPr="00A22544">
              <w:t>-областной бюджет</w:t>
            </w:r>
          </w:p>
          <w:p w:rsidR="00235BFC" w:rsidRPr="00A22544" w:rsidRDefault="00235BFC" w:rsidP="00235BFC">
            <w:pPr>
              <w:tabs>
                <w:tab w:val="center" w:pos="1397"/>
              </w:tabs>
              <w:ind w:left="-567" w:firstLine="567"/>
              <w:jc w:val="center"/>
              <w:rPr>
                <w:color w:val="800000"/>
              </w:rPr>
            </w:pPr>
            <w:r w:rsidRPr="00A22544">
              <w:t>- муниципальный бюджет</w:t>
            </w:r>
          </w:p>
        </w:tc>
        <w:tc>
          <w:tcPr>
            <w:tcW w:w="1559" w:type="dxa"/>
          </w:tcPr>
          <w:p w:rsidR="00235BFC" w:rsidRPr="00A22544" w:rsidRDefault="00235BFC" w:rsidP="00235BFC">
            <w:pPr>
              <w:ind w:left="-567" w:firstLine="567"/>
              <w:jc w:val="center"/>
            </w:pPr>
            <w:r w:rsidRPr="00A22544">
              <w:t>1613423,09</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1613423,09</w:t>
            </w:r>
          </w:p>
        </w:tc>
        <w:tc>
          <w:tcPr>
            <w:tcW w:w="1559" w:type="dxa"/>
          </w:tcPr>
          <w:p w:rsidR="00235BFC" w:rsidRPr="00A22544" w:rsidRDefault="00235BFC" w:rsidP="00235BFC">
            <w:pPr>
              <w:ind w:left="-567" w:firstLine="567"/>
              <w:jc w:val="center"/>
            </w:pPr>
            <w:r w:rsidRPr="00A22544">
              <w:t>2307953,86</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2307953,86</w:t>
            </w:r>
          </w:p>
        </w:tc>
        <w:tc>
          <w:tcPr>
            <w:tcW w:w="1559" w:type="dxa"/>
          </w:tcPr>
          <w:p w:rsidR="00235BFC" w:rsidRPr="00A22544" w:rsidRDefault="00235BFC" w:rsidP="00235BFC">
            <w:pPr>
              <w:ind w:left="-567" w:firstLine="567"/>
              <w:jc w:val="center"/>
            </w:pPr>
            <w:r w:rsidRPr="00A22544">
              <w:t>3311112,20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3311112,20</w:t>
            </w:r>
          </w:p>
          <w:p w:rsidR="00235BFC" w:rsidRPr="00A22544" w:rsidRDefault="00235BFC" w:rsidP="00235BFC">
            <w:pPr>
              <w:ind w:left="-567" w:firstLine="567"/>
              <w:jc w:val="center"/>
            </w:pPr>
          </w:p>
        </w:tc>
        <w:tc>
          <w:tcPr>
            <w:tcW w:w="1560" w:type="dxa"/>
          </w:tcPr>
          <w:p w:rsidR="00235BFC" w:rsidRPr="00A22544" w:rsidRDefault="00235BFC" w:rsidP="00235BFC">
            <w:pPr>
              <w:ind w:left="-567" w:firstLine="567"/>
              <w:jc w:val="center"/>
            </w:pPr>
            <w:r w:rsidRPr="00A22544">
              <w:t>3817202,55</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3817202,55</w:t>
            </w:r>
          </w:p>
        </w:tc>
        <w:tc>
          <w:tcPr>
            <w:tcW w:w="1560" w:type="dxa"/>
          </w:tcPr>
          <w:p w:rsidR="00235BFC" w:rsidRPr="00A22544" w:rsidRDefault="00235BFC" w:rsidP="00235BFC">
            <w:pPr>
              <w:ind w:left="-567" w:firstLine="567"/>
              <w:jc w:val="center"/>
            </w:pPr>
            <w:r w:rsidRPr="00A22544">
              <w:t>3732080,26</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3732080,26</w:t>
            </w:r>
          </w:p>
        </w:tc>
      </w:tr>
      <w:tr w:rsidR="00235BFC" w:rsidRPr="00A22544" w:rsidTr="00235BFC">
        <w:tc>
          <w:tcPr>
            <w:tcW w:w="567" w:type="dxa"/>
          </w:tcPr>
          <w:p w:rsidR="00235BFC" w:rsidRPr="00A22544" w:rsidRDefault="00235BFC" w:rsidP="00235BFC">
            <w:pPr>
              <w:ind w:left="-567" w:firstLine="567"/>
              <w:jc w:val="center"/>
              <w:rPr>
                <w:sz w:val="16"/>
                <w:szCs w:val="16"/>
              </w:rPr>
            </w:pPr>
            <w:r w:rsidRPr="00A22544">
              <w:rPr>
                <w:sz w:val="16"/>
                <w:szCs w:val="16"/>
              </w:rPr>
              <w:t>3.1.2</w:t>
            </w:r>
          </w:p>
        </w:tc>
        <w:tc>
          <w:tcPr>
            <w:tcW w:w="2410" w:type="dxa"/>
          </w:tcPr>
          <w:p w:rsidR="00235BFC" w:rsidRPr="00A22544" w:rsidRDefault="00235BFC" w:rsidP="00235BFC">
            <w:pPr>
              <w:ind w:left="-567" w:firstLine="567"/>
              <w:jc w:val="center"/>
            </w:pPr>
            <w:r w:rsidRPr="00A22544">
              <w:t xml:space="preserve">Организация питания детей из многодетных семей (ДДУ) </w:t>
            </w:r>
          </w:p>
          <w:p w:rsidR="00235BFC" w:rsidRPr="00A22544" w:rsidRDefault="00235BFC" w:rsidP="00235BFC">
            <w:pPr>
              <w:ind w:left="-567" w:firstLine="567"/>
              <w:jc w:val="center"/>
            </w:pPr>
            <w:r w:rsidRPr="00A22544">
              <w:t>в т.ч.</w:t>
            </w:r>
          </w:p>
          <w:p w:rsidR="00235BFC" w:rsidRPr="00A22544" w:rsidRDefault="00235BFC" w:rsidP="00235BFC">
            <w:pPr>
              <w:ind w:left="-567" w:firstLine="567"/>
              <w:jc w:val="center"/>
            </w:pPr>
            <w:r w:rsidRPr="00A22544">
              <w:t>-федеральный бюджет</w:t>
            </w:r>
          </w:p>
          <w:p w:rsidR="00235BFC" w:rsidRPr="00A22544" w:rsidRDefault="00235BFC" w:rsidP="00235BFC">
            <w:pPr>
              <w:tabs>
                <w:tab w:val="center" w:pos="1397"/>
              </w:tabs>
              <w:ind w:left="-567" w:firstLine="567"/>
              <w:jc w:val="center"/>
            </w:pPr>
            <w:r w:rsidRPr="00A22544">
              <w:t>-областной бюджет</w:t>
            </w:r>
          </w:p>
          <w:p w:rsidR="00235BFC" w:rsidRPr="00A22544" w:rsidRDefault="00235BFC" w:rsidP="00235BFC">
            <w:pPr>
              <w:ind w:left="-567" w:firstLine="567"/>
              <w:jc w:val="center"/>
            </w:pPr>
            <w:r w:rsidRPr="00A22544">
              <w:t>- муниципальный бюджет</w:t>
            </w:r>
          </w:p>
        </w:tc>
        <w:tc>
          <w:tcPr>
            <w:tcW w:w="1559" w:type="dxa"/>
          </w:tcPr>
          <w:p w:rsidR="00235BFC" w:rsidRPr="00A22544" w:rsidRDefault="00235BFC" w:rsidP="00235BFC">
            <w:pPr>
              <w:ind w:left="-567" w:firstLine="567"/>
              <w:jc w:val="center"/>
            </w:pPr>
            <w:r w:rsidRPr="00A22544">
              <w:t>745907,96</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pPr>
            <w:r w:rsidRPr="00A22544">
              <w:t>745907,96</w:t>
            </w:r>
          </w:p>
          <w:p w:rsidR="00235BFC" w:rsidRPr="00A22544" w:rsidRDefault="00235BFC" w:rsidP="00235BFC">
            <w:pPr>
              <w:ind w:left="-567" w:firstLine="567"/>
              <w:jc w:val="center"/>
            </w:pPr>
          </w:p>
        </w:tc>
        <w:tc>
          <w:tcPr>
            <w:tcW w:w="1559" w:type="dxa"/>
          </w:tcPr>
          <w:p w:rsidR="00235BFC" w:rsidRPr="00A22544" w:rsidRDefault="00235BFC" w:rsidP="00235BFC">
            <w:pPr>
              <w:ind w:left="-567" w:firstLine="567"/>
              <w:jc w:val="center"/>
            </w:pPr>
            <w:r w:rsidRPr="00A22544">
              <w:t>1034137,50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1034137,50</w:t>
            </w:r>
          </w:p>
          <w:p w:rsidR="00235BFC" w:rsidRPr="00A22544" w:rsidRDefault="00235BFC" w:rsidP="00235BFC">
            <w:pPr>
              <w:ind w:left="-567" w:firstLine="567"/>
              <w:jc w:val="center"/>
            </w:pPr>
          </w:p>
        </w:tc>
        <w:tc>
          <w:tcPr>
            <w:tcW w:w="1559" w:type="dxa"/>
          </w:tcPr>
          <w:p w:rsidR="00235BFC" w:rsidRPr="00A22544" w:rsidRDefault="00235BFC" w:rsidP="00235BFC">
            <w:pPr>
              <w:ind w:left="-567" w:firstLine="567"/>
              <w:jc w:val="center"/>
            </w:pPr>
            <w:r w:rsidRPr="00A22544">
              <w:t>1143622,20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tabs>
                <w:tab w:val="left" w:pos="1242"/>
              </w:tabs>
              <w:ind w:left="-567" w:firstLine="567"/>
              <w:jc w:val="center"/>
            </w:pPr>
            <w:r w:rsidRPr="00A22544">
              <w:t>-</w:t>
            </w:r>
          </w:p>
          <w:p w:rsidR="00235BFC" w:rsidRPr="00A22544" w:rsidRDefault="00235BFC" w:rsidP="00235BFC">
            <w:pPr>
              <w:ind w:left="-567" w:firstLine="567"/>
              <w:jc w:val="center"/>
            </w:pPr>
            <w:r w:rsidRPr="00A22544">
              <w:t>1143622,20</w:t>
            </w:r>
          </w:p>
          <w:p w:rsidR="00235BFC" w:rsidRPr="00A22544" w:rsidRDefault="00235BFC" w:rsidP="00235BFC">
            <w:pPr>
              <w:ind w:left="-567" w:firstLine="567"/>
              <w:jc w:val="center"/>
            </w:pPr>
          </w:p>
        </w:tc>
        <w:tc>
          <w:tcPr>
            <w:tcW w:w="1560" w:type="dxa"/>
          </w:tcPr>
          <w:p w:rsidR="00235BFC" w:rsidRPr="00A22544" w:rsidRDefault="00235BFC" w:rsidP="00235BFC">
            <w:pPr>
              <w:ind w:left="-567" w:firstLine="567"/>
              <w:jc w:val="center"/>
            </w:pPr>
            <w:r w:rsidRPr="00A22544">
              <w:t>940152,00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tabs>
                <w:tab w:val="left" w:pos="1242"/>
              </w:tabs>
              <w:ind w:left="-567" w:firstLine="567"/>
              <w:jc w:val="center"/>
            </w:pPr>
            <w:r w:rsidRPr="00A22544">
              <w:t>-</w:t>
            </w:r>
          </w:p>
          <w:p w:rsidR="00235BFC" w:rsidRPr="00A22544" w:rsidRDefault="00235BFC" w:rsidP="00235BFC">
            <w:pPr>
              <w:ind w:left="-567" w:firstLine="567"/>
              <w:jc w:val="center"/>
            </w:pPr>
            <w:r w:rsidRPr="00A22544">
              <w:t>940152,00</w:t>
            </w:r>
          </w:p>
          <w:p w:rsidR="00235BFC" w:rsidRPr="00A22544" w:rsidRDefault="00235BFC" w:rsidP="00235BFC">
            <w:pPr>
              <w:ind w:left="-567" w:firstLine="567"/>
              <w:jc w:val="center"/>
            </w:pPr>
          </w:p>
        </w:tc>
        <w:tc>
          <w:tcPr>
            <w:tcW w:w="1560" w:type="dxa"/>
          </w:tcPr>
          <w:p w:rsidR="00235BFC" w:rsidRPr="00A22544" w:rsidRDefault="00235BFC" w:rsidP="00235BFC">
            <w:pPr>
              <w:ind w:left="-567" w:firstLine="567"/>
              <w:jc w:val="center"/>
            </w:pPr>
            <w:r w:rsidRPr="00A22544">
              <w:t>940152,00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tabs>
                <w:tab w:val="left" w:pos="1242"/>
              </w:tabs>
              <w:ind w:left="-567" w:firstLine="567"/>
              <w:jc w:val="center"/>
            </w:pPr>
            <w:r w:rsidRPr="00A22544">
              <w:t>-</w:t>
            </w:r>
          </w:p>
          <w:p w:rsidR="00235BFC" w:rsidRPr="00A22544" w:rsidRDefault="00235BFC" w:rsidP="00235BFC">
            <w:pPr>
              <w:ind w:left="-567" w:firstLine="567"/>
              <w:jc w:val="center"/>
            </w:pPr>
            <w:r w:rsidRPr="00A22544">
              <w:t>940152,00</w:t>
            </w:r>
          </w:p>
          <w:p w:rsidR="00235BFC" w:rsidRPr="00A22544" w:rsidRDefault="00235BFC" w:rsidP="00235BFC">
            <w:pPr>
              <w:ind w:left="-567" w:firstLine="567"/>
              <w:jc w:val="center"/>
            </w:pPr>
          </w:p>
        </w:tc>
      </w:tr>
    </w:tbl>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Default="00235BFC" w:rsidP="00235BFC">
      <w:pPr>
        <w:ind w:left="-567" w:firstLine="567"/>
        <w:jc w:val="right"/>
        <w:rPr>
          <w:sz w:val="22"/>
          <w:szCs w:val="22"/>
        </w:rPr>
      </w:pPr>
    </w:p>
    <w:p w:rsidR="00235BFC" w:rsidRPr="00A22544" w:rsidRDefault="00435BB1" w:rsidP="00235BFC">
      <w:pPr>
        <w:ind w:left="-567" w:firstLine="567"/>
        <w:jc w:val="right"/>
        <w:rPr>
          <w:sz w:val="22"/>
          <w:szCs w:val="22"/>
        </w:rPr>
      </w:pPr>
      <w:r>
        <w:rPr>
          <w:sz w:val="22"/>
          <w:szCs w:val="22"/>
        </w:rPr>
        <w:t>П</w:t>
      </w:r>
      <w:r w:rsidR="00235BFC" w:rsidRPr="00A22544">
        <w:rPr>
          <w:sz w:val="22"/>
          <w:szCs w:val="22"/>
        </w:rPr>
        <w:t>риложение 6  к муниципальной программе</w:t>
      </w:r>
    </w:p>
    <w:p w:rsidR="00235BFC" w:rsidRPr="00A22544" w:rsidRDefault="00235BFC" w:rsidP="00235BFC">
      <w:pPr>
        <w:ind w:left="-567" w:firstLine="567"/>
        <w:jc w:val="right"/>
        <w:rPr>
          <w:sz w:val="22"/>
          <w:szCs w:val="22"/>
        </w:rPr>
      </w:pPr>
      <w:r w:rsidRPr="00A22544">
        <w:rPr>
          <w:sz w:val="22"/>
          <w:szCs w:val="22"/>
        </w:rPr>
        <w:t xml:space="preserve"> «Развитие    образования    Комсомольского </w:t>
      </w:r>
    </w:p>
    <w:p w:rsidR="00235BFC" w:rsidRPr="00A22544" w:rsidRDefault="00235BFC" w:rsidP="00235BFC">
      <w:pPr>
        <w:ind w:left="-567" w:firstLine="567"/>
        <w:jc w:val="right"/>
        <w:rPr>
          <w:sz w:val="22"/>
          <w:szCs w:val="22"/>
        </w:rPr>
      </w:pPr>
      <w:r w:rsidRPr="00A22544">
        <w:rPr>
          <w:sz w:val="22"/>
          <w:szCs w:val="22"/>
        </w:rPr>
        <w:t xml:space="preserve">   муниципального района» </w:t>
      </w:r>
    </w:p>
    <w:p w:rsidR="00235BFC" w:rsidRPr="00A22544" w:rsidRDefault="00235BFC" w:rsidP="00235BFC">
      <w:pPr>
        <w:ind w:left="-567" w:firstLine="567"/>
        <w:jc w:val="right"/>
        <w:rPr>
          <w:sz w:val="22"/>
          <w:szCs w:val="22"/>
        </w:rPr>
      </w:pPr>
    </w:p>
    <w:p w:rsidR="00235BFC" w:rsidRPr="00A22544" w:rsidRDefault="00235BFC" w:rsidP="00235BFC">
      <w:pPr>
        <w:pStyle w:val="31"/>
        <w:spacing w:before="0" w:after="0"/>
        <w:ind w:left="-567" w:firstLine="567"/>
        <w:jc w:val="center"/>
        <w:rPr>
          <w:rFonts w:ascii="Times New Roman" w:hAnsi="Times New Roman"/>
          <w:b/>
          <w:color w:val="auto"/>
          <w:sz w:val="28"/>
          <w:szCs w:val="28"/>
        </w:rPr>
      </w:pPr>
    </w:p>
    <w:p w:rsidR="00235BFC" w:rsidRPr="00A22544" w:rsidRDefault="00235BFC" w:rsidP="00235BFC">
      <w:pPr>
        <w:pStyle w:val="31"/>
        <w:spacing w:before="0" w:after="0"/>
        <w:ind w:left="-567" w:firstLine="567"/>
        <w:jc w:val="center"/>
        <w:rPr>
          <w:rFonts w:ascii="Times New Roman" w:hAnsi="Times New Roman"/>
          <w:b/>
          <w:color w:val="auto"/>
          <w:sz w:val="28"/>
          <w:szCs w:val="28"/>
        </w:rPr>
      </w:pPr>
      <w:r w:rsidRPr="00A22544">
        <w:rPr>
          <w:rFonts w:ascii="Times New Roman" w:hAnsi="Times New Roman"/>
          <w:b/>
          <w:color w:val="auto"/>
          <w:sz w:val="28"/>
          <w:szCs w:val="28"/>
        </w:rPr>
        <w:t xml:space="preserve">Подпрограмма </w:t>
      </w:r>
    </w:p>
    <w:p w:rsidR="00235BFC" w:rsidRPr="00A22544" w:rsidRDefault="00235BFC" w:rsidP="00235BFC">
      <w:pPr>
        <w:pStyle w:val="31"/>
        <w:spacing w:before="0" w:after="0"/>
        <w:ind w:left="-567" w:firstLine="567"/>
        <w:jc w:val="center"/>
        <w:rPr>
          <w:rFonts w:ascii="Times New Roman" w:hAnsi="Times New Roman"/>
          <w:b/>
          <w:color w:val="auto"/>
          <w:sz w:val="28"/>
          <w:szCs w:val="28"/>
        </w:rPr>
      </w:pPr>
      <w:r w:rsidRPr="00A22544">
        <w:rPr>
          <w:rFonts w:ascii="Times New Roman" w:hAnsi="Times New Roman"/>
          <w:b/>
          <w:color w:val="auto"/>
          <w:sz w:val="28"/>
          <w:szCs w:val="28"/>
        </w:rPr>
        <w:t>«Управление в сфере образования Комсомольского</w:t>
      </w:r>
    </w:p>
    <w:p w:rsidR="00235BFC" w:rsidRPr="00A22544" w:rsidRDefault="00235BFC" w:rsidP="00235BFC">
      <w:pPr>
        <w:pStyle w:val="31"/>
        <w:spacing w:before="0" w:after="0"/>
        <w:ind w:left="-567" w:firstLine="567"/>
        <w:jc w:val="center"/>
        <w:rPr>
          <w:rFonts w:ascii="Times New Roman" w:hAnsi="Times New Roman"/>
          <w:b/>
          <w:color w:val="auto"/>
          <w:sz w:val="28"/>
          <w:szCs w:val="28"/>
        </w:rPr>
      </w:pPr>
      <w:r w:rsidRPr="00A22544">
        <w:rPr>
          <w:rFonts w:ascii="Times New Roman" w:hAnsi="Times New Roman"/>
          <w:b/>
          <w:color w:val="auto"/>
          <w:sz w:val="28"/>
          <w:szCs w:val="28"/>
        </w:rPr>
        <w:t xml:space="preserve"> муниципального района»</w:t>
      </w:r>
    </w:p>
    <w:p w:rsidR="00235BFC" w:rsidRPr="00A22544" w:rsidRDefault="00235BFC" w:rsidP="00235BFC">
      <w:pPr>
        <w:pStyle w:val="41"/>
        <w:spacing w:before="0" w:after="0"/>
        <w:ind w:left="-567" w:firstLine="567"/>
        <w:jc w:val="center"/>
        <w:rPr>
          <w:rFonts w:ascii="Times New Roman" w:hAnsi="Times New Roman"/>
          <w:b w:val="0"/>
          <w:sz w:val="28"/>
        </w:rPr>
      </w:pPr>
    </w:p>
    <w:p w:rsidR="00235BFC" w:rsidRPr="00A22544" w:rsidRDefault="00235BFC" w:rsidP="00030F95">
      <w:pPr>
        <w:pStyle w:val="41"/>
        <w:numPr>
          <w:ilvl w:val="0"/>
          <w:numId w:val="33"/>
        </w:numPr>
        <w:spacing w:before="0" w:after="0"/>
        <w:ind w:left="-567" w:firstLine="567"/>
        <w:jc w:val="center"/>
        <w:rPr>
          <w:rFonts w:ascii="Times New Roman" w:hAnsi="Times New Roman"/>
          <w:sz w:val="28"/>
        </w:rPr>
      </w:pPr>
      <w:r w:rsidRPr="00A22544">
        <w:rPr>
          <w:rFonts w:ascii="Times New Roman" w:hAnsi="Times New Roman"/>
          <w:sz w:val="28"/>
        </w:rPr>
        <w:t>Паспорт подпрограммы</w:t>
      </w:r>
    </w:p>
    <w:p w:rsidR="00235BFC" w:rsidRPr="00A22544" w:rsidRDefault="00235BFC" w:rsidP="00235BFC">
      <w:pPr>
        <w:pStyle w:val="Pro-Gramma"/>
        <w:ind w:left="-567" w:firstLine="567"/>
        <w:rPr>
          <w:rFonts w:ascii="Times New Roman" w:hAnsi="Times New Roman"/>
        </w:rPr>
      </w:pP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2660"/>
        <w:gridCol w:w="6804"/>
      </w:tblGrid>
      <w:tr w:rsidR="00235BFC" w:rsidRPr="00A22544" w:rsidTr="00235BFC">
        <w:trPr>
          <w:cantSplit/>
        </w:trPr>
        <w:tc>
          <w:tcPr>
            <w:tcW w:w="2660" w:type="dxa"/>
          </w:tcPr>
          <w:p w:rsidR="00235BFC" w:rsidRPr="00A22544" w:rsidRDefault="00235BFC" w:rsidP="00235BFC">
            <w:pPr>
              <w:pStyle w:val="Pro-Tab"/>
              <w:ind w:left="-567" w:firstLine="567"/>
              <w:rPr>
                <w:rFonts w:ascii="Times New Roman" w:hAnsi="Times New Roman"/>
                <w:b/>
                <w:sz w:val="28"/>
                <w:szCs w:val="28"/>
              </w:rPr>
            </w:pPr>
            <w:r w:rsidRPr="00A22544">
              <w:rPr>
                <w:rFonts w:ascii="Times New Roman" w:hAnsi="Times New Roman"/>
                <w:sz w:val="28"/>
                <w:szCs w:val="28"/>
              </w:rPr>
              <w:t>Наименование подпрограммы</w:t>
            </w:r>
          </w:p>
        </w:tc>
        <w:tc>
          <w:tcPr>
            <w:tcW w:w="6804" w:type="dxa"/>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Управление в сфере образования Комсомольского муниципального района</w:t>
            </w:r>
          </w:p>
        </w:tc>
      </w:tr>
      <w:tr w:rsidR="00235BFC" w:rsidRPr="00A22544" w:rsidTr="00235BFC">
        <w:trPr>
          <w:cantSplit/>
        </w:trPr>
        <w:tc>
          <w:tcPr>
            <w:tcW w:w="2660" w:type="dxa"/>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 xml:space="preserve">Срок реализации подпрограммы </w:t>
            </w:r>
          </w:p>
        </w:tc>
        <w:tc>
          <w:tcPr>
            <w:tcW w:w="6804" w:type="dxa"/>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2021-2025 годы</w:t>
            </w:r>
          </w:p>
        </w:tc>
      </w:tr>
      <w:tr w:rsidR="00235BFC" w:rsidRPr="00A22544" w:rsidTr="00235BFC">
        <w:trPr>
          <w:cantSplit/>
        </w:trPr>
        <w:tc>
          <w:tcPr>
            <w:tcW w:w="2660" w:type="dxa"/>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Ответственный исполнитель подпрограммы</w:t>
            </w:r>
          </w:p>
        </w:tc>
        <w:tc>
          <w:tcPr>
            <w:tcW w:w="6804" w:type="dxa"/>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 xml:space="preserve">Управление образования Администрации Комсомольского муниципального района </w:t>
            </w:r>
          </w:p>
        </w:tc>
      </w:tr>
      <w:tr w:rsidR="00235BFC" w:rsidRPr="00A22544" w:rsidTr="00235BFC">
        <w:trPr>
          <w:cantSplit/>
        </w:trPr>
        <w:tc>
          <w:tcPr>
            <w:tcW w:w="2660" w:type="dxa"/>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Исполнители основных мероприятий (мероприятий) подпрограммы</w:t>
            </w:r>
          </w:p>
        </w:tc>
        <w:tc>
          <w:tcPr>
            <w:tcW w:w="6804" w:type="dxa"/>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Муниципальное казенное учреждение</w:t>
            </w:r>
            <w:r w:rsidRPr="00A22544">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tc>
      </w:tr>
      <w:tr w:rsidR="00235BFC" w:rsidRPr="00A22544" w:rsidTr="00235BFC">
        <w:trPr>
          <w:cantSplit/>
        </w:trPr>
        <w:tc>
          <w:tcPr>
            <w:tcW w:w="2660" w:type="dxa"/>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Задачи подпрограммы</w:t>
            </w:r>
          </w:p>
        </w:tc>
        <w:tc>
          <w:tcPr>
            <w:tcW w:w="6804" w:type="dxa"/>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Централизованное оказание услуг по ведению бухгалтерского учета и хозяйственной деятельности муниципальных образовательных организаций Комсомольского муниципального района</w:t>
            </w:r>
          </w:p>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Обеспечение деятельности Управления образования Администрации Комсомольского муниципального района (аппарат управления)</w:t>
            </w:r>
          </w:p>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Организация  подвоза детей к месту учебы</w:t>
            </w:r>
          </w:p>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Организация проведения муниципальных мероприятий для учащихся и педагогических работников</w:t>
            </w:r>
          </w:p>
        </w:tc>
      </w:tr>
      <w:tr w:rsidR="00235BFC" w:rsidRPr="00A22544" w:rsidTr="00235BFC">
        <w:trPr>
          <w:cantSplit/>
        </w:trPr>
        <w:tc>
          <w:tcPr>
            <w:tcW w:w="2660" w:type="dxa"/>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lastRenderedPageBreak/>
              <w:t>Объемы ресурсного обеспечения подпрограммы</w:t>
            </w:r>
          </w:p>
        </w:tc>
        <w:tc>
          <w:tcPr>
            <w:tcW w:w="6804" w:type="dxa"/>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 xml:space="preserve">Общий объем бюджетных ассигнований: </w:t>
            </w:r>
          </w:p>
          <w:p w:rsidR="00235BFC" w:rsidRPr="00A22544" w:rsidRDefault="00235BFC" w:rsidP="00235BFC">
            <w:pPr>
              <w:pStyle w:val="13"/>
              <w:tabs>
                <w:tab w:val="left" w:pos="1815"/>
              </w:tabs>
              <w:ind w:left="-567" w:firstLine="567"/>
              <w:rPr>
                <w:rFonts w:ascii="Times New Roman" w:hAnsi="Times New Roman"/>
                <w:sz w:val="28"/>
                <w:szCs w:val="28"/>
              </w:rPr>
            </w:pPr>
            <w:r w:rsidRPr="00A22544">
              <w:rPr>
                <w:rFonts w:ascii="Times New Roman" w:hAnsi="Times New Roman"/>
                <w:sz w:val="28"/>
                <w:szCs w:val="28"/>
              </w:rPr>
              <w:t>2021 год – 15 359 450,02 руб.</w:t>
            </w:r>
          </w:p>
          <w:p w:rsidR="00235BFC" w:rsidRPr="00A22544" w:rsidRDefault="00235BFC" w:rsidP="00235BFC">
            <w:pPr>
              <w:pStyle w:val="13"/>
              <w:tabs>
                <w:tab w:val="left" w:pos="1815"/>
              </w:tabs>
              <w:ind w:left="-567" w:firstLine="567"/>
              <w:rPr>
                <w:rFonts w:ascii="Times New Roman" w:hAnsi="Times New Roman"/>
                <w:sz w:val="28"/>
                <w:szCs w:val="28"/>
              </w:rPr>
            </w:pPr>
            <w:r w:rsidRPr="00A22544">
              <w:rPr>
                <w:rFonts w:ascii="Times New Roman" w:hAnsi="Times New Roman"/>
                <w:sz w:val="28"/>
                <w:szCs w:val="28"/>
              </w:rPr>
              <w:t>2022 год – 14 283 519,04 руб.</w:t>
            </w:r>
          </w:p>
          <w:p w:rsidR="00235BFC" w:rsidRPr="00A22544" w:rsidRDefault="00235BFC" w:rsidP="00235BFC">
            <w:pPr>
              <w:pStyle w:val="13"/>
              <w:tabs>
                <w:tab w:val="left" w:pos="1815"/>
              </w:tabs>
              <w:ind w:left="-567" w:firstLine="567"/>
              <w:rPr>
                <w:rFonts w:ascii="Times New Roman" w:hAnsi="Times New Roman"/>
                <w:sz w:val="28"/>
                <w:szCs w:val="28"/>
              </w:rPr>
            </w:pPr>
            <w:r w:rsidRPr="00A22544">
              <w:rPr>
                <w:rFonts w:ascii="Times New Roman" w:hAnsi="Times New Roman"/>
                <w:sz w:val="28"/>
                <w:szCs w:val="28"/>
              </w:rPr>
              <w:t>2023 год – 15 594 634,60 руб.</w:t>
            </w:r>
          </w:p>
          <w:p w:rsidR="00235BFC" w:rsidRPr="00A22544" w:rsidRDefault="00235BFC" w:rsidP="00235BFC">
            <w:pPr>
              <w:pStyle w:val="13"/>
              <w:tabs>
                <w:tab w:val="left" w:pos="1815"/>
              </w:tabs>
              <w:ind w:left="-567" w:firstLine="567"/>
              <w:rPr>
                <w:rFonts w:ascii="Times New Roman" w:hAnsi="Times New Roman"/>
                <w:sz w:val="28"/>
                <w:szCs w:val="28"/>
              </w:rPr>
            </w:pPr>
            <w:r w:rsidRPr="00A22544">
              <w:rPr>
                <w:rFonts w:ascii="Times New Roman" w:hAnsi="Times New Roman"/>
                <w:sz w:val="28"/>
                <w:szCs w:val="28"/>
              </w:rPr>
              <w:t>2024 год – 14 228 364,56 руб.</w:t>
            </w:r>
          </w:p>
          <w:p w:rsidR="00235BFC" w:rsidRPr="00A22544" w:rsidRDefault="00235BFC" w:rsidP="00235BFC">
            <w:pPr>
              <w:pStyle w:val="13"/>
              <w:tabs>
                <w:tab w:val="left" w:pos="1815"/>
              </w:tabs>
              <w:ind w:left="-567" w:firstLine="567"/>
              <w:rPr>
                <w:rFonts w:ascii="Times New Roman" w:hAnsi="Times New Roman"/>
                <w:sz w:val="28"/>
                <w:szCs w:val="28"/>
              </w:rPr>
            </w:pPr>
            <w:r w:rsidRPr="00A22544">
              <w:rPr>
                <w:rFonts w:ascii="Times New Roman" w:hAnsi="Times New Roman"/>
                <w:sz w:val="28"/>
                <w:szCs w:val="28"/>
              </w:rPr>
              <w:t>2025 год – 14 439 064,47 руб.</w:t>
            </w:r>
          </w:p>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бюджетные ассигнования:</w:t>
            </w:r>
          </w:p>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-местный бюджет</w:t>
            </w:r>
          </w:p>
          <w:p w:rsidR="00235BFC" w:rsidRPr="00A22544" w:rsidRDefault="00235BFC" w:rsidP="00235BFC">
            <w:pPr>
              <w:pStyle w:val="13"/>
              <w:tabs>
                <w:tab w:val="left" w:pos="1815"/>
              </w:tabs>
              <w:ind w:left="-567" w:firstLine="567"/>
              <w:rPr>
                <w:rFonts w:ascii="Times New Roman" w:hAnsi="Times New Roman"/>
                <w:sz w:val="28"/>
                <w:szCs w:val="28"/>
              </w:rPr>
            </w:pPr>
            <w:r w:rsidRPr="00A22544">
              <w:rPr>
                <w:rFonts w:ascii="Times New Roman" w:hAnsi="Times New Roman"/>
                <w:sz w:val="28"/>
                <w:szCs w:val="28"/>
              </w:rPr>
              <w:t>2021 год – 13 407 497,41  руб.</w:t>
            </w:r>
          </w:p>
          <w:p w:rsidR="00235BFC" w:rsidRPr="00A22544" w:rsidRDefault="00235BFC" w:rsidP="00235BFC">
            <w:pPr>
              <w:pStyle w:val="13"/>
              <w:tabs>
                <w:tab w:val="left" w:pos="1815"/>
              </w:tabs>
              <w:ind w:left="-567" w:firstLine="567"/>
              <w:rPr>
                <w:rFonts w:ascii="Times New Roman" w:hAnsi="Times New Roman"/>
                <w:sz w:val="28"/>
                <w:szCs w:val="28"/>
              </w:rPr>
            </w:pPr>
            <w:r w:rsidRPr="00A22544">
              <w:rPr>
                <w:rFonts w:ascii="Times New Roman" w:hAnsi="Times New Roman"/>
                <w:sz w:val="28"/>
                <w:szCs w:val="28"/>
              </w:rPr>
              <w:t>2022 год – 14 265 144,04 руб.</w:t>
            </w:r>
          </w:p>
          <w:p w:rsidR="00235BFC" w:rsidRPr="00A22544" w:rsidRDefault="00235BFC" w:rsidP="00235BFC">
            <w:pPr>
              <w:pStyle w:val="13"/>
              <w:tabs>
                <w:tab w:val="left" w:pos="1815"/>
              </w:tabs>
              <w:ind w:left="-567" w:firstLine="567"/>
              <w:rPr>
                <w:rFonts w:ascii="Times New Roman" w:hAnsi="Times New Roman"/>
                <w:sz w:val="28"/>
                <w:szCs w:val="28"/>
              </w:rPr>
            </w:pPr>
            <w:r w:rsidRPr="00A22544">
              <w:rPr>
                <w:rFonts w:ascii="Times New Roman" w:hAnsi="Times New Roman"/>
                <w:sz w:val="28"/>
                <w:szCs w:val="28"/>
              </w:rPr>
              <w:t>2023 год – 15 594 634,60 руб.</w:t>
            </w:r>
          </w:p>
          <w:p w:rsidR="00235BFC" w:rsidRPr="00A22544" w:rsidRDefault="00235BFC" w:rsidP="00235BFC">
            <w:pPr>
              <w:pStyle w:val="13"/>
              <w:tabs>
                <w:tab w:val="left" w:pos="1815"/>
              </w:tabs>
              <w:ind w:left="-567" w:firstLine="567"/>
              <w:rPr>
                <w:rFonts w:ascii="Times New Roman" w:hAnsi="Times New Roman"/>
                <w:sz w:val="28"/>
                <w:szCs w:val="28"/>
              </w:rPr>
            </w:pPr>
            <w:r w:rsidRPr="00A22544">
              <w:rPr>
                <w:rFonts w:ascii="Times New Roman" w:hAnsi="Times New Roman"/>
                <w:sz w:val="28"/>
                <w:szCs w:val="28"/>
              </w:rPr>
              <w:t>2024 год – 14 228 364,56 руб.</w:t>
            </w:r>
          </w:p>
          <w:p w:rsidR="00235BFC" w:rsidRPr="00A22544" w:rsidRDefault="00235BFC" w:rsidP="00235BFC">
            <w:pPr>
              <w:pStyle w:val="13"/>
              <w:tabs>
                <w:tab w:val="left" w:pos="1815"/>
              </w:tabs>
              <w:ind w:left="-567" w:firstLine="567"/>
              <w:rPr>
                <w:rFonts w:ascii="Times New Roman" w:hAnsi="Times New Roman"/>
                <w:sz w:val="28"/>
                <w:szCs w:val="28"/>
              </w:rPr>
            </w:pPr>
            <w:r w:rsidRPr="00A22544">
              <w:rPr>
                <w:rFonts w:ascii="Times New Roman" w:hAnsi="Times New Roman"/>
                <w:sz w:val="28"/>
                <w:szCs w:val="28"/>
              </w:rPr>
              <w:t>2025 год – 14 439 064,47 руб.</w:t>
            </w:r>
          </w:p>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-областной бюджет</w:t>
            </w:r>
          </w:p>
          <w:p w:rsidR="00235BFC" w:rsidRPr="00A22544" w:rsidRDefault="00235BFC" w:rsidP="00235BFC">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2021 год  - 71 395,75 руб.</w:t>
            </w:r>
          </w:p>
          <w:p w:rsidR="00235BFC" w:rsidRPr="00A22544" w:rsidRDefault="00235BFC" w:rsidP="00235BFC">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2022 год – 18 375,00 руб.</w:t>
            </w:r>
          </w:p>
          <w:p w:rsidR="00235BFC" w:rsidRPr="00A22544" w:rsidRDefault="00235BFC" w:rsidP="00235BFC">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2023 год – 0,00 руб.</w:t>
            </w:r>
          </w:p>
          <w:p w:rsidR="00235BFC" w:rsidRPr="00A22544" w:rsidRDefault="00235BFC" w:rsidP="00235BFC">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2024 год – 0,00 руб.</w:t>
            </w:r>
          </w:p>
          <w:p w:rsidR="00235BFC" w:rsidRPr="00A22544" w:rsidRDefault="00235BFC" w:rsidP="00235BFC">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2025 год – 0,00 руб.</w:t>
            </w:r>
          </w:p>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-федеральный бюджет</w:t>
            </w:r>
          </w:p>
          <w:p w:rsidR="00235BFC" w:rsidRPr="00A22544" w:rsidRDefault="00235BFC" w:rsidP="00235BFC">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 xml:space="preserve">2021 год </w:t>
            </w:r>
            <w:r w:rsidRPr="00A22544">
              <w:rPr>
                <w:rFonts w:ascii="Times New Roman" w:hAnsi="Times New Roman"/>
                <w:b/>
                <w:sz w:val="28"/>
                <w:szCs w:val="28"/>
              </w:rPr>
              <w:t>–</w:t>
            </w:r>
            <w:r w:rsidRPr="00A22544">
              <w:rPr>
                <w:rFonts w:ascii="Times New Roman" w:hAnsi="Times New Roman"/>
                <w:sz w:val="28"/>
                <w:szCs w:val="28"/>
              </w:rPr>
              <w:t xml:space="preserve"> 1 880 556,86 руб.</w:t>
            </w:r>
          </w:p>
          <w:p w:rsidR="00235BFC" w:rsidRPr="00A22544" w:rsidRDefault="00235BFC" w:rsidP="00235BFC">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2022 год – 0,00 руб.</w:t>
            </w:r>
          </w:p>
          <w:p w:rsidR="00235BFC" w:rsidRPr="00A22544" w:rsidRDefault="00235BFC" w:rsidP="00235BFC">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2023 год – 0,00 руб.</w:t>
            </w:r>
          </w:p>
          <w:p w:rsidR="00235BFC" w:rsidRPr="00A22544" w:rsidRDefault="00235BFC" w:rsidP="00235BFC">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2024 год- 0,00 руб.</w:t>
            </w:r>
          </w:p>
          <w:p w:rsidR="00235BFC" w:rsidRPr="00A22544" w:rsidRDefault="00235BFC" w:rsidP="00235BFC">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2025 год – 0,00 руб.</w:t>
            </w:r>
          </w:p>
          <w:p w:rsidR="00235BFC" w:rsidRPr="00A22544" w:rsidRDefault="00235BFC" w:rsidP="00235BFC">
            <w:pPr>
              <w:pStyle w:val="13"/>
              <w:tabs>
                <w:tab w:val="center" w:pos="3239"/>
              </w:tabs>
              <w:ind w:left="-567" w:firstLine="567"/>
              <w:rPr>
                <w:rFonts w:ascii="Times New Roman" w:hAnsi="Times New Roman"/>
                <w:sz w:val="28"/>
                <w:szCs w:val="28"/>
              </w:rPr>
            </w:pPr>
          </w:p>
        </w:tc>
      </w:tr>
      <w:tr w:rsidR="00235BFC" w:rsidRPr="00A22544" w:rsidTr="00235BFC">
        <w:trPr>
          <w:cantSplit/>
        </w:trPr>
        <w:tc>
          <w:tcPr>
            <w:tcW w:w="2660" w:type="dxa"/>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rPr>
              <w:t>Ожидаемые результаты реализации подпрограммы</w:t>
            </w:r>
          </w:p>
        </w:tc>
        <w:tc>
          <w:tcPr>
            <w:tcW w:w="6804"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rPr>
              <w:t>Обеспечение бухгалтерского учета и хозяйственной деятельности Управления образования Администрации Комсомольского муниципального района и 6 муниципальных казенных учреждений</w:t>
            </w:r>
          </w:p>
        </w:tc>
      </w:tr>
    </w:tbl>
    <w:p w:rsidR="00235BFC" w:rsidRPr="00A22544" w:rsidRDefault="00235BFC" w:rsidP="00235BFC">
      <w:pPr>
        <w:pStyle w:val="41"/>
        <w:tabs>
          <w:tab w:val="left" w:pos="1375"/>
        </w:tabs>
        <w:spacing w:before="120"/>
        <w:ind w:left="-567" w:firstLine="567"/>
        <w:jc w:val="center"/>
        <w:rPr>
          <w:rFonts w:ascii="Times New Roman" w:hAnsi="Times New Roman"/>
          <w:sz w:val="28"/>
        </w:rPr>
      </w:pPr>
      <w:r w:rsidRPr="00A22544">
        <w:rPr>
          <w:rFonts w:ascii="Times New Roman" w:hAnsi="Times New Roman"/>
          <w:sz w:val="28"/>
        </w:rPr>
        <w:t>2. Характеристика основных мероприятий подпрограммы муниципальной программы</w:t>
      </w:r>
    </w:p>
    <w:p w:rsidR="00235BFC" w:rsidRPr="00A22544" w:rsidRDefault="00235BFC" w:rsidP="00235BFC">
      <w:pPr>
        <w:pStyle w:val="Pro-Gramma"/>
        <w:spacing w:before="0" w:after="240" w:line="240" w:lineRule="auto"/>
        <w:ind w:left="-567" w:firstLine="567"/>
        <w:rPr>
          <w:rFonts w:ascii="Times New Roman" w:hAnsi="Times New Roman"/>
          <w:sz w:val="28"/>
          <w:szCs w:val="28"/>
        </w:rPr>
      </w:pPr>
      <w:r w:rsidRPr="00A22544">
        <w:rPr>
          <w:rFonts w:ascii="Times New Roman" w:hAnsi="Times New Roman"/>
          <w:sz w:val="28"/>
          <w:szCs w:val="28"/>
        </w:rPr>
        <w:t>Обеспечение деятельности Муниципального казенного учреждения</w:t>
      </w:r>
      <w:r w:rsidRPr="00A22544">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A22544">
        <w:rPr>
          <w:rFonts w:ascii="Times New Roman" w:hAnsi="Times New Roman"/>
          <w:sz w:val="28"/>
          <w:szCs w:val="28"/>
        </w:rPr>
        <w:t xml:space="preserve"> (далее – Управление) с целью снижения издержек подведомственных образовательных организаций на ведение бухгалтерского учета, повышение качества ведения учета в образовательных организациях. </w:t>
      </w:r>
    </w:p>
    <w:p w:rsidR="00235BFC" w:rsidRPr="00A22544" w:rsidRDefault="00235BFC" w:rsidP="00235BFC">
      <w:pPr>
        <w:pStyle w:val="Pro-Gramma"/>
        <w:spacing w:before="0" w:after="240" w:line="240" w:lineRule="auto"/>
        <w:ind w:left="-567" w:firstLine="567"/>
        <w:rPr>
          <w:rFonts w:ascii="Times New Roman" w:hAnsi="Times New Roman"/>
          <w:sz w:val="28"/>
          <w:szCs w:val="28"/>
        </w:rPr>
      </w:pPr>
      <w:r w:rsidRPr="00A22544">
        <w:rPr>
          <w:rFonts w:ascii="Times New Roman" w:hAnsi="Times New Roman"/>
          <w:sz w:val="28"/>
          <w:szCs w:val="28"/>
        </w:rPr>
        <w:t>Несмотря на существенное повышение самостоятельности образовательных организаций в последние годы, услуги Муниципального казенного учреждения</w:t>
      </w:r>
      <w:r w:rsidRPr="00A22544">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 </w:t>
      </w:r>
      <w:r w:rsidRPr="00A22544">
        <w:rPr>
          <w:rFonts w:ascii="Times New Roman" w:hAnsi="Times New Roman"/>
          <w:sz w:val="28"/>
          <w:szCs w:val="28"/>
        </w:rPr>
        <w:t xml:space="preserve">остаются </w:t>
      </w:r>
      <w:r w:rsidRPr="00A22544">
        <w:rPr>
          <w:rFonts w:ascii="Times New Roman" w:hAnsi="Times New Roman"/>
          <w:sz w:val="28"/>
          <w:szCs w:val="28"/>
        </w:rPr>
        <w:lastRenderedPageBreak/>
        <w:t>по-прежнему востребованными. Обслуживание в Управлении  позволяет учреждениям не только сэкономить средства, но и обеспечить высокое качество ведения учета.</w:t>
      </w:r>
    </w:p>
    <w:p w:rsidR="00235BFC" w:rsidRPr="00A22544" w:rsidRDefault="00235BFC" w:rsidP="00235BFC">
      <w:pPr>
        <w:pStyle w:val="Pro-Gramma"/>
        <w:spacing w:before="0" w:after="240" w:line="240" w:lineRule="auto"/>
        <w:ind w:left="-567" w:firstLine="567"/>
        <w:rPr>
          <w:rFonts w:ascii="Times New Roman" w:hAnsi="Times New Roman"/>
          <w:sz w:val="28"/>
          <w:szCs w:val="28"/>
        </w:rPr>
      </w:pPr>
      <w:r w:rsidRPr="00A22544">
        <w:rPr>
          <w:rFonts w:ascii="Times New Roman" w:hAnsi="Times New Roman"/>
          <w:sz w:val="28"/>
          <w:szCs w:val="28"/>
        </w:rPr>
        <w:t xml:space="preserve">Централизованное ведение бухгалтерского учета для муниципальных казенных учреждений осуществляется на бесплатной основе. </w:t>
      </w:r>
    </w:p>
    <w:p w:rsidR="00235BFC" w:rsidRPr="00A22544" w:rsidRDefault="00235BFC" w:rsidP="00235BFC">
      <w:pPr>
        <w:pStyle w:val="41"/>
        <w:spacing w:before="120"/>
        <w:ind w:left="-567" w:firstLine="567"/>
        <w:jc w:val="center"/>
        <w:rPr>
          <w:rFonts w:ascii="Times New Roman" w:hAnsi="Times New Roman"/>
          <w:sz w:val="28"/>
        </w:rPr>
      </w:pPr>
      <w:r w:rsidRPr="00A22544">
        <w:rPr>
          <w:rFonts w:ascii="Times New Roman" w:hAnsi="Times New Roman"/>
          <w:sz w:val="28"/>
        </w:rPr>
        <w:t>3. Ожидаемые результаты реализации подпрограммы</w:t>
      </w:r>
    </w:p>
    <w:p w:rsidR="00235BFC" w:rsidRPr="00A22544" w:rsidRDefault="00235BFC" w:rsidP="00235BFC">
      <w:pPr>
        <w:pStyle w:val="Pro-Gramma"/>
        <w:spacing w:before="0" w:after="240" w:line="240" w:lineRule="auto"/>
        <w:ind w:left="-567" w:firstLine="567"/>
        <w:rPr>
          <w:rFonts w:ascii="Times New Roman" w:hAnsi="Times New Roman"/>
          <w:sz w:val="28"/>
          <w:szCs w:val="28"/>
        </w:rPr>
      </w:pPr>
      <w:r w:rsidRPr="00A22544">
        <w:rPr>
          <w:rFonts w:ascii="Times New Roman" w:hAnsi="Times New Roman"/>
          <w:sz w:val="28"/>
          <w:szCs w:val="28"/>
        </w:rPr>
        <w:t xml:space="preserve">Реализация подпрограммы позволит обеспечить ведение бухгалтерского учета </w:t>
      </w:r>
      <w:r w:rsidRPr="00A22544">
        <w:rPr>
          <w:rFonts w:ascii="Times New Roman" w:hAnsi="Times New Roman"/>
          <w:sz w:val="28"/>
        </w:rPr>
        <w:t>и хозяйственной деятельности Управления образования</w:t>
      </w:r>
      <w:r w:rsidRPr="00A22544">
        <w:rPr>
          <w:rFonts w:ascii="Times New Roman" w:hAnsi="Times New Roman"/>
          <w:sz w:val="28"/>
          <w:szCs w:val="28"/>
        </w:rPr>
        <w:t xml:space="preserve"> Администрации Комсомольского муниципального района и 6 муниципальных казенных учреждений. </w:t>
      </w:r>
    </w:p>
    <w:p w:rsidR="00235BFC" w:rsidRPr="00A22544" w:rsidRDefault="00235BFC" w:rsidP="00235BFC">
      <w:pPr>
        <w:pStyle w:val="Pro-Gramma"/>
        <w:spacing w:before="0" w:after="240" w:line="240" w:lineRule="auto"/>
        <w:ind w:left="-567" w:firstLine="567"/>
        <w:rPr>
          <w:rFonts w:ascii="Times New Roman" w:hAnsi="Times New Roman"/>
          <w:sz w:val="28"/>
          <w:szCs w:val="28"/>
        </w:rPr>
      </w:pPr>
      <w:r w:rsidRPr="00A22544">
        <w:rPr>
          <w:rFonts w:ascii="Times New Roman" w:hAnsi="Times New Roman"/>
          <w:sz w:val="28"/>
          <w:szCs w:val="28"/>
        </w:rPr>
        <w:t>Целевые показатели реализации подпрограммы представлены в нижеследующей таблице.</w:t>
      </w:r>
    </w:p>
    <w:p w:rsidR="00235BFC" w:rsidRPr="00A22544" w:rsidRDefault="00235BFC" w:rsidP="00235BFC">
      <w:pPr>
        <w:spacing w:after="240"/>
        <w:ind w:left="-567" w:firstLine="567"/>
        <w:jc w:val="center"/>
        <w:rPr>
          <w:b/>
          <w:sz w:val="28"/>
          <w:szCs w:val="28"/>
        </w:rPr>
      </w:pPr>
      <w:r w:rsidRPr="00A22544">
        <w:rPr>
          <w:b/>
          <w:sz w:val="28"/>
          <w:szCs w:val="28"/>
        </w:rPr>
        <w:t>4. Целевые индикаторы (показатели) подпрограммы</w:t>
      </w:r>
    </w:p>
    <w:tbl>
      <w:tblPr>
        <w:tblW w:w="9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534"/>
        <w:gridCol w:w="4252"/>
        <w:gridCol w:w="783"/>
        <w:gridCol w:w="783"/>
        <w:gridCol w:w="783"/>
        <w:gridCol w:w="784"/>
        <w:gridCol w:w="784"/>
        <w:gridCol w:w="784"/>
      </w:tblGrid>
      <w:tr w:rsidR="00235BFC" w:rsidRPr="00A22544" w:rsidTr="00235BFC">
        <w:trPr>
          <w:cantSplit/>
        </w:trPr>
        <w:tc>
          <w:tcPr>
            <w:tcW w:w="534" w:type="dxa"/>
          </w:tcPr>
          <w:p w:rsidR="00235BFC" w:rsidRPr="00A22544" w:rsidRDefault="00235BFC" w:rsidP="00235BFC">
            <w:pPr>
              <w:pStyle w:val="Pro-Tab"/>
              <w:ind w:left="-567" w:firstLine="567"/>
              <w:jc w:val="center"/>
              <w:rPr>
                <w:rFonts w:ascii="Times New Roman" w:hAnsi="Times New Roman"/>
                <w:sz w:val="24"/>
                <w:szCs w:val="24"/>
              </w:rPr>
            </w:pPr>
            <w:r w:rsidRPr="00A22544">
              <w:rPr>
                <w:rFonts w:ascii="Times New Roman" w:hAnsi="Times New Roman"/>
                <w:sz w:val="24"/>
                <w:szCs w:val="24"/>
                <w:lang w:val="en-US"/>
              </w:rPr>
              <w:t>№</w:t>
            </w:r>
            <w:r w:rsidRPr="00A22544">
              <w:rPr>
                <w:rFonts w:ascii="Times New Roman" w:hAnsi="Times New Roman"/>
                <w:sz w:val="24"/>
                <w:szCs w:val="24"/>
              </w:rPr>
              <w:t xml:space="preserve"> п/п</w:t>
            </w:r>
          </w:p>
        </w:tc>
        <w:tc>
          <w:tcPr>
            <w:tcW w:w="4252" w:type="dxa"/>
          </w:tcPr>
          <w:p w:rsidR="00235BFC" w:rsidRPr="00A22544" w:rsidRDefault="00235BFC" w:rsidP="00235BFC">
            <w:pPr>
              <w:pStyle w:val="Pro-Tab"/>
              <w:ind w:left="-567" w:firstLine="567"/>
              <w:jc w:val="center"/>
              <w:rPr>
                <w:rFonts w:ascii="Times New Roman" w:hAnsi="Times New Roman"/>
                <w:sz w:val="24"/>
                <w:szCs w:val="24"/>
              </w:rPr>
            </w:pPr>
            <w:r w:rsidRPr="00A22544">
              <w:rPr>
                <w:rFonts w:ascii="Times New Roman" w:hAnsi="Times New Roman"/>
                <w:sz w:val="24"/>
                <w:szCs w:val="24"/>
              </w:rPr>
              <w:t>Наименование показателя</w:t>
            </w:r>
          </w:p>
        </w:tc>
        <w:tc>
          <w:tcPr>
            <w:tcW w:w="783" w:type="dxa"/>
          </w:tcPr>
          <w:p w:rsidR="00235BFC" w:rsidRPr="00A22544" w:rsidRDefault="00235BFC" w:rsidP="00235BFC">
            <w:pPr>
              <w:pStyle w:val="Pro-Tab"/>
              <w:ind w:left="-567" w:firstLine="567"/>
              <w:jc w:val="center"/>
              <w:rPr>
                <w:rFonts w:ascii="Times New Roman" w:hAnsi="Times New Roman"/>
                <w:sz w:val="24"/>
                <w:szCs w:val="24"/>
              </w:rPr>
            </w:pPr>
            <w:r w:rsidRPr="00A22544">
              <w:rPr>
                <w:rFonts w:ascii="Times New Roman" w:hAnsi="Times New Roman"/>
                <w:sz w:val="24"/>
                <w:szCs w:val="24"/>
              </w:rPr>
              <w:t>Ед. изм.</w:t>
            </w:r>
          </w:p>
        </w:tc>
        <w:tc>
          <w:tcPr>
            <w:tcW w:w="783" w:type="dxa"/>
          </w:tcPr>
          <w:p w:rsidR="00235BFC" w:rsidRPr="00A22544" w:rsidRDefault="00235BFC" w:rsidP="00235BFC">
            <w:pPr>
              <w:pStyle w:val="Pro-Tab"/>
              <w:ind w:left="-567" w:firstLine="567"/>
              <w:jc w:val="center"/>
              <w:rPr>
                <w:rFonts w:ascii="Times New Roman" w:hAnsi="Times New Roman"/>
                <w:sz w:val="24"/>
                <w:szCs w:val="24"/>
              </w:rPr>
            </w:pPr>
            <w:r w:rsidRPr="00A22544">
              <w:rPr>
                <w:rFonts w:ascii="Times New Roman" w:hAnsi="Times New Roman"/>
                <w:sz w:val="24"/>
                <w:szCs w:val="24"/>
              </w:rPr>
              <w:t>2021</w:t>
            </w:r>
          </w:p>
        </w:tc>
        <w:tc>
          <w:tcPr>
            <w:tcW w:w="783" w:type="dxa"/>
          </w:tcPr>
          <w:p w:rsidR="00235BFC" w:rsidRPr="00A22544" w:rsidRDefault="00235BFC" w:rsidP="00235BFC">
            <w:pPr>
              <w:pStyle w:val="Pro-Tab"/>
              <w:ind w:left="-567" w:firstLine="567"/>
              <w:jc w:val="center"/>
              <w:rPr>
                <w:rFonts w:ascii="Times New Roman" w:hAnsi="Times New Roman"/>
                <w:sz w:val="24"/>
                <w:szCs w:val="24"/>
              </w:rPr>
            </w:pPr>
            <w:r w:rsidRPr="00A22544">
              <w:rPr>
                <w:rFonts w:ascii="Times New Roman" w:hAnsi="Times New Roman"/>
                <w:sz w:val="24"/>
                <w:szCs w:val="24"/>
              </w:rPr>
              <w:t>2022</w:t>
            </w:r>
          </w:p>
        </w:tc>
        <w:tc>
          <w:tcPr>
            <w:tcW w:w="784" w:type="dxa"/>
          </w:tcPr>
          <w:p w:rsidR="00235BFC" w:rsidRPr="00A22544" w:rsidRDefault="00235BFC" w:rsidP="00235BFC">
            <w:pPr>
              <w:pStyle w:val="Pro-Tab"/>
              <w:ind w:left="-567" w:firstLine="567"/>
              <w:jc w:val="center"/>
              <w:rPr>
                <w:rFonts w:ascii="Times New Roman" w:hAnsi="Times New Roman"/>
                <w:sz w:val="24"/>
                <w:szCs w:val="24"/>
              </w:rPr>
            </w:pPr>
            <w:r w:rsidRPr="00A22544">
              <w:rPr>
                <w:rFonts w:ascii="Times New Roman" w:hAnsi="Times New Roman"/>
                <w:sz w:val="24"/>
                <w:szCs w:val="24"/>
              </w:rPr>
              <w:t>2023</w:t>
            </w:r>
          </w:p>
        </w:tc>
        <w:tc>
          <w:tcPr>
            <w:tcW w:w="784" w:type="dxa"/>
          </w:tcPr>
          <w:p w:rsidR="00235BFC" w:rsidRPr="00A22544" w:rsidRDefault="00235BFC" w:rsidP="00235BFC">
            <w:pPr>
              <w:pStyle w:val="Pro-Tab"/>
              <w:ind w:left="-567" w:firstLine="567"/>
              <w:jc w:val="center"/>
              <w:rPr>
                <w:rFonts w:ascii="Times New Roman" w:hAnsi="Times New Roman"/>
                <w:sz w:val="24"/>
                <w:szCs w:val="24"/>
              </w:rPr>
            </w:pPr>
            <w:r w:rsidRPr="00A22544">
              <w:rPr>
                <w:rFonts w:ascii="Times New Roman" w:hAnsi="Times New Roman"/>
                <w:sz w:val="24"/>
                <w:szCs w:val="24"/>
              </w:rPr>
              <w:t>2024</w:t>
            </w:r>
          </w:p>
          <w:p w:rsidR="00235BFC" w:rsidRPr="00A22544" w:rsidRDefault="00235BFC" w:rsidP="00235BFC">
            <w:pPr>
              <w:pStyle w:val="Pro-Tab"/>
              <w:ind w:left="-567" w:firstLine="567"/>
              <w:jc w:val="center"/>
              <w:rPr>
                <w:rFonts w:ascii="Times New Roman" w:hAnsi="Times New Roman"/>
                <w:sz w:val="24"/>
                <w:szCs w:val="24"/>
              </w:rPr>
            </w:pPr>
          </w:p>
        </w:tc>
        <w:tc>
          <w:tcPr>
            <w:tcW w:w="784" w:type="dxa"/>
          </w:tcPr>
          <w:p w:rsidR="00235BFC" w:rsidRPr="00A22544" w:rsidRDefault="00235BFC" w:rsidP="00235BFC">
            <w:pPr>
              <w:pStyle w:val="Pro-Tab"/>
              <w:ind w:left="-567" w:firstLine="567"/>
              <w:jc w:val="center"/>
              <w:rPr>
                <w:rFonts w:ascii="Times New Roman" w:hAnsi="Times New Roman"/>
                <w:sz w:val="24"/>
                <w:szCs w:val="24"/>
              </w:rPr>
            </w:pPr>
            <w:r w:rsidRPr="00A22544">
              <w:rPr>
                <w:rFonts w:ascii="Times New Roman" w:hAnsi="Times New Roman"/>
                <w:sz w:val="24"/>
                <w:szCs w:val="24"/>
              </w:rPr>
              <w:t>2025</w:t>
            </w:r>
          </w:p>
        </w:tc>
      </w:tr>
      <w:tr w:rsidR="00235BFC" w:rsidRPr="00A22544" w:rsidTr="00235BFC">
        <w:trPr>
          <w:cantSplit/>
        </w:trPr>
        <w:tc>
          <w:tcPr>
            <w:tcW w:w="534"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4252" w:type="dxa"/>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Количество муниципальных образовательных организаций, ведение бухгалтерского учета которых осуществляется централизованно</w:t>
            </w:r>
          </w:p>
        </w:tc>
        <w:tc>
          <w:tcPr>
            <w:tcW w:w="783"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ед.</w:t>
            </w:r>
          </w:p>
        </w:tc>
        <w:tc>
          <w:tcPr>
            <w:tcW w:w="783"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6</w:t>
            </w:r>
          </w:p>
        </w:tc>
        <w:tc>
          <w:tcPr>
            <w:tcW w:w="783"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6</w:t>
            </w:r>
          </w:p>
        </w:tc>
        <w:tc>
          <w:tcPr>
            <w:tcW w:w="784"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6</w:t>
            </w:r>
          </w:p>
        </w:tc>
        <w:tc>
          <w:tcPr>
            <w:tcW w:w="784"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6</w:t>
            </w:r>
          </w:p>
        </w:tc>
        <w:tc>
          <w:tcPr>
            <w:tcW w:w="784"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6</w:t>
            </w:r>
          </w:p>
        </w:tc>
      </w:tr>
      <w:tr w:rsidR="00235BFC" w:rsidRPr="00A22544" w:rsidTr="00235BFC">
        <w:trPr>
          <w:cantSplit/>
        </w:trPr>
        <w:tc>
          <w:tcPr>
            <w:tcW w:w="534"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2</w:t>
            </w:r>
          </w:p>
        </w:tc>
        <w:tc>
          <w:tcPr>
            <w:tcW w:w="4252" w:type="dxa"/>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Количество муниципальных образовательных организаций к которым осуществляется подвоз детей</w:t>
            </w:r>
          </w:p>
        </w:tc>
        <w:tc>
          <w:tcPr>
            <w:tcW w:w="783"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ед.</w:t>
            </w:r>
          </w:p>
        </w:tc>
        <w:tc>
          <w:tcPr>
            <w:tcW w:w="783"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8</w:t>
            </w:r>
          </w:p>
        </w:tc>
        <w:tc>
          <w:tcPr>
            <w:tcW w:w="783"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8</w:t>
            </w:r>
          </w:p>
        </w:tc>
        <w:tc>
          <w:tcPr>
            <w:tcW w:w="784"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8</w:t>
            </w:r>
          </w:p>
        </w:tc>
        <w:tc>
          <w:tcPr>
            <w:tcW w:w="784"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8</w:t>
            </w:r>
          </w:p>
        </w:tc>
        <w:tc>
          <w:tcPr>
            <w:tcW w:w="784"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8</w:t>
            </w:r>
          </w:p>
        </w:tc>
      </w:tr>
      <w:tr w:rsidR="00235BFC" w:rsidRPr="00A22544" w:rsidTr="00235BFC">
        <w:trPr>
          <w:cantSplit/>
        </w:trPr>
        <w:tc>
          <w:tcPr>
            <w:tcW w:w="534"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3</w:t>
            </w:r>
          </w:p>
        </w:tc>
        <w:tc>
          <w:tcPr>
            <w:tcW w:w="4252" w:type="dxa"/>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Количество муниципальных образовательных организаций, участвующих в мероприятиях обучения педагогических работников</w:t>
            </w:r>
          </w:p>
        </w:tc>
        <w:tc>
          <w:tcPr>
            <w:tcW w:w="783"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ед.</w:t>
            </w:r>
          </w:p>
          <w:p w:rsidR="00235BFC" w:rsidRPr="00A22544" w:rsidRDefault="00235BFC" w:rsidP="00235BFC">
            <w:pPr>
              <w:ind w:left="-567" w:firstLine="567"/>
            </w:pPr>
          </w:p>
          <w:p w:rsidR="00235BFC" w:rsidRPr="00A22544" w:rsidRDefault="00235BFC" w:rsidP="00235BFC">
            <w:pPr>
              <w:ind w:left="-567" w:firstLine="567"/>
            </w:pPr>
          </w:p>
        </w:tc>
        <w:tc>
          <w:tcPr>
            <w:tcW w:w="783"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18</w:t>
            </w:r>
          </w:p>
        </w:tc>
        <w:tc>
          <w:tcPr>
            <w:tcW w:w="783"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18</w:t>
            </w:r>
          </w:p>
        </w:tc>
        <w:tc>
          <w:tcPr>
            <w:tcW w:w="784"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18</w:t>
            </w:r>
          </w:p>
        </w:tc>
        <w:tc>
          <w:tcPr>
            <w:tcW w:w="784"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18</w:t>
            </w:r>
          </w:p>
        </w:tc>
        <w:tc>
          <w:tcPr>
            <w:tcW w:w="784"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18</w:t>
            </w:r>
          </w:p>
        </w:tc>
      </w:tr>
      <w:tr w:rsidR="00235BFC" w:rsidRPr="00A22544" w:rsidTr="00235BFC">
        <w:trPr>
          <w:cantSplit/>
        </w:trPr>
        <w:tc>
          <w:tcPr>
            <w:tcW w:w="534"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4</w:t>
            </w:r>
          </w:p>
        </w:tc>
        <w:tc>
          <w:tcPr>
            <w:tcW w:w="4252" w:type="dxa"/>
          </w:tcPr>
          <w:p w:rsidR="00235BFC" w:rsidRPr="00A22544" w:rsidRDefault="00235BFC" w:rsidP="00235BFC">
            <w:pPr>
              <w:pStyle w:val="Pro-Tab"/>
              <w:ind w:left="-567" w:firstLine="567"/>
              <w:rPr>
                <w:rFonts w:ascii="Times New Roman" w:hAnsi="Times New Roman"/>
                <w:sz w:val="28"/>
                <w:szCs w:val="28"/>
              </w:rPr>
            </w:pPr>
            <w:r w:rsidRPr="00A22544">
              <w:rPr>
                <w:rFonts w:ascii="Times New Roman" w:hAnsi="Times New Roman"/>
                <w:sz w:val="28"/>
                <w:szCs w:val="28"/>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83"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шт.</w:t>
            </w:r>
          </w:p>
        </w:tc>
        <w:tc>
          <w:tcPr>
            <w:tcW w:w="783"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2</w:t>
            </w:r>
          </w:p>
        </w:tc>
        <w:tc>
          <w:tcPr>
            <w:tcW w:w="783"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2</w:t>
            </w:r>
          </w:p>
        </w:tc>
        <w:tc>
          <w:tcPr>
            <w:tcW w:w="784"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784"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0</w:t>
            </w:r>
          </w:p>
        </w:tc>
        <w:tc>
          <w:tcPr>
            <w:tcW w:w="784"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0</w:t>
            </w:r>
          </w:p>
        </w:tc>
      </w:tr>
      <w:tr w:rsidR="00235BFC" w:rsidRPr="00A22544" w:rsidTr="00235BFC">
        <w:trPr>
          <w:cantSplit/>
        </w:trPr>
        <w:tc>
          <w:tcPr>
            <w:tcW w:w="534"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5</w:t>
            </w:r>
          </w:p>
        </w:tc>
        <w:tc>
          <w:tcPr>
            <w:tcW w:w="4252" w:type="dxa"/>
          </w:tcPr>
          <w:p w:rsidR="00235BFC" w:rsidRPr="00A22544" w:rsidRDefault="00235BFC" w:rsidP="00235BFC">
            <w:pPr>
              <w:ind w:left="-567" w:firstLine="567"/>
              <w:jc w:val="both"/>
              <w:rPr>
                <w:sz w:val="28"/>
                <w:szCs w:val="28"/>
              </w:rPr>
            </w:pPr>
            <w:r w:rsidRPr="00A22544">
              <w:rPr>
                <w:sz w:val="28"/>
                <w:szCs w:val="28"/>
              </w:rPr>
              <w:t>Число граждан или обучающихся, заключивших договор целевой подготовки педагога по программе бакалавриата</w:t>
            </w:r>
          </w:p>
          <w:p w:rsidR="00235BFC" w:rsidRPr="00A22544" w:rsidRDefault="00235BFC" w:rsidP="00235BFC">
            <w:pPr>
              <w:ind w:left="-567" w:firstLine="567"/>
              <w:jc w:val="center"/>
              <w:rPr>
                <w:sz w:val="27"/>
                <w:szCs w:val="27"/>
              </w:rPr>
            </w:pPr>
          </w:p>
        </w:tc>
        <w:tc>
          <w:tcPr>
            <w:tcW w:w="783"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чел.</w:t>
            </w:r>
          </w:p>
        </w:tc>
        <w:tc>
          <w:tcPr>
            <w:tcW w:w="783"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2</w:t>
            </w:r>
          </w:p>
        </w:tc>
        <w:tc>
          <w:tcPr>
            <w:tcW w:w="783"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2</w:t>
            </w:r>
          </w:p>
        </w:tc>
        <w:tc>
          <w:tcPr>
            <w:tcW w:w="784"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784"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0</w:t>
            </w:r>
          </w:p>
        </w:tc>
        <w:tc>
          <w:tcPr>
            <w:tcW w:w="784"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0</w:t>
            </w:r>
          </w:p>
        </w:tc>
      </w:tr>
      <w:tr w:rsidR="00235BFC" w:rsidRPr="00A22544" w:rsidTr="00235BFC">
        <w:trPr>
          <w:cantSplit/>
        </w:trPr>
        <w:tc>
          <w:tcPr>
            <w:tcW w:w="534"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lastRenderedPageBreak/>
              <w:t>6</w:t>
            </w:r>
          </w:p>
        </w:tc>
        <w:tc>
          <w:tcPr>
            <w:tcW w:w="4252" w:type="dxa"/>
          </w:tcPr>
          <w:p w:rsidR="00235BFC" w:rsidRPr="00A22544" w:rsidRDefault="00235BFC" w:rsidP="00235BFC">
            <w:pPr>
              <w:ind w:left="-567" w:firstLine="567"/>
              <w:jc w:val="center"/>
              <w:rPr>
                <w:sz w:val="28"/>
                <w:szCs w:val="28"/>
              </w:rPr>
            </w:pPr>
            <w:r w:rsidRPr="00A22544">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83" w:type="dxa"/>
          </w:tcPr>
          <w:p w:rsidR="00235BFC" w:rsidRPr="00A22544" w:rsidRDefault="00235BFC" w:rsidP="00235BFC">
            <w:pPr>
              <w:ind w:left="-567" w:firstLine="567"/>
              <w:jc w:val="center"/>
              <w:rPr>
                <w:sz w:val="28"/>
                <w:szCs w:val="28"/>
              </w:rPr>
            </w:pPr>
            <w:r w:rsidRPr="00A22544">
              <w:rPr>
                <w:sz w:val="28"/>
                <w:szCs w:val="28"/>
              </w:rPr>
              <w:t>ед.</w:t>
            </w:r>
          </w:p>
        </w:tc>
        <w:tc>
          <w:tcPr>
            <w:tcW w:w="783" w:type="dxa"/>
          </w:tcPr>
          <w:p w:rsidR="00235BFC" w:rsidRPr="00A22544" w:rsidRDefault="00235BFC" w:rsidP="00235BFC">
            <w:pPr>
              <w:ind w:left="-567" w:firstLine="567"/>
              <w:jc w:val="center"/>
              <w:rPr>
                <w:sz w:val="28"/>
                <w:szCs w:val="28"/>
              </w:rPr>
            </w:pPr>
            <w:r w:rsidRPr="00A22544">
              <w:rPr>
                <w:sz w:val="28"/>
                <w:szCs w:val="28"/>
              </w:rPr>
              <w:t>1,33</w:t>
            </w:r>
          </w:p>
        </w:tc>
        <w:tc>
          <w:tcPr>
            <w:tcW w:w="783" w:type="dxa"/>
          </w:tcPr>
          <w:p w:rsidR="00235BFC" w:rsidRPr="00A22544" w:rsidRDefault="00235BFC" w:rsidP="00235BFC">
            <w:pPr>
              <w:ind w:left="-567" w:firstLine="567"/>
              <w:jc w:val="center"/>
              <w:rPr>
                <w:sz w:val="28"/>
                <w:szCs w:val="28"/>
              </w:rPr>
            </w:pPr>
            <w:r w:rsidRPr="00A22544">
              <w:rPr>
                <w:sz w:val="28"/>
                <w:szCs w:val="28"/>
              </w:rPr>
              <w:t>1,33</w:t>
            </w:r>
          </w:p>
        </w:tc>
        <w:tc>
          <w:tcPr>
            <w:tcW w:w="784" w:type="dxa"/>
          </w:tcPr>
          <w:p w:rsidR="00235BFC" w:rsidRPr="00A22544" w:rsidRDefault="00235BFC" w:rsidP="00235BFC">
            <w:pPr>
              <w:ind w:left="-567" w:firstLine="567"/>
              <w:jc w:val="center"/>
              <w:rPr>
                <w:sz w:val="28"/>
                <w:szCs w:val="28"/>
              </w:rPr>
            </w:pPr>
            <w:r w:rsidRPr="00A22544">
              <w:rPr>
                <w:sz w:val="28"/>
                <w:szCs w:val="28"/>
              </w:rPr>
              <w:t>0,65</w:t>
            </w:r>
          </w:p>
        </w:tc>
        <w:tc>
          <w:tcPr>
            <w:tcW w:w="784" w:type="dxa"/>
          </w:tcPr>
          <w:p w:rsidR="00235BFC" w:rsidRPr="00A22544" w:rsidRDefault="00235BFC" w:rsidP="00235BFC">
            <w:pPr>
              <w:ind w:left="-567" w:firstLine="567"/>
              <w:jc w:val="center"/>
              <w:rPr>
                <w:sz w:val="28"/>
                <w:szCs w:val="28"/>
              </w:rPr>
            </w:pPr>
            <w:r w:rsidRPr="00A22544">
              <w:rPr>
                <w:sz w:val="28"/>
                <w:szCs w:val="28"/>
              </w:rPr>
              <w:t>0</w:t>
            </w:r>
          </w:p>
        </w:tc>
        <w:tc>
          <w:tcPr>
            <w:tcW w:w="784" w:type="dxa"/>
          </w:tcPr>
          <w:p w:rsidR="00235BFC" w:rsidRPr="00A22544" w:rsidRDefault="00235BFC" w:rsidP="00235BFC">
            <w:pPr>
              <w:ind w:left="-567" w:firstLine="567"/>
              <w:jc w:val="center"/>
              <w:rPr>
                <w:sz w:val="28"/>
                <w:szCs w:val="28"/>
              </w:rPr>
            </w:pPr>
            <w:r w:rsidRPr="00A22544">
              <w:rPr>
                <w:sz w:val="28"/>
                <w:szCs w:val="28"/>
              </w:rPr>
              <w:t>0</w:t>
            </w:r>
          </w:p>
        </w:tc>
      </w:tr>
      <w:tr w:rsidR="00235BFC" w:rsidRPr="00A22544" w:rsidTr="00235BFC">
        <w:trPr>
          <w:cantSplit/>
        </w:trPr>
        <w:tc>
          <w:tcPr>
            <w:tcW w:w="534"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7</w:t>
            </w:r>
          </w:p>
        </w:tc>
        <w:tc>
          <w:tcPr>
            <w:tcW w:w="4252" w:type="dxa"/>
          </w:tcPr>
          <w:p w:rsidR="00235BFC" w:rsidRPr="00A22544" w:rsidRDefault="00235BFC" w:rsidP="00235BFC">
            <w:pPr>
              <w:ind w:left="-567" w:firstLine="567"/>
              <w:jc w:val="both"/>
              <w:rPr>
                <w:sz w:val="28"/>
                <w:szCs w:val="28"/>
              </w:rPr>
            </w:pPr>
            <w:r w:rsidRPr="00A22544">
              <w:rPr>
                <w:sz w:val="28"/>
                <w:szCs w:val="28"/>
              </w:rPr>
              <w:t>Количество муниципальных образовательных организаций, обеспеченных мероприятием для внедрения цифровой образовательной среды</w:t>
            </w:r>
          </w:p>
        </w:tc>
        <w:tc>
          <w:tcPr>
            <w:tcW w:w="783"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ед.</w:t>
            </w:r>
          </w:p>
        </w:tc>
        <w:tc>
          <w:tcPr>
            <w:tcW w:w="783"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783"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784"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784"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784" w:type="dxa"/>
          </w:tcPr>
          <w:p w:rsidR="00235BFC" w:rsidRPr="00A22544" w:rsidRDefault="00235BFC" w:rsidP="00235BFC">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r>
    </w:tbl>
    <w:p w:rsidR="00235BFC" w:rsidRPr="00A22544" w:rsidRDefault="00235BFC" w:rsidP="00235BFC">
      <w:pPr>
        <w:pStyle w:val="Pro-Gramma"/>
        <w:spacing w:before="0" w:line="240" w:lineRule="auto"/>
        <w:ind w:left="-567" w:firstLine="567"/>
        <w:rPr>
          <w:rFonts w:ascii="Times New Roman" w:hAnsi="Times New Roman"/>
          <w:sz w:val="28"/>
          <w:szCs w:val="28"/>
        </w:rPr>
      </w:pPr>
    </w:p>
    <w:p w:rsidR="00235BFC" w:rsidRPr="00A22544" w:rsidRDefault="00235BFC" w:rsidP="00235BFC">
      <w:pPr>
        <w:pStyle w:val="Pro-Gramma"/>
        <w:spacing w:before="0" w:line="240" w:lineRule="auto"/>
        <w:ind w:left="-567" w:firstLine="567"/>
        <w:rPr>
          <w:rFonts w:ascii="Times New Roman" w:hAnsi="Times New Roman"/>
        </w:rPr>
      </w:pPr>
      <w:r w:rsidRPr="00A22544">
        <w:rPr>
          <w:rFonts w:ascii="Times New Roman" w:hAnsi="Times New Roman"/>
          <w:sz w:val="28"/>
          <w:szCs w:val="28"/>
        </w:rPr>
        <w:t>Отчетные значения по целевому показателю 1 определяются на основе отчетности Муниципального казенного учреждения</w:t>
      </w:r>
      <w:r w:rsidRPr="00A22544">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235BFC" w:rsidRPr="00A22544" w:rsidRDefault="00235BFC" w:rsidP="00235BFC">
      <w:pPr>
        <w:ind w:left="-567" w:firstLine="567"/>
        <w:jc w:val="both"/>
        <w:rPr>
          <w:sz w:val="28"/>
          <w:szCs w:val="28"/>
        </w:rPr>
      </w:pPr>
      <w:r w:rsidRPr="00A22544">
        <w:rPr>
          <w:sz w:val="28"/>
          <w:szCs w:val="28"/>
        </w:rPr>
        <w:t>Значения по показателю 2 определяются на основе заявок  руководителей муниципальных образовательных организаций и утвержденных маршрутов.</w:t>
      </w:r>
    </w:p>
    <w:p w:rsidR="00235BFC" w:rsidRPr="00A22544" w:rsidRDefault="00235BFC" w:rsidP="00235BFC">
      <w:pPr>
        <w:spacing w:after="120"/>
        <w:ind w:left="-567" w:firstLine="567"/>
        <w:jc w:val="both"/>
        <w:rPr>
          <w:sz w:val="28"/>
          <w:szCs w:val="28"/>
        </w:rPr>
      </w:pPr>
      <w:r w:rsidRPr="00A22544">
        <w:rPr>
          <w:sz w:val="28"/>
          <w:szCs w:val="28"/>
        </w:rPr>
        <w:t>Значения по показателю 3 определяются на основе плана мероприятий по внешкольной работе.</w:t>
      </w:r>
    </w:p>
    <w:p w:rsidR="00235BFC" w:rsidRPr="00A22544" w:rsidRDefault="00235BFC" w:rsidP="00235BFC">
      <w:pPr>
        <w:spacing w:after="120"/>
        <w:ind w:left="-567" w:firstLine="567"/>
        <w:jc w:val="both"/>
        <w:rPr>
          <w:sz w:val="28"/>
          <w:szCs w:val="28"/>
        </w:rPr>
      </w:pPr>
      <w:r w:rsidRPr="00A22544">
        <w:rPr>
          <w:sz w:val="28"/>
          <w:szCs w:val="28"/>
        </w:rPr>
        <w:t>Значения по показателю 4 определяются на основании заключенных договоров.</w:t>
      </w:r>
    </w:p>
    <w:p w:rsidR="00235BFC" w:rsidRPr="00A22544" w:rsidRDefault="00235BFC" w:rsidP="00235BFC">
      <w:pPr>
        <w:spacing w:after="120"/>
        <w:ind w:left="-567" w:firstLine="567"/>
        <w:jc w:val="both"/>
        <w:rPr>
          <w:sz w:val="28"/>
          <w:szCs w:val="28"/>
        </w:rPr>
      </w:pPr>
      <w:r w:rsidRPr="00A22544">
        <w:rPr>
          <w:sz w:val="28"/>
          <w:szCs w:val="28"/>
        </w:rPr>
        <w:t>Значения по показателю  5 определяются на основе среднегодового числа граждан или обучающихся, заключивших договор целевой подготовки педагога по программе баклавриата.</w:t>
      </w:r>
    </w:p>
    <w:p w:rsidR="00235BFC" w:rsidRPr="00A22544" w:rsidRDefault="00235BFC" w:rsidP="00235BFC">
      <w:pPr>
        <w:spacing w:after="120"/>
        <w:ind w:left="-567" w:firstLine="567"/>
        <w:jc w:val="both"/>
        <w:rPr>
          <w:sz w:val="28"/>
          <w:szCs w:val="28"/>
        </w:rPr>
      </w:pPr>
    </w:p>
    <w:p w:rsidR="00235BFC" w:rsidRPr="00A22544" w:rsidRDefault="00235BFC" w:rsidP="00235BFC">
      <w:pPr>
        <w:pStyle w:val="41"/>
        <w:tabs>
          <w:tab w:val="left" w:pos="2540"/>
          <w:tab w:val="center" w:pos="5037"/>
        </w:tabs>
        <w:spacing w:before="0" w:after="200"/>
        <w:ind w:left="-567" w:firstLine="567"/>
        <w:rPr>
          <w:rFonts w:ascii="Times New Roman" w:hAnsi="Times New Roman"/>
          <w:sz w:val="28"/>
        </w:rPr>
      </w:pPr>
      <w:r w:rsidRPr="00A22544">
        <w:rPr>
          <w:rFonts w:ascii="Times New Roman" w:hAnsi="Times New Roman"/>
          <w:b w:val="0"/>
          <w:sz w:val="28"/>
        </w:rPr>
        <w:t xml:space="preserve">                            </w:t>
      </w:r>
      <w:r w:rsidRPr="00A22544">
        <w:rPr>
          <w:rFonts w:ascii="Times New Roman" w:hAnsi="Times New Roman"/>
          <w:sz w:val="28"/>
        </w:rPr>
        <w:t>5. Мероприятия подпрограммы</w:t>
      </w:r>
    </w:p>
    <w:p w:rsidR="00235BFC" w:rsidRPr="00A22544" w:rsidRDefault="00235BFC" w:rsidP="00235BFC">
      <w:pPr>
        <w:pStyle w:val="Pro-Gramma"/>
        <w:spacing w:before="0" w:after="60" w:line="240" w:lineRule="auto"/>
        <w:ind w:left="-567" w:firstLine="567"/>
        <w:rPr>
          <w:rFonts w:ascii="Times New Roman" w:hAnsi="Times New Roman"/>
          <w:sz w:val="28"/>
          <w:szCs w:val="28"/>
        </w:rPr>
      </w:pPr>
      <w:r w:rsidRPr="00A22544">
        <w:rPr>
          <w:rFonts w:ascii="Times New Roman" w:hAnsi="Times New Roman"/>
          <w:sz w:val="28"/>
          <w:szCs w:val="28"/>
        </w:rPr>
        <w:t>Реализация подпрограммы предполагает выполнение следующих мероприятий:</w:t>
      </w:r>
    </w:p>
    <w:p w:rsidR="00235BFC" w:rsidRPr="00A22544" w:rsidRDefault="00235BFC" w:rsidP="00235BFC">
      <w:pPr>
        <w:pStyle w:val="Pro-List1"/>
        <w:tabs>
          <w:tab w:val="clear" w:pos="1134"/>
          <w:tab w:val="left" w:pos="709"/>
        </w:tabs>
        <w:spacing w:before="0" w:after="60" w:line="240" w:lineRule="auto"/>
        <w:ind w:left="-567" w:firstLine="567"/>
        <w:rPr>
          <w:rFonts w:ascii="Times New Roman" w:hAnsi="Times New Roman"/>
          <w:sz w:val="28"/>
          <w:szCs w:val="28"/>
        </w:rPr>
      </w:pPr>
      <w:r w:rsidRPr="00A22544">
        <w:rPr>
          <w:rFonts w:ascii="Times New Roman" w:hAnsi="Times New Roman"/>
          <w:sz w:val="28"/>
          <w:szCs w:val="28"/>
        </w:rPr>
        <w:t>1.  Обеспечение деятельности Муниципального казенного учреждения</w:t>
      </w:r>
      <w:r w:rsidRPr="00A22544">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A22544">
        <w:rPr>
          <w:rFonts w:ascii="Times New Roman" w:hAnsi="Times New Roman"/>
          <w:sz w:val="28"/>
          <w:szCs w:val="28"/>
        </w:rPr>
        <w:t>. Финансирование учреждения осуществляется на основе составления и исполнения бюджетной сметы.</w:t>
      </w:r>
    </w:p>
    <w:p w:rsidR="00235BFC" w:rsidRPr="00A22544" w:rsidRDefault="00235BFC" w:rsidP="00235BFC">
      <w:pPr>
        <w:pStyle w:val="Pro-List1"/>
        <w:tabs>
          <w:tab w:val="clear" w:pos="1134"/>
          <w:tab w:val="left" w:pos="709"/>
        </w:tabs>
        <w:spacing w:before="0" w:after="60" w:line="240" w:lineRule="auto"/>
        <w:ind w:left="-567" w:firstLine="567"/>
        <w:rPr>
          <w:rFonts w:ascii="Times New Roman" w:hAnsi="Times New Roman"/>
          <w:sz w:val="28"/>
          <w:szCs w:val="28"/>
        </w:rPr>
      </w:pPr>
      <w:r w:rsidRPr="00A22544">
        <w:rPr>
          <w:rFonts w:ascii="Times New Roman" w:hAnsi="Times New Roman"/>
          <w:sz w:val="28"/>
          <w:szCs w:val="28"/>
        </w:rPr>
        <w:t>2.  Обеспечение деятельности Управления образования Администрации Комсомольского муниципального района (Аппарат управления). Финансирование органа власти осуществляется на основе составления и исполнения бюджетной сметы.</w:t>
      </w:r>
    </w:p>
    <w:p w:rsidR="00235BFC" w:rsidRPr="00A22544" w:rsidRDefault="00235BFC" w:rsidP="00235BFC">
      <w:pPr>
        <w:pStyle w:val="Pro-List1"/>
        <w:tabs>
          <w:tab w:val="clear" w:pos="1134"/>
          <w:tab w:val="left" w:pos="709"/>
        </w:tabs>
        <w:spacing w:before="0" w:after="60" w:line="240" w:lineRule="auto"/>
        <w:ind w:left="-567" w:firstLine="567"/>
        <w:rPr>
          <w:rFonts w:ascii="Times New Roman" w:hAnsi="Times New Roman"/>
          <w:sz w:val="28"/>
          <w:szCs w:val="28"/>
        </w:rPr>
      </w:pPr>
      <w:r w:rsidRPr="00A22544">
        <w:rPr>
          <w:rFonts w:ascii="Times New Roman" w:hAnsi="Times New Roman"/>
          <w:sz w:val="28"/>
          <w:szCs w:val="28"/>
        </w:rPr>
        <w:t>3. Организация целевой подготовки педагогов для работы в муниципальных образовательных организациях Комсомольского муниципального района.</w:t>
      </w:r>
    </w:p>
    <w:p w:rsidR="00235BFC" w:rsidRPr="00A22544" w:rsidRDefault="00235BFC" w:rsidP="00235BFC">
      <w:pPr>
        <w:pStyle w:val="Pro-Gramma"/>
        <w:spacing w:before="0" w:after="60" w:line="240" w:lineRule="auto"/>
        <w:ind w:left="-567" w:firstLine="567"/>
        <w:rPr>
          <w:rFonts w:ascii="Times New Roman" w:hAnsi="Times New Roman"/>
          <w:sz w:val="28"/>
          <w:szCs w:val="28"/>
        </w:rPr>
      </w:pPr>
      <w:r w:rsidRPr="00A22544">
        <w:rPr>
          <w:rFonts w:ascii="Times New Roman" w:hAnsi="Times New Roman"/>
          <w:sz w:val="28"/>
          <w:szCs w:val="28"/>
        </w:rPr>
        <w:t xml:space="preserve">4.  Организация подвоза детей к месту учебы. Финансирование расходов на приобретение ГСМ, запчастей, проведение ремонтов  автотранспорта, оборудование автобусов спецприборами, средствами спутниковой навигации (навигационные терминалы), прохождение предрейсовых медицинских осмотров </w:t>
      </w:r>
      <w:r w:rsidRPr="00A22544">
        <w:rPr>
          <w:rFonts w:ascii="Times New Roman" w:hAnsi="Times New Roman"/>
          <w:sz w:val="28"/>
          <w:szCs w:val="28"/>
        </w:rPr>
        <w:lastRenderedPageBreak/>
        <w:t>и обучение водителей, страхование автотранспортных средств, пассажиров осуществляется на основе составления и исполнения бюджетных средств.</w:t>
      </w:r>
    </w:p>
    <w:p w:rsidR="00235BFC" w:rsidRPr="00A22544" w:rsidRDefault="00235BFC" w:rsidP="00235BFC">
      <w:pPr>
        <w:pStyle w:val="Pro-Gramma"/>
        <w:spacing w:before="0" w:after="60" w:line="240" w:lineRule="auto"/>
        <w:ind w:left="-567" w:firstLine="567"/>
        <w:rPr>
          <w:rFonts w:ascii="Times New Roman" w:hAnsi="Times New Roman"/>
          <w:sz w:val="28"/>
          <w:szCs w:val="28"/>
        </w:rPr>
      </w:pPr>
      <w:r w:rsidRPr="00A22544">
        <w:rPr>
          <w:rFonts w:ascii="Times New Roman" w:hAnsi="Times New Roman"/>
          <w:sz w:val="28"/>
          <w:szCs w:val="28"/>
        </w:rPr>
        <w:t>5. Организация проведения муниципальных мероприятий для учащихся и педагогических работников. Финансирование данных расходов осуществляется на основе составления и исполнения бюджетных смет.</w:t>
      </w:r>
    </w:p>
    <w:p w:rsidR="00235BFC" w:rsidRPr="00A22544" w:rsidRDefault="00235BFC" w:rsidP="00235BFC">
      <w:pPr>
        <w:spacing w:after="160"/>
        <w:ind w:left="-567" w:firstLine="567"/>
        <w:rPr>
          <w:sz w:val="28"/>
          <w:szCs w:val="28"/>
        </w:rPr>
      </w:pPr>
      <w:r w:rsidRPr="00A22544">
        <w:rPr>
          <w:sz w:val="28"/>
          <w:szCs w:val="28"/>
        </w:rPr>
        <w:t xml:space="preserve">    6. Организация по  внедрению целевой модели цифровой образовательной       среды в общеобразовательных организациях Комсомольского муниципального района.</w:t>
      </w:r>
    </w:p>
    <w:p w:rsidR="00235BFC" w:rsidRPr="00A22544" w:rsidRDefault="00235BFC" w:rsidP="00235BFC">
      <w:pPr>
        <w:pStyle w:val="Pro-Gramma"/>
        <w:spacing w:before="0" w:after="60" w:line="240" w:lineRule="auto"/>
        <w:ind w:left="-567" w:firstLine="567"/>
        <w:rPr>
          <w:rFonts w:ascii="Times New Roman" w:hAnsi="Times New Roman"/>
          <w:sz w:val="28"/>
          <w:szCs w:val="28"/>
        </w:rPr>
      </w:pPr>
    </w:p>
    <w:p w:rsidR="00235BFC" w:rsidRPr="00A22544" w:rsidRDefault="00235BFC" w:rsidP="00235BFC">
      <w:pPr>
        <w:pStyle w:val="Pro-TabName"/>
        <w:spacing w:before="120" w:after="0"/>
        <w:ind w:left="-567" w:firstLine="567"/>
        <w:rPr>
          <w:rFonts w:ascii="Times New Roman" w:hAnsi="Times New Roman"/>
          <w:color w:val="auto"/>
          <w:sz w:val="28"/>
          <w:szCs w:val="28"/>
        </w:rPr>
      </w:pPr>
    </w:p>
    <w:p w:rsidR="00235BFC" w:rsidRPr="00A22544" w:rsidRDefault="00235BFC" w:rsidP="00235BFC">
      <w:pPr>
        <w:pStyle w:val="Pro-TabName"/>
        <w:spacing w:before="0" w:after="0"/>
        <w:ind w:left="-567" w:firstLine="567"/>
        <w:jc w:val="center"/>
        <w:rPr>
          <w:rFonts w:ascii="Times New Roman" w:hAnsi="Times New Roman"/>
          <w:color w:val="auto"/>
          <w:sz w:val="28"/>
          <w:szCs w:val="28"/>
        </w:rPr>
      </w:pPr>
      <w:r w:rsidRPr="00A22544">
        <w:rPr>
          <w:rFonts w:ascii="Times New Roman" w:hAnsi="Times New Roman"/>
          <w:color w:val="auto"/>
          <w:sz w:val="28"/>
          <w:szCs w:val="28"/>
        </w:rPr>
        <w:t>6. Ресурсное обеспечение мероприятий подпрограммы</w:t>
      </w:r>
    </w:p>
    <w:p w:rsidR="00235BFC" w:rsidRPr="00A22544" w:rsidRDefault="00235BFC" w:rsidP="00235BFC">
      <w:pPr>
        <w:pStyle w:val="Pro-Gramma"/>
        <w:keepNext/>
        <w:spacing w:before="0" w:line="240" w:lineRule="auto"/>
        <w:ind w:left="-567" w:firstLine="567"/>
        <w:jc w:val="right"/>
        <w:rPr>
          <w:rFonts w:ascii="Times New Roman" w:hAnsi="Times New Roman"/>
        </w:rPr>
      </w:pPr>
      <w:r w:rsidRPr="00A22544">
        <w:rPr>
          <w:rFonts w:ascii="Times New Roman" w:hAnsi="Times New Roman"/>
        </w:rPr>
        <w:t xml:space="preserve"> (руб.)</w:t>
      </w:r>
    </w:p>
    <w:p w:rsidR="00235BFC" w:rsidRPr="00A22544" w:rsidRDefault="00235BFC" w:rsidP="00235BFC">
      <w:pPr>
        <w:pStyle w:val="Pro-TabName"/>
        <w:spacing w:before="120" w:after="0"/>
        <w:ind w:left="-567" w:firstLine="567"/>
        <w:rPr>
          <w:rFonts w:ascii="Times New Roman" w:hAnsi="Times New Roman"/>
          <w:color w:val="auto"/>
          <w:sz w:val="28"/>
          <w:szCs w:val="28"/>
        </w:rPr>
      </w:pPr>
    </w:p>
    <w:p w:rsidR="00235BFC" w:rsidRPr="00A22544" w:rsidRDefault="00235BFC" w:rsidP="00235BFC">
      <w:pPr>
        <w:pStyle w:val="Pro-TabName"/>
        <w:spacing w:before="120" w:after="0"/>
        <w:ind w:left="-567" w:firstLine="567"/>
        <w:jc w:val="center"/>
        <w:rPr>
          <w:rFonts w:ascii="Times New Roman" w:hAnsi="Times New Roman"/>
          <w:color w:val="auto"/>
          <w:sz w:val="28"/>
          <w:szCs w:val="28"/>
        </w:rPr>
      </w:pPr>
    </w:p>
    <w:tbl>
      <w:tblPr>
        <w:tblW w:w="10103" w:type="dxa"/>
        <w:tblInd w:w="-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539"/>
        <w:gridCol w:w="2618"/>
        <w:gridCol w:w="1294"/>
        <w:gridCol w:w="1381"/>
        <w:gridCol w:w="1418"/>
        <w:gridCol w:w="1555"/>
        <w:gridCol w:w="1298"/>
      </w:tblGrid>
      <w:tr w:rsidR="00235BFC" w:rsidRPr="00A22544" w:rsidTr="00235BFC">
        <w:trPr>
          <w:tblHeader/>
        </w:trPr>
        <w:tc>
          <w:tcPr>
            <w:tcW w:w="539" w:type="dxa"/>
          </w:tcPr>
          <w:p w:rsidR="00235BFC" w:rsidRPr="00A22544" w:rsidRDefault="00235BFC" w:rsidP="00235BFC">
            <w:pPr>
              <w:keepNext/>
              <w:spacing w:before="40" w:after="40"/>
              <w:ind w:left="-567" w:firstLine="567"/>
              <w:jc w:val="center"/>
            </w:pPr>
            <w:r w:rsidRPr="00A22544">
              <w:rPr>
                <w:lang w:val="en-US"/>
              </w:rPr>
              <w:t>№</w:t>
            </w:r>
            <w:r w:rsidRPr="00A22544">
              <w:t xml:space="preserve"> п/п</w:t>
            </w:r>
          </w:p>
        </w:tc>
        <w:tc>
          <w:tcPr>
            <w:tcW w:w="2618" w:type="dxa"/>
          </w:tcPr>
          <w:p w:rsidR="00235BFC" w:rsidRPr="00A22544" w:rsidRDefault="00235BFC" w:rsidP="00235BFC">
            <w:pPr>
              <w:keepNext/>
              <w:spacing w:before="40" w:after="40"/>
              <w:ind w:left="-567" w:firstLine="567"/>
              <w:jc w:val="center"/>
            </w:pPr>
            <w:r w:rsidRPr="00A22544">
              <w:t xml:space="preserve">Наименование мероприятия / </w:t>
            </w:r>
            <w:r w:rsidRPr="00A22544">
              <w:br/>
              <w:t>Источник ресурсного обеспечения</w:t>
            </w:r>
          </w:p>
        </w:tc>
        <w:tc>
          <w:tcPr>
            <w:tcW w:w="1294" w:type="dxa"/>
          </w:tcPr>
          <w:p w:rsidR="00235BFC" w:rsidRPr="00A22544" w:rsidRDefault="00235BFC" w:rsidP="00235BFC">
            <w:pPr>
              <w:keepNext/>
              <w:spacing w:before="40" w:after="40"/>
              <w:ind w:left="-567" w:firstLine="567"/>
              <w:jc w:val="center"/>
            </w:pPr>
            <w:r w:rsidRPr="00A22544">
              <w:t>2021</w:t>
            </w:r>
          </w:p>
        </w:tc>
        <w:tc>
          <w:tcPr>
            <w:tcW w:w="1381" w:type="dxa"/>
          </w:tcPr>
          <w:p w:rsidR="00235BFC" w:rsidRPr="00A22544" w:rsidRDefault="00235BFC" w:rsidP="00235BFC">
            <w:pPr>
              <w:keepNext/>
              <w:spacing w:before="40" w:after="40"/>
              <w:ind w:left="-567" w:firstLine="567"/>
              <w:jc w:val="center"/>
            </w:pPr>
            <w:r w:rsidRPr="00A22544">
              <w:t>2022</w:t>
            </w:r>
          </w:p>
        </w:tc>
        <w:tc>
          <w:tcPr>
            <w:tcW w:w="1418" w:type="dxa"/>
          </w:tcPr>
          <w:p w:rsidR="00235BFC" w:rsidRPr="00A22544" w:rsidRDefault="00235BFC" w:rsidP="00235BFC">
            <w:pPr>
              <w:keepNext/>
              <w:spacing w:before="40" w:after="40"/>
              <w:ind w:left="-567" w:firstLine="567"/>
              <w:jc w:val="center"/>
            </w:pPr>
            <w:r w:rsidRPr="00A22544">
              <w:t>2023</w:t>
            </w:r>
          </w:p>
        </w:tc>
        <w:tc>
          <w:tcPr>
            <w:tcW w:w="1555" w:type="dxa"/>
          </w:tcPr>
          <w:p w:rsidR="00235BFC" w:rsidRPr="00A22544" w:rsidRDefault="00235BFC" w:rsidP="00235BFC">
            <w:pPr>
              <w:keepNext/>
              <w:spacing w:before="40" w:after="40"/>
              <w:ind w:left="-567" w:firstLine="567"/>
              <w:jc w:val="center"/>
            </w:pPr>
            <w:r w:rsidRPr="00A22544">
              <w:t>2024</w:t>
            </w:r>
          </w:p>
        </w:tc>
        <w:tc>
          <w:tcPr>
            <w:tcW w:w="1298" w:type="dxa"/>
          </w:tcPr>
          <w:p w:rsidR="00235BFC" w:rsidRPr="00A22544" w:rsidRDefault="00235BFC" w:rsidP="00235BFC">
            <w:pPr>
              <w:keepNext/>
              <w:spacing w:before="40" w:after="40"/>
              <w:ind w:left="-567" w:firstLine="567"/>
              <w:jc w:val="center"/>
            </w:pPr>
            <w:r w:rsidRPr="00A22544">
              <w:t>2025</w:t>
            </w:r>
          </w:p>
        </w:tc>
      </w:tr>
      <w:tr w:rsidR="00235BFC" w:rsidRPr="00A22544" w:rsidTr="00235BFC">
        <w:trPr>
          <w:cantSplit/>
        </w:trPr>
        <w:tc>
          <w:tcPr>
            <w:tcW w:w="539" w:type="dxa"/>
          </w:tcPr>
          <w:p w:rsidR="00235BFC" w:rsidRPr="00A22544" w:rsidRDefault="00235BFC" w:rsidP="00235BFC">
            <w:pPr>
              <w:spacing w:before="40" w:after="40"/>
              <w:ind w:left="-567" w:firstLine="567"/>
            </w:pPr>
          </w:p>
        </w:tc>
        <w:tc>
          <w:tcPr>
            <w:tcW w:w="2618" w:type="dxa"/>
          </w:tcPr>
          <w:p w:rsidR="00235BFC" w:rsidRPr="00A22544" w:rsidRDefault="00235BFC" w:rsidP="00235BFC">
            <w:pPr>
              <w:spacing w:before="40" w:after="40"/>
              <w:ind w:left="-567" w:firstLine="567"/>
              <w:jc w:val="center"/>
            </w:pPr>
            <w:r w:rsidRPr="00A22544">
              <w:t>Подпрограмма, всего:</w:t>
            </w:r>
          </w:p>
        </w:tc>
        <w:tc>
          <w:tcPr>
            <w:tcW w:w="1294" w:type="dxa"/>
          </w:tcPr>
          <w:p w:rsidR="00235BFC" w:rsidRPr="00A22544" w:rsidRDefault="00235BFC" w:rsidP="00235BFC">
            <w:pPr>
              <w:ind w:left="-567" w:firstLine="567"/>
              <w:jc w:val="center"/>
            </w:pPr>
            <w:r w:rsidRPr="00A22544">
              <w:t>15359450,02</w:t>
            </w:r>
          </w:p>
        </w:tc>
        <w:tc>
          <w:tcPr>
            <w:tcW w:w="1381" w:type="dxa"/>
          </w:tcPr>
          <w:p w:rsidR="00235BFC" w:rsidRPr="00A22544" w:rsidRDefault="00235BFC" w:rsidP="00235BFC">
            <w:pPr>
              <w:ind w:left="-567" w:firstLine="567"/>
              <w:jc w:val="center"/>
            </w:pPr>
            <w:r w:rsidRPr="00A22544">
              <w:t>14283519,04</w:t>
            </w:r>
          </w:p>
        </w:tc>
        <w:tc>
          <w:tcPr>
            <w:tcW w:w="1418" w:type="dxa"/>
          </w:tcPr>
          <w:p w:rsidR="00235BFC" w:rsidRPr="00A22544" w:rsidRDefault="00235BFC" w:rsidP="00235BFC">
            <w:pPr>
              <w:ind w:left="-567" w:firstLine="567"/>
              <w:jc w:val="center"/>
            </w:pPr>
            <w:r w:rsidRPr="00A22544">
              <w:t>15594634,60</w:t>
            </w:r>
          </w:p>
        </w:tc>
        <w:tc>
          <w:tcPr>
            <w:tcW w:w="1555" w:type="dxa"/>
          </w:tcPr>
          <w:p w:rsidR="00235BFC" w:rsidRPr="00A22544" w:rsidRDefault="00235BFC" w:rsidP="00235BFC">
            <w:pPr>
              <w:ind w:left="-567" w:firstLine="567"/>
              <w:jc w:val="center"/>
            </w:pPr>
            <w:r w:rsidRPr="00A22544">
              <w:t>14228364,56</w:t>
            </w:r>
          </w:p>
        </w:tc>
        <w:tc>
          <w:tcPr>
            <w:tcW w:w="1298" w:type="dxa"/>
          </w:tcPr>
          <w:p w:rsidR="00235BFC" w:rsidRPr="00A22544" w:rsidRDefault="00235BFC" w:rsidP="00235BFC">
            <w:pPr>
              <w:ind w:left="-567" w:firstLine="567"/>
              <w:jc w:val="center"/>
            </w:pPr>
            <w:r w:rsidRPr="00A22544">
              <w:t>14439064,47</w:t>
            </w:r>
          </w:p>
        </w:tc>
      </w:tr>
      <w:tr w:rsidR="00235BFC" w:rsidRPr="00A22544" w:rsidTr="00235BFC">
        <w:trPr>
          <w:cantSplit/>
        </w:trPr>
        <w:tc>
          <w:tcPr>
            <w:tcW w:w="539" w:type="dxa"/>
          </w:tcPr>
          <w:p w:rsidR="00235BFC" w:rsidRPr="00A22544" w:rsidRDefault="00235BFC" w:rsidP="00235BFC">
            <w:pPr>
              <w:ind w:left="-567" w:firstLine="567"/>
              <w:jc w:val="center"/>
            </w:pPr>
          </w:p>
        </w:tc>
        <w:tc>
          <w:tcPr>
            <w:tcW w:w="2618" w:type="dxa"/>
          </w:tcPr>
          <w:p w:rsidR="00235BFC" w:rsidRPr="00A22544" w:rsidRDefault="00235BFC" w:rsidP="00235BFC">
            <w:pPr>
              <w:ind w:left="-567" w:firstLine="567"/>
              <w:jc w:val="center"/>
            </w:pPr>
            <w:r w:rsidRPr="00A22544">
              <w:t>- бюджетные ассигнования</w:t>
            </w:r>
          </w:p>
        </w:tc>
        <w:tc>
          <w:tcPr>
            <w:tcW w:w="1294" w:type="dxa"/>
          </w:tcPr>
          <w:p w:rsidR="00235BFC" w:rsidRPr="00A22544" w:rsidRDefault="00235BFC" w:rsidP="00235BFC">
            <w:pPr>
              <w:ind w:left="-567" w:firstLine="567"/>
              <w:jc w:val="center"/>
            </w:pPr>
          </w:p>
        </w:tc>
        <w:tc>
          <w:tcPr>
            <w:tcW w:w="1381" w:type="dxa"/>
          </w:tcPr>
          <w:p w:rsidR="00235BFC" w:rsidRPr="00A22544" w:rsidRDefault="00235BFC" w:rsidP="00235BFC">
            <w:pPr>
              <w:ind w:left="-567" w:firstLine="567"/>
              <w:jc w:val="center"/>
            </w:pPr>
          </w:p>
        </w:tc>
        <w:tc>
          <w:tcPr>
            <w:tcW w:w="1418" w:type="dxa"/>
          </w:tcPr>
          <w:p w:rsidR="00235BFC" w:rsidRPr="00A22544" w:rsidRDefault="00235BFC" w:rsidP="00235BFC">
            <w:pPr>
              <w:ind w:left="-567" w:firstLine="567"/>
              <w:jc w:val="center"/>
            </w:pPr>
          </w:p>
        </w:tc>
        <w:tc>
          <w:tcPr>
            <w:tcW w:w="1555" w:type="dxa"/>
          </w:tcPr>
          <w:p w:rsidR="00235BFC" w:rsidRPr="00A22544" w:rsidRDefault="00235BFC" w:rsidP="00235BFC">
            <w:pPr>
              <w:ind w:left="-567" w:firstLine="567"/>
              <w:jc w:val="center"/>
            </w:pPr>
          </w:p>
        </w:tc>
        <w:tc>
          <w:tcPr>
            <w:tcW w:w="1298" w:type="dxa"/>
          </w:tcPr>
          <w:p w:rsidR="00235BFC" w:rsidRPr="00A22544" w:rsidRDefault="00235BFC" w:rsidP="00235BFC">
            <w:pPr>
              <w:ind w:left="-567" w:firstLine="567"/>
              <w:jc w:val="center"/>
            </w:pPr>
          </w:p>
        </w:tc>
      </w:tr>
      <w:tr w:rsidR="00235BFC" w:rsidRPr="00A22544" w:rsidTr="00235BFC">
        <w:trPr>
          <w:cantSplit/>
        </w:trPr>
        <w:tc>
          <w:tcPr>
            <w:tcW w:w="539" w:type="dxa"/>
          </w:tcPr>
          <w:p w:rsidR="00235BFC" w:rsidRPr="00A22544" w:rsidRDefault="00235BFC" w:rsidP="00235BFC">
            <w:pPr>
              <w:ind w:left="-567" w:firstLine="567"/>
              <w:jc w:val="center"/>
            </w:pPr>
          </w:p>
        </w:tc>
        <w:tc>
          <w:tcPr>
            <w:tcW w:w="2618" w:type="dxa"/>
          </w:tcPr>
          <w:p w:rsidR="00235BFC" w:rsidRPr="00A22544" w:rsidRDefault="00235BFC" w:rsidP="00235BFC">
            <w:pPr>
              <w:tabs>
                <w:tab w:val="center" w:pos="1559"/>
              </w:tabs>
              <w:ind w:left="-567" w:firstLine="567"/>
              <w:jc w:val="center"/>
            </w:pPr>
            <w:r w:rsidRPr="00A22544">
              <w:t>-местный бюджет</w:t>
            </w:r>
          </w:p>
        </w:tc>
        <w:tc>
          <w:tcPr>
            <w:tcW w:w="1294" w:type="dxa"/>
          </w:tcPr>
          <w:p w:rsidR="00235BFC" w:rsidRPr="00A22544" w:rsidRDefault="00235BFC" w:rsidP="00235BFC">
            <w:pPr>
              <w:ind w:left="-567" w:firstLine="567"/>
              <w:jc w:val="center"/>
            </w:pPr>
            <w:r w:rsidRPr="00A22544">
              <w:t>13407497,41</w:t>
            </w:r>
          </w:p>
        </w:tc>
        <w:tc>
          <w:tcPr>
            <w:tcW w:w="1381" w:type="dxa"/>
          </w:tcPr>
          <w:p w:rsidR="00235BFC" w:rsidRPr="00A22544" w:rsidRDefault="00235BFC" w:rsidP="00235BFC">
            <w:pPr>
              <w:ind w:left="-567" w:firstLine="567"/>
              <w:jc w:val="center"/>
            </w:pPr>
            <w:r w:rsidRPr="00A22544">
              <w:t>14265144,04</w:t>
            </w:r>
          </w:p>
        </w:tc>
        <w:tc>
          <w:tcPr>
            <w:tcW w:w="1418" w:type="dxa"/>
          </w:tcPr>
          <w:p w:rsidR="00235BFC" w:rsidRPr="00A22544" w:rsidRDefault="00235BFC" w:rsidP="00235BFC">
            <w:pPr>
              <w:tabs>
                <w:tab w:val="center" w:pos="601"/>
              </w:tabs>
              <w:ind w:left="-567" w:firstLine="567"/>
            </w:pPr>
            <w:r w:rsidRPr="00A22544">
              <w:t xml:space="preserve"> 15594634,60</w:t>
            </w:r>
          </w:p>
        </w:tc>
        <w:tc>
          <w:tcPr>
            <w:tcW w:w="1555" w:type="dxa"/>
          </w:tcPr>
          <w:p w:rsidR="00235BFC" w:rsidRPr="00A22544" w:rsidRDefault="00235BFC" w:rsidP="00235BFC">
            <w:pPr>
              <w:ind w:left="-567" w:firstLine="567"/>
              <w:jc w:val="center"/>
            </w:pPr>
            <w:r w:rsidRPr="00A22544">
              <w:t>14228364,56</w:t>
            </w:r>
          </w:p>
        </w:tc>
        <w:tc>
          <w:tcPr>
            <w:tcW w:w="1298" w:type="dxa"/>
          </w:tcPr>
          <w:p w:rsidR="00235BFC" w:rsidRPr="00A22544" w:rsidRDefault="00235BFC" w:rsidP="00235BFC">
            <w:pPr>
              <w:ind w:left="-567" w:firstLine="567"/>
              <w:jc w:val="center"/>
            </w:pPr>
            <w:r w:rsidRPr="00A22544">
              <w:t>14439064,47</w:t>
            </w:r>
          </w:p>
        </w:tc>
      </w:tr>
      <w:tr w:rsidR="00235BFC" w:rsidRPr="00A22544" w:rsidTr="00235BFC">
        <w:trPr>
          <w:cantSplit/>
        </w:trPr>
        <w:tc>
          <w:tcPr>
            <w:tcW w:w="539" w:type="dxa"/>
          </w:tcPr>
          <w:p w:rsidR="00235BFC" w:rsidRPr="00A22544" w:rsidRDefault="00235BFC" w:rsidP="00235BFC">
            <w:pPr>
              <w:ind w:left="-567" w:firstLine="567"/>
              <w:jc w:val="center"/>
            </w:pPr>
          </w:p>
        </w:tc>
        <w:tc>
          <w:tcPr>
            <w:tcW w:w="2618" w:type="dxa"/>
          </w:tcPr>
          <w:p w:rsidR="00235BFC" w:rsidRPr="00A22544" w:rsidRDefault="00235BFC" w:rsidP="00235BFC">
            <w:pPr>
              <w:tabs>
                <w:tab w:val="center" w:pos="1607"/>
              </w:tabs>
              <w:ind w:left="-567" w:firstLine="567"/>
              <w:jc w:val="center"/>
            </w:pPr>
            <w:r w:rsidRPr="00A22544">
              <w:t>- областной бюджет</w:t>
            </w:r>
          </w:p>
        </w:tc>
        <w:tc>
          <w:tcPr>
            <w:tcW w:w="1294" w:type="dxa"/>
          </w:tcPr>
          <w:p w:rsidR="00235BFC" w:rsidRPr="00A22544" w:rsidRDefault="00235BFC" w:rsidP="00235BFC">
            <w:pPr>
              <w:ind w:left="-567" w:firstLine="567"/>
              <w:jc w:val="center"/>
            </w:pPr>
            <w:r w:rsidRPr="00A22544">
              <w:t>71395,75</w:t>
            </w:r>
          </w:p>
        </w:tc>
        <w:tc>
          <w:tcPr>
            <w:tcW w:w="1381" w:type="dxa"/>
          </w:tcPr>
          <w:p w:rsidR="00235BFC" w:rsidRPr="00A22544" w:rsidRDefault="00235BFC" w:rsidP="00235BFC">
            <w:pPr>
              <w:ind w:left="-567" w:firstLine="567"/>
              <w:jc w:val="center"/>
            </w:pPr>
            <w:r w:rsidRPr="00A22544">
              <w:t>18375,00</w:t>
            </w:r>
          </w:p>
        </w:tc>
        <w:tc>
          <w:tcPr>
            <w:tcW w:w="1418" w:type="dxa"/>
          </w:tcPr>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tc>
        <w:tc>
          <w:tcPr>
            <w:tcW w:w="1555" w:type="dxa"/>
          </w:tcPr>
          <w:p w:rsidR="00235BFC" w:rsidRPr="00A22544" w:rsidRDefault="00235BFC" w:rsidP="00235BFC">
            <w:pPr>
              <w:ind w:left="-567" w:firstLine="567"/>
              <w:jc w:val="center"/>
            </w:pPr>
            <w:r w:rsidRPr="00A22544">
              <w:t>-</w:t>
            </w:r>
          </w:p>
        </w:tc>
        <w:tc>
          <w:tcPr>
            <w:tcW w:w="1298" w:type="dxa"/>
          </w:tcPr>
          <w:p w:rsidR="00235BFC" w:rsidRPr="00A22544" w:rsidRDefault="00235BFC" w:rsidP="00235BFC">
            <w:pPr>
              <w:ind w:left="-567" w:firstLine="567"/>
              <w:jc w:val="center"/>
            </w:pPr>
          </w:p>
        </w:tc>
      </w:tr>
      <w:tr w:rsidR="00235BFC" w:rsidRPr="00A22544" w:rsidTr="00235BFC">
        <w:trPr>
          <w:cantSplit/>
        </w:trPr>
        <w:tc>
          <w:tcPr>
            <w:tcW w:w="539" w:type="dxa"/>
          </w:tcPr>
          <w:p w:rsidR="00235BFC" w:rsidRPr="00A22544" w:rsidRDefault="00235BFC" w:rsidP="00235BFC">
            <w:pPr>
              <w:ind w:left="-567" w:firstLine="567"/>
              <w:jc w:val="center"/>
            </w:pPr>
          </w:p>
        </w:tc>
        <w:tc>
          <w:tcPr>
            <w:tcW w:w="2618" w:type="dxa"/>
          </w:tcPr>
          <w:p w:rsidR="00235BFC" w:rsidRPr="00A22544" w:rsidRDefault="00235BFC" w:rsidP="00235BFC">
            <w:pPr>
              <w:tabs>
                <w:tab w:val="left" w:pos="1034"/>
              </w:tabs>
              <w:ind w:left="-567" w:firstLine="567"/>
              <w:jc w:val="center"/>
            </w:pPr>
            <w:r w:rsidRPr="00A22544">
              <w:t>-федеральный бюджет</w:t>
            </w:r>
          </w:p>
        </w:tc>
        <w:tc>
          <w:tcPr>
            <w:tcW w:w="1294" w:type="dxa"/>
          </w:tcPr>
          <w:p w:rsidR="00235BFC" w:rsidRPr="00A22544" w:rsidRDefault="00235BFC" w:rsidP="00235BFC">
            <w:pPr>
              <w:ind w:left="-567" w:firstLine="567"/>
              <w:jc w:val="center"/>
            </w:pPr>
            <w:r w:rsidRPr="00A22544">
              <w:t>1880556,86</w:t>
            </w:r>
          </w:p>
          <w:p w:rsidR="00235BFC" w:rsidRPr="00A22544" w:rsidRDefault="00235BFC" w:rsidP="00235BFC">
            <w:pPr>
              <w:ind w:left="-567" w:firstLine="567"/>
              <w:jc w:val="center"/>
            </w:pPr>
          </w:p>
        </w:tc>
        <w:tc>
          <w:tcPr>
            <w:tcW w:w="1381" w:type="dxa"/>
          </w:tcPr>
          <w:p w:rsidR="00235BFC" w:rsidRPr="00A22544" w:rsidRDefault="00235BFC" w:rsidP="00235BFC">
            <w:pPr>
              <w:ind w:left="-567" w:firstLine="567"/>
              <w:jc w:val="center"/>
            </w:pPr>
            <w:r w:rsidRPr="00A22544">
              <w:t>-</w:t>
            </w:r>
          </w:p>
        </w:tc>
        <w:tc>
          <w:tcPr>
            <w:tcW w:w="1418" w:type="dxa"/>
          </w:tcPr>
          <w:p w:rsidR="00235BFC" w:rsidRPr="00A22544" w:rsidRDefault="00235BFC" w:rsidP="00235BFC">
            <w:pPr>
              <w:ind w:left="-567" w:firstLine="567"/>
              <w:jc w:val="center"/>
            </w:pPr>
            <w:r w:rsidRPr="00A22544">
              <w:t>-</w:t>
            </w:r>
          </w:p>
        </w:tc>
        <w:tc>
          <w:tcPr>
            <w:tcW w:w="1555" w:type="dxa"/>
          </w:tcPr>
          <w:p w:rsidR="00235BFC" w:rsidRPr="00A22544" w:rsidRDefault="00235BFC" w:rsidP="00235BFC">
            <w:pPr>
              <w:ind w:left="-567" w:firstLine="567"/>
              <w:jc w:val="center"/>
            </w:pPr>
            <w:r w:rsidRPr="00A22544">
              <w:t>-</w:t>
            </w:r>
          </w:p>
        </w:tc>
        <w:tc>
          <w:tcPr>
            <w:tcW w:w="1298" w:type="dxa"/>
          </w:tcPr>
          <w:p w:rsidR="00235BFC" w:rsidRPr="00A22544" w:rsidRDefault="00235BFC" w:rsidP="00235BFC">
            <w:pPr>
              <w:ind w:left="-567" w:firstLine="567"/>
              <w:jc w:val="center"/>
            </w:pPr>
          </w:p>
        </w:tc>
      </w:tr>
      <w:tr w:rsidR="00235BFC" w:rsidRPr="00A22544" w:rsidTr="00235BFC">
        <w:trPr>
          <w:cantSplit/>
          <w:trHeight w:val="1348"/>
        </w:trPr>
        <w:tc>
          <w:tcPr>
            <w:tcW w:w="539" w:type="dxa"/>
            <w:tcBorders>
              <w:bottom w:val="single" w:sz="4" w:space="0" w:color="auto"/>
            </w:tcBorders>
          </w:tcPr>
          <w:p w:rsidR="00235BFC" w:rsidRPr="00A22544" w:rsidRDefault="00235BFC" w:rsidP="00235BFC">
            <w:pPr>
              <w:spacing w:before="40" w:after="40"/>
              <w:ind w:left="-567" w:firstLine="567"/>
              <w:jc w:val="center"/>
            </w:pPr>
            <w:r w:rsidRPr="00A22544">
              <w:t>1</w:t>
            </w: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p>
        </w:tc>
        <w:tc>
          <w:tcPr>
            <w:tcW w:w="2618" w:type="dxa"/>
            <w:tcBorders>
              <w:bottom w:val="single" w:sz="4" w:space="0" w:color="auto"/>
            </w:tcBorders>
          </w:tcPr>
          <w:p w:rsidR="00235BFC" w:rsidRPr="00A22544" w:rsidRDefault="00235BFC" w:rsidP="00235BFC">
            <w:pPr>
              <w:spacing w:before="40" w:after="40"/>
              <w:ind w:left="-567" w:firstLine="567"/>
              <w:jc w:val="center"/>
              <w:rPr>
                <w:b/>
                <w:i/>
              </w:rPr>
            </w:pPr>
            <w:r w:rsidRPr="00A22544">
              <w:rPr>
                <w:b/>
                <w:i/>
              </w:rPr>
              <w:t>Основное мероприятие «Обеспечение деятельности централизованной бухгалтерии в сфере образования»</w:t>
            </w:r>
          </w:p>
        </w:tc>
        <w:tc>
          <w:tcPr>
            <w:tcW w:w="1294" w:type="dxa"/>
            <w:tcBorders>
              <w:bottom w:val="single" w:sz="4" w:space="0" w:color="auto"/>
            </w:tcBorders>
          </w:tcPr>
          <w:p w:rsidR="00235BFC" w:rsidRPr="00A22544" w:rsidRDefault="00235BFC" w:rsidP="00235BFC">
            <w:pPr>
              <w:ind w:left="-567" w:firstLine="567"/>
            </w:pPr>
            <w:r w:rsidRPr="00A22544">
              <w:t>11090971,17</w:t>
            </w:r>
          </w:p>
        </w:tc>
        <w:tc>
          <w:tcPr>
            <w:tcW w:w="1381" w:type="dxa"/>
            <w:tcBorders>
              <w:bottom w:val="single" w:sz="4" w:space="0" w:color="auto"/>
            </w:tcBorders>
          </w:tcPr>
          <w:p w:rsidR="00235BFC" w:rsidRPr="00A22544" w:rsidRDefault="00235BFC" w:rsidP="00235BFC">
            <w:pPr>
              <w:ind w:left="-567" w:firstLine="567"/>
              <w:jc w:val="center"/>
            </w:pPr>
            <w:r w:rsidRPr="00A22544">
              <w:t>11751338,07</w:t>
            </w:r>
          </w:p>
        </w:tc>
        <w:tc>
          <w:tcPr>
            <w:tcW w:w="1418" w:type="dxa"/>
            <w:tcBorders>
              <w:bottom w:val="single" w:sz="4" w:space="0" w:color="auto"/>
            </w:tcBorders>
          </w:tcPr>
          <w:p w:rsidR="00235BFC" w:rsidRPr="00A22544" w:rsidRDefault="00235BFC" w:rsidP="00235BFC">
            <w:pPr>
              <w:tabs>
                <w:tab w:val="left" w:pos="614"/>
              </w:tabs>
              <w:ind w:left="-567" w:firstLine="567"/>
            </w:pPr>
            <w:r w:rsidRPr="00A22544">
              <w:t>12420896,74</w:t>
            </w:r>
          </w:p>
        </w:tc>
        <w:tc>
          <w:tcPr>
            <w:tcW w:w="1555" w:type="dxa"/>
            <w:tcBorders>
              <w:bottom w:val="single" w:sz="4" w:space="0" w:color="auto"/>
            </w:tcBorders>
          </w:tcPr>
          <w:p w:rsidR="00235BFC" w:rsidRPr="00A22544" w:rsidRDefault="00235BFC" w:rsidP="00235BFC">
            <w:pPr>
              <w:tabs>
                <w:tab w:val="left" w:pos="614"/>
              </w:tabs>
              <w:ind w:left="-567" w:firstLine="567"/>
            </w:pPr>
            <w:r w:rsidRPr="00A22544">
              <w:t>11337122,75</w:t>
            </w:r>
          </w:p>
        </w:tc>
        <w:tc>
          <w:tcPr>
            <w:tcW w:w="1298" w:type="dxa"/>
            <w:tcBorders>
              <w:bottom w:val="single" w:sz="4" w:space="0" w:color="auto"/>
            </w:tcBorders>
          </w:tcPr>
          <w:p w:rsidR="00235BFC" w:rsidRPr="00A22544" w:rsidRDefault="00235BFC" w:rsidP="00235BFC">
            <w:pPr>
              <w:tabs>
                <w:tab w:val="left" w:pos="614"/>
              </w:tabs>
              <w:ind w:left="-567" w:firstLine="567"/>
            </w:pPr>
            <w:r w:rsidRPr="00A22544">
              <w:t>11547822,66</w:t>
            </w:r>
          </w:p>
        </w:tc>
      </w:tr>
      <w:tr w:rsidR="00235BFC" w:rsidRPr="00A22544" w:rsidTr="00235BFC">
        <w:trPr>
          <w:cantSplit/>
          <w:trHeight w:val="5746"/>
        </w:trPr>
        <w:tc>
          <w:tcPr>
            <w:tcW w:w="539" w:type="dxa"/>
            <w:tcBorders>
              <w:top w:val="single" w:sz="4" w:space="0" w:color="auto"/>
              <w:bottom w:val="single" w:sz="4" w:space="0" w:color="auto"/>
            </w:tcBorders>
          </w:tcPr>
          <w:p w:rsidR="00235BFC" w:rsidRPr="00A22544" w:rsidRDefault="00235BFC" w:rsidP="00235BFC">
            <w:pPr>
              <w:spacing w:before="40" w:after="40"/>
              <w:ind w:left="-567" w:firstLine="567"/>
              <w:jc w:val="center"/>
            </w:pPr>
            <w:r w:rsidRPr="00A22544">
              <w:t>1.1</w:t>
            </w: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p>
        </w:tc>
        <w:tc>
          <w:tcPr>
            <w:tcW w:w="2618" w:type="dxa"/>
            <w:tcBorders>
              <w:top w:val="single" w:sz="4" w:space="0" w:color="auto"/>
              <w:bottom w:val="single" w:sz="4" w:space="0" w:color="auto"/>
            </w:tcBorders>
          </w:tcPr>
          <w:p w:rsidR="00235BFC" w:rsidRPr="00A22544" w:rsidRDefault="00235BFC" w:rsidP="00235BFC">
            <w:pPr>
              <w:spacing w:before="40" w:after="40"/>
              <w:ind w:left="-567" w:firstLine="567"/>
              <w:jc w:val="center"/>
              <w:rPr>
                <w:lang w:eastAsia="en-US"/>
              </w:rPr>
            </w:pPr>
            <w:r w:rsidRPr="00A22544">
              <w:t>Обеспечение деятельности МКУ</w:t>
            </w:r>
            <w:r w:rsidRPr="00A22544">
              <w:rPr>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235BFC" w:rsidRPr="00A22544" w:rsidRDefault="00235BFC" w:rsidP="00235BFC">
            <w:pPr>
              <w:spacing w:before="40" w:after="40"/>
              <w:ind w:left="-567" w:firstLine="567"/>
              <w:jc w:val="center"/>
            </w:pPr>
            <w:r w:rsidRPr="00A22544">
              <w:t>в т.ч.</w:t>
            </w:r>
          </w:p>
          <w:p w:rsidR="00235BFC" w:rsidRPr="00A22544" w:rsidRDefault="00235BFC" w:rsidP="00235BFC">
            <w:pPr>
              <w:ind w:left="-567" w:firstLine="567"/>
              <w:jc w:val="center"/>
            </w:pPr>
            <w:r w:rsidRPr="00A22544">
              <w:t>-федеральный бюджет</w:t>
            </w:r>
          </w:p>
          <w:p w:rsidR="00235BFC" w:rsidRPr="00A22544" w:rsidRDefault="00235BFC" w:rsidP="00235BFC">
            <w:pPr>
              <w:tabs>
                <w:tab w:val="center" w:pos="1397"/>
              </w:tabs>
              <w:ind w:left="-567" w:firstLine="567"/>
              <w:jc w:val="center"/>
            </w:pPr>
            <w:r w:rsidRPr="00A22544">
              <w:t>-областной бюджет</w:t>
            </w:r>
          </w:p>
          <w:p w:rsidR="00235BFC" w:rsidRPr="00A22544" w:rsidRDefault="00235BFC" w:rsidP="00235BFC">
            <w:pPr>
              <w:spacing w:before="40" w:after="40"/>
              <w:ind w:left="-567" w:firstLine="567"/>
              <w:jc w:val="center"/>
            </w:pPr>
            <w:r w:rsidRPr="00A22544">
              <w:t>-местный бюджет</w:t>
            </w:r>
          </w:p>
        </w:tc>
        <w:tc>
          <w:tcPr>
            <w:tcW w:w="1294" w:type="dxa"/>
            <w:tcBorders>
              <w:top w:val="single" w:sz="4" w:space="0" w:color="auto"/>
              <w:bottom w:val="single" w:sz="4" w:space="0" w:color="auto"/>
            </w:tcBorders>
          </w:tcPr>
          <w:p w:rsidR="00235BFC" w:rsidRPr="00A22544" w:rsidRDefault="00235BFC" w:rsidP="00235BFC">
            <w:pPr>
              <w:ind w:left="-567" w:firstLine="567"/>
            </w:pPr>
            <w:r w:rsidRPr="00A22544">
              <w:t>11090971,17</w:t>
            </w: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11090971,17</w:t>
            </w:r>
          </w:p>
        </w:tc>
        <w:tc>
          <w:tcPr>
            <w:tcW w:w="1381" w:type="dxa"/>
            <w:tcBorders>
              <w:top w:val="single" w:sz="4" w:space="0" w:color="auto"/>
              <w:bottom w:val="single" w:sz="4" w:space="0" w:color="auto"/>
            </w:tcBorders>
          </w:tcPr>
          <w:p w:rsidR="00235BFC" w:rsidRPr="00A22544" w:rsidRDefault="00235BFC" w:rsidP="00235BFC">
            <w:pPr>
              <w:ind w:left="-567" w:firstLine="567"/>
            </w:pPr>
            <w:r w:rsidRPr="00A22544">
              <w:t>11751338,07</w:t>
            </w: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tabs>
                <w:tab w:val="left" w:pos="626"/>
              </w:tabs>
              <w:ind w:left="-567" w:firstLine="567"/>
              <w:jc w:val="center"/>
            </w:pPr>
            <w:r w:rsidRPr="00A22544">
              <w:t>-</w:t>
            </w:r>
          </w:p>
          <w:p w:rsidR="00235BFC" w:rsidRPr="00A22544" w:rsidRDefault="00235BFC" w:rsidP="00235BFC">
            <w:pPr>
              <w:tabs>
                <w:tab w:val="left" w:pos="626"/>
              </w:tabs>
              <w:ind w:left="-567" w:firstLine="567"/>
              <w:jc w:val="center"/>
            </w:pPr>
            <w:r w:rsidRPr="00A22544">
              <w:t>-</w:t>
            </w:r>
          </w:p>
          <w:p w:rsidR="00235BFC" w:rsidRPr="00A22544" w:rsidRDefault="00235BFC" w:rsidP="00235BFC">
            <w:pPr>
              <w:ind w:left="-567" w:firstLine="567"/>
            </w:pPr>
            <w:r w:rsidRPr="00A22544">
              <w:t>11751338,07</w:t>
            </w:r>
          </w:p>
          <w:p w:rsidR="00235BFC" w:rsidRPr="00A22544" w:rsidRDefault="00235BFC" w:rsidP="00235BFC">
            <w:pPr>
              <w:tabs>
                <w:tab w:val="left" w:pos="651"/>
              </w:tabs>
              <w:ind w:left="-567" w:firstLine="567"/>
            </w:pPr>
            <w:r w:rsidRPr="00A22544">
              <w:tab/>
            </w:r>
          </w:p>
          <w:p w:rsidR="00235BFC" w:rsidRPr="00A22544" w:rsidRDefault="00235BFC" w:rsidP="00235BFC">
            <w:pPr>
              <w:tabs>
                <w:tab w:val="left" w:pos="651"/>
              </w:tabs>
              <w:ind w:left="-567" w:firstLine="567"/>
            </w:pPr>
          </w:p>
        </w:tc>
        <w:tc>
          <w:tcPr>
            <w:tcW w:w="1418" w:type="dxa"/>
            <w:tcBorders>
              <w:top w:val="single" w:sz="4" w:space="0" w:color="auto"/>
              <w:bottom w:val="single" w:sz="4" w:space="0" w:color="auto"/>
            </w:tcBorders>
          </w:tcPr>
          <w:p w:rsidR="00235BFC" w:rsidRPr="00A22544" w:rsidRDefault="00235BFC" w:rsidP="00235BFC">
            <w:pPr>
              <w:tabs>
                <w:tab w:val="left" w:pos="614"/>
              </w:tabs>
              <w:ind w:left="-567" w:firstLine="567"/>
            </w:pPr>
            <w:r w:rsidRPr="00A22544">
              <w:t>12420896,74</w:t>
            </w:r>
          </w:p>
          <w:p w:rsidR="00235BFC" w:rsidRPr="00A22544" w:rsidRDefault="00235BFC" w:rsidP="00235BFC">
            <w:pPr>
              <w:tabs>
                <w:tab w:val="left" w:pos="614"/>
              </w:tabs>
              <w:ind w:left="-567" w:firstLine="567"/>
            </w:pPr>
          </w:p>
          <w:p w:rsidR="00235BFC" w:rsidRPr="00A22544" w:rsidRDefault="00235BFC" w:rsidP="00235BFC">
            <w:pPr>
              <w:tabs>
                <w:tab w:val="left" w:pos="614"/>
              </w:tabs>
              <w:ind w:left="-567" w:firstLine="567"/>
            </w:pPr>
          </w:p>
          <w:p w:rsidR="00235BFC" w:rsidRPr="00A22544" w:rsidRDefault="00235BFC" w:rsidP="00235BFC">
            <w:pPr>
              <w:tabs>
                <w:tab w:val="left" w:pos="614"/>
              </w:tabs>
              <w:ind w:left="-567" w:firstLine="567"/>
            </w:pPr>
          </w:p>
          <w:p w:rsidR="00235BFC" w:rsidRPr="00A22544" w:rsidRDefault="00235BFC" w:rsidP="00235BFC">
            <w:pPr>
              <w:tabs>
                <w:tab w:val="left" w:pos="614"/>
              </w:tabs>
              <w:ind w:left="-567" w:firstLine="567"/>
            </w:pPr>
          </w:p>
          <w:p w:rsidR="00235BFC" w:rsidRPr="00A22544" w:rsidRDefault="00235BFC" w:rsidP="00235BFC">
            <w:pPr>
              <w:tabs>
                <w:tab w:val="left" w:pos="614"/>
              </w:tabs>
              <w:ind w:left="-567" w:firstLine="567"/>
              <w:jc w:val="center"/>
            </w:pPr>
          </w:p>
          <w:p w:rsidR="00235BFC" w:rsidRPr="00A22544" w:rsidRDefault="00235BFC" w:rsidP="00235BFC">
            <w:pPr>
              <w:tabs>
                <w:tab w:val="left" w:pos="614"/>
              </w:tabs>
              <w:ind w:left="-567" w:firstLine="567"/>
              <w:jc w:val="center"/>
            </w:pPr>
          </w:p>
          <w:p w:rsidR="00235BFC" w:rsidRPr="00A22544" w:rsidRDefault="00235BFC" w:rsidP="00235BFC">
            <w:pPr>
              <w:tabs>
                <w:tab w:val="left" w:pos="614"/>
              </w:tabs>
              <w:ind w:left="-567" w:firstLine="567"/>
              <w:jc w:val="center"/>
            </w:pPr>
          </w:p>
          <w:p w:rsidR="00235BFC" w:rsidRPr="00A22544" w:rsidRDefault="00235BFC" w:rsidP="00235BFC">
            <w:pPr>
              <w:tabs>
                <w:tab w:val="left" w:pos="614"/>
              </w:tabs>
              <w:ind w:left="-567" w:firstLine="567"/>
              <w:jc w:val="center"/>
            </w:pPr>
          </w:p>
          <w:p w:rsidR="00235BFC" w:rsidRPr="00A22544" w:rsidRDefault="00235BFC" w:rsidP="00235BFC">
            <w:pPr>
              <w:tabs>
                <w:tab w:val="left" w:pos="614"/>
              </w:tabs>
              <w:ind w:left="-567" w:firstLine="567"/>
              <w:jc w:val="center"/>
            </w:pPr>
          </w:p>
          <w:p w:rsidR="00235BFC" w:rsidRPr="00A22544" w:rsidRDefault="00235BFC" w:rsidP="00235BFC">
            <w:pPr>
              <w:tabs>
                <w:tab w:val="left" w:pos="614"/>
              </w:tabs>
              <w:ind w:left="-567" w:firstLine="567"/>
              <w:jc w:val="center"/>
            </w:pPr>
            <w:r w:rsidRPr="00A22544">
              <w:t>-</w:t>
            </w:r>
          </w:p>
          <w:p w:rsidR="00235BFC" w:rsidRPr="00A22544" w:rsidRDefault="00235BFC" w:rsidP="00235BFC">
            <w:pPr>
              <w:tabs>
                <w:tab w:val="left" w:pos="614"/>
              </w:tabs>
              <w:ind w:left="-567" w:firstLine="567"/>
              <w:jc w:val="center"/>
            </w:pPr>
            <w:r w:rsidRPr="00A22544">
              <w:t>-</w:t>
            </w:r>
          </w:p>
          <w:p w:rsidR="00235BFC" w:rsidRPr="00A22544" w:rsidRDefault="00235BFC" w:rsidP="00235BFC">
            <w:pPr>
              <w:tabs>
                <w:tab w:val="left" w:pos="614"/>
              </w:tabs>
              <w:ind w:left="-567" w:firstLine="567"/>
            </w:pPr>
            <w:r w:rsidRPr="00A22544">
              <w:t>12420896,74</w:t>
            </w:r>
          </w:p>
          <w:p w:rsidR="00235BFC" w:rsidRPr="00A22544" w:rsidRDefault="00235BFC" w:rsidP="00235BFC">
            <w:pPr>
              <w:tabs>
                <w:tab w:val="left" w:pos="614"/>
              </w:tabs>
              <w:ind w:left="-567" w:firstLine="567"/>
              <w:jc w:val="center"/>
            </w:pPr>
          </w:p>
        </w:tc>
        <w:tc>
          <w:tcPr>
            <w:tcW w:w="1555" w:type="dxa"/>
            <w:tcBorders>
              <w:top w:val="single" w:sz="4" w:space="0" w:color="auto"/>
              <w:bottom w:val="single" w:sz="4" w:space="0" w:color="auto"/>
            </w:tcBorders>
          </w:tcPr>
          <w:p w:rsidR="00235BFC" w:rsidRPr="00A22544" w:rsidRDefault="00235BFC" w:rsidP="00235BFC">
            <w:pPr>
              <w:ind w:left="-567" w:firstLine="567"/>
            </w:pPr>
            <w:r w:rsidRPr="00A22544">
              <w:t>11337122,75</w:t>
            </w: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tabs>
                <w:tab w:val="left" w:pos="626"/>
              </w:tabs>
              <w:ind w:left="-567" w:firstLine="567"/>
              <w:jc w:val="center"/>
            </w:pPr>
            <w:r w:rsidRPr="00A22544">
              <w:t>-</w:t>
            </w:r>
          </w:p>
          <w:p w:rsidR="00235BFC" w:rsidRPr="00A22544" w:rsidRDefault="00235BFC" w:rsidP="00235BFC">
            <w:pPr>
              <w:tabs>
                <w:tab w:val="left" w:pos="626"/>
              </w:tabs>
              <w:ind w:left="-567" w:firstLine="567"/>
              <w:jc w:val="center"/>
            </w:pPr>
            <w:r w:rsidRPr="00A22544">
              <w:t>-</w:t>
            </w:r>
          </w:p>
          <w:p w:rsidR="00235BFC" w:rsidRPr="00A22544" w:rsidRDefault="00235BFC" w:rsidP="00235BFC">
            <w:pPr>
              <w:ind w:left="-567" w:firstLine="567"/>
              <w:jc w:val="center"/>
            </w:pPr>
            <w:r w:rsidRPr="00A22544">
              <w:t>11337122,75</w:t>
            </w:r>
          </w:p>
          <w:p w:rsidR="00235BFC" w:rsidRPr="00A22544" w:rsidRDefault="00235BFC" w:rsidP="00235BFC">
            <w:pPr>
              <w:tabs>
                <w:tab w:val="left" w:pos="614"/>
              </w:tabs>
              <w:ind w:left="-567" w:firstLine="567"/>
            </w:pPr>
          </w:p>
        </w:tc>
        <w:tc>
          <w:tcPr>
            <w:tcW w:w="1298" w:type="dxa"/>
            <w:tcBorders>
              <w:top w:val="single" w:sz="4" w:space="0" w:color="auto"/>
              <w:bottom w:val="single" w:sz="4" w:space="0" w:color="auto"/>
            </w:tcBorders>
          </w:tcPr>
          <w:p w:rsidR="00235BFC" w:rsidRPr="00A22544" w:rsidRDefault="00235BFC" w:rsidP="00235BFC">
            <w:pPr>
              <w:ind w:left="-567" w:firstLine="567"/>
            </w:pPr>
            <w:r w:rsidRPr="00A22544">
              <w:t>11547822,66</w:t>
            </w: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11547822,66</w:t>
            </w:r>
          </w:p>
        </w:tc>
      </w:tr>
      <w:tr w:rsidR="00235BFC" w:rsidRPr="00A22544" w:rsidTr="00235BFC">
        <w:trPr>
          <w:cantSplit/>
          <w:trHeight w:val="2505"/>
        </w:trPr>
        <w:tc>
          <w:tcPr>
            <w:tcW w:w="539" w:type="dxa"/>
            <w:tcBorders>
              <w:top w:val="single" w:sz="4" w:space="0" w:color="auto"/>
              <w:bottom w:val="single" w:sz="4" w:space="0" w:color="auto"/>
            </w:tcBorders>
          </w:tcPr>
          <w:p w:rsidR="00235BFC" w:rsidRPr="00A22544" w:rsidRDefault="00235BFC" w:rsidP="00235BFC">
            <w:pPr>
              <w:spacing w:before="40" w:after="40"/>
              <w:ind w:left="-567" w:firstLine="567"/>
              <w:jc w:val="center"/>
            </w:pPr>
            <w:r w:rsidRPr="00A22544">
              <w:lastRenderedPageBreak/>
              <w:t>2</w:t>
            </w:r>
          </w:p>
        </w:tc>
        <w:tc>
          <w:tcPr>
            <w:tcW w:w="2618" w:type="dxa"/>
            <w:tcBorders>
              <w:top w:val="single" w:sz="4" w:space="0" w:color="auto"/>
              <w:bottom w:val="single" w:sz="4" w:space="0" w:color="auto"/>
            </w:tcBorders>
          </w:tcPr>
          <w:p w:rsidR="00235BFC" w:rsidRPr="00A22544" w:rsidRDefault="00235BFC" w:rsidP="00235BFC">
            <w:pPr>
              <w:spacing w:before="40" w:after="40"/>
              <w:ind w:left="-567" w:firstLine="567"/>
              <w:jc w:val="center"/>
              <w:rPr>
                <w:i/>
                <w:sz w:val="18"/>
                <w:szCs w:val="18"/>
              </w:rPr>
            </w:pPr>
          </w:p>
          <w:p w:rsidR="00235BFC" w:rsidRPr="00A22544" w:rsidRDefault="00235BFC" w:rsidP="00235BFC">
            <w:pPr>
              <w:spacing w:before="40" w:after="40"/>
              <w:ind w:left="-567" w:firstLine="567"/>
              <w:jc w:val="center"/>
              <w:rPr>
                <w:b/>
                <w:i/>
                <w:sz w:val="18"/>
                <w:szCs w:val="18"/>
              </w:rPr>
            </w:pPr>
            <w:r w:rsidRPr="00A22544">
              <w:rPr>
                <w:b/>
                <w:i/>
                <w:sz w:val="18"/>
                <w:szCs w:val="18"/>
              </w:rPr>
              <w:t>Основное мероприятие</w:t>
            </w:r>
            <w:r w:rsidRPr="00A22544">
              <w:rPr>
                <w:i/>
                <w:sz w:val="18"/>
                <w:szCs w:val="18"/>
              </w:rPr>
              <w:t xml:space="preserve"> </w:t>
            </w:r>
            <w:r w:rsidRPr="00A22544">
              <w:rPr>
                <w:b/>
                <w:i/>
                <w:sz w:val="18"/>
                <w:szCs w:val="18"/>
              </w:rPr>
              <w:t>«Обеспечение деятельности органов управления в сфере образования»</w:t>
            </w:r>
          </w:p>
          <w:p w:rsidR="00235BFC" w:rsidRPr="00A22544" w:rsidRDefault="00235BFC" w:rsidP="00235BFC">
            <w:pPr>
              <w:spacing w:before="40" w:after="40"/>
              <w:ind w:left="-567" w:firstLine="567"/>
              <w:jc w:val="center"/>
              <w:rPr>
                <w:b/>
                <w:sz w:val="18"/>
                <w:szCs w:val="18"/>
              </w:rPr>
            </w:pPr>
          </w:p>
          <w:p w:rsidR="00235BFC" w:rsidRPr="00A22544" w:rsidRDefault="00235BFC" w:rsidP="00235BFC">
            <w:pPr>
              <w:spacing w:before="40" w:after="40"/>
              <w:ind w:left="-567" w:firstLine="567"/>
              <w:jc w:val="center"/>
              <w:rPr>
                <w:sz w:val="18"/>
                <w:szCs w:val="18"/>
              </w:rPr>
            </w:pPr>
          </w:p>
          <w:p w:rsidR="00235BFC" w:rsidRPr="00A22544" w:rsidRDefault="00235BFC" w:rsidP="00235BFC">
            <w:pPr>
              <w:spacing w:before="40" w:after="40"/>
              <w:ind w:left="-567" w:firstLine="567"/>
              <w:jc w:val="center"/>
              <w:rPr>
                <w:sz w:val="18"/>
                <w:szCs w:val="18"/>
              </w:rPr>
            </w:pPr>
          </w:p>
          <w:p w:rsidR="00235BFC" w:rsidRPr="00A22544" w:rsidRDefault="00235BFC" w:rsidP="00235BFC">
            <w:pPr>
              <w:spacing w:before="40" w:after="40"/>
              <w:ind w:left="-567" w:firstLine="567"/>
              <w:jc w:val="center"/>
              <w:rPr>
                <w:sz w:val="18"/>
                <w:szCs w:val="18"/>
              </w:rPr>
            </w:pPr>
          </w:p>
          <w:p w:rsidR="00235BFC" w:rsidRPr="00A22544" w:rsidRDefault="00235BFC" w:rsidP="00235BFC">
            <w:pPr>
              <w:tabs>
                <w:tab w:val="left" w:pos="511"/>
                <w:tab w:val="center" w:pos="2231"/>
              </w:tabs>
              <w:spacing w:before="40" w:after="40"/>
              <w:ind w:left="-567" w:firstLine="567"/>
              <w:jc w:val="center"/>
              <w:rPr>
                <w:i/>
                <w:sz w:val="18"/>
                <w:szCs w:val="18"/>
              </w:rPr>
            </w:pPr>
          </w:p>
        </w:tc>
        <w:tc>
          <w:tcPr>
            <w:tcW w:w="1294" w:type="dxa"/>
            <w:tcBorders>
              <w:top w:val="single" w:sz="4" w:space="0" w:color="auto"/>
              <w:bottom w:val="single" w:sz="4" w:space="0" w:color="auto"/>
            </w:tcBorders>
          </w:tcPr>
          <w:p w:rsidR="00235BFC" w:rsidRPr="00A22544" w:rsidRDefault="00235BFC" w:rsidP="00235BFC">
            <w:pPr>
              <w:ind w:left="-567" w:firstLine="567"/>
              <w:rPr>
                <w:sz w:val="22"/>
                <w:szCs w:val="22"/>
              </w:rPr>
            </w:pPr>
          </w:p>
          <w:p w:rsidR="00235BFC" w:rsidRPr="00A22544" w:rsidRDefault="00235BFC" w:rsidP="00235BFC">
            <w:pPr>
              <w:ind w:left="-567" w:firstLine="567"/>
              <w:rPr>
                <w:sz w:val="22"/>
                <w:szCs w:val="22"/>
              </w:rPr>
            </w:pPr>
          </w:p>
          <w:p w:rsidR="00235BFC" w:rsidRPr="00A22544" w:rsidRDefault="00235BFC" w:rsidP="00235BFC">
            <w:pPr>
              <w:ind w:left="-567" w:firstLine="567"/>
              <w:rPr>
                <w:sz w:val="22"/>
                <w:szCs w:val="22"/>
              </w:rPr>
            </w:pPr>
          </w:p>
          <w:p w:rsidR="00235BFC" w:rsidRPr="00A22544" w:rsidRDefault="00235BFC" w:rsidP="00235BFC">
            <w:pPr>
              <w:ind w:left="-567" w:firstLine="567"/>
              <w:rPr>
                <w:sz w:val="22"/>
                <w:szCs w:val="22"/>
              </w:rPr>
            </w:pPr>
            <w:r w:rsidRPr="00A22544">
              <w:rPr>
                <w:sz w:val="22"/>
                <w:szCs w:val="22"/>
              </w:rPr>
              <w:t>2143570,56</w:t>
            </w:r>
          </w:p>
          <w:p w:rsidR="00235BFC" w:rsidRPr="00A22544" w:rsidRDefault="00235BFC" w:rsidP="00235BFC">
            <w:pPr>
              <w:ind w:left="-567" w:firstLine="567"/>
              <w:jc w:val="center"/>
              <w:rPr>
                <w:sz w:val="22"/>
                <w:szCs w:val="22"/>
              </w:rPr>
            </w:pPr>
          </w:p>
        </w:tc>
        <w:tc>
          <w:tcPr>
            <w:tcW w:w="1381" w:type="dxa"/>
            <w:tcBorders>
              <w:top w:val="single" w:sz="4" w:space="0" w:color="auto"/>
              <w:bottom w:val="single" w:sz="4" w:space="0" w:color="auto"/>
            </w:tcBorders>
          </w:tcPr>
          <w:p w:rsidR="00235BFC" w:rsidRPr="00A22544" w:rsidRDefault="00235BFC" w:rsidP="00235BFC">
            <w:pPr>
              <w:ind w:left="-567" w:firstLine="567"/>
              <w:rPr>
                <w:i/>
                <w:sz w:val="22"/>
                <w:szCs w:val="22"/>
              </w:rPr>
            </w:pPr>
          </w:p>
          <w:p w:rsidR="00235BFC" w:rsidRPr="00A22544" w:rsidRDefault="00235BFC" w:rsidP="00235BFC">
            <w:pPr>
              <w:ind w:left="-567" w:firstLine="567"/>
              <w:rPr>
                <w:i/>
                <w:sz w:val="22"/>
                <w:szCs w:val="22"/>
              </w:rPr>
            </w:pPr>
          </w:p>
          <w:p w:rsidR="00235BFC" w:rsidRPr="00A22544" w:rsidRDefault="00235BFC" w:rsidP="00235BFC">
            <w:pPr>
              <w:ind w:left="-567" w:firstLine="567"/>
              <w:rPr>
                <w:i/>
                <w:sz w:val="22"/>
                <w:szCs w:val="22"/>
              </w:rPr>
            </w:pPr>
          </w:p>
          <w:p w:rsidR="00235BFC" w:rsidRPr="00A22544" w:rsidRDefault="00235BFC" w:rsidP="00235BFC">
            <w:pPr>
              <w:ind w:left="-567" w:firstLine="567"/>
              <w:rPr>
                <w:sz w:val="22"/>
                <w:szCs w:val="22"/>
              </w:rPr>
            </w:pPr>
            <w:r w:rsidRPr="00A22544">
              <w:rPr>
                <w:sz w:val="22"/>
                <w:szCs w:val="22"/>
              </w:rPr>
              <w:t>2292193,01</w:t>
            </w:r>
          </w:p>
          <w:p w:rsidR="00235BFC" w:rsidRPr="00A22544" w:rsidRDefault="00235BFC" w:rsidP="00235BFC">
            <w:pPr>
              <w:ind w:left="-567" w:firstLine="567"/>
              <w:jc w:val="center"/>
              <w:rPr>
                <w:i/>
                <w:sz w:val="22"/>
                <w:szCs w:val="22"/>
              </w:rPr>
            </w:pPr>
          </w:p>
        </w:tc>
        <w:tc>
          <w:tcPr>
            <w:tcW w:w="1418" w:type="dxa"/>
            <w:tcBorders>
              <w:top w:val="single" w:sz="4" w:space="0" w:color="auto"/>
              <w:bottom w:val="single" w:sz="4" w:space="0" w:color="auto"/>
            </w:tcBorders>
          </w:tcPr>
          <w:p w:rsidR="00235BFC" w:rsidRPr="00A22544" w:rsidRDefault="00235BFC" w:rsidP="00235BFC">
            <w:pPr>
              <w:ind w:left="-567" w:firstLine="567"/>
              <w:jc w:val="center"/>
              <w:rPr>
                <w:sz w:val="22"/>
                <w:szCs w:val="22"/>
              </w:rPr>
            </w:pPr>
          </w:p>
          <w:p w:rsidR="00235BFC" w:rsidRPr="00A22544" w:rsidRDefault="00235BFC" w:rsidP="00235BFC">
            <w:pPr>
              <w:ind w:left="-567" w:firstLine="567"/>
              <w:rPr>
                <w:sz w:val="22"/>
                <w:szCs w:val="22"/>
              </w:rPr>
            </w:pPr>
          </w:p>
          <w:p w:rsidR="00235BFC" w:rsidRPr="00A22544" w:rsidRDefault="00235BFC" w:rsidP="00235BFC">
            <w:pPr>
              <w:ind w:left="-567" w:firstLine="567"/>
              <w:rPr>
                <w:sz w:val="22"/>
                <w:szCs w:val="22"/>
              </w:rPr>
            </w:pPr>
          </w:p>
          <w:p w:rsidR="00235BFC" w:rsidRPr="00A22544" w:rsidRDefault="00235BFC" w:rsidP="00235BFC">
            <w:pPr>
              <w:ind w:left="-567" w:firstLine="567"/>
              <w:jc w:val="center"/>
              <w:rPr>
                <w:sz w:val="22"/>
                <w:szCs w:val="22"/>
              </w:rPr>
            </w:pPr>
            <w:r w:rsidRPr="00A22544">
              <w:rPr>
                <w:sz w:val="22"/>
                <w:szCs w:val="22"/>
              </w:rPr>
              <w:t>3030737,86</w:t>
            </w:r>
          </w:p>
        </w:tc>
        <w:tc>
          <w:tcPr>
            <w:tcW w:w="1555" w:type="dxa"/>
            <w:tcBorders>
              <w:top w:val="single" w:sz="4" w:space="0" w:color="auto"/>
              <w:bottom w:val="single" w:sz="4" w:space="0" w:color="auto"/>
            </w:tcBorders>
          </w:tcPr>
          <w:p w:rsidR="00235BFC" w:rsidRPr="00A22544" w:rsidRDefault="00235BFC" w:rsidP="00235BFC">
            <w:pPr>
              <w:ind w:left="-567" w:firstLine="567"/>
              <w:jc w:val="center"/>
              <w:rPr>
                <w:sz w:val="22"/>
                <w:szCs w:val="22"/>
              </w:rPr>
            </w:pPr>
          </w:p>
          <w:p w:rsidR="00235BFC" w:rsidRPr="00A22544" w:rsidRDefault="00235BFC" w:rsidP="00235BFC">
            <w:pPr>
              <w:ind w:left="-567" w:firstLine="567"/>
              <w:rPr>
                <w:sz w:val="22"/>
                <w:szCs w:val="22"/>
              </w:rPr>
            </w:pPr>
          </w:p>
          <w:p w:rsidR="00235BFC" w:rsidRPr="00A22544" w:rsidRDefault="00235BFC" w:rsidP="00235BFC">
            <w:pPr>
              <w:ind w:left="-567" w:firstLine="567"/>
              <w:rPr>
                <w:sz w:val="22"/>
                <w:szCs w:val="22"/>
              </w:rPr>
            </w:pPr>
          </w:p>
          <w:p w:rsidR="00235BFC" w:rsidRPr="00A22544" w:rsidRDefault="00235BFC" w:rsidP="00235BFC">
            <w:pPr>
              <w:ind w:left="-567" w:firstLine="567"/>
              <w:jc w:val="center"/>
              <w:rPr>
                <w:sz w:val="22"/>
                <w:szCs w:val="22"/>
              </w:rPr>
            </w:pPr>
            <w:r w:rsidRPr="00A22544">
              <w:rPr>
                <w:sz w:val="22"/>
                <w:szCs w:val="22"/>
              </w:rPr>
              <w:t>2806241,81</w:t>
            </w:r>
          </w:p>
        </w:tc>
        <w:tc>
          <w:tcPr>
            <w:tcW w:w="1298" w:type="dxa"/>
            <w:tcBorders>
              <w:top w:val="single" w:sz="4" w:space="0" w:color="auto"/>
              <w:bottom w:val="single" w:sz="4" w:space="0" w:color="auto"/>
            </w:tcBorders>
          </w:tcPr>
          <w:p w:rsidR="00235BFC" w:rsidRPr="00A22544" w:rsidRDefault="00235BFC" w:rsidP="00235BFC">
            <w:pPr>
              <w:ind w:left="-567" w:firstLine="567"/>
              <w:jc w:val="center"/>
              <w:rPr>
                <w:sz w:val="22"/>
                <w:szCs w:val="22"/>
              </w:rPr>
            </w:pPr>
          </w:p>
          <w:p w:rsidR="00235BFC" w:rsidRPr="00A22544" w:rsidRDefault="00235BFC" w:rsidP="00235BFC">
            <w:pPr>
              <w:ind w:left="-567" w:firstLine="567"/>
              <w:rPr>
                <w:sz w:val="22"/>
                <w:szCs w:val="22"/>
              </w:rPr>
            </w:pPr>
          </w:p>
          <w:p w:rsidR="00235BFC" w:rsidRPr="00A22544" w:rsidRDefault="00235BFC" w:rsidP="00235BFC">
            <w:pPr>
              <w:ind w:left="-567" w:firstLine="567"/>
              <w:rPr>
                <w:sz w:val="22"/>
                <w:szCs w:val="22"/>
              </w:rPr>
            </w:pPr>
          </w:p>
          <w:p w:rsidR="00235BFC" w:rsidRPr="00A22544" w:rsidRDefault="00235BFC" w:rsidP="00235BFC">
            <w:pPr>
              <w:ind w:left="-567" w:firstLine="567"/>
              <w:jc w:val="center"/>
              <w:rPr>
                <w:sz w:val="22"/>
                <w:szCs w:val="22"/>
              </w:rPr>
            </w:pPr>
            <w:r w:rsidRPr="00A22544">
              <w:rPr>
                <w:sz w:val="22"/>
                <w:szCs w:val="22"/>
              </w:rPr>
              <w:t>2806241,81</w:t>
            </w:r>
          </w:p>
        </w:tc>
      </w:tr>
      <w:tr w:rsidR="00235BFC" w:rsidRPr="00A22544" w:rsidTr="00235BFC">
        <w:trPr>
          <w:cantSplit/>
          <w:trHeight w:val="2895"/>
        </w:trPr>
        <w:tc>
          <w:tcPr>
            <w:tcW w:w="539" w:type="dxa"/>
            <w:tcBorders>
              <w:top w:val="single" w:sz="4" w:space="0" w:color="auto"/>
            </w:tcBorders>
          </w:tcPr>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r w:rsidRPr="00A22544">
              <w:t>2.1.</w:t>
            </w:r>
          </w:p>
        </w:tc>
        <w:tc>
          <w:tcPr>
            <w:tcW w:w="2618" w:type="dxa"/>
            <w:tcBorders>
              <w:top w:val="single" w:sz="4" w:space="0" w:color="auto"/>
            </w:tcBorders>
          </w:tcPr>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r w:rsidRPr="00A22544">
              <w:t>Расходы на содержание органов управления (аппарат управления)</w:t>
            </w:r>
          </w:p>
          <w:p w:rsidR="00235BFC" w:rsidRPr="00A22544" w:rsidRDefault="00235BFC" w:rsidP="00235BFC">
            <w:pPr>
              <w:spacing w:before="40" w:after="40"/>
              <w:ind w:left="-567" w:firstLine="567"/>
              <w:jc w:val="center"/>
            </w:pPr>
            <w:r w:rsidRPr="00A22544">
              <w:t>в т.ч.</w:t>
            </w:r>
          </w:p>
          <w:p w:rsidR="00235BFC" w:rsidRPr="00A22544" w:rsidRDefault="00235BFC" w:rsidP="00235BFC">
            <w:pPr>
              <w:ind w:left="-567" w:firstLine="567"/>
              <w:jc w:val="center"/>
            </w:pPr>
            <w:r w:rsidRPr="00A22544">
              <w:t>-федеральный бюджет</w:t>
            </w:r>
          </w:p>
          <w:p w:rsidR="00235BFC" w:rsidRPr="00A22544" w:rsidRDefault="00235BFC" w:rsidP="00235BFC">
            <w:pPr>
              <w:tabs>
                <w:tab w:val="center" w:pos="1397"/>
              </w:tabs>
              <w:ind w:left="-567" w:firstLine="567"/>
              <w:jc w:val="center"/>
            </w:pPr>
            <w:r w:rsidRPr="00A22544">
              <w:t>-областной бюджет</w:t>
            </w:r>
          </w:p>
          <w:p w:rsidR="00235BFC" w:rsidRPr="00A22544" w:rsidRDefault="00235BFC" w:rsidP="00235BFC">
            <w:pPr>
              <w:tabs>
                <w:tab w:val="left" w:pos="511"/>
                <w:tab w:val="center" w:pos="2231"/>
              </w:tabs>
              <w:spacing w:before="40" w:after="40"/>
              <w:ind w:left="-567" w:firstLine="567"/>
              <w:jc w:val="center"/>
            </w:pPr>
            <w:r w:rsidRPr="00A22544">
              <w:t>-местный бюджет</w:t>
            </w:r>
          </w:p>
        </w:tc>
        <w:tc>
          <w:tcPr>
            <w:tcW w:w="1294" w:type="dxa"/>
            <w:tcBorders>
              <w:top w:val="single" w:sz="4" w:space="0" w:color="auto"/>
            </w:tcBorders>
          </w:tcPr>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2143570,56</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2143570,56</w:t>
            </w:r>
          </w:p>
        </w:tc>
        <w:tc>
          <w:tcPr>
            <w:tcW w:w="1381" w:type="dxa"/>
            <w:tcBorders>
              <w:top w:val="single" w:sz="4" w:space="0" w:color="auto"/>
            </w:tcBorders>
          </w:tcPr>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2292193,01</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2292193,01</w:t>
            </w:r>
          </w:p>
          <w:p w:rsidR="00235BFC" w:rsidRPr="00A22544" w:rsidRDefault="00235BFC" w:rsidP="00235BFC">
            <w:pPr>
              <w:ind w:left="-567" w:firstLine="567"/>
              <w:jc w:val="center"/>
            </w:pPr>
          </w:p>
        </w:tc>
        <w:tc>
          <w:tcPr>
            <w:tcW w:w="1418" w:type="dxa"/>
            <w:tcBorders>
              <w:top w:val="single" w:sz="4" w:space="0" w:color="auto"/>
            </w:tcBorders>
          </w:tcPr>
          <w:p w:rsidR="00235BFC" w:rsidRPr="00A22544" w:rsidRDefault="00235BFC" w:rsidP="00235BFC">
            <w:pPr>
              <w:ind w:left="-567" w:firstLine="567"/>
              <w:jc w:val="center"/>
            </w:pPr>
          </w:p>
          <w:p w:rsidR="00235BFC" w:rsidRPr="00A22544" w:rsidRDefault="00235BFC" w:rsidP="00235BFC">
            <w:pPr>
              <w:ind w:left="-567" w:firstLine="567"/>
            </w:pPr>
          </w:p>
          <w:p w:rsidR="00235BFC" w:rsidRPr="00A22544" w:rsidRDefault="00235BFC" w:rsidP="00235BFC">
            <w:pPr>
              <w:ind w:left="-567" w:firstLine="567"/>
            </w:pPr>
            <w:r w:rsidRPr="00A22544">
              <w:t>3030737,86</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3030737,86</w:t>
            </w:r>
          </w:p>
        </w:tc>
        <w:tc>
          <w:tcPr>
            <w:tcW w:w="1555" w:type="dxa"/>
            <w:tcBorders>
              <w:top w:val="single" w:sz="4" w:space="0" w:color="auto"/>
            </w:tcBorders>
          </w:tcPr>
          <w:p w:rsidR="00235BFC" w:rsidRPr="00A22544" w:rsidRDefault="00235BFC" w:rsidP="00235BFC">
            <w:pPr>
              <w:ind w:left="-567" w:firstLine="567"/>
              <w:jc w:val="center"/>
            </w:pPr>
          </w:p>
          <w:p w:rsidR="00235BFC" w:rsidRPr="00A22544" w:rsidRDefault="00235BFC" w:rsidP="00235BFC">
            <w:pPr>
              <w:ind w:left="-567" w:firstLine="567"/>
            </w:pPr>
          </w:p>
          <w:p w:rsidR="00235BFC" w:rsidRPr="00A22544" w:rsidRDefault="00235BFC" w:rsidP="00235BFC">
            <w:pPr>
              <w:ind w:left="-567" w:firstLine="567"/>
            </w:pPr>
            <w:r w:rsidRPr="00A22544">
              <w:t>2806241,81</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2806241,81</w:t>
            </w:r>
          </w:p>
        </w:tc>
        <w:tc>
          <w:tcPr>
            <w:tcW w:w="1298" w:type="dxa"/>
            <w:tcBorders>
              <w:top w:val="single" w:sz="4" w:space="0" w:color="auto"/>
            </w:tcBorders>
          </w:tcPr>
          <w:p w:rsidR="00235BFC" w:rsidRPr="00A22544" w:rsidRDefault="00235BFC" w:rsidP="00235BFC">
            <w:pPr>
              <w:ind w:left="-567" w:firstLine="567"/>
              <w:jc w:val="center"/>
            </w:pPr>
          </w:p>
          <w:p w:rsidR="00235BFC" w:rsidRPr="00A22544" w:rsidRDefault="00235BFC" w:rsidP="00235BFC">
            <w:pPr>
              <w:ind w:left="-567" w:firstLine="567"/>
            </w:pPr>
          </w:p>
          <w:p w:rsidR="00235BFC" w:rsidRPr="00A22544" w:rsidRDefault="00235BFC" w:rsidP="00235BFC">
            <w:pPr>
              <w:ind w:left="-567" w:firstLine="567"/>
            </w:pPr>
            <w:r w:rsidRPr="00A22544">
              <w:t>2806241,81</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2806241,81</w:t>
            </w:r>
          </w:p>
        </w:tc>
      </w:tr>
      <w:tr w:rsidR="00235BFC" w:rsidRPr="00A22544" w:rsidTr="00235BFC">
        <w:trPr>
          <w:cantSplit/>
          <w:trHeight w:val="870"/>
        </w:trPr>
        <w:tc>
          <w:tcPr>
            <w:tcW w:w="539" w:type="dxa"/>
            <w:tcBorders>
              <w:bottom w:val="single" w:sz="4" w:space="0" w:color="auto"/>
            </w:tcBorders>
          </w:tcPr>
          <w:p w:rsidR="00235BFC" w:rsidRPr="00A22544" w:rsidRDefault="00235BFC" w:rsidP="00235BFC">
            <w:pPr>
              <w:spacing w:before="40" w:after="40"/>
              <w:ind w:left="-567" w:firstLine="567"/>
              <w:jc w:val="center"/>
            </w:pPr>
            <w:r w:rsidRPr="00A22544">
              <w:t>3</w:t>
            </w:r>
          </w:p>
          <w:p w:rsidR="00235BFC" w:rsidRPr="00A22544" w:rsidRDefault="00235BFC" w:rsidP="00235BFC">
            <w:pPr>
              <w:spacing w:before="40" w:after="40"/>
              <w:ind w:left="-567" w:firstLine="567"/>
              <w:jc w:val="center"/>
            </w:pPr>
          </w:p>
        </w:tc>
        <w:tc>
          <w:tcPr>
            <w:tcW w:w="2618" w:type="dxa"/>
            <w:tcBorders>
              <w:bottom w:val="single" w:sz="4" w:space="0" w:color="auto"/>
            </w:tcBorders>
          </w:tcPr>
          <w:p w:rsidR="00235BFC" w:rsidRPr="00A22544" w:rsidRDefault="00235BFC" w:rsidP="00235BFC">
            <w:pPr>
              <w:spacing w:before="40" w:after="40"/>
              <w:ind w:left="-567" w:firstLine="567"/>
              <w:jc w:val="center"/>
              <w:rPr>
                <w:b/>
                <w:i/>
                <w:sz w:val="18"/>
                <w:szCs w:val="18"/>
              </w:rPr>
            </w:pPr>
            <w:r w:rsidRPr="00A22544">
              <w:rPr>
                <w:b/>
                <w:i/>
                <w:sz w:val="18"/>
                <w:szCs w:val="18"/>
              </w:rPr>
              <w:t>Основное мероприятие «Реализация внешкольных мероприятий»</w:t>
            </w:r>
          </w:p>
          <w:p w:rsidR="00235BFC" w:rsidRPr="00A22544" w:rsidRDefault="00235BFC" w:rsidP="00235BFC">
            <w:pPr>
              <w:tabs>
                <w:tab w:val="left" w:pos="1270"/>
              </w:tabs>
              <w:spacing w:before="40" w:after="40"/>
              <w:ind w:left="-567" w:firstLine="567"/>
              <w:jc w:val="center"/>
              <w:rPr>
                <w:sz w:val="27"/>
                <w:szCs w:val="27"/>
              </w:rPr>
            </w:pPr>
          </w:p>
        </w:tc>
        <w:tc>
          <w:tcPr>
            <w:tcW w:w="1294" w:type="dxa"/>
            <w:tcBorders>
              <w:bottom w:val="single" w:sz="4" w:space="0" w:color="auto"/>
            </w:tcBorders>
          </w:tcPr>
          <w:p w:rsidR="00235BFC" w:rsidRPr="00A22544" w:rsidRDefault="00235BFC" w:rsidP="00235BFC">
            <w:pPr>
              <w:ind w:left="-567" w:firstLine="567"/>
              <w:jc w:val="center"/>
              <w:rPr>
                <w:i/>
              </w:rPr>
            </w:pPr>
            <w:r w:rsidRPr="00A22544">
              <w:rPr>
                <w:i/>
              </w:rPr>
              <w:t>38564,00</w:t>
            </w:r>
          </w:p>
        </w:tc>
        <w:tc>
          <w:tcPr>
            <w:tcW w:w="1381" w:type="dxa"/>
            <w:tcBorders>
              <w:bottom w:val="single" w:sz="4" w:space="0" w:color="auto"/>
            </w:tcBorders>
          </w:tcPr>
          <w:p w:rsidR="00235BFC" w:rsidRPr="00A22544" w:rsidRDefault="00235BFC" w:rsidP="00235BFC">
            <w:pPr>
              <w:ind w:left="-567" w:firstLine="567"/>
              <w:jc w:val="center"/>
              <w:rPr>
                <w:i/>
              </w:rPr>
            </w:pPr>
            <w:r w:rsidRPr="00A22544">
              <w:rPr>
                <w:i/>
              </w:rPr>
              <w:t>98037,96</w:t>
            </w:r>
          </w:p>
        </w:tc>
        <w:tc>
          <w:tcPr>
            <w:tcW w:w="1418" w:type="dxa"/>
            <w:tcBorders>
              <w:bottom w:val="single" w:sz="4" w:space="0" w:color="auto"/>
            </w:tcBorders>
          </w:tcPr>
          <w:p w:rsidR="00235BFC" w:rsidRPr="00A22544" w:rsidRDefault="00235BFC" w:rsidP="00235BFC">
            <w:pPr>
              <w:ind w:left="-567" w:firstLine="567"/>
              <w:jc w:val="center"/>
            </w:pPr>
            <w:r w:rsidRPr="00A22544">
              <w:t>90458,00</w:t>
            </w:r>
          </w:p>
        </w:tc>
        <w:tc>
          <w:tcPr>
            <w:tcW w:w="1555" w:type="dxa"/>
            <w:tcBorders>
              <w:bottom w:val="single" w:sz="4" w:space="0" w:color="auto"/>
            </w:tcBorders>
          </w:tcPr>
          <w:p w:rsidR="00235BFC" w:rsidRPr="00A22544" w:rsidRDefault="00235BFC" w:rsidP="00235BFC">
            <w:pPr>
              <w:ind w:left="-567" w:firstLine="567"/>
              <w:jc w:val="center"/>
            </w:pPr>
            <w:r w:rsidRPr="00A22544">
              <w:t>85000,00</w:t>
            </w:r>
          </w:p>
        </w:tc>
        <w:tc>
          <w:tcPr>
            <w:tcW w:w="1298" w:type="dxa"/>
            <w:tcBorders>
              <w:bottom w:val="single" w:sz="4" w:space="0" w:color="auto"/>
            </w:tcBorders>
          </w:tcPr>
          <w:p w:rsidR="00235BFC" w:rsidRPr="00A22544" w:rsidRDefault="00235BFC" w:rsidP="00235BFC">
            <w:pPr>
              <w:ind w:left="-567" w:firstLine="567"/>
              <w:jc w:val="center"/>
            </w:pPr>
            <w:r w:rsidRPr="00A22544">
              <w:t>85000,00</w:t>
            </w:r>
          </w:p>
        </w:tc>
      </w:tr>
      <w:tr w:rsidR="00235BFC" w:rsidRPr="00A22544" w:rsidTr="00235BFC">
        <w:trPr>
          <w:cantSplit/>
          <w:trHeight w:val="2415"/>
        </w:trPr>
        <w:tc>
          <w:tcPr>
            <w:tcW w:w="539" w:type="dxa"/>
            <w:tcBorders>
              <w:top w:val="single" w:sz="4" w:space="0" w:color="auto"/>
              <w:bottom w:val="single" w:sz="4" w:space="0" w:color="auto"/>
            </w:tcBorders>
          </w:tcPr>
          <w:p w:rsidR="00235BFC" w:rsidRPr="00A22544" w:rsidRDefault="00235BFC" w:rsidP="00235BFC">
            <w:pPr>
              <w:spacing w:before="40" w:after="40"/>
              <w:ind w:left="-567" w:firstLine="567"/>
              <w:jc w:val="center"/>
            </w:pPr>
            <w:r w:rsidRPr="00A22544">
              <w:t>3.1</w:t>
            </w: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p>
          <w:p w:rsidR="00235BFC" w:rsidRPr="00A22544" w:rsidRDefault="00235BFC" w:rsidP="00235BFC">
            <w:pPr>
              <w:spacing w:before="40" w:after="40"/>
              <w:ind w:left="-567" w:firstLine="567"/>
              <w:jc w:val="center"/>
            </w:pPr>
          </w:p>
        </w:tc>
        <w:tc>
          <w:tcPr>
            <w:tcW w:w="2618" w:type="dxa"/>
            <w:tcBorders>
              <w:top w:val="single" w:sz="4" w:space="0" w:color="auto"/>
              <w:bottom w:val="single" w:sz="4" w:space="0" w:color="auto"/>
            </w:tcBorders>
          </w:tcPr>
          <w:p w:rsidR="00235BFC" w:rsidRPr="00A22544" w:rsidRDefault="00235BFC" w:rsidP="00235BFC">
            <w:pPr>
              <w:spacing w:before="40" w:after="40"/>
              <w:ind w:left="-567" w:firstLine="567"/>
              <w:jc w:val="center"/>
            </w:pPr>
            <w:r w:rsidRPr="00A22544">
              <w:t>Проведение районных мероприятий в сфере образования в т.ч.</w:t>
            </w:r>
          </w:p>
          <w:p w:rsidR="00235BFC" w:rsidRPr="00A22544" w:rsidRDefault="00235BFC" w:rsidP="00235BFC">
            <w:pPr>
              <w:ind w:left="-567" w:firstLine="567"/>
              <w:jc w:val="center"/>
            </w:pPr>
            <w:r w:rsidRPr="00A22544">
              <w:t>-федеральный бюджет</w:t>
            </w:r>
          </w:p>
          <w:p w:rsidR="00235BFC" w:rsidRPr="00A22544" w:rsidRDefault="00235BFC" w:rsidP="00235BFC">
            <w:pPr>
              <w:tabs>
                <w:tab w:val="center" w:pos="1397"/>
              </w:tabs>
              <w:ind w:left="-567" w:firstLine="567"/>
              <w:jc w:val="center"/>
            </w:pPr>
            <w:r w:rsidRPr="00A22544">
              <w:t>-областной бюджет</w:t>
            </w:r>
          </w:p>
          <w:p w:rsidR="00235BFC" w:rsidRPr="00A22544" w:rsidRDefault="00235BFC" w:rsidP="00235BFC">
            <w:pPr>
              <w:tabs>
                <w:tab w:val="left" w:pos="1322"/>
              </w:tabs>
              <w:spacing w:before="40" w:after="40"/>
              <w:ind w:left="-567" w:firstLine="567"/>
              <w:jc w:val="center"/>
            </w:pPr>
            <w:r w:rsidRPr="00A22544">
              <w:t>-местный бюджет</w:t>
            </w:r>
          </w:p>
          <w:p w:rsidR="00235BFC" w:rsidRPr="00A22544" w:rsidRDefault="00235BFC" w:rsidP="00235BFC">
            <w:pPr>
              <w:tabs>
                <w:tab w:val="left" w:pos="1270"/>
              </w:tabs>
              <w:spacing w:before="40" w:after="40"/>
              <w:ind w:left="-567" w:firstLine="567"/>
              <w:jc w:val="center"/>
              <w:rPr>
                <w:b/>
                <w:i/>
              </w:rPr>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jc w:val="right"/>
            </w:pPr>
          </w:p>
        </w:tc>
        <w:tc>
          <w:tcPr>
            <w:tcW w:w="1294" w:type="dxa"/>
            <w:tcBorders>
              <w:top w:val="single" w:sz="4" w:space="0" w:color="auto"/>
              <w:bottom w:val="single" w:sz="4" w:space="0" w:color="auto"/>
            </w:tcBorders>
          </w:tcPr>
          <w:p w:rsidR="00235BFC" w:rsidRPr="00A22544" w:rsidRDefault="00235BFC" w:rsidP="00235BFC">
            <w:pPr>
              <w:ind w:left="-567" w:firstLine="567"/>
              <w:jc w:val="center"/>
              <w:rPr>
                <w:i/>
              </w:rPr>
            </w:pPr>
            <w:r w:rsidRPr="00A22544">
              <w:rPr>
                <w:i/>
              </w:rPr>
              <w:t>38564,00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38564,00</w:t>
            </w:r>
          </w:p>
        </w:tc>
        <w:tc>
          <w:tcPr>
            <w:tcW w:w="1381" w:type="dxa"/>
            <w:tcBorders>
              <w:top w:val="single" w:sz="4" w:space="0" w:color="auto"/>
              <w:bottom w:val="single" w:sz="4" w:space="0" w:color="auto"/>
            </w:tcBorders>
          </w:tcPr>
          <w:p w:rsidR="00235BFC" w:rsidRPr="00A22544" w:rsidRDefault="00235BFC" w:rsidP="00235BFC">
            <w:pPr>
              <w:ind w:left="-567" w:firstLine="567"/>
              <w:jc w:val="center"/>
              <w:rPr>
                <w:i/>
              </w:rPr>
            </w:pPr>
            <w:r w:rsidRPr="00A22544">
              <w:rPr>
                <w:i/>
              </w:rPr>
              <w:t>98037,96</w:t>
            </w:r>
          </w:p>
          <w:p w:rsidR="00235BFC" w:rsidRPr="00A22544" w:rsidRDefault="00235BFC" w:rsidP="00235BFC">
            <w:pPr>
              <w:ind w:left="-567" w:firstLine="567"/>
              <w:jc w:val="center"/>
              <w:rPr>
                <w:i/>
              </w:rPr>
            </w:pPr>
          </w:p>
          <w:p w:rsidR="00235BFC" w:rsidRPr="00A22544" w:rsidRDefault="00235BFC" w:rsidP="00235BFC">
            <w:pPr>
              <w:ind w:left="-567" w:firstLine="567"/>
              <w:jc w:val="center"/>
              <w:rPr>
                <w:i/>
              </w:rPr>
            </w:pPr>
          </w:p>
          <w:p w:rsidR="00235BFC" w:rsidRPr="00A22544" w:rsidRDefault="00235BFC" w:rsidP="00235BFC">
            <w:pPr>
              <w:ind w:left="-567" w:firstLine="567"/>
              <w:jc w:val="center"/>
              <w:rPr>
                <w:i/>
              </w:rPr>
            </w:pPr>
            <w:r w:rsidRPr="00A22544">
              <w:rPr>
                <w:i/>
              </w:rPr>
              <w:t>-</w:t>
            </w:r>
          </w:p>
          <w:p w:rsidR="00235BFC" w:rsidRPr="00A22544" w:rsidRDefault="00235BFC" w:rsidP="00235BFC">
            <w:pPr>
              <w:ind w:left="-567" w:firstLine="567"/>
              <w:jc w:val="center"/>
              <w:rPr>
                <w:i/>
              </w:rPr>
            </w:pPr>
            <w:r w:rsidRPr="00A22544">
              <w:rPr>
                <w:i/>
              </w:rPr>
              <w:t>-</w:t>
            </w: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98037,96</w:t>
            </w:r>
          </w:p>
        </w:tc>
        <w:tc>
          <w:tcPr>
            <w:tcW w:w="1418" w:type="dxa"/>
            <w:tcBorders>
              <w:top w:val="single" w:sz="4" w:space="0" w:color="auto"/>
              <w:bottom w:val="single" w:sz="4" w:space="0" w:color="auto"/>
            </w:tcBorders>
          </w:tcPr>
          <w:p w:rsidR="00235BFC" w:rsidRPr="00A22544" w:rsidRDefault="00235BFC" w:rsidP="00235BFC">
            <w:pPr>
              <w:ind w:left="-567" w:firstLine="567"/>
            </w:pPr>
            <w:r w:rsidRPr="00A22544">
              <w:t xml:space="preserve">   90458,00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90458,00</w:t>
            </w:r>
          </w:p>
        </w:tc>
        <w:tc>
          <w:tcPr>
            <w:tcW w:w="1555" w:type="dxa"/>
            <w:tcBorders>
              <w:top w:val="single" w:sz="4" w:space="0" w:color="auto"/>
              <w:bottom w:val="single" w:sz="4" w:space="0" w:color="auto"/>
            </w:tcBorders>
          </w:tcPr>
          <w:p w:rsidR="00235BFC" w:rsidRPr="00A22544" w:rsidRDefault="00235BFC" w:rsidP="00235BFC">
            <w:pPr>
              <w:ind w:left="-567" w:firstLine="567"/>
              <w:jc w:val="center"/>
            </w:pPr>
            <w:r w:rsidRPr="00A22544">
              <w:t>85000,00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85000,00</w:t>
            </w:r>
          </w:p>
        </w:tc>
        <w:tc>
          <w:tcPr>
            <w:tcW w:w="1298" w:type="dxa"/>
            <w:tcBorders>
              <w:top w:val="single" w:sz="4" w:space="0" w:color="auto"/>
              <w:bottom w:val="single" w:sz="4" w:space="0" w:color="auto"/>
            </w:tcBorders>
          </w:tcPr>
          <w:p w:rsidR="00235BFC" w:rsidRPr="00A22544" w:rsidRDefault="00235BFC" w:rsidP="00235BFC">
            <w:pPr>
              <w:ind w:left="-567" w:firstLine="567"/>
              <w:jc w:val="center"/>
            </w:pPr>
            <w:r w:rsidRPr="00A22544">
              <w:t>85000,00</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85000,00</w:t>
            </w:r>
          </w:p>
        </w:tc>
      </w:tr>
      <w:tr w:rsidR="00235BFC" w:rsidRPr="00A22544" w:rsidTr="00235BFC">
        <w:trPr>
          <w:cantSplit/>
          <w:trHeight w:val="1514"/>
        </w:trPr>
        <w:tc>
          <w:tcPr>
            <w:tcW w:w="539" w:type="dxa"/>
            <w:tcBorders>
              <w:top w:val="single" w:sz="4" w:space="0" w:color="auto"/>
              <w:bottom w:val="single" w:sz="4" w:space="0" w:color="auto"/>
            </w:tcBorders>
          </w:tcPr>
          <w:p w:rsidR="00235BFC" w:rsidRPr="00A22544" w:rsidRDefault="00235BFC" w:rsidP="00235BFC">
            <w:pPr>
              <w:spacing w:before="40" w:after="40"/>
              <w:ind w:left="-567" w:firstLine="567"/>
              <w:jc w:val="center"/>
            </w:pPr>
            <w:r w:rsidRPr="00A22544">
              <w:t>4</w:t>
            </w:r>
          </w:p>
        </w:tc>
        <w:tc>
          <w:tcPr>
            <w:tcW w:w="2618" w:type="dxa"/>
            <w:tcBorders>
              <w:top w:val="single" w:sz="4" w:space="0" w:color="auto"/>
              <w:bottom w:val="single" w:sz="4" w:space="0" w:color="auto"/>
            </w:tcBorders>
          </w:tcPr>
          <w:p w:rsidR="00235BFC" w:rsidRPr="00A22544" w:rsidRDefault="00235BFC" w:rsidP="00235BFC">
            <w:pPr>
              <w:spacing w:before="40" w:after="40"/>
              <w:ind w:left="-567" w:firstLine="567"/>
              <w:jc w:val="center"/>
              <w:rPr>
                <w:b/>
                <w:i/>
              </w:rPr>
            </w:pPr>
            <w:r w:rsidRPr="00A22544">
              <w:rPr>
                <w:b/>
                <w:i/>
              </w:rPr>
              <w:t>Основное мероприятие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294" w:type="dxa"/>
            <w:tcBorders>
              <w:top w:val="single" w:sz="4" w:space="0" w:color="auto"/>
              <w:bottom w:val="single" w:sz="4" w:space="0" w:color="auto"/>
            </w:tcBorders>
          </w:tcPr>
          <w:p w:rsidR="00235BFC" w:rsidRPr="00A22544" w:rsidRDefault="00235BFC" w:rsidP="00235BFC">
            <w:pPr>
              <w:tabs>
                <w:tab w:val="left" w:pos="626"/>
              </w:tabs>
              <w:ind w:left="-567" w:firstLine="567"/>
              <w:jc w:val="center"/>
            </w:pPr>
            <w:r w:rsidRPr="00A22544">
              <w:t>186600,00</w:t>
            </w:r>
          </w:p>
          <w:p w:rsidR="00235BFC" w:rsidRPr="00A22544" w:rsidRDefault="00235BFC" w:rsidP="00235BFC">
            <w:pPr>
              <w:ind w:left="-567" w:firstLine="567"/>
              <w:jc w:val="center"/>
              <w:rPr>
                <w:i/>
              </w:rPr>
            </w:pPr>
          </w:p>
        </w:tc>
        <w:tc>
          <w:tcPr>
            <w:tcW w:w="1381" w:type="dxa"/>
            <w:tcBorders>
              <w:top w:val="single" w:sz="4" w:space="0" w:color="auto"/>
              <w:bottom w:val="single" w:sz="4" w:space="0" w:color="auto"/>
            </w:tcBorders>
          </w:tcPr>
          <w:p w:rsidR="00235BFC" w:rsidRPr="00A22544" w:rsidRDefault="00235BFC" w:rsidP="00235BFC">
            <w:pPr>
              <w:ind w:left="-567" w:firstLine="567"/>
              <w:jc w:val="center"/>
              <w:rPr>
                <w:i/>
              </w:rPr>
            </w:pPr>
            <w:r w:rsidRPr="00A22544">
              <w:rPr>
                <w:i/>
              </w:rPr>
              <w:t>141950,00</w:t>
            </w:r>
          </w:p>
        </w:tc>
        <w:tc>
          <w:tcPr>
            <w:tcW w:w="1418" w:type="dxa"/>
            <w:tcBorders>
              <w:top w:val="single" w:sz="4" w:space="0" w:color="auto"/>
              <w:bottom w:val="single" w:sz="4" w:space="0" w:color="auto"/>
            </w:tcBorders>
          </w:tcPr>
          <w:p w:rsidR="00235BFC" w:rsidRPr="00A22544" w:rsidRDefault="00235BFC" w:rsidP="00235BFC">
            <w:pPr>
              <w:ind w:left="-567" w:firstLine="567"/>
              <w:jc w:val="center"/>
              <w:rPr>
                <w:i/>
              </w:rPr>
            </w:pPr>
            <w:r w:rsidRPr="00A22544">
              <w:rPr>
                <w:i/>
              </w:rPr>
              <w:t>52542,00</w:t>
            </w:r>
          </w:p>
        </w:tc>
        <w:tc>
          <w:tcPr>
            <w:tcW w:w="1555" w:type="dxa"/>
            <w:tcBorders>
              <w:top w:val="single" w:sz="4" w:space="0" w:color="auto"/>
              <w:bottom w:val="single" w:sz="4" w:space="0" w:color="auto"/>
            </w:tcBorders>
          </w:tcPr>
          <w:p w:rsidR="00235BFC" w:rsidRPr="00A22544" w:rsidRDefault="00235BFC" w:rsidP="00235BFC">
            <w:pPr>
              <w:ind w:left="-567" w:firstLine="567"/>
              <w:jc w:val="center"/>
              <w:rPr>
                <w:i/>
              </w:rPr>
            </w:pPr>
            <w:r w:rsidRPr="00A22544">
              <w:rPr>
                <w:i/>
              </w:rPr>
              <w:t>0,00</w:t>
            </w:r>
          </w:p>
        </w:tc>
        <w:tc>
          <w:tcPr>
            <w:tcW w:w="1298" w:type="dxa"/>
            <w:tcBorders>
              <w:top w:val="single" w:sz="4" w:space="0" w:color="auto"/>
              <w:bottom w:val="single" w:sz="4" w:space="0" w:color="auto"/>
            </w:tcBorders>
          </w:tcPr>
          <w:p w:rsidR="00235BFC" w:rsidRPr="00A22544" w:rsidRDefault="00235BFC" w:rsidP="00235BFC">
            <w:pPr>
              <w:ind w:left="-567" w:firstLine="567"/>
              <w:jc w:val="center"/>
              <w:rPr>
                <w:i/>
              </w:rPr>
            </w:pPr>
            <w:r w:rsidRPr="00A22544">
              <w:rPr>
                <w:i/>
              </w:rPr>
              <w:t>0,00</w:t>
            </w:r>
          </w:p>
        </w:tc>
      </w:tr>
      <w:tr w:rsidR="00235BFC" w:rsidRPr="00A22544" w:rsidTr="00235BFC">
        <w:trPr>
          <w:cantSplit/>
          <w:trHeight w:val="3843"/>
        </w:trPr>
        <w:tc>
          <w:tcPr>
            <w:tcW w:w="539" w:type="dxa"/>
            <w:tcBorders>
              <w:top w:val="single" w:sz="4" w:space="0" w:color="auto"/>
            </w:tcBorders>
          </w:tcPr>
          <w:p w:rsidR="00235BFC" w:rsidRPr="00A22544" w:rsidRDefault="00235BFC" w:rsidP="00235BFC">
            <w:pPr>
              <w:spacing w:before="40" w:after="40"/>
              <w:ind w:left="-567" w:firstLine="567"/>
              <w:jc w:val="center"/>
            </w:pPr>
            <w:r w:rsidRPr="00A22544">
              <w:lastRenderedPageBreak/>
              <w:t>4.1</w:t>
            </w:r>
          </w:p>
          <w:p w:rsidR="00235BFC" w:rsidRPr="00A22544" w:rsidRDefault="00235BFC" w:rsidP="00235BFC">
            <w:pPr>
              <w:spacing w:before="40" w:after="40"/>
              <w:ind w:left="-567" w:firstLine="567"/>
              <w:jc w:val="center"/>
            </w:pPr>
          </w:p>
        </w:tc>
        <w:tc>
          <w:tcPr>
            <w:tcW w:w="2618" w:type="dxa"/>
            <w:tcBorders>
              <w:top w:val="single" w:sz="4" w:space="0" w:color="auto"/>
            </w:tcBorders>
          </w:tcPr>
          <w:p w:rsidR="00235BFC" w:rsidRPr="00A22544" w:rsidRDefault="00235BFC" w:rsidP="00235BFC">
            <w:pPr>
              <w:spacing w:before="40" w:after="40"/>
              <w:ind w:left="-567" w:firstLine="567"/>
              <w:jc w:val="center"/>
            </w:pPr>
            <w:r w:rsidRPr="00A22544">
              <w:t xml:space="preserve">Организация целевой подготовки педагогов для работы в муниципальных образовательных организациях Ивановской области </w:t>
            </w:r>
          </w:p>
          <w:p w:rsidR="00235BFC" w:rsidRPr="00A22544" w:rsidRDefault="00235BFC" w:rsidP="00235BFC">
            <w:pPr>
              <w:spacing w:before="40" w:after="40"/>
              <w:ind w:left="-567" w:firstLine="567"/>
              <w:jc w:val="center"/>
            </w:pPr>
            <w:r w:rsidRPr="00A22544">
              <w:t>в т.ч.</w:t>
            </w:r>
          </w:p>
          <w:p w:rsidR="00235BFC" w:rsidRPr="00A22544" w:rsidRDefault="00235BFC" w:rsidP="00235BFC">
            <w:pPr>
              <w:ind w:left="-567" w:firstLine="567"/>
              <w:jc w:val="center"/>
            </w:pPr>
            <w:r w:rsidRPr="00A22544">
              <w:t>-федеральный бюджет</w:t>
            </w:r>
          </w:p>
          <w:p w:rsidR="00235BFC" w:rsidRPr="00A22544" w:rsidRDefault="00235BFC" w:rsidP="00235BFC">
            <w:pPr>
              <w:tabs>
                <w:tab w:val="center" w:pos="1397"/>
              </w:tabs>
              <w:ind w:left="-567" w:firstLine="567"/>
              <w:jc w:val="center"/>
            </w:pPr>
            <w:r w:rsidRPr="00A22544">
              <w:t>-областной бюджет</w:t>
            </w:r>
          </w:p>
          <w:p w:rsidR="00235BFC" w:rsidRPr="00A22544" w:rsidRDefault="00235BFC" w:rsidP="00235BFC">
            <w:pPr>
              <w:tabs>
                <w:tab w:val="left" w:pos="1270"/>
              </w:tabs>
              <w:spacing w:before="40" w:after="40"/>
              <w:ind w:left="-567" w:firstLine="567"/>
              <w:jc w:val="center"/>
            </w:pPr>
            <w:r w:rsidRPr="00A22544">
              <w:t>-местный бюджет</w:t>
            </w:r>
          </w:p>
        </w:tc>
        <w:tc>
          <w:tcPr>
            <w:tcW w:w="1294" w:type="dxa"/>
            <w:tcBorders>
              <w:top w:val="single" w:sz="4" w:space="0" w:color="auto"/>
            </w:tcBorders>
          </w:tcPr>
          <w:p w:rsidR="00235BFC" w:rsidRPr="00A22544" w:rsidRDefault="00235BFC" w:rsidP="00235BFC">
            <w:pPr>
              <w:tabs>
                <w:tab w:val="left" w:pos="626"/>
              </w:tabs>
              <w:ind w:left="-567" w:firstLine="567"/>
              <w:jc w:val="center"/>
            </w:pPr>
            <w:r w:rsidRPr="00A22544">
              <w:t>186600,00</w:t>
            </w:r>
          </w:p>
          <w:p w:rsidR="00235BFC" w:rsidRPr="00A22544" w:rsidRDefault="00235BFC" w:rsidP="00235BFC">
            <w:pPr>
              <w:tabs>
                <w:tab w:val="left" w:pos="626"/>
              </w:tabs>
              <w:ind w:left="-567" w:firstLine="567"/>
              <w:jc w:val="center"/>
            </w:pPr>
          </w:p>
          <w:p w:rsidR="00235BFC" w:rsidRPr="00A22544" w:rsidRDefault="00235BFC" w:rsidP="00235BFC">
            <w:pPr>
              <w:tabs>
                <w:tab w:val="left" w:pos="626"/>
              </w:tabs>
              <w:ind w:left="-567" w:firstLine="567"/>
              <w:jc w:val="center"/>
            </w:pPr>
          </w:p>
          <w:p w:rsidR="00235BFC" w:rsidRPr="00A22544" w:rsidRDefault="00235BFC" w:rsidP="00235BFC">
            <w:pPr>
              <w:tabs>
                <w:tab w:val="left" w:pos="626"/>
              </w:tabs>
              <w:ind w:left="-567" w:firstLine="567"/>
              <w:jc w:val="center"/>
            </w:pPr>
          </w:p>
          <w:p w:rsidR="00235BFC" w:rsidRPr="00A22544" w:rsidRDefault="00235BFC" w:rsidP="00235BFC">
            <w:pPr>
              <w:tabs>
                <w:tab w:val="left" w:pos="626"/>
              </w:tabs>
              <w:ind w:left="-567" w:firstLine="567"/>
              <w:jc w:val="center"/>
            </w:pPr>
          </w:p>
          <w:p w:rsidR="00235BFC" w:rsidRPr="00A22544" w:rsidRDefault="00235BFC" w:rsidP="00235BFC">
            <w:pPr>
              <w:tabs>
                <w:tab w:val="left" w:pos="626"/>
              </w:tabs>
              <w:ind w:left="-567" w:firstLine="567"/>
            </w:pPr>
          </w:p>
          <w:p w:rsidR="00235BFC" w:rsidRPr="00A22544" w:rsidRDefault="00235BFC" w:rsidP="00235BFC">
            <w:pPr>
              <w:tabs>
                <w:tab w:val="left" w:pos="626"/>
              </w:tabs>
              <w:ind w:left="-567" w:firstLine="567"/>
            </w:pPr>
          </w:p>
          <w:p w:rsidR="00235BFC" w:rsidRPr="00A22544" w:rsidRDefault="00235BFC" w:rsidP="00235BFC">
            <w:pPr>
              <w:tabs>
                <w:tab w:val="left" w:pos="626"/>
              </w:tabs>
              <w:ind w:left="-567" w:firstLine="567"/>
              <w:jc w:val="center"/>
            </w:pPr>
            <w:r w:rsidRPr="00A22544">
              <w:t>-</w:t>
            </w:r>
          </w:p>
          <w:p w:rsidR="00235BFC" w:rsidRPr="00A22544" w:rsidRDefault="00235BFC" w:rsidP="00235BFC">
            <w:pPr>
              <w:tabs>
                <w:tab w:val="left" w:pos="626"/>
              </w:tabs>
              <w:ind w:left="-567" w:firstLine="567"/>
              <w:jc w:val="center"/>
            </w:pPr>
            <w:r w:rsidRPr="00A22544">
              <w:t>52400,22</w:t>
            </w:r>
          </w:p>
          <w:p w:rsidR="00235BFC" w:rsidRPr="00A22544" w:rsidRDefault="00235BFC" w:rsidP="00235BFC">
            <w:pPr>
              <w:tabs>
                <w:tab w:val="left" w:pos="626"/>
              </w:tabs>
              <w:ind w:left="-567" w:firstLine="567"/>
              <w:jc w:val="center"/>
            </w:pPr>
            <w:r w:rsidRPr="00A22544">
              <w:t>134199,78</w:t>
            </w:r>
          </w:p>
        </w:tc>
        <w:tc>
          <w:tcPr>
            <w:tcW w:w="1381" w:type="dxa"/>
            <w:tcBorders>
              <w:top w:val="single" w:sz="4" w:space="0" w:color="auto"/>
            </w:tcBorders>
          </w:tcPr>
          <w:p w:rsidR="00235BFC" w:rsidRPr="00A22544" w:rsidRDefault="00235BFC" w:rsidP="00235BFC">
            <w:pPr>
              <w:tabs>
                <w:tab w:val="left" w:pos="626"/>
              </w:tabs>
              <w:ind w:left="-567" w:firstLine="567"/>
              <w:jc w:val="center"/>
            </w:pPr>
            <w:r w:rsidRPr="00A22544">
              <w:t>141950,00</w:t>
            </w:r>
          </w:p>
          <w:p w:rsidR="00235BFC" w:rsidRPr="00A22544" w:rsidRDefault="00235BFC" w:rsidP="00235BFC">
            <w:pPr>
              <w:tabs>
                <w:tab w:val="left" w:pos="626"/>
              </w:tabs>
              <w:ind w:left="-567" w:firstLine="567"/>
              <w:jc w:val="center"/>
            </w:pPr>
          </w:p>
          <w:p w:rsidR="00235BFC" w:rsidRPr="00A22544" w:rsidRDefault="00235BFC" w:rsidP="00235BFC">
            <w:pPr>
              <w:tabs>
                <w:tab w:val="left" w:pos="626"/>
              </w:tabs>
              <w:ind w:left="-567" w:firstLine="567"/>
              <w:jc w:val="center"/>
            </w:pPr>
          </w:p>
          <w:p w:rsidR="00235BFC" w:rsidRPr="00A22544" w:rsidRDefault="00235BFC" w:rsidP="00235BFC">
            <w:pPr>
              <w:tabs>
                <w:tab w:val="left" w:pos="626"/>
              </w:tabs>
              <w:ind w:left="-567" w:firstLine="567"/>
              <w:jc w:val="center"/>
            </w:pPr>
          </w:p>
          <w:p w:rsidR="00235BFC" w:rsidRPr="00A22544" w:rsidRDefault="00235BFC" w:rsidP="00235BFC">
            <w:pPr>
              <w:tabs>
                <w:tab w:val="left" w:pos="626"/>
              </w:tabs>
              <w:ind w:left="-567" w:firstLine="567"/>
            </w:pPr>
          </w:p>
          <w:p w:rsidR="00235BFC" w:rsidRPr="00A22544" w:rsidRDefault="00235BFC" w:rsidP="00235BFC">
            <w:pPr>
              <w:tabs>
                <w:tab w:val="left" w:pos="626"/>
              </w:tabs>
              <w:ind w:left="-567" w:firstLine="567"/>
            </w:pPr>
          </w:p>
          <w:p w:rsidR="00235BFC" w:rsidRPr="00A22544" w:rsidRDefault="00235BFC" w:rsidP="00235BFC">
            <w:pPr>
              <w:tabs>
                <w:tab w:val="left" w:pos="626"/>
              </w:tabs>
              <w:ind w:left="-567" w:firstLine="567"/>
            </w:pPr>
          </w:p>
          <w:p w:rsidR="00235BFC" w:rsidRPr="00A22544" w:rsidRDefault="00235BFC" w:rsidP="00235BFC">
            <w:pPr>
              <w:tabs>
                <w:tab w:val="left" w:pos="626"/>
              </w:tabs>
              <w:ind w:left="-567" w:firstLine="567"/>
              <w:jc w:val="center"/>
            </w:pPr>
            <w:r w:rsidRPr="00A22544">
              <w:t>-</w:t>
            </w:r>
          </w:p>
          <w:p w:rsidR="00235BFC" w:rsidRPr="00A22544" w:rsidRDefault="00235BFC" w:rsidP="00235BFC">
            <w:pPr>
              <w:tabs>
                <w:tab w:val="left" w:pos="626"/>
              </w:tabs>
              <w:ind w:left="-567" w:firstLine="567"/>
              <w:jc w:val="center"/>
            </w:pPr>
            <w:r w:rsidRPr="00A22544">
              <w:t>18375,00</w:t>
            </w:r>
          </w:p>
          <w:p w:rsidR="00235BFC" w:rsidRPr="00A22544" w:rsidRDefault="00235BFC" w:rsidP="00235BFC">
            <w:pPr>
              <w:tabs>
                <w:tab w:val="left" w:pos="626"/>
              </w:tabs>
              <w:ind w:left="-567" w:firstLine="567"/>
              <w:jc w:val="center"/>
            </w:pPr>
            <w:r w:rsidRPr="00A22544">
              <w:t>123575,00</w:t>
            </w:r>
          </w:p>
        </w:tc>
        <w:tc>
          <w:tcPr>
            <w:tcW w:w="1418" w:type="dxa"/>
            <w:tcBorders>
              <w:top w:val="single" w:sz="4" w:space="0" w:color="auto"/>
            </w:tcBorders>
          </w:tcPr>
          <w:p w:rsidR="00235BFC" w:rsidRPr="00A22544" w:rsidRDefault="00235BFC" w:rsidP="00235BFC">
            <w:pPr>
              <w:tabs>
                <w:tab w:val="left" w:pos="626"/>
              </w:tabs>
              <w:ind w:left="-567" w:firstLine="567"/>
              <w:jc w:val="center"/>
            </w:pPr>
            <w:r w:rsidRPr="00A22544">
              <w:t>0,00</w:t>
            </w:r>
          </w:p>
          <w:p w:rsidR="00235BFC" w:rsidRPr="00A22544" w:rsidRDefault="00235BFC" w:rsidP="00235BFC">
            <w:pPr>
              <w:tabs>
                <w:tab w:val="left" w:pos="626"/>
              </w:tabs>
              <w:ind w:left="-567" w:firstLine="567"/>
              <w:jc w:val="center"/>
            </w:pPr>
          </w:p>
          <w:p w:rsidR="00235BFC" w:rsidRPr="00A22544" w:rsidRDefault="00235BFC" w:rsidP="00235BFC">
            <w:pPr>
              <w:tabs>
                <w:tab w:val="left" w:pos="626"/>
              </w:tabs>
              <w:ind w:left="-567" w:firstLine="567"/>
              <w:jc w:val="center"/>
            </w:pPr>
          </w:p>
          <w:p w:rsidR="00235BFC" w:rsidRPr="00A22544" w:rsidRDefault="00235BFC" w:rsidP="00235BFC">
            <w:pPr>
              <w:tabs>
                <w:tab w:val="left" w:pos="626"/>
              </w:tabs>
              <w:ind w:left="-567" w:firstLine="567"/>
              <w:jc w:val="center"/>
            </w:pPr>
          </w:p>
          <w:p w:rsidR="00235BFC" w:rsidRPr="00A22544" w:rsidRDefault="00235BFC" w:rsidP="00235BFC">
            <w:pPr>
              <w:tabs>
                <w:tab w:val="left" w:pos="626"/>
              </w:tabs>
              <w:ind w:left="-567" w:firstLine="567"/>
              <w:jc w:val="center"/>
            </w:pPr>
          </w:p>
          <w:p w:rsidR="00235BFC" w:rsidRPr="00A22544" w:rsidRDefault="00235BFC" w:rsidP="00235BFC">
            <w:pPr>
              <w:tabs>
                <w:tab w:val="left" w:pos="626"/>
              </w:tabs>
              <w:ind w:left="-567" w:firstLine="567"/>
            </w:pPr>
          </w:p>
          <w:p w:rsidR="00235BFC" w:rsidRPr="00A22544" w:rsidRDefault="00235BFC" w:rsidP="00235BFC">
            <w:pPr>
              <w:tabs>
                <w:tab w:val="left" w:pos="626"/>
              </w:tabs>
              <w:ind w:left="-567" w:firstLine="567"/>
            </w:pPr>
          </w:p>
          <w:p w:rsidR="00235BFC" w:rsidRPr="00A22544" w:rsidRDefault="00235BFC" w:rsidP="00235BFC">
            <w:pPr>
              <w:tabs>
                <w:tab w:val="left" w:pos="626"/>
              </w:tabs>
              <w:ind w:left="-567" w:firstLine="567"/>
              <w:jc w:val="center"/>
            </w:pPr>
            <w:r w:rsidRPr="00A22544">
              <w:t>-</w:t>
            </w:r>
          </w:p>
          <w:p w:rsidR="00235BFC" w:rsidRPr="00A22544" w:rsidRDefault="00235BFC" w:rsidP="00235BFC">
            <w:pPr>
              <w:tabs>
                <w:tab w:val="left" w:pos="626"/>
              </w:tabs>
              <w:ind w:left="-567" w:firstLine="567"/>
              <w:jc w:val="center"/>
            </w:pPr>
            <w:r w:rsidRPr="00A22544">
              <w:t>-</w:t>
            </w:r>
          </w:p>
          <w:p w:rsidR="00235BFC" w:rsidRPr="00A22544" w:rsidRDefault="00235BFC" w:rsidP="00235BFC">
            <w:pPr>
              <w:ind w:left="-567" w:firstLine="567"/>
              <w:jc w:val="center"/>
            </w:pPr>
            <w:r w:rsidRPr="00A22544">
              <w:t>0,00</w:t>
            </w:r>
          </w:p>
        </w:tc>
        <w:tc>
          <w:tcPr>
            <w:tcW w:w="1555" w:type="dxa"/>
            <w:tcBorders>
              <w:top w:val="single" w:sz="4" w:space="0" w:color="auto"/>
            </w:tcBorders>
          </w:tcPr>
          <w:p w:rsidR="00235BFC" w:rsidRPr="00A22544" w:rsidRDefault="00235BFC" w:rsidP="00235BFC">
            <w:pPr>
              <w:tabs>
                <w:tab w:val="left" w:pos="626"/>
              </w:tabs>
              <w:ind w:left="-567" w:firstLine="567"/>
              <w:jc w:val="center"/>
            </w:pPr>
            <w:r w:rsidRPr="00A22544">
              <w:t>0,00</w:t>
            </w:r>
          </w:p>
          <w:p w:rsidR="00235BFC" w:rsidRPr="00A22544" w:rsidRDefault="00235BFC" w:rsidP="00235BFC">
            <w:pPr>
              <w:tabs>
                <w:tab w:val="left" w:pos="626"/>
              </w:tabs>
              <w:ind w:left="-567" w:firstLine="567"/>
              <w:jc w:val="center"/>
            </w:pPr>
          </w:p>
          <w:p w:rsidR="00235BFC" w:rsidRPr="00A22544" w:rsidRDefault="00235BFC" w:rsidP="00235BFC">
            <w:pPr>
              <w:tabs>
                <w:tab w:val="left" w:pos="626"/>
              </w:tabs>
              <w:ind w:left="-567" w:firstLine="567"/>
              <w:jc w:val="center"/>
            </w:pPr>
          </w:p>
          <w:p w:rsidR="00235BFC" w:rsidRPr="00A22544" w:rsidRDefault="00235BFC" w:rsidP="00235BFC">
            <w:pPr>
              <w:tabs>
                <w:tab w:val="left" w:pos="626"/>
              </w:tabs>
              <w:ind w:left="-567" w:firstLine="567"/>
              <w:jc w:val="center"/>
            </w:pPr>
          </w:p>
          <w:p w:rsidR="00235BFC" w:rsidRPr="00A22544" w:rsidRDefault="00235BFC" w:rsidP="00235BFC">
            <w:pPr>
              <w:tabs>
                <w:tab w:val="left" w:pos="626"/>
              </w:tabs>
              <w:ind w:left="-567" w:firstLine="567"/>
              <w:jc w:val="center"/>
            </w:pPr>
          </w:p>
          <w:p w:rsidR="00235BFC" w:rsidRPr="00A22544" w:rsidRDefault="00235BFC" w:rsidP="00235BFC">
            <w:pPr>
              <w:tabs>
                <w:tab w:val="left" w:pos="626"/>
              </w:tabs>
              <w:ind w:left="-567" w:firstLine="567"/>
            </w:pPr>
          </w:p>
          <w:p w:rsidR="00235BFC" w:rsidRPr="00A22544" w:rsidRDefault="00235BFC" w:rsidP="00235BFC">
            <w:pPr>
              <w:tabs>
                <w:tab w:val="left" w:pos="626"/>
              </w:tabs>
              <w:ind w:left="-567" w:firstLine="567"/>
              <w:jc w:val="center"/>
            </w:pPr>
          </w:p>
          <w:p w:rsidR="00235BFC" w:rsidRPr="00A22544" w:rsidRDefault="00235BFC" w:rsidP="00235BFC">
            <w:pPr>
              <w:tabs>
                <w:tab w:val="left" w:pos="626"/>
              </w:tabs>
              <w:ind w:left="-567" w:firstLine="567"/>
              <w:jc w:val="center"/>
            </w:pPr>
            <w:r w:rsidRPr="00A22544">
              <w:t>-</w:t>
            </w:r>
          </w:p>
          <w:p w:rsidR="00235BFC" w:rsidRPr="00A22544" w:rsidRDefault="00235BFC" w:rsidP="00235BFC">
            <w:pPr>
              <w:tabs>
                <w:tab w:val="left" w:pos="626"/>
              </w:tabs>
              <w:ind w:left="-567" w:firstLine="567"/>
              <w:jc w:val="center"/>
            </w:pPr>
            <w:r w:rsidRPr="00A22544">
              <w:t>-</w:t>
            </w:r>
          </w:p>
          <w:p w:rsidR="00235BFC" w:rsidRPr="00A22544" w:rsidRDefault="00235BFC" w:rsidP="00235BFC">
            <w:pPr>
              <w:tabs>
                <w:tab w:val="left" w:pos="751"/>
              </w:tabs>
              <w:ind w:left="-567" w:firstLine="567"/>
              <w:jc w:val="center"/>
            </w:pPr>
            <w:r w:rsidRPr="00A22544">
              <w:t>0,00</w:t>
            </w:r>
          </w:p>
        </w:tc>
        <w:tc>
          <w:tcPr>
            <w:tcW w:w="1298" w:type="dxa"/>
            <w:tcBorders>
              <w:top w:val="single" w:sz="4" w:space="0" w:color="auto"/>
            </w:tcBorders>
          </w:tcPr>
          <w:p w:rsidR="00235BFC" w:rsidRPr="00A22544" w:rsidRDefault="00235BFC" w:rsidP="00235BFC">
            <w:pPr>
              <w:tabs>
                <w:tab w:val="left" w:pos="626"/>
              </w:tabs>
              <w:ind w:left="-567" w:firstLine="567"/>
              <w:jc w:val="center"/>
            </w:pPr>
            <w:r w:rsidRPr="00A22544">
              <w:t>0,00</w:t>
            </w:r>
          </w:p>
          <w:p w:rsidR="00235BFC" w:rsidRPr="00A22544" w:rsidRDefault="00235BFC" w:rsidP="00235BFC">
            <w:pPr>
              <w:tabs>
                <w:tab w:val="left" w:pos="626"/>
              </w:tabs>
              <w:ind w:left="-567" w:firstLine="567"/>
              <w:jc w:val="center"/>
            </w:pPr>
          </w:p>
          <w:p w:rsidR="00235BFC" w:rsidRPr="00A22544" w:rsidRDefault="00235BFC" w:rsidP="00235BFC">
            <w:pPr>
              <w:tabs>
                <w:tab w:val="left" w:pos="626"/>
              </w:tabs>
              <w:ind w:left="-567" w:firstLine="567"/>
              <w:jc w:val="center"/>
            </w:pPr>
          </w:p>
          <w:p w:rsidR="00235BFC" w:rsidRPr="00A22544" w:rsidRDefault="00235BFC" w:rsidP="00235BFC">
            <w:pPr>
              <w:tabs>
                <w:tab w:val="left" w:pos="626"/>
              </w:tabs>
              <w:ind w:left="-567" w:firstLine="567"/>
              <w:jc w:val="center"/>
            </w:pPr>
          </w:p>
          <w:p w:rsidR="00235BFC" w:rsidRPr="00A22544" w:rsidRDefault="00235BFC" w:rsidP="00235BFC">
            <w:pPr>
              <w:tabs>
                <w:tab w:val="left" w:pos="626"/>
              </w:tabs>
              <w:ind w:left="-567" w:firstLine="567"/>
              <w:jc w:val="center"/>
            </w:pPr>
          </w:p>
          <w:p w:rsidR="00235BFC" w:rsidRPr="00A22544" w:rsidRDefault="00235BFC" w:rsidP="00235BFC">
            <w:pPr>
              <w:tabs>
                <w:tab w:val="left" w:pos="626"/>
              </w:tabs>
              <w:ind w:left="-567" w:firstLine="567"/>
            </w:pPr>
          </w:p>
          <w:p w:rsidR="00235BFC" w:rsidRPr="00A22544" w:rsidRDefault="00235BFC" w:rsidP="00235BFC">
            <w:pPr>
              <w:tabs>
                <w:tab w:val="left" w:pos="626"/>
              </w:tabs>
              <w:ind w:left="-567" w:firstLine="567"/>
              <w:jc w:val="center"/>
            </w:pPr>
          </w:p>
          <w:p w:rsidR="00235BFC" w:rsidRPr="00A22544" w:rsidRDefault="00235BFC" w:rsidP="00235BFC">
            <w:pPr>
              <w:tabs>
                <w:tab w:val="left" w:pos="626"/>
              </w:tabs>
              <w:ind w:left="-567" w:firstLine="567"/>
              <w:jc w:val="center"/>
            </w:pPr>
            <w:r w:rsidRPr="00A22544">
              <w:t>-</w:t>
            </w:r>
          </w:p>
          <w:p w:rsidR="00235BFC" w:rsidRPr="00A22544" w:rsidRDefault="00235BFC" w:rsidP="00235BFC">
            <w:pPr>
              <w:tabs>
                <w:tab w:val="left" w:pos="626"/>
              </w:tabs>
              <w:ind w:left="-567" w:firstLine="567"/>
              <w:jc w:val="center"/>
            </w:pPr>
            <w:r w:rsidRPr="00A22544">
              <w:t>-</w:t>
            </w:r>
          </w:p>
          <w:p w:rsidR="00235BFC" w:rsidRPr="00A22544" w:rsidRDefault="00235BFC" w:rsidP="00235BFC">
            <w:pPr>
              <w:tabs>
                <w:tab w:val="left" w:pos="751"/>
              </w:tabs>
              <w:ind w:left="-567" w:firstLine="567"/>
              <w:jc w:val="center"/>
            </w:pPr>
            <w:r w:rsidRPr="00A22544">
              <w:t>0,00</w:t>
            </w:r>
          </w:p>
        </w:tc>
      </w:tr>
      <w:tr w:rsidR="00235BFC" w:rsidRPr="00A22544" w:rsidTr="00235BFC">
        <w:trPr>
          <w:cantSplit/>
          <w:trHeight w:val="3843"/>
        </w:trPr>
        <w:tc>
          <w:tcPr>
            <w:tcW w:w="539" w:type="dxa"/>
            <w:tcBorders>
              <w:top w:val="single" w:sz="4" w:space="0" w:color="auto"/>
            </w:tcBorders>
          </w:tcPr>
          <w:p w:rsidR="00235BFC" w:rsidRPr="00A22544" w:rsidRDefault="00235BFC" w:rsidP="00235BFC">
            <w:pPr>
              <w:spacing w:before="40" w:after="40"/>
              <w:ind w:left="-567" w:firstLine="567"/>
              <w:jc w:val="center"/>
            </w:pPr>
            <w:r w:rsidRPr="00A22544">
              <w:t>4.2</w:t>
            </w:r>
          </w:p>
        </w:tc>
        <w:tc>
          <w:tcPr>
            <w:tcW w:w="2618" w:type="dxa"/>
            <w:tcBorders>
              <w:top w:val="single" w:sz="4" w:space="0" w:color="auto"/>
            </w:tcBorders>
          </w:tcPr>
          <w:p w:rsidR="00235BFC" w:rsidRPr="00A22544" w:rsidRDefault="00235BFC" w:rsidP="00235BFC">
            <w:pPr>
              <w:spacing w:before="40" w:after="40"/>
              <w:ind w:left="-567" w:firstLine="567"/>
              <w:jc w:val="center"/>
            </w:pPr>
            <w:r w:rsidRPr="00A22544">
              <w:t>Целевая подготовка педагогов для работы в муниципальных образовательных организациях Комсомольского муниципального района</w:t>
            </w:r>
          </w:p>
          <w:p w:rsidR="00235BFC" w:rsidRPr="00A22544" w:rsidRDefault="00235BFC" w:rsidP="00235BFC">
            <w:pPr>
              <w:spacing w:before="40" w:after="40"/>
              <w:ind w:left="-567" w:firstLine="567"/>
              <w:jc w:val="center"/>
            </w:pPr>
            <w:r w:rsidRPr="00A22544">
              <w:t>в т.ч.</w:t>
            </w:r>
          </w:p>
          <w:p w:rsidR="00235BFC" w:rsidRPr="00A22544" w:rsidRDefault="00235BFC" w:rsidP="00235BFC">
            <w:pPr>
              <w:ind w:left="-567" w:firstLine="567"/>
              <w:jc w:val="center"/>
            </w:pPr>
            <w:r w:rsidRPr="00A22544">
              <w:t>-федеральный бюджет</w:t>
            </w:r>
          </w:p>
          <w:p w:rsidR="00235BFC" w:rsidRPr="00A22544" w:rsidRDefault="00235BFC" w:rsidP="00235BFC">
            <w:pPr>
              <w:tabs>
                <w:tab w:val="center" w:pos="1397"/>
              </w:tabs>
              <w:ind w:left="-567" w:firstLine="567"/>
              <w:jc w:val="center"/>
            </w:pPr>
            <w:r w:rsidRPr="00A22544">
              <w:t>-областной бюджет</w:t>
            </w:r>
          </w:p>
          <w:p w:rsidR="00235BFC" w:rsidRPr="00A22544" w:rsidRDefault="00235BFC" w:rsidP="00235BFC">
            <w:pPr>
              <w:ind w:left="-567" w:firstLine="567"/>
              <w:jc w:val="center"/>
            </w:pPr>
            <w:r w:rsidRPr="00A22544">
              <w:t>-местный бюджет</w:t>
            </w:r>
          </w:p>
        </w:tc>
        <w:tc>
          <w:tcPr>
            <w:tcW w:w="1294" w:type="dxa"/>
            <w:tcBorders>
              <w:top w:val="single" w:sz="4" w:space="0" w:color="auto"/>
            </w:tcBorders>
          </w:tcPr>
          <w:p w:rsidR="00235BFC" w:rsidRPr="00A22544" w:rsidRDefault="00235BFC" w:rsidP="00235BFC">
            <w:pPr>
              <w:tabs>
                <w:tab w:val="left" w:pos="626"/>
              </w:tabs>
              <w:ind w:left="-567" w:firstLine="567"/>
              <w:jc w:val="center"/>
            </w:pPr>
            <w:r w:rsidRPr="00A22544">
              <w:t>-</w:t>
            </w:r>
          </w:p>
        </w:tc>
        <w:tc>
          <w:tcPr>
            <w:tcW w:w="1381" w:type="dxa"/>
            <w:tcBorders>
              <w:top w:val="single" w:sz="4" w:space="0" w:color="auto"/>
            </w:tcBorders>
          </w:tcPr>
          <w:p w:rsidR="00235BFC" w:rsidRPr="00A22544" w:rsidRDefault="00235BFC" w:rsidP="00235BFC">
            <w:pPr>
              <w:tabs>
                <w:tab w:val="left" w:pos="626"/>
              </w:tabs>
              <w:ind w:left="-567" w:firstLine="567"/>
              <w:jc w:val="center"/>
            </w:pPr>
            <w:r w:rsidRPr="00A22544">
              <w:t>-</w:t>
            </w:r>
          </w:p>
        </w:tc>
        <w:tc>
          <w:tcPr>
            <w:tcW w:w="1418" w:type="dxa"/>
            <w:tcBorders>
              <w:top w:val="single" w:sz="4" w:space="0" w:color="auto"/>
            </w:tcBorders>
          </w:tcPr>
          <w:p w:rsidR="00235BFC" w:rsidRPr="00A22544" w:rsidRDefault="00235BFC" w:rsidP="00235BFC">
            <w:pPr>
              <w:tabs>
                <w:tab w:val="left" w:pos="626"/>
              </w:tabs>
              <w:ind w:left="-567" w:firstLine="567"/>
              <w:jc w:val="center"/>
            </w:pPr>
            <w:r w:rsidRPr="00A22544">
              <w:t>52542,00</w:t>
            </w:r>
          </w:p>
          <w:p w:rsidR="00235BFC" w:rsidRPr="00A22544" w:rsidRDefault="00235BFC" w:rsidP="00235BFC">
            <w:pPr>
              <w:tabs>
                <w:tab w:val="left" w:pos="626"/>
              </w:tabs>
              <w:ind w:left="-567" w:firstLine="567"/>
              <w:jc w:val="center"/>
            </w:pPr>
          </w:p>
          <w:p w:rsidR="00235BFC" w:rsidRPr="00A22544" w:rsidRDefault="00235BFC" w:rsidP="00235BFC">
            <w:pPr>
              <w:tabs>
                <w:tab w:val="left" w:pos="626"/>
              </w:tabs>
              <w:ind w:left="-567" w:firstLine="567"/>
              <w:jc w:val="center"/>
            </w:pPr>
          </w:p>
          <w:p w:rsidR="00235BFC" w:rsidRPr="00A22544" w:rsidRDefault="00235BFC" w:rsidP="00235BFC">
            <w:pPr>
              <w:tabs>
                <w:tab w:val="left" w:pos="626"/>
              </w:tabs>
              <w:ind w:left="-567" w:firstLine="567"/>
              <w:jc w:val="center"/>
            </w:pPr>
          </w:p>
          <w:p w:rsidR="00235BFC" w:rsidRPr="00A22544" w:rsidRDefault="00235BFC" w:rsidP="00235BFC">
            <w:pPr>
              <w:tabs>
                <w:tab w:val="left" w:pos="626"/>
              </w:tabs>
              <w:ind w:left="-567" w:firstLine="567"/>
              <w:jc w:val="center"/>
            </w:pPr>
          </w:p>
          <w:p w:rsidR="00235BFC" w:rsidRPr="00A22544" w:rsidRDefault="00235BFC" w:rsidP="00235BFC">
            <w:pPr>
              <w:tabs>
                <w:tab w:val="left" w:pos="626"/>
              </w:tabs>
              <w:ind w:left="-567" w:firstLine="567"/>
              <w:jc w:val="center"/>
            </w:pPr>
          </w:p>
          <w:p w:rsidR="00235BFC" w:rsidRPr="00A22544" w:rsidRDefault="00235BFC" w:rsidP="00235BFC">
            <w:pPr>
              <w:tabs>
                <w:tab w:val="left" w:pos="626"/>
              </w:tabs>
              <w:ind w:left="-567" w:firstLine="567"/>
              <w:jc w:val="center"/>
            </w:pPr>
          </w:p>
          <w:p w:rsidR="00235BFC" w:rsidRPr="00A22544" w:rsidRDefault="00235BFC" w:rsidP="00235BFC">
            <w:pPr>
              <w:tabs>
                <w:tab w:val="left" w:pos="626"/>
              </w:tabs>
              <w:ind w:left="-567" w:firstLine="567"/>
              <w:jc w:val="center"/>
            </w:pPr>
          </w:p>
          <w:p w:rsidR="00235BFC" w:rsidRPr="00A22544" w:rsidRDefault="00235BFC" w:rsidP="00235BFC">
            <w:pPr>
              <w:tabs>
                <w:tab w:val="left" w:pos="626"/>
              </w:tabs>
              <w:ind w:left="-567" w:firstLine="567"/>
              <w:jc w:val="center"/>
            </w:pPr>
            <w:r w:rsidRPr="00A22544">
              <w:t>-</w:t>
            </w:r>
          </w:p>
          <w:p w:rsidR="00235BFC" w:rsidRPr="00A22544" w:rsidRDefault="00235BFC" w:rsidP="00235BFC">
            <w:pPr>
              <w:tabs>
                <w:tab w:val="left" w:pos="626"/>
              </w:tabs>
              <w:ind w:left="-567" w:firstLine="567"/>
              <w:jc w:val="center"/>
            </w:pPr>
            <w:r w:rsidRPr="00A22544">
              <w:t>-</w:t>
            </w:r>
          </w:p>
          <w:p w:rsidR="00235BFC" w:rsidRPr="00A22544" w:rsidRDefault="00235BFC" w:rsidP="00235BFC">
            <w:pPr>
              <w:ind w:left="-567" w:firstLine="567"/>
              <w:jc w:val="center"/>
            </w:pPr>
            <w:r w:rsidRPr="00A22544">
              <w:t>52542,00</w:t>
            </w:r>
          </w:p>
        </w:tc>
        <w:tc>
          <w:tcPr>
            <w:tcW w:w="1555" w:type="dxa"/>
            <w:tcBorders>
              <w:top w:val="single" w:sz="4" w:space="0" w:color="auto"/>
            </w:tcBorders>
          </w:tcPr>
          <w:p w:rsidR="00235BFC" w:rsidRPr="00A22544" w:rsidRDefault="00235BFC" w:rsidP="00235BFC">
            <w:pPr>
              <w:tabs>
                <w:tab w:val="left" w:pos="626"/>
              </w:tabs>
              <w:ind w:left="-567" w:firstLine="567"/>
              <w:jc w:val="center"/>
            </w:pPr>
            <w:r w:rsidRPr="00A22544">
              <w:t>-</w:t>
            </w:r>
          </w:p>
        </w:tc>
        <w:tc>
          <w:tcPr>
            <w:tcW w:w="1298" w:type="dxa"/>
            <w:tcBorders>
              <w:top w:val="single" w:sz="4" w:space="0" w:color="auto"/>
            </w:tcBorders>
          </w:tcPr>
          <w:p w:rsidR="00235BFC" w:rsidRPr="00A22544" w:rsidRDefault="00235BFC" w:rsidP="00235BFC">
            <w:pPr>
              <w:tabs>
                <w:tab w:val="left" w:pos="626"/>
              </w:tabs>
              <w:ind w:left="-567" w:firstLine="567"/>
              <w:jc w:val="center"/>
            </w:pPr>
            <w:r w:rsidRPr="00A22544">
              <w:t>-</w:t>
            </w:r>
          </w:p>
        </w:tc>
      </w:tr>
      <w:tr w:rsidR="00235BFC" w:rsidRPr="00A22544" w:rsidTr="00235BFC">
        <w:trPr>
          <w:cantSplit/>
          <w:trHeight w:val="1777"/>
        </w:trPr>
        <w:tc>
          <w:tcPr>
            <w:tcW w:w="539" w:type="dxa"/>
            <w:tcBorders>
              <w:top w:val="single" w:sz="4" w:space="0" w:color="auto"/>
              <w:bottom w:val="single" w:sz="4" w:space="0" w:color="auto"/>
            </w:tcBorders>
          </w:tcPr>
          <w:p w:rsidR="00235BFC" w:rsidRPr="00A22544" w:rsidRDefault="00235BFC" w:rsidP="00235BFC">
            <w:pPr>
              <w:spacing w:before="40" w:after="40"/>
              <w:ind w:left="-567" w:firstLine="567"/>
              <w:jc w:val="center"/>
              <w:rPr>
                <w:sz w:val="16"/>
                <w:szCs w:val="16"/>
              </w:rPr>
            </w:pPr>
            <w:r w:rsidRPr="00A22544">
              <w:rPr>
                <w:sz w:val="16"/>
                <w:szCs w:val="16"/>
              </w:rPr>
              <w:t>5.</w:t>
            </w:r>
          </w:p>
        </w:tc>
        <w:tc>
          <w:tcPr>
            <w:tcW w:w="2618" w:type="dxa"/>
            <w:tcBorders>
              <w:top w:val="single" w:sz="4" w:space="0" w:color="auto"/>
              <w:bottom w:val="single" w:sz="4" w:space="0" w:color="auto"/>
            </w:tcBorders>
          </w:tcPr>
          <w:p w:rsidR="00235BFC" w:rsidRPr="00A22544" w:rsidRDefault="00235BFC" w:rsidP="00235BFC">
            <w:pPr>
              <w:ind w:left="-567" w:firstLine="567"/>
              <w:jc w:val="center"/>
            </w:pPr>
            <w:r w:rsidRPr="00A22544">
              <w:t>Региональный проект «Цифровая образовательная среда»</w:t>
            </w:r>
          </w:p>
        </w:tc>
        <w:tc>
          <w:tcPr>
            <w:tcW w:w="1294" w:type="dxa"/>
            <w:tcBorders>
              <w:top w:val="single" w:sz="4" w:space="0" w:color="auto"/>
              <w:bottom w:val="single" w:sz="4" w:space="0" w:color="auto"/>
            </w:tcBorders>
          </w:tcPr>
          <w:p w:rsidR="00235BFC" w:rsidRPr="00A22544" w:rsidRDefault="00235BFC" w:rsidP="00235BFC">
            <w:pPr>
              <w:ind w:left="-567" w:firstLine="567"/>
              <w:jc w:val="center"/>
            </w:pPr>
            <w:r w:rsidRPr="00A22544">
              <w:t>1899744,29</w:t>
            </w:r>
          </w:p>
        </w:tc>
        <w:tc>
          <w:tcPr>
            <w:tcW w:w="1381" w:type="dxa"/>
            <w:tcBorders>
              <w:top w:val="single" w:sz="4" w:space="0" w:color="auto"/>
              <w:bottom w:val="single" w:sz="4" w:space="0" w:color="auto"/>
            </w:tcBorders>
          </w:tcPr>
          <w:p w:rsidR="00235BFC" w:rsidRPr="00A22544" w:rsidRDefault="00235BFC" w:rsidP="00235BFC">
            <w:pPr>
              <w:ind w:left="-567" w:firstLine="567"/>
              <w:jc w:val="center"/>
              <w:rPr>
                <w:i/>
              </w:rPr>
            </w:pPr>
            <w:r w:rsidRPr="00A22544">
              <w:rPr>
                <w:i/>
              </w:rPr>
              <w:t>-</w:t>
            </w:r>
          </w:p>
        </w:tc>
        <w:tc>
          <w:tcPr>
            <w:tcW w:w="1418" w:type="dxa"/>
            <w:tcBorders>
              <w:top w:val="single" w:sz="4" w:space="0" w:color="auto"/>
              <w:bottom w:val="single" w:sz="4" w:space="0" w:color="auto"/>
            </w:tcBorders>
          </w:tcPr>
          <w:p w:rsidR="00235BFC" w:rsidRPr="00A22544" w:rsidRDefault="00235BFC" w:rsidP="00235BFC">
            <w:pPr>
              <w:ind w:left="-567" w:firstLine="567"/>
              <w:jc w:val="center"/>
            </w:pPr>
            <w:r w:rsidRPr="00A22544">
              <w:t>-</w:t>
            </w:r>
          </w:p>
        </w:tc>
        <w:tc>
          <w:tcPr>
            <w:tcW w:w="1555" w:type="dxa"/>
            <w:tcBorders>
              <w:top w:val="single" w:sz="4" w:space="0" w:color="auto"/>
              <w:bottom w:val="single" w:sz="4" w:space="0" w:color="auto"/>
            </w:tcBorders>
          </w:tcPr>
          <w:p w:rsidR="00235BFC" w:rsidRPr="00A22544" w:rsidRDefault="00235BFC" w:rsidP="00235BFC">
            <w:pPr>
              <w:ind w:left="-567" w:firstLine="567"/>
              <w:jc w:val="center"/>
              <w:rPr>
                <w:i/>
              </w:rPr>
            </w:pPr>
            <w:r w:rsidRPr="00A22544">
              <w:rPr>
                <w:i/>
              </w:rPr>
              <w:t>-</w:t>
            </w:r>
          </w:p>
        </w:tc>
        <w:tc>
          <w:tcPr>
            <w:tcW w:w="1298" w:type="dxa"/>
            <w:tcBorders>
              <w:top w:val="single" w:sz="4" w:space="0" w:color="auto"/>
              <w:bottom w:val="single" w:sz="4" w:space="0" w:color="auto"/>
            </w:tcBorders>
          </w:tcPr>
          <w:p w:rsidR="00235BFC" w:rsidRPr="00A22544" w:rsidRDefault="00235BFC" w:rsidP="00235BFC">
            <w:pPr>
              <w:ind w:left="-567" w:firstLine="567"/>
              <w:jc w:val="center"/>
              <w:rPr>
                <w:i/>
              </w:rPr>
            </w:pPr>
            <w:r w:rsidRPr="00A22544">
              <w:rPr>
                <w:i/>
              </w:rPr>
              <w:t>-</w:t>
            </w:r>
          </w:p>
        </w:tc>
      </w:tr>
      <w:tr w:rsidR="00235BFC" w:rsidRPr="00A22544" w:rsidTr="00235BFC">
        <w:trPr>
          <w:cantSplit/>
          <w:trHeight w:val="4001"/>
        </w:trPr>
        <w:tc>
          <w:tcPr>
            <w:tcW w:w="539" w:type="dxa"/>
            <w:tcBorders>
              <w:top w:val="single" w:sz="4" w:space="0" w:color="auto"/>
            </w:tcBorders>
          </w:tcPr>
          <w:p w:rsidR="00235BFC" w:rsidRPr="00A22544" w:rsidRDefault="00235BFC" w:rsidP="00235BFC">
            <w:pPr>
              <w:spacing w:before="40" w:after="40"/>
              <w:ind w:left="-567" w:firstLine="567"/>
              <w:jc w:val="center"/>
              <w:rPr>
                <w:sz w:val="16"/>
                <w:szCs w:val="16"/>
              </w:rPr>
            </w:pPr>
            <w:r w:rsidRPr="00A22544">
              <w:rPr>
                <w:sz w:val="16"/>
                <w:szCs w:val="16"/>
              </w:rPr>
              <w:t>5.1</w:t>
            </w:r>
          </w:p>
        </w:tc>
        <w:tc>
          <w:tcPr>
            <w:tcW w:w="2618" w:type="dxa"/>
            <w:tcBorders>
              <w:top w:val="single" w:sz="4" w:space="0" w:color="auto"/>
            </w:tcBorders>
          </w:tcPr>
          <w:p w:rsidR="00235BFC" w:rsidRPr="00A22544" w:rsidRDefault="00235BFC" w:rsidP="00235BFC">
            <w:pPr>
              <w:ind w:left="-567" w:firstLine="567"/>
              <w:jc w:val="center"/>
            </w:pPr>
            <w:r w:rsidRPr="00A22544">
              <w:t>Обеспечение образовательных организаций материально-технической базой для внедрения Цифровой образовательной среды</w:t>
            </w:r>
          </w:p>
          <w:p w:rsidR="00235BFC" w:rsidRPr="00A22544" w:rsidRDefault="00235BFC" w:rsidP="00235BFC">
            <w:pPr>
              <w:ind w:left="-567" w:firstLine="567"/>
              <w:jc w:val="center"/>
            </w:pPr>
            <w:r w:rsidRPr="00A22544">
              <w:t xml:space="preserve">в т.ч. </w:t>
            </w:r>
          </w:p>
          <w:p w:rsidR="00235BFC" w:rsidRPr="00A22544" w:rsidRDefault="00235BFC" w:rsidP="00235BFC">
            <w:pPr>
              <w:ind w:left="-567" w:firstLine="567"/>
              <w:jc w:val="center"/>
            </w:pPr>
            <w:r w:rsidRPr="00A22544">
              <w:t>-федеральный бюджет</w:t>
            </w:r>
          </w:p>
          <w:p w:rsidR="00235BFC" w:rsidRPr="00A22544" w:rsidRDefault="00235BFC" w:rsidP="00235BFC">
            <w:pPr>
              <w:tabs>
                <w:tab w:val="center" w:pos="1397"/>
              </w:tabs>
              <w:ind w:left="-567" w:firstLine="567"/>
              <w:jc w:val="center"/>
            </w:pPr>
            <w:r w:rsidRPr="00A22544">
              <w:t>-областной бюджет</w:t>
            </w:r>
          </w:p>
          <w:p w:rsidR="00235BFC" w:rsidRPr="00A22544" w:rsidRDefault="00235BFC" w:rsidP="00235BFC">
            <w:pPr>
              <w:ind w:left="-567" w:firstLine="567"/>
              <w:jc w:val="center"/>
            </w:pPr>
            <w:r w:rsidRPr="00A22544">
              <w:t>- муниципальный бюджет</w:t>
            </w:r>
          </w:p>
        </w:tc>
        <w:tc>
          <w:tcPr>
            <w:tcW w:w="1294" w:type="dxa"/>
            <w:tcBorders>
              <w:top w:val="single" w:sz="4" w:space="0" w:color="auto"/>
            </w:tcBorders>
          </w:tcPr>
          <w:p w:rsidR="00235BFC" w:rsidRPr="00A22544" w:rsidRDefault="00235BFC" w:rsidP="00235BFC">
            <w:pPr>
              <w:ind w:left="-567" w:firstLine="567"/>
              <w:jc w:val="center"/>
            </w:pPr>
            <w:r w:rsidRPr="00A22544">
              <w:t>1899744,29</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1880556,86</w:t>
            </w:r>
          </w:p>
          <w:p w:rsidR="00235BFC" w:rsidRPr="00A22544" w:rsidRDefault="00235BFC" w:rsidP="00235BFC">
            <w:pPr>
              <w:ind w:left="-567" w:firstLine="567"/>
              <w:jc w:val="center"/>
            </w:pPr>
            <w:r w:rsidRPr="00A22544">
              <w:t>18995,53</w:t>
            </w:r>
          </w:p>
          <w:p w:rsidR="00235BFC" w:rsidRPr="00A22544" w:rsidRDefault="00235BFC" w:rsidP="00235BFC">
            <w:pPr>
              <w:ind w:left="-567" w:firstLine="567"/>
              <w:jc w:val="center"/>
            </w:pPr>
            <w:r w:rsidRPr="00A22544">
              <w:t>191,90</w:t>
            </w:r>
          </w:p>
        </w:tc>
        <w:tc>
          <w:tcPr>
            <w:tcW w:w="1381" w:type="dxa"/>
            <w:tcBorders>
              <w:top w:val="single" w:sz="4" w:space="0" w:color="auto"/>
            </w:tcBorders>
          </w:tcPr>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pPr>
          </w:p>
        </w:tc>
        <w:tc>
          <w:tcPr>
            <w:tcW w:w="1418" w:type="dxa"/>
            <w:tcBorders>
              <w:top w:val="single" w:sz="4" w:space="0" w:color="auto"/>
            </w:tcBorders>
          </w:tcPr>
          <w:p w:rsidR="00235BFC" w:rsidRPr="00A22544" w:rsidRDefault="00235BFC" w:rsidP="00235BFC">
            <w:pPr>
              <w:tabs>
                <w:tab w:val="left" w:pos="689"/>
              </w:tabs>
              <w:ind w:left="-567" w:firstLine="567"/>
            </w:pPr>
          </w:p>
          <w:p w:rsidR="00235BFC" w:rsidRPr="00A22544" w:rsidRDefault="00235BFC" w:rsidP="00235BFC">
            <w:pPr>
              <w:tabs>
                <w:tab w:val="left" w:pos="689"/>
              </w:tabs>
              <w:ind w:left="-567" w:firstLine="567"/>
              <w:jc w:val="center"/>
            </w:pPr>
            <w:r w:rsidRPr="00A22544">
              <w:t>-</w:t>
            </w:r>
          </w:p>
          <w:p w:rsidR="00235BFC" w:rsidRPr="00A22544" w:rsidRDefault="00235BFC" w:rsidP="00235BFC">
            <w:pPr>
              <w:tabs>
                <w:tab w:val="left" w:pos="689"/>
              </w:tabs>
              <w:ind w:left="-567" w:firstLine="567"/>
            </w:pPr>
          </w:p>
          <w:p w:rsidR="00235BFC" w:rsidRPr="00A22544" w:rsidRDefault="00235BFC" w:rsidP="00235BFC">
            <w:pPr>
              <w:tabs>
                <w:tab w:val="left" w:pos="689"/>
              </w:tabs>
              <w:ind w:left="-567" w:firstLine="567"/>
            </w:pPr>
          </w:p>
          <w:p w:rsidR="00235BFC" w:rsidRPr="00A22544" w:rsidRDefault="00235BFC" w:rsidP="00235BFC">
            <w:pPr>
              <w:tabs>
                <w:tab w:val="left" w:pos="689"/>
              </w:tabs>
              <w:ind w:left="-567" w:firstLine="567"/>
            </w:pPr>
          </w:p>
          <w:p w:rsidR="00235BFC" w:rsidRPr="00A22544" w:rsidRDefault="00235BFC" w:rsidP="00235BFC">
            <w:pPr>
              <w:tabs>
                <w:tab w:val="left" w:pos="689"/>
              </w:tabs>
              <w:ind w:left="-567" w:firstLine="567"/>
            </w:pPr>
          </w:p>
          <w:p w:rsidR="00235BFC" w:rsidRPr="00A22544" w:rsidRDefault="00235BFC" w:rsidP="00235BFC">
            <w:pPr>
              <w:tabs>
                <w:tab w:val="left" w:pos="689"/>
              </w:tabs>
              <w:ind w:left="-567" w:firstLine="567"/>
              <w:jc w:val="center"/>
            </w:pPr>
          </w:p>
          <w:p w:rsidR="00235BFC" w:rsidRPr="00A22544" w:rsidRDefault="00235BFC" w:rsidP="00235BFC">
            <w:pPr>
              <w:tabs>
                <w:tab w:val="left" w:pos="689"/>
              </w:tabs>
              <w:ind w:left="-567" w:firstLine="567"/>
              <w:jc w:val="center"/>
            </w:pPr>
            <w:r w:rsidRPr="00A22544">
              <w:t>-</w:t>
            </w:r>
          </w:p>
          <w:p w:rsidR="00235BFC" w:rsidRPr="00A22544" w:rsidRDefault="00235BFC" w:rsidP="00235BFC">
            <w:pPr>
              <w:tabs>
                <w:tab w:val="left" w:pos="689"/>
              </w:tabs>
              <w:ind w:left="-567" w:firstLine="567"/>
              <w:jc w:val="center"/>
            </w:pPr>
            <w:r w:rsidRPr="00A22544">
              <w:t>-</w:t>
            </w:r>
          </w:p>
          <w:p w:rsidR="00235BFC" w:rsidRPr="00A22544" w:rsidRDefault="00235BFC" w:rsidP="00235BFC">
            <w:pPr>
              <w:tabs>
                <w:tab w:val="left" w:pos="689"/>
              </w:tabs>
              <w:ind w:left="-567" w:firstLine="567"/>
              <w:jc w:val="center"/>
            </w:pPr>
            <w:r w:rsidRPr="00A22544">
              <w:t>-</w:t>
            </w:r>
          </w:p>
          <w:p w:rsidR="00235BFC" w:rsidRPr="00A22544" w:rsidRDefault="00235BFC" w:rsidP="00235BFC">
            <w:pPr>
              <w:tabs>
                <w:tab w:val="left" w:pos="689"/>
              </w:tabs>
              <w:ind w:left="-567" w:firstLine="567"/>
            </w:pPr>
          </w:p>
          <w:p w:rsidR="00235BFC" w:rsidRPr="00A22544" w:rsidRDefault="00235BFC" w:rsidP="00235BFC">
            <w:pPr>
              <w:tabs>
                <w:tab w:val="left" w:pos="689"/>
              </w:tabs>
              <w:ind w:left="-567" w:firstLine="567"/>
              <w:jc w:val="center"/>
            </w:pPr>
          </w:p>
        </w:tc>
        <w:tc>
          <w:tcPr>
            <w:tcW w:w="1555" w:type="dxa"/>
            <w:tcBorders>
              <w:top w:val="single" w:sz="4" w:space="0" w:color="auto"/>
            </w:tcBorders>
          </w:tcPr>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r w:rsidRPr="00A22544">
              <w:t>-</w:t>
            </w:r>
          </w:p>
          <w:p w:rsidR="00235BFC" w:rsidRPr="00A22544" w:rsidRDefault="00235BFC" w:rsidP="00235BFC">
            <w:pPr>
              <w:ind w:left="-567" w:firstLine="567"/>
              <w:jc w:val="center"/>
            </w:pPr>
          </w:p>
          <w:p w:rsidR="00235BFC" w:rsidRPr="00A22544" w:rsidRDefault="00235BFC" w:rsidP="00235BFC">
            <w:pPr>
              <w:ind w:left="-567" w:firstLine="567"/>
            </w:pPr>
          </w:p>
        </w:tc>
        <w:tc>
          <w:tcPr>
            <w:tcW w:w="1298" w:type="dxa"/>
            <w:tcBorders>
              <w:top w:val="single" w:sz="4" w:space="0" w:color="auto"/>
            </w:tcBorders>
          </w:tcPr>
          <w:p w:rsidR="00235BFC" w:rsidRPr="00A22544" w:rsidRDefault="00235BFC" w:rsidP="00235BFC">
            <w:pPr>
              <w:ind w:left="-567" w:firstLine="567"/>
              <w:jc w:val="center"/>
            </w:pPr>
          </w:p>
          <w:p w:rsidR="00235BFC" w:rsidRPr="00A22544" w:rsidRDefault="00235BFC" w:rsidP="00235BFC">
            <w:pPr>
              <w:ind w:left="-567" w:firstLine="567"/>
              <w:jc w:val="center"/>
            </w:pPr>
            <w:r w:rsidRPr="00A22544">
              <w:t>-</w:t>
            </w: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p>
          <w:p w:rsidR="00235BFC" w:rsidRPr="00A22544" w:rsidRDefault="00235BFC" w:rsidP="00235BFC">
            <w:pPr>
              <w:ind w:left="-567" w:firstLine="567"/>
            </w:pPr>
            <w:r w:rsidRPr="00A22544">
              <w:t>-</w:t>
            </w:r>
          </w:p>
          <w:p w:rsidR="00235BFC" w:rsidRPr="00A22544" w:rsidRDefault="00235BFC" w:rsidP="00235BFC">
            <w:pPr>
              <w:ind w:left="-567" w:firstLine="567"/>
            </w:pPr>
            <w:r w:rsidRPr="00A22544">
              <w:t>-</w:t>
            </w:r>
          </w:p>
          <w:p w:rsidR="00235BFC" w:rsidRPr="00A22544" w:rsidRDefault="00235BFC" w:rsidP="00235BFC">
            <w:pPr>
              <w:ind w:left="-567" w:firstLine="567"/>
            </w:pPr>
            <w:r w:rsidRPr="00A22544">
              <w:t>-</w:t>
            </w:r>
          </w:p>
        </w:tc>
      </w:tr>
    </w:tbl>
    <w:p w:rsidR="00235BFC" w:rsidRDefault="00235BFC" w:rsidP="00235BFC">
      <w:pPr>
        <w:jc w:val="center"/>
        <w:rPr>
          <w:color w:val="000080"/>
          <w:sz w:val="28"/>
          <w:szCs w:val="28"/>
        </w:rPr>
      </w:pPr>
    </w:p>
    <w:p w:rsidR="00235BFC" w:rsidRDefault="00235BFC" w:rsidP="00235BFC">
      <w:pPr>
        <w:jc w:val="center"/>
      </w:pPr>
      <w:r>
        <w:rPr>
          <w:noProof/>
          <w:color w:val="000080"/>
        </w:rPr>
        <w:lastRenderedPageBreak/>
        <w:drawing>
          <wp:inline distT="0" distB="0" distL="0" distR="0">
            <wp:extent cx="542925" cy="676275"/>
            <wp:effectExtent l="19050" t="0" r="9525"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235BFC" w:rsidRDefault="00235BFC" w:rsidP="00235BFC">
      <w:pPr>
        <w:jc w:val="center"/>
      </w:pPr>
    </w:p>
    <w:p w:rsidR="00235BFC" w:rsidRDefault="00235BFC" w:rsidP="00435BB1">
      <w:pPr>
        <w:pStyle w:val="1"/>
        <w:jc w:val="center"/>
        <w:rPr>
          <w:color w:val="003366"/>
          <w:sz w:val="36"/>
        </w:rPr>
      </w:pPr>
      <w:r>
        <w:rPr>
          <w:color w:val="003366"/>
          <w:sz w:val="36"/>
        </w:rPr>
        <w:t>ПОСТАНОВЛЕНИЕ</w:t>
      </w:r>
    </w:p>
    <w:p w:rsidR="00235BFC" w:rsidRDefault="00235BFC" w:rsidP="00235BFC">
      <w:pPr>
        <w:jc w:val="center"/>
        <w:rPr>
          <w:b/>
          <w:color w:val="003366"/>
        </w:rPr>
      </w:pPr>
      <w:r>
        <w:rPr>
          <w:b/>
          <w:color w:val="003366"/>
        </w:rPr>
        <w:t>АДМИНИСТРАЦИИ</w:t>
      </w:r>
    </w:p>
    <w:p w:rsidR="00235BFC" w:rsidRDefault="00235BFC" w:rsidP="00235BFC">
      <w:pPr>
        <w:jc w:val="center"/>
        <w:rPr>
          <w:b/>
          <w:color w:val="003366"/>
        </w:rPr>
      </w:pPr>
      <w:r>
        <w:rPr>
          <w:b/>
          <w:color w:val="003366"/>
        </w:rPr>
        <w:t xml:space="preserve"> КОМСОМОЛЬСКОГО МУНИЦИПАЛЬНОГО  РАЙОНА</w:t>
      </w:r>
    </w:p>
    <w:p w:rsidR="00235BFC" w:rsidRDefault="00235BFC" w:rsidP="00235BFC">
      <w:pPr>
        <w:jc w:val="center"/>
        <w:rPr>
          <w:b/>
          <w:color w:val="003366"/>
        </w:rPr>
      </w:pPr>
      <w:r>
        <w:rPr>
          <w:b/>
          <w:color w:val="003366"/>
        </w:rPr>
        <w:t>ИВАНОВСКОЙ ОБЛАСТИ</w:t>
      </w:r>
    </w:p>
    <w:p w:rsidR="00235BFC" w:rsidRDefault="00235BFC" w:rsidP="00235BFC">
      <w:pPr>
        <w:jc w:val="center"/>
      </w:pPr>
    </w:p>
    <w:tbl>
      <w:tblPr>
        <w:tblW w:w="9075" w:type="dxa"/>
        <w:tblInd w:w="108" w:type="dxa"/>
        <w:tblBorders>
          <w:top w:val="single" w:sz="4" w:space="0" w:color="auto"/>
        </w:tblBorders>
        <w:tblLayout w:type="fixed"/>
        <w:tblLook w:val="04A0" w:firstRow="1" w:lastRow="0" w:firstColumn="1" w:lastColumn="0" w:noHBand="0" w:noVBand="1"/>
      </w:tblPr>
      <w:tblGrid>
        <w:gridCol w:w="1584"/>
        <w:gridCol w:w="360"/>
        <w:gridCol w:w="610"/>
        <w:gridCol w:w="540"/>
        <w:gridCol w:w="1729"/>
        <w:gridCol w:w="1417"/>
        <w:gridCol w:w="1038"/>
        <w:gridCol w:w="520"/>
        <w:gridCol w:w="780"/>
        <w:gridCol w:w="497"/>
      </w:tblGrid>
      <w:tr w:rsidR="00235BFC" w:rsidTr="00235BFC">
        <w:trPr>
          <w:trHeight w:val="100"/>
        </w:trPr>
        <w:tc>
          <w:tcPr>
            <w:tcW w:w="9072" w:type="dxa"/>
            <w:gridSpan w:val="10"/>
            <w:tcBorders>
              <w:top w:val="thinThickThinSmallGap" w:sz="24" w:space="0" w:color="auto"/>
              <w:left w:val="nil"/>
              <w:bottom w:val="nil"/>
              <w:right w:val="nil"/>
            </w:tcBorders>
          </w:tcPr>
          <w:p w:rsidR="00235BFC" w:rsidRDefault="00235BFC" w:rsidP="00235BFC">
            <w:pPr>
              <w:spacing w:line="276" w:lineRule="auto"/>
              <w:jc w:val="center"/>
              <w:rPr>
                <w:color w:val="003366"/>
              </w:rPr>
            </w:pPr>
            <w:smartTag w:uri="urn:schemas-microsoft-com:office:smarttags" w:element="metricconverter">
              <w:smartTagPr>
                <w:attr w:name="ProductID" w:val="155150, г"/>
              </w:smartTagPr>
              <w:r>
                <w:rPr>
                  <w:color w:val="003366"/>
                </w:rPr>
                <w:t>155150, г</w:t>
              </w:r>
            </w:smartTag>
            <w:r>
              <w:rPr>
                <w:color w:val="003366"/>
              </w:rPr>
              <w:t xml:space="preserve">. Комсомольск, ул. 50 лет ВЛКСМ, д. 2, ИНН 3714002224, КПП 371401001, </w:t>
            </w:r>
          </w:p>
          <w:p w:rsidR="00235BFC" w:rsidRDefault="00235BFC" w:rsidP="00235BFC">
            <w:pPr>
              <w:spacing w:line="276" w:lineRule="auto"/>
              <w:jc w:val="center"/>
              <w:rPr>
                <w:color w:val="003366"/>
              </w:rPr>
            </w:pPr>
            <w:r>
              <w:rPr>
                <w:color w:val="003366"/>
              </w:rPr>
              <w:t xml:space="preserve">ОГРН 1023701625595, Тел./Факс (49352) 4-11-78, e-mail: </w:t>
            </w:r>
            <w:hyperlink r:id="rId13" w:history="1">
              <w:r>
                <w:rPr>
                  <w:rStyle w:val="a5"/>
                </w:rPr>
                <w:t>admin.komsomolsk@mail.ru</w:t>
              </w:r>
            </w:hyperlink>
          </w:p>
          <w:p w:rsidR="00235BFC" w:rsidRDefault="00235BFC" w:rsidP="00235BFC">
            <w:pPr>
              <w:spacing w:line="276" w:lineRule="auto"/>
              <w:rPr>
                <w:color w:val="003366"/>
                <w:sz w:val="28"/>
                <w:szCs w:val="28"/>
              </w:rPr>
            </w:pPr>
          </w:p>
        </w:tc>
      </w:tr>
      <w:tr w:rsidR="00235BFC" w:rsidTr="00235BFC">
        <w:trPr>
          <w:gridAfter w:val="1"/>
          <w:wAfter w:w="497" w:type="dxa"/>
          <w:trHeight w:val="415"/>
        </w:trPr>
        <w:tc>
          <w:tcPr>
            <w:tcW w:w="1582" w:type="dxa"/>
            <w:tcBorders>
              <w:top w:val="nil"/>
              <w:left w:val="nil"/>
              <w:bottom w:val="nil"/>
              <w:right w:val="nil"/>
            </w:tcBorders>
          </w:tcPr>
          <w:p w:rsidR="00235BFC" w:rsidRDefault="00235BFC" w:rsidP="00235BFC">
            <w:pPr>
              <w:spacing w:line="276" w:lineRule="auto"/>
              <w:ind w:right="-108"/>
              <w:jc w:val="center"/>
              <w:rPr>
                <w:sz w:val="28"/>
                <w:szCs w:val="28"/>
              </w:rPr>
            </w:pPr>
          </w:p>
        </w:tc>
        <w:tc>
          <w:tcPr>
            <w:tcW w:w="360" w:type="dxa"/>
            <w:tcBorders>
              <w:top w:val="nil"/>
              <w:left w:val="nil"/>
              <w:bottom w:val="nil"/>
              <w:right w:val="nil"/>
            </w:tcBorders>
          </w:tcPr>
          <w:p w:rsidR="00235BFC" w:rsidRDefault="00235BFC" w:rsidP="00235BFC">
            <w:pPr>
              <w:spacing w:line="276" w:lineRule="auto"/>
              <w:ind w:right="-108"/>
              <w:jc w:val="center"/>
              <w:rPr>
                <w:sz w:val="28"/>
                <w:szCs w:val="28"/>
              </w:rPr>
            </w:pPr>
          </w:p>
          <w:p w:rsidR="00235BFC" w:rsidRDefault="00235BFC" w:rsidP="00235BFC">
            <w:pPr>
              <w:spacing w:line="276" w:lineRule="auto"/>
              <w:ind w:right="-108"/>
              <w:jc w:val="center"/>
            </w:pPr>
            <w:r>
              <w:rPr>
                <w:sz w:val="28"/>
                <w:szCs w:val="28"/>
              </w:rPr>
              <w:t>«</w:t>
            </w:r>
          </w:p>
        </w:tc>
        <w:tc>
          <w:tcPr>
            <w:tcW w:w="610" w:type="dxa"/>
            <w:tcBorders>
              <w:top w:val="nil"/>
              <w:left w:val="nil"/>
              <w:bottom w:val="single" w:sz="4" w:space="0" w:color="auto"/>
              <w:right w:val="nil"/>
            </w:tcBorders>
            <w:vAlign w:val="bottom"/>
            <w:hideMark/>
          </w:tcPr>
          <w:p w:rsidR="00235BFC" w:rsidRPr="001F635F" w:rsidRDefault="00235BFC" w:rsidP="00235BFC">
            <w:pPr>
              <w:spacing w:line="276" w:lineRule="auto"/>
              <w:rPr>
                <w:rFonts w:ascii="Calibri" w:hAnsi="Calibri"/>
                <w:sz w:val="28"/>
                <w:szCs w:val="28"/>
              </w:rPr>
            </w:pPr>
            <w:r>
              <w:rPr>
                <w:rFonts w:ascii="Calibri" w:hAnsi="Calibri"/>
                <w:sz w:val="28"/>
                <w:szCs w:val="28"/>
              </w:rPr>
              <w:t>29</w:t>
            </w:r>
          </w:p>
        </w:tc>
        <w:tc>
          <w:tcPr>
            <w:tcW w:w="540" w:type="dxa"/>
            <w:tcBorders>
              <w:top w:val="nil"/>
              <w:left w:val="nil"/>
              <w:bottom w:val="nil"/>
              <w:right w:val="nil"/>
            </w:tcBorders>
            <w:vAlign w:val="bottom"/>
            <w:hideMark/>
          </w:tcPr>
          <w:p w:rsidR="00235BFC" w:rsidRDefault="00235BFC" w:rsidP="00235BFC">
            <w:pPr>
              <w:spacing w:line="276" w:lineRule="auto"/>
              <w:ind w:left="-734" w:firstLine="720"/>
              <w:rPr>
                <w:sz w:val="28"/>
                <w:szCs w:val="28"/>
              </w:rPr>
            </w:pPr>
            <w:r>
              <w:rPr>
                <w:sz w:val="28"/>
                <w:szCs w:val="28"/>
              </w:rPr>
              <w:t>»</w:t>
            </w:r>
          </w:p>
        </w:tc>
        <w:tc>
          <w:tcPr>
            <w:tcW w:w="1728" w:type="dxa"/>
            <w:tcBorders>
              <w:top w:val="nil"/>
              <w:left w:val="nil"/>
              <w:bottom w:val="single" w:sz="4" w:space="0" w:color="auto"/>
              <w:right w:val="nil"/>
            </w:tcBorders>
            <w:vAlign w:val="bottom"/>
            <w:hideMark/>
          </w:tcPr>
          <w:p w:rsidR="00235BFC" w:rsidRPr="001F635F" w:rsidRDefault="00235BFC" w:rsidP="00235BFC">
            <w:pPr>
              <w:spacing w:line="276" w:lineRule="auto"/>
              <w:jc w:val="center"/>
              <w:rPr>
                <w:rFonts w:ascii="Calibri" w:hAnsi="Calibri"/>
                <w:sz w:val="28"/>
                <w:szCs w:val="28"/>
              </w:rPr>
            </w:pPr>
            <w:r>
              <w:rPr>
                <w:rFonts w:ascii="Calibri" w:hAnsi="Calibri"/>
                <w:sz w:val="28"/>
                <w:szCs w:val="28"/>
              </w:rPr>
              <w:t>сентября</w:t>
            </w:r>
          </w:p>
        </w:tc>
        <w:tc>
          <w:tcPr>
            <w:tcW w:w="1417" w:type="dxa"/>
            <w:tcBorders>
              <w:top w:val="nil"/>
              <w:left w:val="nil"/>
              <w:bottom w:val="nil"/>
              <w:right w:val="nil"/>
            </w:tcBorders>
            <w:vAlign w:val="bottom"/>
            <w:hideMark/>
          </w:tcPr>
          <w:p w:rsidR="00235BFC" w:rsidRDefault="00235BFC" w:rsidP="00235BFC">
            <w:pPr>
              <w:spacing w:line="276" w:lineRule="auto"/>
              <w:rPr>
                <w:sz w:val="28"/>
                <w:szCs w:val="28"/>
              </w:rPr>
            </w:pPr>
            <w:r>
              <w:rPr>
                <w:sz w:val="28"/>
                <w:szCs w:val="28"/>
              </w:rPr>
              <w:t>2023г.  №</w:t>
            </w:r>
          </w:p>
        </w:tc>
        <w:tc>
          <w:tcPr>
            <w:tcW w:w="1038" w:type="dxa"/>
            <w:tcBorders>
              <w:top w:val="nil"/>
              <w:left w:val="nil"/>
              <w:bottom w:val="single" w:sz="4" w:space="0" w:color="auto"/>
              <w:right w:val="nil"/>
            </w:tcBorders>
            <w:vAlign w:val="bottom"/>
            <w:hideMark/>
          </w:tcPr>
          <w:p w:rsidR="00235BFC" w:rsidRPr="001F635F" w:rsidRDefault="00235BFC" w:rsidP="00235BFC">
            <w:pPr>
              <w:spacing w:line="276" w:lineRule="auto"/>
              <w:jc w:val="center"/>
              <w:rPr>
                <w:rFonts w:ascii="Calibri" w:hAnsi="Calibri"/>
                <w:sz w:val="28"/>
                <w:szCs w:val="28"/>
              </w:rPr>
            </w:pPr>
            <w:r>
              <w:rPr>
                <w:rFonts w:ascii="Calibri" w:hAnsi="Calibri"/>
                <w:sz w:val="28"/>
                <w:szCs w:val="28"/>
              </w:rPr>
              <w:t>248</w:t>
            </w:r>
          </w:p>
        </w:tc>
        <w:tc>
          <w:tcPr>
            <w:tcW w:w="520" w:type="dxa"/>
            <w:tcBorders>
              <w:top w:val="nil"/>
              <w:left w:val="nil"/>
              <w:bottom w:val="nil"/>
              <w:right w:val="nil"/>
            </w:tcBorders>
            <w:vAlign w:val="bottom"/>
          </w:tcPr>
          <w:p w:rsidR="00235BFC" w:rsidRDefault="00235BFC" w:rsidP="00235BFC">
            <w:pPr>
              <w:spacing w:line="276" w:lineRule="auto"/>
              <w:jc w:val="center"/>
              <w:rPr>
                <w:sz w:val="28"/>
                <w:szCs w:val="28"/>
              </w:rPr>
            </w:pPr>
          </w:p>
        </w:tc>
        <w:tc>
          <w:tcPr>
            <w:tcW w:w="780" w:type="dxa"/>
            <w:tcBorders>
              <w:top w:val="nil"/>
              <w:left w:val="nil"/>
              <w:bottom w:val="nil"/>
              <w:right w:val="nil"/>
            </w:tcBorders>
            <w:vAlign w:val="bottom"/>
          </w:tcPr>
          <w:p w:rsidR="00235BFC" w:rsidRDefault="00235BFC" w:rsidP="00235BFC">
            <w:pPr>
              <w:spacing w:line="276" w:lineRule="auto"/>
              <w:jc w:val="center"/>
            </w:pPr>
          </w:p>
        </w:tc>
      </w:tr>
    </w:tbl>
    <w:p w:rsidR="00235BFC" w:rsidRPr="00F6740F" w:rsidRDefault="00235BFC" w:rsidP="00235BFC">
      <w:pPr>
        <w:shd w:val="clear" w:color="auto" w:fill="FFFFFF"/>
        <w:spacing w:before="298" w:line="307" w:lineRule="exact"/>
        <w:ind w:firstLine="567"/>
        <w:jc w:val="both"/>
        <w:rPr>
          <w:b/>
          <w:bCs/>
          <w:spacing w:val="2"/>
          <w:sz w:val="28"/>
          <w:szCs w:val="28"/>
        </w:rPr>
      </w:pPr>
      <w:r w:rsidRPr="00F6740F">
        <w:rPr>
          <w:b/>
          <w:bCs/>
          <w:spacing w:val="2"/>
          <w:sz w:val="28"/>
          <w:szCs w:val="28"/>
        </w:rPr>
        <w:t>О внесении изменений в Постановление Администрации Комсомольского муниципального района от 12.09.2017 № 252 «Об утверждении муниципальной программы «Управление имуществом Комсомольского муниципального района Ивановской области и земельными ресурсами»</w:t>
      </w:r>
    </w:p>
    <w:p w:rsidR="00235BFC" w:rsidRPr="00F6740F" w:rsidRDefault="00235BFC" w:rsidP="00235BFC">
      <w:pPr>
        <w:shd w:val="clear" w:color="auto" w:fill="FFFFFF"/>
        <w:spacing w:before="298" w:line="307" w:lineRule="exact"/>
        <w:ind w:firstLine="567"/>
        <w:jc w:val="both"/>
        <w:rPr>
          <w:b/>
          <w:spacing w:val="3"/>
          <w:sz w:val="28"/>
          <w:szCs w:val="28"/>
        </w:rPr>
      </w:pPr>
      <w:r w:rsidRPr="00F6740F">
        <w:rPr>
          <w:bCs/>
          <w:sz w:val="28"/>
          <w:szCs w:val="28"/>
        </w:rPr>
        <w:t>В соответствии</w:t>
      </w:r>
      <w:r w:rsidRPr="00F6740F">
        <w:rPr>
          <w:sz w:val="28"/>
          <w:szCs w:val="28"/>
        </w:rPr>
        <w:t xml:space="preserve"> со статьей 179 Бюджетного кодекса Российской Федерации, </w:t>
      </w:r>
      <w:r w:rsidRPr="00F6740F">
        <w:rPr>
          <w:spacing w:val="3"/>
          <w:sz w:val="28"/>
          <w:szCs w:val="28"/>
        </w:rPr>
        <w:t xml:space="preserve">Администрация        Комсомольского       муниципального района           </w:t>
      </w:r>
      <w:r w:rsidRPr="00F6740F">
        <w:rPr>
          <w:b/>
          <w:spacing w:val="3"/>
          <w:sz w:val="28"/>
          <w:szCs w:val="28"/>
        </w:rPr>
        <w:t>п о с т а н о в л я е т:</w:t>
      </w:r>
    </w:p>
    <w:p w:rsidR="00235BFC" w:rsidRPr="00F6740F" w:rsidRDefault="00235BFC" w:rsidP="00235BFC">
      <w:pPr>
        <w:shd w:val="clear" w:color="auto" w:fill="FFFFFF"/>
        <w:spacing w:before="298" w:line="307" w:lineRule="exact"/>
        <w:ind w:firstLine="567"/>
        <w:jc w:val="both"/>
        <w:rPr>
          <w:b/>
          <w:bCs/>
          <w:spacing w:val="2"/>
          <w:sz w:val="28"/>
          <w:szCs w:val="28"/>
        </w:rPr>
      </w:pPr>
      <w:r w:rsidRPr="00F6740F">
        <w:rPr>
          <w:sz w:val="28"/>
          <w:szCs w:val="28"/>
        </w:rPr>
        <w:t xml:space="preserve">1. Внести изменения в Постановление Администрации Комсомольского муниципального района от 12.09.2017 № 252 «Об утверждении муниципальной программы </w:t>
      </w:r>
      <w:r w:rsidRPr="00F6740F">
        <w:rPr>
          <w:bCs/>
          <w:spacing w:val="2"/>
          <w:sz w:val="28"/>
          <w:szCs w:val="28"/>
        </w:rPr>
        <w:t xml:space="preserve">«Управление имуществом Комсомольского муниципального района Ивановской области и земельными ресурсами»: приложение к постановлению изложить в новой редакции </w:t>
      </w:r>
      <w:r w:rsidRPr="00F6740F">
        <w:rPr>
          <w:sz w:val="28"/>
          <w:szCs w:val="28"/>
        </w:rPr>
        <w:t>(прилагается).</w:t>
      </w:r>
    </w:p>
    <w:p w:rsidR="00235BFC" w:rsidRPr="00F6740F" w:rsidRDefault="00235BFC" w:rsidP="00235BFC">
      <w:pPr>
        <w:widowControl w:val="0"/>
        <w:shd w:val="clear" w:color="auto" w:fill="FFFFFF"/>
        <w:tabs>
          <w:tab w:val="left" w:pos="1954"/>
        </w:tabs>
        <w:autoSpaceDE w:val="0"/>
        <w:autoSpaceDN w:val="0"/>
        <w:adjustRightInd w:val="0"/>
        <w:spacing w:line="307" w:lineRule="exact"/>
        <w:ind w:firstLine="567"/>
        <w:jc w:val="both"/>
        <w:rPr>
          <w:spacing w:val="7"/>
          <w:sz w:val="28"/>
          <w:szCs w:val="28"/>
        </w:rPr>
      </w:pPr>
      <w:r w:rsidRPr="00F6740F">
        <w:rPr>
          <w:spacing w:val="7"/>
          <w:sz w:val="28"/>
          <w:szCs w:val="28"/>
        </w:rPr>
        <w:t xml:space="preserve">2. </w:t>
      </w:r>
      <w:r w:rsidRPr="00F6740F">
        <w:rPr>
          <w:bCs/>
          <w:sz w:val="28"/>
          <w:szCs w:val="28"/>
        </w:rPr>
        <w:t>Настоящее п</w:t>
      </w:r>
      <w:r w:rsidRPr="00F6740F">
        <w:rPr>
          <w:spacing w:val="7"/>
          <w:sz w:val="28"/>
          <w:szCs w:val="28"/>
        </w:rPr>
        <w:t>остановление вступает в силу после его официального опубликования.</w:t>
      </w:r>
    </w:p>
    <w:p w:rsidR="00235BFC" w:rsidRDefault="00235BFC" w:rsidP="00235BFC">
      <w:pPr>
        <w:jc w:val="both"/>
        <w:rPr>
          <w:sz w:val="28"/>
          <w:szCs w:val="28"/>
        </w:rPr>
      </w:pPr>
      <w:r w:rsidRPr="00F6740F">
        <w:rPr>
          <w:spacing w:val="7"/>
          <w:sz w:val="28"/>
          <w:szCs w:val="28"/>
        </w:rPr>
        <w:t xml:space="preserve">       3. </w:t>
      </w:r>
      <w:r w:rsidRPr="00F6740F">
        <w:rPr>
          <w:sz w:val="28"/>
          <w:szCs w:val="28"/>
        </w:rPr>
        <w:t>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235BFC" w:rsidRPr="00F6740F" w:rsidRDefault="00235BFC" w:rsidP="00235BFC">
      <w:pPr>
        <w:widowControl w:val="0"/>
        <w:shd w:val="clear" w:color="auto" w:fill="FFFFFF"/>
        <w:tabs>
          <w:tab w:val="left" w:pos="1954"/>
        </w:tabs>
        <w:autoSpaceDE w:val="0"/>
        <w:autoSpaceDN w:val="0"/>
        <w:adjustRightInd w:val="0"/>
        <w:spacing w:line="307" w:lineRule="exact"/>
        <w:ind w:firstLine="567"/>
        <w:jc w:val="both"/>
        <w:rPr>
          <w:spacing w:val="7"/>
          <w:sz w:val="28"/>
          <w:szCs w:val="28"/>
        </w:rPr>
      </w:pPr>
      <w:r w:rsidRPr="00F6740F">
        <w:rPr>
          <w:spacing w:val="7"/>
          <w:sz w:val="28"/>
          <w:szCs w:val="28"/>
        </w:rPr>
        <w:t>4.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 имущественных отношений – Кротову Н.В.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35BFC" w:rsidRPr="00F6740F" w:rsidTr="00235BFC">
        <w:tc>
          <w:tcPr>
            <w:tcW w:w="9286" w:type="dxa"/>
            <w:tcBorders>
              <w:top w:val="nil"/>
              <w:left w:val="nil"/>
              <w:bottom w:val="nil"/>
              <w:right w:val="nil"/>
            </w:tcBorders>
          </w:tcPr>
          <w:p w:rsidR="00235BFC" w:rsidRPr="00F6740F" w:rsidRDefault="00235BFC" w:rsidP="00235BFC">
            <w:pPr>
              <w:spacing w:line="276" w:lineRule="auto"/>
              <w:jc w:val="both"/>
              <w:rPr>
                <w:sz w:val="28"/>
                <w:szCs w:val="28"/>
              </w:rPr>
            </w:pPr>
          </w:p>
          <w:p w:rsidR="00235BFC" w:rsidRPr="00F6740F" w:rsidRDefault="00235BFC" w:rsidP="00235BFC">
            <w:pPr>
              <w:spacing w:line="276" w:lineRule="auto"/>
              <w:jc w:val="both"/>
              <w:rPr>
                <w:b/>
                <w:sz w:val="28"/>
                <w:szCs w:val="28"/>
              </w:rPr>
            </w:pPr>
            <w:r w:rsidRPr="00F6740F">
              <w:rPr>
                <w:b/>
                <w:sz w:val="28"/>
                <w:szCs w:val="28"/>
              </w:rPr>
              <w:t xml:space="preserve"> </w:t>
            </w:r>
            <w:r>
              <w:rPr>
                <w:b/>
                <w:sz w:val="28"/>
                <w:szCs w:val="28"/>
              </w:rPr>
              <w:t>И.о. г</w:t>
            </w:r>
            <w:r w:rsidRPr="00F6740F">
              <w:rPr>
                <w:b/>
                <w:sz w:val="28"/>
                <w:szCs w:val="28"/>
              </w:rPr>
              <w:t>лав</w:t>
            </w:r>
            <w:r>
              <w:rPr>
                <w:b/>
                <w:sz w:val="28"/>
                <w:szCs w:val="28"/>
              </w:rPr>
              <w:t>ы</w:t>
            </w:r>
            <w:r w:rsidRPr="00F6740F">
              <w:rPr>
                <w:b/>
                <w:sz w:val="28"/>
                <w:szCs w:val="28"/>
              </w:rPr>
              <w:t xml:space="preserve"> Комсомольского</w:t>
            </w:r>
          </w:p>
          <w:p w:rsidR="00235BFC" w:rsidRPr="00F6740F" w:rsidRDefault="00235BFC" w:rsidP="00235BFC">
            <w:pPr>
              <w:spacing w:line="276" w:lineRule="auto"/>
              <w:jc w:val="both"/>
              <w:rPr>
                <w:b/>
                <w:sz w:val="28"/>
                <w:szCs w:val="28"/>
              </w:rPr>
            </w:pPr>
            <w:r w:rsidRPr="00F6740F">
              <w:rPr>
                <w:b/>
                <w:sz w:val="28"/>
                <w:szCs w:val="28"/>
              </w:rPr>
              <w:t xml:space="preserve"> муниципального района                                                    </w:t>
            </w:r>
            <w:r>
              <w:rPr>
                <w:b/>
                <w:sz w:val="28"/>
                <w:szCs w:val="28"/>
              </w:rPr>
              <w:t>Т.Н.Вершкова</w:t>
            </w:r>
          </w:p>
        </w:tc>
      </w:tr>
    </w:tbl>
    <w:p w:rsidR="00235BFC" w:rsidRDefault="00235BFC" w:rsidP="00235BFC">
      <w:pPr>
        <w:pStyle w:val="ConsPlusNormal"/>
        <w:jc w:val="right"/>
        <w:outlineLvl w:val="0"/>
        <w:rPr>
          <w:rFonts w:ascii="Times New Roman" w:hAnsi="Times New Roman" w:cs="Times New Roman"/>
          <w:sz w:val="24"/>
          <w:szCs w:val="24"/>
        </w:rPr>
      </w:pPr>
    </w:p>
    <w:p w:rsidR="00235BFC" w:rsidRPr="00414F96" w:rsidRDefault="00235BFC" w:rsidP="00235BFC">
      <w:pPr>
        <w:pStyle w:val="ConsPlusNormal"/>
        <w:jc w:val="right"/>
        <w:outlineLvl w:val="0"/>
        <w:rPr>
          <w:rFonts w:ascii="Times New Roman" w:hAnsi="Times New Roman" w:cs="Times New Roman"/>
          <w:sz w:val="24"/>
          <w:szCs w:val="24"/>
        </w:rPr>
      </w:pPr>
      <w:r w:rsidRPr="00414F96">
        <w:rPr>
          <w:rFonts w:ascii="Times New Roman" w:hAnsi="Times New Roman" w:cs="Times New Roman"/>
          <w:sz w:val="24"/>
          <w:szCs w:val="24"/>
        </w:rPr>
        <w:lastRenderedPageBreak/>
        <w:t>Приложение</w:t>
      </w:r>
    </w:p>
    <w:p w:rsidR="00235BFC" w:rsidRPr="00414F96" w:rsidRDefault="00235BFC" w:rsidP="00235BFC">
      <w:pPr>
        <w:pStyle w:val="ConsPlusNormal"/>
        <w:jc w:val="right"/>
        <w:rPr>
          <w:rFonts w:ascii="Times New Roman" w:hAnsi="Times New Roman" w:cs="Times New Roman"/>
          <w:sz w:val="24"/>
          <w:szCs w:val="24"/>
        </w:rPr>
      </w:pPr>
      <w:r w:rsidRPr="00414F96">
        <w:rPr>
          <w:rFonts w:ascii="Times New Roman" w:hAnsi="Times New Roman" w:cs="Times New Roman"/>
          <w:sz w:val="24"/>
          <w:szCs w:val="24"/>
        </w:rPr>
        <w:t>к постановлению</w:t>
      </w:r>
    </w:p>
    <w:p w:rsidR="00235BFC" w:rsidRDefault="00235BFC" w:rsidP="00235BFC">
      <w:pPr>
        <w:pStyle w:val="ConsPlusNormal"/>
        <w:jc w:val="right"/>
        <w:rPr>
          <w:rFonts w:ascii="Times New Roman" w:hAnsi="Times New Roman" w:cs="Times New Roman"/>
          <w:sz w:val="24"/>
          <w:szCs w:val="24"/>
        </w:rPr>
      </w:pPr>
      <w:r>
        <w:rPr>
          <w:rFonts w:ascii="Times New Roman" w:hAnsi="Times New Roman" w:cs="Times New Roman"/>
          <w:sz w:val="24"/>
          <w:szCs w:val="24"/>
        </w:rPr>
        <w:t>Администрации Комсомольского</w:t>
      </w:r>
    </w:p>
    <w:p w:rsidR="00235BFC" w:rsidRPr="00414F96" w:rsidRDefault="00235BFC" w:rsidP="00235BF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района</w:t>
      </w:r>
    </w:p>
    <w:p w:rsidR="00235BFC" w:rsidRPr="00414F96" w:rsidRDefault="00235BFC" w:rsidP="00235BF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29.09.2023  </w:t>
      </w:r>
      <w:r w:rsidRPr="00414F96">
        <w:rPr>
          <w:rFonts w:ascii="Times New Roman" w:hAnsi="Times New Roman" w:cs="Times New Roman"/>
          <w:sz w:val="24"/>
          <w:szCs w:val="24"/>
        </w:rPr>
        <w:t>N</w:t>
      </w:r>
      <w:r>
        <w:rPr>
          <w:rFonts w:ascii="Times New Roman" w:hAnsi="Times New Roman" w:cs="Times New Roman"/>
          <w:sz w:val="24"/>
          <w:szCs w:val="24"/>
        </w:rPr>
        <w:t xml:space="preserve"> 248</w:t>
      </w:r>
    </w:p>
    <w:p w:rsidR="00235BFC" w:rsidRPr="00414F96" w:rsidRDefault="00235BFC" w:rsidP="00235BFC">
      <w:pPr>
        <w:pStyle w:val="ConsPlusNormal"/>
        <w:jc w:val="both"/>
        <w:rPr>
          <w:rFonts w:ascii="Times New Roman" w:hAnsi="Times New Roman" w:cs="Times New Roman"/>
          <w:sz w:val="28"/>
          <w:szCs w:val="28"/>
        </w:rPr>
      </w:pPr>
    </w:p>
    <w:p w:rsidR="00235BFC" w:rsidRPr="00414F96" w:rsidRDefault="00235BFC" w:rsidP="00235BF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МУНИЦИПАЛЬНАЯ ПРОГРАММА</w:t>
      </w:r>
    </w:p>
    <w:p w:rsidR="00235BFC" w:rsidRPr="00414F96" w:rsidRDefault="00235BFC" w:rsidP="00235BFC">
      <w:pPr>
        <w:pStyle w:val="ConsPlusTitle"/>
        <w:jc w:val="center"/>
        <w:rPr>
          <w:rFonts w:ascii="Times New Roman" w:hAnsi="Times New Roman" w:cs="Times New Roman"/>
          <w:sz w:val="28"/>
          <w:szCs w:val="28"/>
        </w:rPr>
      </w:pPr>
      <w:r>
        <w:rPr>
          <w:rFonts w:ascii="Times New Roman" w:hAnsi="Times New Roman" w:cs="Times New Roman"/>
          <w:sz w:val="28"/>
          <w:szCs w:val="28"/>
        </w:rPr>
        <w:t>КОМСОМОЛЬСКОГО МУНИЦИПАЛЬНОГО РАЙОНА</w:t>
      </w:r>
      <w:r w:rsidRPr="00414F96">
        <w:rPr>
          <w:rFonts w:ascii="Times New Roman" w:hAnsi="Times New Roman" w:cs="Times New Roman"/>
          <w:sz w:val="28"/>
          <w:szCs w:val="28"/>
        </w:rPr>
        <w:t xml:space="preserve"> </w:t>
      </w:r>
      <w:r>
        <w:rPr>
          <w:rFonts w:ascii="Times New Roman" w:hAnsi="Times New Roman" w:cs="Times New Roman"/>
          <w:sz w:val="28"/>
          <w:szCs w:val="28"/>
        </w:rPr>
        <w:t xml:space="preserve">ИВАНОВСКОЙ ОБЛАСТИ </w:t>
      </w:r>
      <w:r w:rsidRPr="00414F96">
        <w:rPr>
          <w:rFonts w:ascii="Times New Roman" w:hAnsi="Times New Roman" w:cs="Times New Roman"/>
          <w:sz w:val="28"/>
          <w:szCs w:val="28"/>
        </w:rPr>
        <w:t>"УПРАВЛЕНИЕ ИМУЩЕСТВОМ</w:t>
      </w:r>
    </w:p>
    <w:p w:rsidR="00235BFC" w:rsidRPr="00414F96" w:rsidRDefault="00235BFC" w:rsidP="00235BFC">
      <w:pPr>
        <w:pStyle w:val="ConsPlusTitle"/>
        <w:jc w:val="center"/>
        <w:rPr>
          <w:rFonts w:ascii="Times New Roman" w:hAnsi="Times New Roman" w:cs="Times New Roman"/>
          <w:sz w:val="28"/>
          <w:szCs w:val="28"/>
        </w:rPr>
      </w:pPr>
      <w:r>
        <w:rPr>
          <w:rFonts w:ascii="Times New Roman" w:hAnsi="Times New Roman" w:cs="Times New Roman"/>
          <w:sz w:val="28"/>
          <w:szCs w:val="28"/>
        </w:rPr>
        <w:t>КОМСОМОЛЬСКОГО МУНИЦИПАЛЬНОГО РАЙОНА ИВАНОВСКОЙ ОБЛАСТИ И ЗЕМЕЛЬНЫМИ РЕСУРСАМИ</w:t>
      </w:r>
      <w:r w:rsidRPr="00414F96">
        <w:rPr>
          <w:rFonts w:ascii="Times New Roman" w:hAnsi="Times New Roman" w:cs="Times New Roman"/>
          <w:sz w:val="28"/>
          <w:szCs w:val="28"/>
        </w:rPr>
        <w:t>"</w:t>
      </w:r>
    </w:p>
    <w:p w:rsidR="00235BFC" w:rsidRPr="00414F96" w:rsidRDefault="00235BFC" w:rsidP="00235BFC">
      <w:pPr>
        <w:pStyle w:val="ConsPlusNormal"/>
        <w:jc w:val="center"/>
        <w:rPr>
          <w:rFonts w:ascii="Times New Roman" w:hAnsi="Times New Roman" w:cs="Times New Roman"/>
          <w:sz w:val="28"/>
          <w:szCs w:val="28"/>
        </w:rPr>
      </w:pPr>
    </w:p>
    <w:p w:rsidR="00235BFC" w:rsidRPr="00414F96" w:rsidRDefault="00235BFC" w:rsidP="00235BFC">
      <w:pPr>
        <w:pStyle w:val="ConsPlusNormal"/>
        <w:jc w:val="both"/>
        <w:rPr>
          <w:rFonts w:ascii="Times New Roman" w:hAnsi="Times New Roman" w:cs="Times New Roman"/>
          <w:sz w:val="28"/>
          <w:szCs w:val="28"/>
        </w:rPr>
      </w:pPr>
    </w:p>
    <w:p w:rsidR="00235BFC" w:rsidRPr="00414F96" w:rsidRDefault="00235BFC" w:rsidP="00235BFC">
      <w:pPr>
        <w:pStyle w:val="ConsPlusNormal"/>
        <w:jc w:val="both"/>
        <w:outlineLvl w:val="1"/>
        <w:rPr>
          <w:rFonts w:ascii="Times New Roman" w:hAnsi="Times New Roman" w:cs="Times New Roman"/>
          <w:sz w:val="28"/>
          <w:szCs w:val="28"/>
        </w:rPr>
      </w:pPr>
      <w:r w:rsidRPr="00414F96">
        <w:rPr>
          <w:rFonts w:ascii="Times New Roman" w:hAnsi="Times New Roman" w:cs="Times New Roman"/>
          <w:sz w:val="28"/>
          <w:szCs w:val="28"/>
        </w:rPr>
        <w:t xml:space="preserve">1. Паспорт </w:t>
      </w:r>
      <w:r>
        <w:rPr>
          <w:rFonts w:ascii="Times New Roman" w:hAnsi="Times New Roman" w:cs="Times New Roman"/>
          <w:sz w:val="28"/>
          <w:szCs w:val="28"/>
        </w:rPr>
        <w:t xml:space="preserve">муниципальной </w:t>
      </w:r>
      <w:r w:rsidRPr="00414F96">
        <w:rPr>
          <w:rFonts w:ascii="Times New Roman" w:hAnsi="Times New Roman" w:cs="Times New Roman"/>
          <w:sz w:val="28"/>
          <w:szCs w:val="28"/>
        </w:rPr>
        <w:t xml:space="preserve">программы </w:t>
      </w:r>
      <w:r>
        <w:rPr>
          <w:rFonts w:ascii="Times New Roman" w:hAnsi="Times New Roman" w:cs="Times New Roman"/>
          <w:sz w:val="28"/>
          <w:szCs w:val="28"/>
        </w:rPr>
        <w:t>Комсомольского муниципального района Ивановской области</w:t>
      </w:r>
    </w:p>
    <w:p w:rsidR="00235BFC" w:rsidRPr="00414F96" w:rsidRDefault="00235BFC" w:rsidP="00235BF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50"/>
        <w:gridCol w:w="6406"/>
      </w:tblGrid>
      <w:tr w:rsidR="00235BFC" w:rsidRPr="00414F96" w:rsidTr="00235BFC">
        <w:tc>
          <w:tcPr>
            <w:tcW w:w="2650"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Наименование программы</w:t>
            </w:r>
          </w:p>
        </w:tc>
        <w:tc>
          <w:tcPr>
            <w:tcW w:w="6406"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Управление имуществом </w:t>
            </w:r>
            <w:r>
              <w:rPr>
                <w:rFonts w:ascii="Times New Roman" w:hAnsi="Times New Roman" w:cs="Times New Roman"/>
                <w:sz w:val="28"/>
                <w:szCs w:val="28"/>
              </w:rPr>
              <w:t>Комсомольского муниципального района Ивановской области</w:t>
            </w:r>
            <w:r w:rsidRPr="00414F96">
              <w:rPr>
                <w:rFonts w:ascii="Times New Roman" w:hAnsi="Times New Roman" w:cs="Times New Roman"/>
                <w:sz w:val="28"/>
                <w:szCs w:val="28"/>
              </w:rPr>
              <w:t xml:space="preserve"> и земельными ресурсами</w:t>
            </w:r>
          </w:p>
        </w:tc>
      </w:tr>
      <w:tr w:rsidR="00235BFC" w:rsidRPr="00414F96" w:rsidTr="00235BFC">
        <w:tc>
          <w:tcPr>
            <w:tcW w:w="2650"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Срок реализации программы</w:t>
            </w:r>
          </w:p>
        </w:tc>
        <w:tc>
          <w:tcPr>
            <w:tcW w:w="6406"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2023-2025 годы</w:t>
            </w:r>
          </w:p>
        </w:tc>
      </w:tr>
      <w:tr w:rsidR="00235BFC" w:rsidRPr="00414F96" w:rsidTr="00235BFC">
        <w:tc>
          <w:tcPr>
            <w:tcW w:w="2650"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Перечень подпрограмм</w:t>
            </w:r>
          </w:p>
        </w:tc>
        <w:tc>
          <w:tcPr>
            <w:tcW w:w="6406"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1. Повышение эффективности управления и распоряжения имуществом </w:t>
            </w:r>
            <w:r>
              <w:rPr>
                <w:rFonts w:ascii="Times New Roman" w:hAnsi="Times New Roman" w:cs="Times New Roman"/>
                <w:sz w:val="28"/>
                <w:szCs w:val="28"/>
              </w:rPr>
              <w:t>Комсомольского муниципального района</w:t>
            </w:r>
            <w:r w:rsidRPr="00414F96">
              <w:rPr>
                <w:rFonts w:ascii="Times New Roman" w:hAnsi="Times New Roman" w:cs="Times New Roman"/>
                <w:sz w:val="28"/>
                <w:szCs w:val="28"/>
              </w:rPr>
              <w:t xml:space="preserve"> </w:t>
            </w:r>
            <w:r>
              <w:rPr>
                <w:rFonts w:ascii="Times New Roman" w:hAnsi="Times New Roman" w:cs="Times New Roman"/>
                <w:sz w:val="28"/>
                <w:szCs w:val="28"/>
              </w:rPr>
              <w:t xml:space="preserve">Ивановской области </w:t>
            </w:r>
            <w:r w:rsidRPr="00414F96">
              <w:rPr>
                <w:rFonts w:ascii="Times New Roman" w:hAnsi="Times New Roman" w:cs="Times New Roman"/>
                <w:sz w:val="28"/>
                <w:szCs w:val="28"/>
              </w:rPr>
              <w:t xml:space="preserve">и земельными ресурсами </w:t>
            </w:r>
            <w:hyperlink w:anchor="P196" w:history="1">
              <w:r w:rsidRPr="00414F96">
                <w:rPr>
                  <w:rFonts w:ascii="Times New Roman" w:hAnsi="Times New Roman" w:cs="Times New Roman"/>
                  <w:sz w:val="28"/>
                  <w:szCs w:val="28"/>
                </w:rPr>
                <w:t>(приложение 1)</w:t>
              </w:r>
            </w:hyperlink>
            <w:r w:rsidRPr="00414F96">
              <w:rPr>
                <w:rFonts w:ascii="Times New Roman" w:hAnsi="Times New Roman" w:cs="Times New Roman"/>
                <w:sz w:val="28"/>
                <w:szCs w:val="28"/>
              </w:rPr>
              <w:t>.</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Pr="00414F96">
              <w:rPr>
                <w:rFonts w:ascii="Times New Roman" w:hAnsi="Times New Roman" w:cs="Times New Roman"/>
                <w:sz w:val="28"/>
                <w:szCs w:val="28"/>
              </w:rPr>
              <w:t xml:space="preserve">. </w:t>
            </w:r>
            <w:r>
              <w:rPr>
                <w:rFonts w:ascii="Times New Roman" w:hAnsi="Times New Roman" w:cs="Times New Roman"/>
                <w:sz w:val="28"/>
                <w:szCs w:val="28"/>
              </w:rPr>
              <w:t xml:space="preserve">Планировка территории и проведение комплексных кадастровых работ на территории Комсомольского муниципального района Ивановской области </w:t>
            </w:r>
            <w:hyperlink w:anchor="P1088" w:history="1">
              <w:r w:rsidRPr="00414F96">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414F96">
                <w:rPr>
                  <w:rFonts w:ascii="Times New Roman" w:hAnsi="Times New Roman" w:cs="Times New Roman"/>
                  <w:sz w:val="28"/>
                  <w:szCs w:val="28"/>
                </w:rPr>
                <w:t>)</w:t>
              </w:r>
            </w:hyperlink>
            <w:r>
              <w:rPr>
                <w:rFonts w:ascii="Times New Roman" w:hAnsi="Times New Roman" w:cs="Times New Roman"/>
                <w:sz w:val="28"/>
                <w:szCs w:val="28"/>
              </w:rPr>
              <w:t>.</w:t>
            </w:r>
          </w:p>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3. Управление муниципальным имуществом Комсомольского муниципального района Ивановской области по оказанию имущественной поддержки субъектам МСП (приложение 3).</w:t>
            </w:r>
          </w:p>
        </w:tc>
      </w:tr>
      <w:tr w:rsidR="00235BFC" w:rsidRPr="00414F96" w:rsidTr="00235BFC">
        <w:tc>
          <w:tcPr>
            <w:tcW w:w="2650"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Администратор программы</w:t>
            </w:r>
          </w:p>
        </w:tc>
        <w:tc>
          <w:tcPr>
            <w:tcW w:w="6406"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Администрация Комсомольского муниципального района Ивановской области</w:t>
            </w:r>
          </w:p>
        </w:tc>
      </w:tr>
      <w:tr w:rsidR="00235BFC" w:rsidRPr="00414F96" w:rsidTr="00235BFC">
        <w:tc>
          <w:tcPr>
            <w:tcW w:w="2650"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Ответственный исполнитель программы</w:t>
            </w:r>
          </w:p>
        </w:tc>
        <w:tc>
          <w:tcPr>
            <w:tcW w:w="6406"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Управление земельно-имущественных отношений Администрации Комсомольского муниципального района</w:t>
            </w:r>
            <w:r w:rsidRPr="00414F96">
              <w:rPr>
                <w:rFonts w:ascii="Times New Roman" w:hAnsi="Times New Roman" w:cs="Times New Roman"/>
                <w:sz w:val="28"/>
                <w:szCs w:val="28"/>
              </w:rPr>
              <w:t xml:space="preserve"> Ивановской области</w:t>
            </w:r>
          </w:p>
        </w:tc>
      </w:tr>
      <w:tr w:rsidR="00235BFC" w:rsidRPr="00414F96" w:rsidTr="00235BFC">
        <w:tc>
          <w:tcPr>
            <w:tcW w:w="2650"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Исполнители</w:t>
            </w:r>
          </w:p>
        </w:tc>
        <w:tc>
          <w:tcPr>
            <w:tcW w:w="6406" w:type="dxa"/>
          </w:tcPr>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 Управление земельно-имущественных отношений Администрации Комсомольского муниципального района Ивановской области.</w:t>
            </w:r>
          </w:p>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 Управление по вопросу развития </w:t>
            </w:r>
            <w:r>
              <w:rPr>
                <w:rFonts w:ascii="Times New Roman" w:hAnsi="Times New Roman" w:cs="Times New Roman"/>
                <w:sz w:val="28"/>
                <w:szCs w:val="28"/>
              </w:rPr>
              <w:lastRenderedPageBreak/>
              <w:t>инфраструктуры Администрации Комсомольского муниципального района Ивановской области</w:t>
            </w:r>
          </w:p>
        </w:tc>
      </w:tr>
      <w:tr w:rsidR="00235BFC" w:rsidRPr="00414F96" w:rsidTr="00235BFC">
        <w:tc>
          <w:tcPr>
            <w:tcW w:w="2650"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lastRenderedPageBreak/>
              <w:t>Цел</w:t>
            </w:r>
            <w:r>
              <w:rPr>
                <w:rFonts w:ascii="Times New Roman" w:hAnsi="Times New Roman" w:cs="Times New Roman"/>
                <w:sz w:val="28"/>
                <w:szCs w:val="28"/>
              </w:rPr>
              <w:t xml:space="preserve">ь </w:t>
            </w:r>
            <w:r>
              <w:rPr>
                <w:rFonts w:ascii="Times New Roman" w:hAnsi="Times New Roman" w:cs="Times New Roman"/>
                <w:sz w:val="28"/>
                <w:szCs w:val="28"/>
                <w:lang w:val="en-US"/>
              </w:rPr>
              <w:t xml:space="preserve">(цели) </w:t>
            </w:r>
            <w:r w:rsidRPr="00414F96">
              <w:rPr>
                <w:rFonts w:ascii="Times New Roman" w:hAnsi="Times New Roman" w:cs="Times New Roman"/>
                <w:sz w:val="28"/>
                <w:szCs w:val="28"/>
              </w:rPr>
              <w:t xml:space="preserve"> программы</w:t>
            </w:r>
          </w:p>
        </w:tc>
        <w:tc>
          <w:tcPr>
            <w:tcW w:w="6406"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Повышение эффективности управления </w:t>
            </w:r>
            <w:r>
              <w:rPr>
                <w:rFonts w:ascii="Times New Roman" w:hAnsi="Times New Roman" w:cs="Times New Roman"/>
                <w:sz w:val="28"/>
                <w:szCs w:val="28"/>
              </w:rPr>
              <w:t>муниципальным имуществом</w:t>
            </w:r>
            <w:r w:rsidRPr="00414F96">
              <w:rPr>
                <w:rFonts w:ascii="Times New Roman" w:hAnsi="Times New Roman" w:cs="Times New Roman"/>
                <w:sz w:val="28"/>
                <w:szCs w:val="28"/>
              </w:rPr>
              <w:t xml:space="preserve">, находящимся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tc>
      </w:tr>
      <w:tr w:rsidR="00235BFC" w:rsidRPr="00414F96" w:rsidTr="00235BFC">
        <w:tc>
          <w:tcPr>
            <w:tcW w:w="2650"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Целевые индикаторы (показатели) программы</w:t>
            </w:r>
          </w:p>
        </w:tc>
        <w:tc>
          <w:tcPr>
            <w:tcW w:w="6406"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Процент выполнения плана по привлечению доходов в </w:t>
            </w:r>
            <w:r>
              <w:rPr>
                <w:rFonts w:ascii="Times New Roman" w:hAnsi="Times New Roman" w:cs="Times New Roman"/>
                <w:sz w:val="28"/>
                <w:szCs w:val="28"/>
              </w:rPr>
              <w:t>бюджет Комсомольского муниципального района (далее по тексту- районный бюджет)</w:t>
            </w:r>
            <w:r w:rsidRPr="00414F96">
              <w:rPr>
                <w:rFonts w:ascii="Times New Roman" w:hAnsi="Times New Roman" w:cs="Times New Roman"/>
                <w:sz w:val="28"/>
                <w:szCs w:val="28"/>
              </w:rPr>
              <w:t xml:space="preserve"> от использования имущества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и земельных ресурсов</w:t>
            </w:r>
          </w:p>
        </w:tc>
      </w:tr>
      <w:tr w:rsidR="00235BFC" w:rsidRPr="00414F96" w:rsidTr="00235BFC">
        <w:trPr>
          <w:trHeight w:val="7113"/>
        </w:trPr>
        <w:tc>
          <w:tcPr>
            <w:tcW w:w="2650" w:type="dxa"/>
          </w:tcPr>
          <w:p w:rsidR="00235BFC" w:rsidRPr="00277DBA" w:rsidRDefault="00235BFC" w:rsidP="00235BFC">
            <w:pPr>
              <w:pStyle w:val="ConsPlusNormal"/>
              <w:jc w:val="both"/>
              <w:rPr>
                <w:rFonts w:ascii="Times New Roman" w:hAnsi="Times New Roman" w:cs="Times New Roman"/>
                <w:sz w:val="28"/>
                <w:szCs w:val="28"/>
              </w:rPr>
            </w:pPr>
            <w:r w:rsidRPr="00277DBA">
              <w:rPr>
                <w:rFonts w:ascii="Times New Roman" w:hAnsi="Times New Roman" w:cs="Times New Roman"/>
                <w:sz w:val="28"/>
                <w:szCs w:val="28"/>
              </w:rPr>
              <w:t>Объемы ресурсного обеспечения программы</w:t>
            </w:r>
          </w:p>
        </w:tc>
        <w:tc>
          <w:tcPr>
            <w:tcW w:w="6406" w:type="dxa"/>
          </w:tcPr>
          <w:p w:rsidR="00235BFC" w:rsidRPr="00277DBA" w:rsidRDefault="00235BFC" w:rsidP="00235BFC">
            <w:pPr>
              <w:pStyle w:val="ConsPlusNormal"/>
              <w:jc w:val="both"/>
              <w:rPr>
                <w:rFonts w:ascii="Times New Roman" w:hAnsi="Times New Roman" w:cs="Times New Roman"/>
                <w:sz w:val="28"/>
                <w:szCs w:val="28"/>
              </w:rPr>
            </w:pPr>
            <w:r w:rsidRPr="00277DBA">
              <w:rPr>
                <w:rFonts w:ascii="Times New Roman" w:hAnsi="Times New Roman" w:cs="Times New Roman"/>
                <w:sz w:val="28"/>
                <w:szCs w:val="28"/>
              </w:rPr>
              <w:t>Общий объем бюджетных ассигнований:</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2023 год – 1932302,80 руб.;</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2024 год – 144782,00 руб.;</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2025 год – 100000,00 руб.</w:t>
            </w:r>
          </w:p>
          <w:p w:rsidR="00235BFC" w:rsidRPr="00277DBA" w:rsidRDefault="00235BFC" w:rsidP="00235BFC">
            <w:pPr>
              <w:pStyle w:val="ConsPlusNormal"/>
              <w:jc w:val="both"/>
              <w:rPr>
                <w:rFonts w:ascii="Times New Roman" w:hAnsi="Times New Roman" w:cs="Times New Roman"/>
                <w:sz w:val="28"/>
                <w:szCs w:val="28"/>
              </w:rPr>
            </w:pPr>
            <w:r w:rsidRPr="00277DBA">
              <w:rPr>
                <w:rFonts w:ascii="Times New Roman" w:hAnsi="Times New Roman" w:cs="Times New Roman"/>
                <w:sz w:val="28"/>
                <w:szCs w:val="28"/>
              </w:rPr>
              <w:t>- федеральный бюджет:</w:t>
            </w:r>
            <w:r>
              <w:rPr>
                <w:rFonts w:ascii="Times New Roman" w:hAnsi="Times New Roman" w:cs="Times New Roman"/>
                <w:sz w:val="28"/>
                <w:szCs w:val="28"/>
              </w:rPr>
              <w:t xml:space="preserve"> *</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2023 год – 0,00 руб.;</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2024 год – 0,00 руб.</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2025 год – 0,00 руб.</w:t>
            </w:r>
          </w:p>
          <w:p w:rsidR="00235BFC" w:rsidRPr="00277DBA" w:rsidRDefault="00235BFC" w:rsidP="00235BFC">
            <w:pPr>
              <w:pStyle w:val="ConsPlusNormal"/>
              <w:jc w:val="both"/>
              <w:rPr>
                <w:rFonts w:ascii="Times New Roman" w:hAnsi="Times New Roman" w:cs="Times New Roman"/>
                <w:sz w:val="28"/>
                <w:szCs w:val="28"/>
              </w:rPr>
            </w:pPr>
            <w:r w:rsidRPr="00277DBA">
              <w:rPr>
                <w:rFonts w:ascii="Times New Roman" w:hAnsi="Times New Roman" w:cs="Times New Roman"/>
                <w:sz w:val="28"/>
                <w:szCs w:val="28"/>
              </w:rPr>
              <w:t>- областной бюджет:</w:t>
            </w:r>
            <w:r>
              <w:rPr>
                <w:rFonts w:ascii="Times New Roman" w:hAnsi="Times New Roman" w:cs="Times New Roman"/>
                <w:sz w:val="28"/>
                <w:szCs w:val="28"/>
              </w:rPr>
              <w:t xml:space="preserve"> *</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2023 год – 0. 00 руб.;</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2024 год – 0,00 руб.;</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2025 год – 0,00 руб.</w:t>
            </w:r>
          </w:p>
          <w:p w:rsidR="00235BFC" w:rsidRPr="00277DBA" w:rsidRDefault="00235BFC" w:rsidP="00235BFC">
            <w:pPr>
              <w:pStyle w:val="ConsPlusNormal"/>
              <w:jc w:val="both"/>
              <w:rPr>
                <w:rFonts w:ascii="Times New Roman" w:hAnsi="Times New Roman" w:cs="Times New Roman"/>
                <w:sz w:val="28"/>
                <w:szCs w:val="28"/>
              </w:rPr>
            </w:pPr>
            <w:r w:rsidRPr="00277DBA">
              <w:rPr>
                <w:rFonts w:ascii="Times New Roman" w:hAnsi="Times New Roman" w:cs="Times New Roman"/>
                <w:sz w:val="28"/>
                <w:szCs w:val="28"/>
              </w:rPr>
              <w:t xml:space="preserve">- </w:t>
            </w:r>
            <w:r>
              <w:rPr>
                <w:rFonts w:ascii="Times New Roman" w:hAnsi="Times New Roman" w:cs="Times New Roman"/>
                <w:sz w:val="28"/>
                <w:szCs w:val="28"/>
              </w:rPr>
              <w:t>районный бюджет</w:t>
            </w:r>
            <w:r w:rsidRPr="00277DBA">
              <w:rPr>
                <w:rFonts w:ascii="Times New Roman" w:hAnsi="Times New Roman" w:cs="Times New Roman"/>
                <w:sz w:val="28"/>
                <w:szCs w:val="28"/>
              </w:rPr>
              <w:t>:</w:t>
            </w:r>
            <w:r>
              <w:rPr>
                <w:rFonts w:ascii="Times New Roman" w:hAnsi="Times New Roman" w:cs="Times New Roman"/>
                <w:sz w:val="28"/>
                <w:szCs w:val="28"/>
              </w:rPr>
              <w:t xml:space="preserve"> **</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2023 год – 1932302,80 руб.;</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2024 год – 144782,00 руб.;</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2025 год – 100000,00 руб.</w:t>
            </w:r>
          </w:p>
          <w:p w:rsidR="00235BFC" w:rsidRPr="00277DBA" w:rsidRDefault="00235BFC" w:rsidP="00235BFC">
            <w:pPr>
              <w:pStyle w:val="ConsPlusNormal"/>
              <w:jc w:val="both"/>
              <w:rPr>
                <w:rFonts w:ascii="Times New Roman" w:hAnsi="Times New Roman" w:cs="Times New Roman"/>
                <w:sz w:val="28"/>
                <w:szCs w:val="28"/>
              </w:rPr>
            </w:pPr>
          </w:p>
        </w:tc>
      </w:tr>
      <w:tr w:rsidR="00235BFC" w:rsidRPr="00414F96" w:rsidTr="00235BFC">
        <w:trPr>
          <w:trHeight w:val="1737"/>
        </w:trPr>
        <w:tc>
          <w:tcPr>
            <w:tcW w:w="2650"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Ожидаемые результаты реализации программы</w:t>
            </w:r>
          </w:p>
        </w:tc>
        <w:tc>
          <w:tcPr>
            <w:tcW w:w="6406" w:type="dxa"/>
          </w:tcPr>
          <w:p w:rsidR="00235BFC" w:rsidRDefault="00235BFC" w:rsidP="00235BFC">
            <w:pPr>
              <w:pStyle w:val="ConsPlusNormal"/>
              <w:jc w:val="both"/>
              <w:rPr>
                <w:rFonts w:ascii="Times New Roman" w:hAnsi="Times New Roman" w:cs="Times New Roman"/>
                <w:sz w:val="28"/>
                <w:szCs w:val="28"/>
              </w:rPr>
            </w:pPr>
          </w:p>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Реализация программы позволит:</w:t>
            </w:r>
          </w:p>
          <w:p w:rsidR="00235BFC"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оптимизировать состав и структуру имущества, находящегося в собственности </w:t>
            </w:r>
            <w:r>
              <w:rPr>
                <w:rFonts w:ascii="Times New Roman" w:hAnsi="Times New Roman" w:cs="Times New Roman"/>
                <w:sz w:val="28"/>
                <w:szCs w:val="28"/>
              </w:rPr>
              <w:t xml:space="preserve">Комсомольского </w:t>
            </w:r>
          </w:p>
          <w:p w:rsidR="00235BFC" w:rsidRDefault="00235BFC" w:rsidP="00235BFC">
            <w:pPr>
              <w:pStyle w:val="ConsPlusNormal"/>
              <w:jc w:val="both"/>
              <w:rPr>
                <w:rFonts w:ascii="Times New Roman" w:hAnsi="Times New Roman" w:cs="Times New Roman"/>
                <w:sz w:val="28"/>
                <w:szCs w:val="28"/>
              </w:rPr>
            </w:pPr>
          </w:p>
          <w:p w:rsidR="00235BFC" w:rsidRDefault="00235BFC" w:rsidP="00235BFC">
            <w:pPr>
              <w:pStyle w:val="ConsPlusNormal"/>
              <w:jc w:val="both"/>
              <w:rPr>
                <w:rFonts w:ascii="Times New Roman" w:hAnsi="Times New Roman" w:cs="Times New Roman"/>
                <w:sz w:val="28"/>
                <w:szCs w:val="28"/>
              </w:rPr>
            </w:pPr>
          </w:p>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r w:rsidRPr="00414F96">
              <w:rPr>
                <w:rFonts w:ascii="Times New Roman" w:hAnsi="Times New Roman" w:cs="Times New Roman"/>
                <w:sz w:val="28"/>
                <w:szCs w:val="28"/>
              </w:rPr>
              <w:t>Ивановской области;</w:t>
            </w:r>
          </w:p>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создать эффективную систему управления </w:t>
            </w:r>
            <w:r w:rsidRPr="00414F96">
              <w:rPr>
                <w:rFonts w:ascii="Times New Roman" w:hAnsi="Times New Roman" w:cs="Times New Roman"/>
                <w:sz w:val="28"/>
                <w:szCs w:val="28"/>
              </w:rPr>
              <w:lastRenderedPageBreak/>
              <w:t xml:space="preserve">имуществом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обеспечить поступление неналоговых имущественных доходов в консолидированный </w:t>
            </w:r>
            <w:r>
              <w:rPr>
                <w:rFonts w:ascii="Times New Roman" w:hAnsi="Times New Roman" w:cs="Times New Roman"/>
                <w:sz w:val="28"/>
                <w:szCs w:val="28"/>
              </w:rPr>
              <w:t xml:space="preserve">районный бюджет </w:t>
            </w:r>
            <w:r w:rsidRPr="00414F96">
              <w:rPr>
                <w:rFonts w:ascii="Times New Roman" w:hAnsi="Times New Roman" w:cs="Times New Roman"/>
                <w:sz w:val="28"/>
                <w:szCs w:val="28"/>
              </w:rPr>
              <w:t>Ивановской области</w:t>
            </w:r>
          </w:p>
        </w:tc>
      </w:tr>
    </w:tbl>
    <w:p w:rsidR="00235BFC" w:rsidRPr="00E46BFC" w:rsidRDefault="00235BFC" w:rsidP="00030F95">
      <w:pPr>
        <w:pStyle w:val="ConsPlusNormal"/>
        <w:numPr>
          <w:ilvl w:val="0"/>
          <w:numId w:val="35"/>
        </w:numPr>
        <w:jc w:val="both"/>
        <w:rPr>
          <w:rFonts w:ascii="Times New Roman" w:hAnsi="Times New Roman" w:cs="Times New Roman"/>
          <w:sz w:val="24"/>
          <w:szCs w:val="24"/>
        </w:rPr>
      </w:pPr>
      <w:r>
        <w:rPr>
          <w:rFonts w:ascii="Times New Roman" w:hAnsi="Times New Roman" w:cs="Times New Roman"/>
          <w:sz w:val="28"/>
          <w:szCs w:val="28"/>
        </w:rPr>
        <w:lastRenderedPageBreak/>
        <w:t xml:space="preserve">* </w:t>
      </w:r>
      <w:r w:rsidRPr="00E46BFC">
        <w:rPr>
          <w:rFonts w:ascii="Times New Roman" w:hAnsi="Times New Roman" w:cs="Times New Roman"/>
          <w:sz w:val="24"/>
          <w:szCs w:val="24"/>
        </w:rPr>
        <w:t>Объем бюджетных ассигнований Программы за счет средств федерального бюджета и областного бюджета ежегодно уточняется в соответствии с законом Ивановской области об областном бюджете на соответствующий финансовый год</w:t>
      </w:r>
    </w:p>
    <w:p w:rsidR="00235BFC" w:rsidRPr="00E46BFC" w:rsidRDefault="00235BFC" w:rsidP="00030F95">
      <w:pPr>
        <w:pStyle w:val="ConsPlusNormal"/>
        <w:numPr>
          <w:ilvl w:val="0"/>
          <w:numId w:val="35"/>
        </w:numPr>
        <w:jc w:val="both"/>
        <w:rPr>
          <w:rFonts w:ascii="Times New Roman" w:hAnsi="Times New Roman" w:cs="Times New Roman"/>
          <w:sz w:val="24"/>
          <w:szCs w:val="24"/>
        </w:rPr>
      </w:pPr>
      <w:r w:rsidRPr="00E46BFC">
        <w:rPr>
          <w:rFonts w:ascii="Times New Roman" w:hAnsi="Times New Roman" w:cs="Times New Roman"/>
          <w:sz w:val="24"/>
          <w:szCs w:val="24"/>
        </w:rPr>
        <w:t>** Объем бюджетных ассигнований Программы за счет средств бюджета Комсомольского муниципального района ежегодно уточняется в соответствии с Решением Совета Комсомольского муниципального района о бюджете Комсомольского муниципального района на соответствующий финансовый год</w:t>
      </w:r>
    </w:p>
    <w:p w:rsidR="00235BFC" w:rsidRDefault="00235BFC" w:rsidP="00030F95">
      <w:pPr>
        <w:pStyle w:val="ConsPlusNormal"/>
        <w:numPr>
          <w:ilvl w:val="0"/>
          <w:numId w:val="35"/>
        </w:numPr>
        <w:jc w:val="both"/>
        <w:rPr>
          <w:rFonts w:ascii="Times New Roman" w:hAnsi="Times New Roman" w:cs="Times New Roman"/>
          <w:sz w:val="28"/>
          <w:szCs w:val="28"/>
        </w:rPr>
      </w:pPr>
    </w:p>
    <w:p w:rsidR="00235BFC" w:rsidRPr="00414F96" w:rsidRDefault="00235BFC" w:rsidP="00235BFC">
      <w:pPr>
        <w:pStyle w:val="ConsPlusNormal"/>
        <w:jc w:val="both"/>
        <w:rPr>
          <w:rFonts w:ascii="Times New Roman" w:hAnsi="Times New Roman" w:cs="Times New Roman"/>
          <w:sz w:val="28"/>
          <w:szCs w:val="28"/>
        </w:rPr>
      </w:pPr>
    </w:p>
    <w:p w:rsidR="00235BFC" w:rsidRPr="00414F96" w:rsidRDefault="00235BFC" w:rsidP="00235BFC">
      <w:pPr>
        <w:pStyle w:val="ConsPlusNormal"/>
        <w:jc w:val="center"/>
        <w:outlineLvl w:val="1"/>
        <w:rPr>
          <w:rFonts w:ascii="Times New Roman" w:hAnsi="Times New Roman" w:cs="Times New Roman"/>
          <w:sz w:val="28"/>
          <w:szCs w:val="28"/>
        </w:rPr>
      </w:pPr>
      <w:r w:rsidRPr="00414F96">
        <w:rPr>
          <w:rFonts w:ascii="Times New Roman" w:hAnsi="Times New Roman" w:cs="Times New Roman"/>
          <w:sz w:val="28"/>
          <w:szCs w:val="28"/>
        </w:rPr>
        <w:t>2. Анализ текущей ситуации в сфере реализации</w:t>
      </w:r>
    </w:p>
    <w:p w:rsidR="00235BFC" w:rsidRPr="00414F96" w:rsidRDefault="00235BFC" w:rsidP="00235BF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Pr="00414F96">
        <w:rPr>
          <w:rFonts w:ascii="Times New Roman" w:hAnsi="Times New Roman" w:cs="Times New Roman"/>
          <w:sz w:val="28"/>
          <w:szCs w:val="28"/>
        </w:rPr>
        <w:t>программы</w:t>
      </w:r>
    </w:p>
    <w:p w:rsidR="00235BFC" w:rsidRPr="00414F96" w:rsidRDefault="00235BFC" w:rsidP="00235BFC">
      <w:pPr>
        <w:pStyle w:val="ConsPlusNormal"/>
        <w:jc w:val="center"/>
        <w:rPr>
          <w:rFonts w:ascii="Times New Roman" w:hAnsi="Times New Roman" w:cs="Times New Roman"/>
          <w:sz w:val="28"/>
          <w:szCs w:val="28"/>
        </w:rPr>
      </w:pP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Управление имуществом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является одним из основных и значимых направлений деятельности </w:t>
      </w:r>
      <w:r>
        <w:rPr>
          <w:rFonts w:ascii="Times New Roman" w:hAnsi="Times New Roman" w:cs="Times New Roman"/>
          <w:sz w:val="28"/>
          <w:szCs w:val="28"/>
        </w:rPr>
        <w:t>Администрации Комсомольского муниципального района</w:t>
      </w:r>
      <w:r w:rsidRPr="00414F96">
        <w:rPr>
          <w:rFonts w:ascii="Times New Roman" w:hAnsi="Times New Roman" w:cs="Times New Roman"/>
          <w:sz w:val="28"/>
          <w:szCs w:val="28"/>
        </w:rPr>
        <w:t xml:space="preserve">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Деятельность по управлению и распоряжению имуществом и земельными ресурсами включает следующие основные направления:</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 осуществление работ по государственной регистрации прав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на объекты недвижимого имущества;</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 обеспечение разграничения прав собственности на имущество между Российской Федерацией, Ивановской областью и муниципальными образованиями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 проведение работ по определению рыночной стоимости имущества, находящегося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при его вовлечении в хозяйственный оборот;</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 усиление контроля за использованием имущества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 выявление и вовлечение в хозяйственный оборот неиспользуемого и неэффективно используемого имущества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 планирование процесса приватизации имущества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с учетом того, что приватизации подлежит все имущество, находящееся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за </w:t>
      </w:r>
      <w:r w:rsidRPr="00414F96">
        <w:rPr>
          <w:rFonts w:ascii="Times New Roman" w:hAnsi="Times New Roman" w:cs="Times New Roman"/>
          <w:sz w:val="28"/>
          <w:szCs w:val="28"/>
        </w:rPr>
        <w:lastRenderedPageBreak/>
        <w:t xml:space="preserve">исключением задействованного в обеспечении выполнения </w:t>
      </w:r>
      <w:r>
        <w:rPr>
          <w:rFonts w:ascii="Times New Roman" w:hAnsi="Times New Roman" w:cs="Times New Roman"/>
          <w:sz w:val="28"/>
          <w:szCs w:val="28"/>
        </w:rPr>
        <w:t xml:space="preserve">муниципальных </w:t>
      </w:r>
      <w:r w:rsidRPr="00414F96">
        <w:rPr>
          <w:rFonts w:ascii="Times New Roman" w:hAnsi="Times New Roman" w:cs="Times New Roman"/>
          <w:sz w:val="28"/>
          <w:szCs w:val="28"/>
        </w:rPr>
        <w:t xml:space="preserve">функций (полномочий)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и необходимого для достижения задач и интересов</w:t>
      </w:r>
      <w:r>
        <w:rPr>
          <w:rFonts w:ascii="Times New Roman" w:hAnsi="Times New Roman" w:cs="Times New Roman"/>
          <w:sz w:val="28"/>
          <w:szCs w:val="28"/>
        </w:rPr>
        <w:t xml:space="preserve"> Комсомольского муниципального района</w:t>
      </w:r>
      <w:r w:rsidRPr="00414F96">
        <w:rPr>
          <w:rFonts w:ascii="Times New Roman" w:hAnsi="Times New Roman" w:cs="Times New Roman"/>
          <w:sz w:val="28"/>
          <w:szCs w:val="28"/>
        </w:rPr>
        <w:t xml:space="preserve"> Ивановской области;</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 обеспечение доходов </w:t>
      </w:r>
      <w:r>
        <w:rPr>
          <w:rFonts w:ascii="Times New Roman" w:hAnsi="Times New Roman" w:cs="Times New Roman"/>
          <w:sz w:val="28"/>
          <w:szCs w:val="28"/>
        </w:rPr>
        <w:t>районного</w:t>
      </w:r>
      <w:r w:rsidRPr="00414F96">
        <w:rPr>
          <w:rFonts w:ascii="Times New Roman" w:hAnsi="Times New Roman" w:cs="Times New Roman"/>
          <w:sz w:val="28"/>
          <w:szCs w:val="28"/>
        </w:rPr>
        <w:t xml:space="preserve"> бюджета от использования и распоряжения имуществом и земельными ресурсами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 приобретение имущества в собственность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 защита имущественных интересов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правовое обеспечение в сферах управления и распоряжения имуществом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земельных отношений;</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 обеспечение внесения сведений о границах </w:t>
      </w:r>
      <w:r>
        <w:rPr>
          <w:rFonts w:ascii="Times New Roman" w:hAnsi="Times New Roman" w:cs="Times New Roman"/>
          <w:sz w:val="28"/>
          <w:szCs w:val="28"/>
        </w:rPr>
        <w:t>населенных пунктов</w:t>
      </w:r>
      <w:r w:rsidRPr="00414F96">
        <w:rPr>
          <w:rFonts w:ascii="Times New Roman" w:hAnsi="Times New Roman" w:cs="Times New Roman"/>
          <w:sz w:val="28"/>
          <w:szCs w:val="28"/>
        </w:rPr>
        <w:t xml:space="preserve">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в Единый государственный реестр недвижимости.</w:t>
      </w:r>
    </w:p>
    <w:p w:rsidR="00235BFC" w:rsidRPr="007D4237" w:rsidRDefault="00235BFC" w:rsidP="00235BFC">
      <w:pPr>
        <w:pStyle w:val="ConsPlusNormal"/>
        <w:ind w:firstLine="540"/>
        <w:jc w:val="both"/>
        <w:rPr>
          <w:rFonts w:ascii="Times New Roman" w:hAnsi="Times New Roman" w:cs="Times New Roman"/>
          <w:sz w:val="28"/>
          <w:szCs w:val="28"/>
        </w:rPr>
      </w:pPr>
      <w:r w:rsidRPr="008F456D">
        <w:rPr>
          <w:rFonts w:ascii="Times New Roman" w:hAnsi="Times New Roman" w:cs="Times New Roman"/>
          <w:sz w:val="28"/>
          <w:szCs w:val="28"/>
        </w:rPr>
        <w:t>Реестр имущества, находящегося в собственности Комсомольского муниципального района Ивановской области, по состоянию на 01.0</w:t>
      </w:r>
      <w:r>
        <w:rPr>
          <w:rFonts w:ascii="Times New Roman" w:hAnsi="Times New Roman" w:cs="Times New Roman"/>
          <w:sz w:val="28"/>
          <w:szCs w:val="28"/>
        </w:rPr>
        <w:t>1</w:t>
      </w:r>
      <w:r w:rsidRPr="008F456D">
        <w:rPr>
          <w:rFonts w:ascii="Times New Roman" w:hAnsi="Times New Roman" w:cs="Times New Roman"/>
          <w:sz w:val="28"/>
          <w:szCs w:val="28"/>
        </w:rPr>
        <w:t>.2023</w:t>
      </w:r>
      <w:r w:rsidRPr="00CD163D">
        <w:rPr>
          <w:rFonts w:ascii="Times New Roman" w:hAnsi="Times New Roman" w:cs="Times New Roman"/>
          <w:sz w:val="28"/>
          <w:szCs w:val="28"/>
          <w:highlight w:val="yellow"/>
        </w:rPr>
        <w:t xml:space="preserve"> </w:t>
      </w:r>
      <w:r w:rsidRPr="007117CF">
        <w:rPr>
          <w:rFonts w:ascii="Times New Roman" w:hAnsi="Times New Roman" w:cs="Times New Roman"/>
          <w:sz w:val="28"/>
          <w:szCs w:val="28"/>
        </w:rPr>
        <w:t>содержит сведения о 40 юридических лицах (38 бюджетных, казенных, автономных учреждениях Комсомольского муниципального района Ивановской области, 2 муниципальных унитарных предприятиях Комсомольского муниципального района Ивановской области, 1108 объекта недвижимости в составе имущества казны Комсомольского муниципального района Ивановской области, 175 земельных участков.</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Показатели, характеризующие текущую ситуацию в сфере реализации государственной программы, представлены в таблице:</w:t>
      </w:r>
    </w:p>
    <w:p w:rsidR="00235BFC" w:rsidRPr="00414F96" w:rsidRDefault="00235BFC" w:rsidP="00235BFC">
      <w:pPr>
        <w:pStyle w:val="ConsPlusNormal"/>
        <w:jc w:val="both"/>
        <w:rPr>
          <w:rFonts w:ascii="Times New Roman" w:hAnsi="Times New Roman" w:cs="Times New Roman"/>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15"/>
        <w:gridCol w:w="1701"/>
        <w:gridCol w:w="1559"/>
        <w:gridCol w:w="1843"/>
      </w:tblGrid>
      <w:tr w:rsidR="00235BFC" w:rsidRPr="00132A67" w:rsidTr="00235BFC">
        <w:tc>
          <w:tcPr>
            <w:tcW w:w="4315" w:type="dxa"/>
          </w:tcPr>
          <w:p w:rsidR="00235BFC" w:rsidRPr="006F34EC" w:rsidRDefault="00235BFC" w:rsidP="00235BFC">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Наименование показателя</w:t>
            </w:r>
          </w:p>
        </w:tc>
        <w:tc>
          <w:tcPr>
            <w:tcW w:w="1701" w:type="dxa"/>
          </w:tcPr>
          <w:p w:rsidR="00235BFC" w:rsidRPr="006F34E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2020</w:t>
            </w:r>
          </w:p>
        </w:tc>
        <w:tc>
          <w:tcPr>
            <w:tcW w:w="1559" w:type="dxa"/>
          </w:tcPr>
          <w:p w:rsidR="00235BFC" w:rsidRPr="006F34E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2021</w:t>
            </w:r>
          </w:p>
        </w:tc>
        <w:tc>
          <w:tcPr>
            <w:tcW w:w="1843" w:type="dxa"/>
          </w:tcPr>
          <w:p w:rsidR="00235BFC" w:rsidRPr="006F34E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2022 </w:t>
            </w:r>
          </w:p>
        </w:tc>
      </w:tr>
      <w:tr w:rsidR="00235BFC" w:rsidRPr="00132A67" w:rsidTr="00235BFC">
        <w:tc>
          <w:tcPr>
            <w:tcW w:w="4315" w:type="dxa"/>
          </w:tcPr>
          <w:p w:rsidR="00235BFC" w:rsidRPr="006F34EC" w:rsidRDefault="00235BFC" w:rsidP="00235BFC">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1. Всего юридических лиц, в том числе:</w:t>
            </w:r>
          </w:p>
        </w:tc>
        <w:tc>
          <w:tcPr>
            <w:tcW w:w="1701" w:type="dxa"/>
          </w:tcPr>
          <w:p w:rsidR="00235BFC" w:rsidRPr="006F34EC" w:rsidRDefault="00235BFC" w:rsidP="00235BFC">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3</w:t>
            </w:r>
            <w:r>
              <w:rPr>
                <w:rFonts w:ascii="Times New Roman" w:hAnsi="Times New Roman" w:cs="Times New Roman"/>
                <w:sz w:val="28"/>
                <w:szCs w:val="28"/>
              </w:rPr>
              <w:t>7</w:t>
            </w:r>
          </w:p>
        </w:tc>
        <w:tc>
          <w:tcPr>
            <w:tcW w:w="1559" w:type="dxa"/>
          </w:tcPr>
          <w:p w:rsidR="00235BFC" w:rsidRPr="006F34EC" w:rsidRDefault="00235BFC" w:rsidP="00235BFC">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3</w:t>
            </w:r>
            <w:r>
              <w:rPr>
                <w:rFonts w:ascii="Times New Roman" w:hAnsi="Times New Roman" w:cs="Times New Roman"/>
                <w:sz w:val="28"/>
                <w:szCs w:val="28"/>
              </w:rPr>
              <w:t>7</w:t>
            </w:r>
          </w:p>
        </w:tc>
        <w:tc>
          <w:tcPr>
            <w:tcW w:w="1843" w:type="dxa"/>
          </w:tcPr>
          <w:p w:rsidR="00235BFC" w:rsidRPr="006F34E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37</w:t>
            </w:r>
          </w:p>
        </w:tc>
      </w:tr>
      <w:tr w:rsidR="00235BFC" w:rsidRPr="00132A67" w:rsidTr="00235BFC">
        <w:tc>
          <w:tcPr>
            <w:tcW w:w="4315" w:type="dxa"/>
          </w:tcPr>
          <w:p w:rsidR="00235BFC" w:rsidRPr="006F34EC" w:rsidRDefault="00235BFC" w:rsidP="00235BFC">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1.1. муниципальных учреждений, в том числе органов муниципальной власти</w:t>
            </w:r>
          </w:p>
        </w:tc>
        <w:tc>
          <w:tcPr>
            <w:tcW w:w="1701" w:type="dxa"/>
          </w:tcPr>
          <w:p w:rsidR="00235BFC" w:rsidRPr="006F34EC" w:rsidRDefault="00235BFC" w:rsidP="00235BFC">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2</w:t>
            </w:r>
            <w:r>
              <w:rPr>
                <w:rFonts w:ascii="Times New Roman" w:hAnsi="Times New Roman" w:cs="Times New Roman"/>
                <w:sz w:val="28"/>
                <w:szCs w:val="28"/>
              </w:rPr>
              <w:t>7</w:t>
            </w:r>
          </w:p>
        </w:tc>
        <w:tc>
          <w:tcPr>
            <w:tcW w:w="1559" w:type="dxa"/>
          </w:tcPr>
          <w:p w:rsidR="00235BFC" w:rsidRPr="006F34EC" w:rsidRDefault="00235BFC" w:rsidP="00235BFC">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2</w:t>
            </w:r>
            <w:r>
              <w:rPr>
                <w:rFonts w:ascii="Times New Roman" w:hAnsi="Times New Roman" w:cs="Times New Roman"/>
                <w:sz w:val="28"/>
                <w:szCs w:val="28"/>
              </w:rPr>
              <w:t>7</w:t>
            </w:r>
          </w:p>
        </w:tc>
        <w:tc>
          <w:tcPr>
            <w:tcW w:w="1843" w:type="dxa"/>
          </w:tcPr>
          <w:p w:rsidR="00235BFC" w:rsidRPr="006F34E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27</w:t>
            </w:r>
          </w:p>
        </w:tc>
      </w:tr>
      <w:tr w:rsidR="00235BFC" w:rsidRPr="00132A67" w:rsidTr="00235BFC">
        <w:tc>
          <w:tcPr>
            <w:tcW w:w="4315" w:type="dxa"/>
          </w:tcPr>
          <w:p w:rsidR="00235BFC" w:rsidRPr="006F34EC" w:rsidRDefault="00235BFC" w:rsidP="00235BFC">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1.2. муниципальных унитарных предприятий</w:t>
            </w:r>
          </w:p>
        </w:tc>
        <w:tc>
          <w:tcPr>
            <w:tcW w:w="1701" w:type="dxa"/>
          </w:tcPr>
          <w:p w:rsidR="00235BFC" w:rsidRPr="006F34EC" w:rsidRDefault="00235BFC" w:rsidP="00235BFC">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3</w:t>
            </w:r>
          </w:p>
        </w:tc>
        <w:tc>
          <w:tcPr>
            <w:tcW w:w="1559" w:type="dxa"/>
          </w:tcPr>
          <w:p w:rsidR="00235BFC" w:rsidRPr="006F34EC" w:rsidRDefault="00235BFC" w:rsidP="00235BFC">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3</w:t>
            </w:r>
          </w:p>
        </w:tc>
        <w:tc>
          <w:tcPr>
            <w:tcW w:w="1843" w:type="dxa"/>
          </w:tcPr>
          <w:p w:rsidR="00235BFC" w:rsidRPr="006F34E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3</w:t>
            </w:r>
          </w:p>
        </w:tc>
      </w:tr>
      <w:tr w:rsidR="00235BFC" w:rsidRPr="00132A67" w:rsidTr="00235BFC">
        <w:tc>
          <w:tcPr>
            <w:tcW w:w="4315" w:type="dxa"/>
          </w:tcPr>
          <w:p w:rsidR="00235BFC" w:rsidRPr="006F34EC" w:rsidRDefault="00235BFC" w:rsidP="00235BFC">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1.3. хозяйственных обществ, имеющих в уставных капиталах долю Комсомольского муниципального района Ивановской области</w:t>
            </w:r>
          </w:p>
        </w:tc>
        <w:tc>
          <w:tcPr>
            <w:tcW w:w="1701" w:type="dxa"/>
          </w:tcPr>
          <w:p w:rsidR="00235BFC" w:rsidRPr="006F34EC" w:rsidRDefault="00235BFC" w:rsidP="00235BFC">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7</w:t>
            </w:r>
          </w:p>
        </w:tc>
        <w:tc>
          <w:tcPr>
            <w:tcW w:w="1559" w:type="dxa"/>
          </w:tcPr>
          <w:p w:rsidR="00235BFC" w:rsidRPr="006F34EC" w:rsidRDefault="00235BFC" w:rsidP="00235BFC">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7</w:t>
            </w:r>
          </w:p>
        </w:tc>
        <w:tc>
          <w:tcPr>
            <w:tcW w:w="1843" w:type="dxa"/>
          </w:tcPr>
          <w:p w:rsidR="00235BFC" w:rsidRPr="006F34E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7</w:t>
            </w:r>
          </w:p>
        </w:tc>
      </w:tr>
      <w:tr w:rsidR="00235BFC" w:rsidRPr="00132A67" w:rsidTr="00235BFC">
        <w:tc>
          <w:tcPr>
            <w:tcW w:w="4315" w:type="dxa"/>
          </w:tcPr>
          <w:p w:rsidR="00235BFC" w:rsidRPr="006F34EC" w:rsidRDefault="00235BFC" w:rsidP="00235BFC">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2. Всего объектов недвижимости:</w:t>
            </w:r>
          </w:p>
        </w:tc>
        <w:tc>
          <w:tcPr>
            <w:tcW w:w="1701" w:type="dxa"/>
          </w:tcPr>
          <w:p w:rsidR="00235BFC" w:rsidRPr="006F34EC" w:rsidRDefault="00235BFC" w:rsidP="00235BFC">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23</w:t>
            </w:r>
            <w:r>
              <w:rPr>
                <w:rFonts w:ascii="Times New Roman" w:hAnsi="Times New Roman" w:cs="Times New Roman"/>
                <w:sz w:val="28"/>
                <w:szCs w:val="28"/>
              </w:rPr>
              <w:t>6</w:t>
            </w:r>
          </w:p>
        </w:tc>
        <w:tc>
          <w:tcPr>
            <w:tcW w:w="1559" w:type="dxa"/>
          </w:tcPr>
          <w:p w:rsidR="00235BFC" w:rsidRPr="006F34EC" w:rsidRDefault="00235BFC" w:rsidP="00235BFC">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23</w:t>
            </w:r>
            <w:r>
              <w:rPr>
                <w:rFonts w:ascii="Times New Roman" w:hAnsi="Times New Roman" w:cs="Times New Roman"/>
                <w:sz w:val="28"/>
                <w:szCs w:val="28"/>
              </w:rPr>
              <w:t>6</w:t>
            </w:r>
          </w:p>
        </w:tc>
        <w:tc>
          <w:tcPr>
            <w:tcW w:w="1843" w:type="dxa"/>
          </w:tcPr>
          <w:p w:rsidR="00235BFC" w:rsidRPr="006F34E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236</w:t>
            </w:r>
          </w:p>
        </w:tc>
      </w:tr>
      <w:tr w:rsidR="00235BFC" w:rsidRPr="00132A67" w:rsidTr="00235BFC">
        <w:tc>
          <w:tcPr>
            <w:tcW w:w="4315" w:type="dxa"/>
          </w:tcPr>
          <w:p w:rsidR="00235BFC" w:rsidRPr="006F34EC" w:rsidRDefault="00235BFC" w:rsidP="00235BFC">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lastRenderedPageBreak/>
              <w:t>2.1. в том числе в составе имущества казны Комсомольского муниципального района Ивановской области</w:t>
            </w:r>
          </w:p>
        </w:tc>
        <w:tc>
          <w:tcPr>
            <w:tcW w:w="1701" w:type="dxa"/>
          </w:tcPr>
          <w:p w:rsidR="00235BFC" w:rsidRPr="006F34EC" w:rsidRDefault="00235BFC" w:rsidP="00235BFC">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1</w:t>
            </w:r>
            <w:r>
              <w:rPr>
                <w:rFonts w:ascii="Times New Roman" w:hAnsi="Times New Roman" w:cs="Times New Roman"/>
                <w:sz w:val="28"/>
                <w:szCs w:val="28"/>
              </w:rPr>
              <w:t>69</w:t>
            </w:r>
          </w:p>
        </w:tc>
        <w:tc>
          <w:tcPr>
            <w:tcW w:w="1559" w:type="dxa"/>
          </w:tcPr>
          <w:p w:rsidR="00235BFC" w:rsidRPr="006F34E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Pr="006F34EC">
              <w:rPr>
                <w:rFonts w:ascii="Times New Roman" w:hAnsi="Times New Roman" w:cs="Times New Roman"/>
                <w:sz w:val="28"/>
                <w:szCs w:val="28"/>
              </w:rPr>
              <w:t>6</w:t>
            </w:r>
            <w:r>
              <w:rPr>
                <w:rFonts w:ascii="Times New Roman" w:hAnsi="Times New Roman" w:cs="Times New Roman"/>
                <w:sz w:val="28"/>
                <w:szCs w:val="28"/>
              </w:rPr>
              <w:t>9</w:t>
            </w:r>
          </w:p>
        </w:tc>
        <w:tc>
          <w:tcPr>
            <w:tcW w:w="1843" w:type="dxa"/>
          </w:tcPr>
          <w:p w:rsidR="00235BFC" w:rsidRPr="006F34E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169</w:t>
            </w:r>
          </w:p>
        </w:tc>
      </w:tr>
      <w:tr w:rsidR="00235BFC" w:rsidRPr="00132A67" w:rsidTr="00235BFC">
        <w:tc>
          <w:tcPr>
            <w:tcW w:w="4315" w:type="dxa"/>
          </w:tcPr>
          <w:p w:rsidR="00235BFC" w:rsidRPr="006F34EC" w:rsidRDefault="00235BFC" w:rsidP="00235BFC">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3. Всего земельных участков:</w:t>
            </w:r>
          </w:p>
        </w:tc>
        <w:tc>
          <w:tcPr>
            <w:tcW w:w="1701" w:type="dxa"/>
          </w:tcPr>
          <w:p w:rsidR="00235BFC" w:rsidRPr="006F34E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166</w:t>
            </w:r>
          </w:p>
        </w:tc>
        <w:tc>
          <w:tcPr>
            <w:tcW w:w="1559" w:type="dxa"/>
          </w:tcPr>
          <w:p w:rsidR="00235BFC" w:rsidRPr="006F34EC" w:rsidRDefault="00235BFC" w:rsidP="00235BFC">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16</w:t>
            </w:r>
            <w:r>
              <w:rPr>
                <w:rFonts w:ascii="Times New Roman" w:hAnsi="Times New Roman" w:cs="Times New Roman"/>
                <w:sz w:val="28"/>
                <w:szCs w:val="28"/>
              </w:rPr>
              <w:t>6</w:t>
            </w:r>
          </w:p>
        </w:tc>
        <w:tc>
          <w:tcPr>
            <w:tcW w:w="1843" w:type="dxa"/>
          </w:tcPr>
          <w:p w:rsidR="00235BFC" w:rsidRPr="006F34E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166</w:t>
            </w:r>
          </w:p>
        </w:tc>
      </w:tr>
      <w:tr w:rsidR="00235BFC" w:rsidRPr="00132A67" w:rsidTr="00235BFC">
        <w:tc>
          <w:tcPr>
            <w:tcW w:w="4315" w:type="dxa"/>
          </w:tcPr>
          <w:p w:rsidR="00235BFC" w:rsidRPr="006F34EC" w:rsidRDefault="00235BFC" w:rsidP="00235BFC">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3.1. в том числе в составе имущества казны Комсомольского муниципального района Ивановской области</w:t>
            </w:r>
          </w:p>
        </w:tc>
        <w:tc>
          <w:tcPr>
            <w:tcW w:w="1701" w:type="dxa"/>
          </w:tcPr>
          <w:p w:rsidR="00235BFC" w:rsidRPr="006F34E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166</w:t>
            </w:r>
          </w:p>
        </w:tc>
        <w:tc>
          <w:tcPr>
            <w:tcW w:w="1559" w:type="dxa"/>
          </w:tcPr>
          <w:p w:rsidR="00235BFC" w:rsidRPr="006F34EC" w:rsidRDefault="00235BFC" w:rsidP="00235BFC">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16</w:t>
            </w:r>
            <w:r>
              <w:rPr>
                <w:rFonts w:ascii="Times New Roman" w:hAnsi="Times New Roman" w:cs="Times New Roman"/>
                <w:sz w:val="28"/>
                <w:szCs w:val="28"/>
              </w:rPr>
              <w:t>6</w:t>
            </w:r>
          </w:p>
        </w:tc>
        <w:tc>
          <w:tcPr>
            <w:tcW w:w="1843" w:type="dxa"/>
          </w:tcPr>
          <w:p w:rsidR="00235BFC" w:rsidRPr="006F34E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166</w:t>
            </w:r>
          </w:p>
        </w:tc>
      </w:tr>
    </w:tbl>
    <w:p w:rsidR="00235BFC" w:rsidRDefault="00235BFC" w:rsidP="00235BFC">
      <w:pPr>
        <w:pStyle w:val="ConsPlusNormal"/>
        <w:jc w:val="both"/>
        <w:rPr>
          <w:rFonts w:ascii="Times New Roman" w:hAnsi="Times New Roman" w:cs="Times New Roman"/>
          <w:color w:val="C00000"/>
          <w:sz w:val="28"/>
          <w:szCs w:val="28"/>
        </w:rPr>
      </w:pPr>
    </w:p>
    <w:p w:rsidR="00235BFC" w:rsidRPr="00132A67" w:rsidRDefault="00235BFC" w:rsidP="00235BFC">
      <w:pPr>
        <w:pStyle w:val="ConsPlusNormal"/>
        <w:jc w:val="both"/>
        <w:rPr>
          <w:rFonts w:ascii="Times New Roman" w:hAnsi="Times New Roman" w:cs="Times New Roman"/>
          <w:color w:val="C00000"/>
          <w:sz w:val="28"/>
          <w:szCs w:val="28"/>
        </w:rPr>
      </w:pP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Оптимизация состава и структуры имущества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продолжается по следующим направлениям:</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 приватизация, вовлечение в оборот непрофильных активов, что привело к уменьшению количества </w:t>
      </w:r>
      <w:r>
        <w:rPr>
          <w:rFonts w:ascii="Times New Roman" w:hAnsi="Times New Roman" w:cs="Times New Roman"/>
          <w:sz w:val="28"/>
          <w:szCs w:val="28"/>
        </w:rPr>
        <w:t>муниципальных</w:t>
      </w:r>
      <w:r w:rsidRPr="00414F96">
        <w:rPr>
          <w:rFonts w:ascii="Times New Roman" w:hAnsi="Times New Roman" w:cs="Times New Roman"/>
          <w:sz w:val="28"/>
          <w:szCs w:val="28"/>
        </w:rPr>
        <w:t xml:space="preserve"> унитарных предприятий, сокращению количества хозяйственных обществ с долей участия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в уставных капиталах, продаже непрофильных активов, в том числе объектов недвижимости;</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 перераспределение имущества между Российской Федерацией, Ивановской областью и муниципальными образованиями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в связи с разграничением полномочий привело</w:t>
      </w:r>
      <w:r>
        <w:rPr>
          <w:rFonts w:ascii="Times New Roman" w:hAnsi="Times New Roman" w:cs="Times New Roman"/>
          <w:sz w:val="28"/>
          <w:szCs w:val="28"/>
        </w:rPr>
        <w:t xml:space="preserve"> к увеличению </w:t>
      </w:r>
      <w:r w:rsidRPr="00414F96">
        <w:rPr>
          <w:rFonts w:ascii="Times New Roman" w:hAnsi="Times New Roman" w:cs="Times New Roman"/>
          <w:sz w:val="28"/>
          <w:szCs w:val="28"/>
        </w:rPr>
        <w:t xml:space="preserve">количества объектов недвижимости, учтенных в реестре имущества, находящегося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Одним из основных показателей эффективности управления имуществом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является получение неналоговых имущественных доходов в консолидированный </w:t>
      </w:r>
      <w:r>
        <w:rPr>
          <w:rFonts w:ascii="Times New Roman" w:hAnsi="Times New Roman" w:cs="Times New Roman"/>
          <w:sz w:val="28"/>
          <w:szCs w:val="28"/>
        </w:rPr>
        <w:t xml:space="preserve">бюджет </w:t>
      </w:r>
      <w:r w:rsidRPr="00414F96">
        <w:rPr>
          <w:rFonts w:ascii="Times New Roman" w:hAnsi="Times New Roman" w:cs="Times New Roman"/>
          <w:sz w:val="28"/>
          <w:szCs w:val="28"/>
        </w:rPr>
        <w:t>Ивановской области.</w:t>
      </w:r>
    </w:p>
    <w:p w:rsidR="00235BFC"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В результате деятельности </w:t>
      </w:r>
      <w:r>
        <w:rPr>
          <w:rFonts w:ascii="Times New Roman" w:hAnsi="Times New Roman" w:cs="Times New Roman"/>
          <w:sz w:val="28"/>
          <w:szCs w:val="28"/>
        </w:rPr>
        <w:t>Управления земельно-имущественных отношений Администрации Комсомольского муниципального района</w:t>
      </w:r>
    </w:p>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Ивановской области (далее - </w:t>
      </w:r>
      <w:r>
        <w:rPr>
          <w:rFonts w:ascii="Times New Roman" w:hAnsi="Times New Roman" w:cs="Times New Roman"/>
          <w:sz w:val="28"/>
          <w:szCs w:val="28"/>
        </w:rPr>
        <w:t>Управление</w:t>
      </w:r>
      <w:r w:rsidRPr="00414F96">
        <w:rPr>
          <w:rFonts w:ascii="Times New Roman" w:hAnsi="Times New Roman" w:cs="Times New Roman"/>
          <w:sz w:val="28"/>
          <w:szCs w:val="28"/>
        </w:rPr>
        <w:t xml:space="preserve">) от использования имущества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w:t>
      </w:r>
      <w:r>
        <w:rPr>
          <w:rFonts w:ascii="Times New Roman" w:hAnsi="Times New Roman" w:cs="Times New Roman"/>
          <w:sz w:val="28"/>
          <w:szCs w:val="28"/>
        </w:rPr>
        <w:t xml:space="preserve">й области и распоряжения им </w:t>
      </w:r>
      <w:r w:rsidRPr="00B82976">
        <w:rPr>
          <w:rFonts w:ascii="Times New Roman" w:hAnsi="Times New Roman" w:cs="Times New Roman"/>
          <w:sz w:val="28"/>
          <w:szCs w:val="28"/>
        </w:rPr>
        <w:t>за 202</w:t>
      </w:r>
      <w:r>
        <w:rPr>
          <w:rFonts w:ascii="Times New Roman" w:hAnsi="Times New Roman" w:cs="Times New Roman"/>
          <w:sz w:val="28"/>
          <w:szCs w:val="28"/>
        </w:rPr>
        <w:t>2</w:t>
      </w:r>
      <w:r w:rsidRPr="00B82976">
        <w:rPr>
          <w:rFonts w:ascii="Times New Roman" w:hAnsi="Times New Roman" w:cs="Times New Roman"/>
          <w:sz w:val="28"/>
          <w:szCs w:val="28"/>
        </w:rPr>
        <w:t xml:space="preserve"> год в консолидированный бюджет Комсомольского муниципального района Ивановской области перечислено </w:t>
      </w:r>
      <w:r w:rsidRPr="007117CF">
        <w:rPr>
          <w:rFonts w:ascii="Times New Roman" w:hAnsi="Times New Roman" w:cs="Times New Roman"/>
          <w:sz w:val="28"/>
          <w:szCs w:val="28"/>
        </w:rPr>
        <w:t>9 891 617,26</w:t>
      </w:r>
      <w:r w:rsidRPr="00B82976">
        <w:rPr>
          <w:rFonts w:ascii="Times New Roman" w:hAnsi="Times New Roman" w:cs="Times New Roman"/>
          <w:sz w:val="28"/>
          <w:szCs w:val="28"/>
        </w:rPr>
        <w:t xml:space="preserve"> рублей.</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В то же время основными проблемами по вопросам управления и распоряжения имуществом и земельными ресурсами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являются:</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 необходимость совершенствования программного обеспечения по учету и ведению реестра имущества, находящегося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lastRenderedPageBreak/>
        <w:t xml:space="preserve">- наличие имущества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не связанного с выполнением полномочий исполнительных органов </w:t>
      </w:r>
      <w:r>
        <w:rPr>
          <w:rFonts w:ascii="Times New Roman" w:hAnsi="Times New Roman" w:cs="Times New Roman"/>
          <w:sz w:val="28"/>
          <w:szCs w:val="28"/>
        </w:rPr>
        <w:t xml:space="preserve">муниципальной </w:t>
      </w:r>
      <w:r w:rsidRPr="00414F96">
        <w:rPr>
          <w:rFonts w:ascii="Times New Roman" w:hAnsi="Times New Roman" w:cs="Times New Roman"/>
          <w:sz w:val="28"/>
          <w:szCs w:val="28"/>
        </w:rPr>
        <w:t xml:space="preserve">власти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 необходимость завершения государственной регистрации прав на объекты недвижимого имущества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в том числе на земельные участки в рамках разграничения государственной собственности на землю;</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 повышение инвестиционной привлекательности объектов недвижимого имущества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подлежащих включению</w:t>
      </w:r>
      <w:r>
        <w:rPr>
          <w:rFonts w:ascii="Times New Roman" w:hAnsi="Times New Roman" w:cs="Times New Roman"/>
          <w:sz w:val="28"/>
          <w:szCs w:val="28"/>
        </w:rPr>
        <w:t xml:space="preserve"> в прогнозный план приватизации.</w:t>
      </w:r>
    </w:p>
    <w:p w:rsidR="00235BFC" w:rsidRDefault="00235BFC" w:rsidP="00235BFC">
      <w:pPr>
        <w:pStyle w:val="ConsPlusNormal"/>
        <w:jc w:val="both"/>
        <w:rPr>
          <w:rFonts w:ascii="Times New Roman" w:hAnsi="Times New Roman" w:cs="Times New Roman"/>
          <w:sz w:val="28"/>
          <w:szCs w:val="28"/>
        </w:rPr>
      </w:pPr>
    </w:p>
    <w:p w:rsidR="00235BFC" w:rsidRPr="00414F96" w:rsidRDefault="00235BFC" w:rsidP="00235BFC">
      <w:pPr>
        <w:pStyle w:val="ConsPlusNormal"/>
        <w:jc w:val="both"/>
        <w:rPr>
          <w:rFonts w:ascii="Times New Roman" w:hAnsi="Times New Roman" w:cs="Times New Roman"/>
          <w:sz w:val="28"/>
          <w:szCs w:val="28"/>
        </w:rPr>
      </w:pPr>
    </w:p>
    <w:p w:rsidR="00235BFC" w:rsidRDefault="00235BFC" w:rsidP="00235BFC">
      <w:pPr>
        <w:pStyle w:val="ConsPlusNormal"/>
        <w:jc w:val="center"/>
        <w:outlineLvl w:val="1"/>
        <w:rPr>
          <w:rFonts w:ascii="Times New Roman" w:hAnsi="Times New Roman" w:cs="Times New Roman"/>
          <w:sz w:val="28"/>
          <w:szCs w:val="28"/>
        </w:rPr>
      </w:pPr>
      <w:r w:rsidRPr="00414F96">
        <w:rPr>
          <w:rFonts w:ascii="Times New Roman" w:hAnsi="Times New Roman" w:cs="Times New Roman"/>
          <w:sz w:val="28"/>
          <w:szCs w:val="28"/>
        </w:rPr>
        <w:t>3. Сведения о целевых индикаторах (показателях)</w:t>
      </w:r>
      <w:r>
        <w:rPr>
          <w:rFonts w:ascii="Times New Roman" w:hAnsi="Times New Roman" w:cs="Times New Roman"/>
          <w:sz w:val="28"/>
          <w:szCs w:val="28"/>
        </w:rPr>
        <w:t xml:space="preserve"> муниципальной</w:t>
      </w:r>
      <w:r w:rsidRPr="00414F96">
        <w:rPr>
          <w:rFonts w:ascii="Times New Roman" w:hAnsi="Times New Roman" w:cs="Times New Roman"/>
          <w:sz w:val="28"/>
          <w:szCs w:val="28"/>
        </w:rPr>
        <w:t xml:space="preserve"> Программы</w:t>
      </w:r>
    </w:p>
    <w:p w:rsidR="00235BFC" w:rsidRDefault="00235BFC" w:rsidP="00235BFC">
      <w:pPr>
        <w:pStyle w:val="ConsPlusNormal"/>
        <w:jc w:val="center"/>
        <w:outlineLvl w:val="1"/>
        <w:rPr>
          <w:rFonts w:ascii="Times New Roman" w:hAnsi="Times New Roman" w:cs="Times New Roman"/>
          <w:sz w:val="28"/>
          <w:szCs w:val="28"/>
        </w:rPr>
      </w:pPr>
    </w:p>
    <w:p w:rsidR="00235BFC" w:rsidRPr="00414F96" w:rsidRDefault="00235BFC" w:rsidP="00235BFC">
      <w:pPr>
        <w:pStyle w:val="ConsPlusNormal"/>
        <w:jc w:val="both"/>
        <w:rPr>
          <w:rFonts w:ascii="Times New Roman" w:hAnsi="Times New Roman" w:cs="Times New Roman"/>
          <w:sz w:val="28"/>
          <w:szCs w:val="28"/>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98"/>
        <w:gridCol w:w="1000"/>
        <w:gridCol w:w="1276"/>
        <w:gridCol w:w="1559"/>
        <w:gridCol w:w="1275"/>
        <w:gridCol w:w="22"/>
      </w:tblGrid>
      <w:tr w:rsidR="00235BFC" w:rsidRPr="00414F96" w:rsidTr="00235BFC">
        <w:tc>
          <w:tcPr>
            <w:tcW w:w="567" w:type="dxa"/>
            <w:vMerge w:val="restar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N п/п</w:t>
            </w:r>
          </w:p>
        </w:tc>
        <w:tc>
          <w:tcPr>
            <w:tcW w:w="3598" w:type="dxa"/>
            <w:vMerge w:val="restar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Наименование целевого индикатора (показателя)</w:t>
            </w:r>
          </w:p>
        </w:tc>
        <w:tc>
          <w:tcPr>
            <w:tcW w:w="1000" w:type="dxa"/>
            <w:vMerge w:val="restar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Ед. изм.</w:t>
            </w:r>
          </w:p>
        </w:tc>
        <w:tc>
          <w:tcPr>
            <w:tcW w:w="4132" w:type="dxa"/>
            <w:gridSpan w:val="4"/>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Значение целевых индикаторов (показателей)</w:t>
            </w:r>
          </w:p>
        </w:tc>
      </w:tr>
      <w:tr w:rsidR="00235BFC" w:rsidRPr="00414F96" w:rsidTr="00235BFC">
        <w:trPr>
          <w:gridAfter w:val="1"/>
          <w:wAfter w:w="22" w:type="dxa"/>
        </w:trPr>
        <w:tc>
          <w:tcPr>
            <w:tcW w:w="567" w:type="dxa"/>
            <w:vMerge/>
          </w:tcPr>
          <w:p w:rsidR="00235BFC" w:rsidRPr="00414F96" w:rsidRDefault="00235BFC" w:rsidP="00235BFC">
            <w:pPr>
              <w:jc w:val="both"/>
              <w:rPr>
                <w:sz w:val="28"/>
                <w:szCs w:val="28"/>
              </w:rPr>
            </w:pPr>
          </w:p>
        </w:tc>
        <w:tc>
          <w:tcPr>
            <w:tcW w:w="3598" w:type="dxa"/>
            <w:vMerge/>
          </w:tcPr>
          <w:p w:rsidR="00235BFC" w:rsidRPr="00414F96" w:rsidRDefault="00235BFC" w:rsidP="00235BFC">
            <w:pPr>
              <w:jc w:val="both"/>
              <w:rPr>
                <w:sz w:val="28"/>
                <w:szCs w:val="28"/>
              </w:rPr>
            </w:pPr>
          </w:p>
        </w:tc>
        <w:tc>
          <w:tcPr>
            <w:tcW w:w="1000" w:type="dxa"/>
            <w:vMerge/>
          </w:tcPr>
          <w:p w:rsidR="00235BFC" w:rsidRPr="00414F96" w:rsidRDefault="00235BFC" w:rsidP="00235BFC">
            <w:pPr>
              <w:jc w:val="both"/>
              <w:rPr>
                <w:sz w:val="28"/>
                <w:szCs w:val="28"/>
              </w:rPr>
            </w:pPr>
          </w:p>
        </w:tc>
        <w:tc>
          <w:tcPr>
            <w:tcW w:w="1276"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2023</w:t>
            </w:r>
            <w:r w:rsidRPr="00414F96">
              <w:rPr>
                <w:rFonts w:ascii="Times New Roman" w:hAnsi="Times New Roman" w:cs="Times New Roman"/>
                <w:sz w:val="28"/>
                <w:szCs w:val="28"/>
              </w:rPr>
              <w:t xml:space="preserve"> год</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2024</w:t>
            </w:r>
            <w:r w:rsidRPr="00414F96">
              <w:rPr>
                <w:rFonts w:ascii="Times New Roman" w:hAnsi="Times New Roman" w:cs="Times New Roman"/>
                <w:sz w:val="28"/>
                <w:szCs w:val="28"/>
              </w:rPr>
              <w:t xml:space="preserve"> год</w:t>
            </w:r>
          </w:p>
        </w:tc>
        <w:tc>
          <w:tcPr>
            <w:tcW w:w="1275"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2025</w:t>
            </w:r>
            <w:r w:rsidRPr="00414F96">
              <w:rPr>
                <w:rFonts w:ascii="Times New Roman" w:hAnsi="Times New Roman" w:cs="Times New Roman"/>
                <w:sz w:val="28"/>
                <w:szCs w:val="28"/>
              </w:rPr>
              <w:t xml:space="preserve"> год</w:t>
            </w:r>
          </w:p>
        </w:tc>
      </w:tr>
      <w:tr w:rsidR="00235BFC" w:rsidRPr="00414F96" w:rsidTr="00235BFC">
        <w:trPr>
          <w:gridAfter w:val="1"/>
          <w:wAfter w:w="22" w:type="dxa"/>
        </w:trPr>
        <w:tc>
          <w:tcPr>
            <w:tcW w:w="567"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p>
        </w:tc>
        <w:tc>
          <w:tcPr>
            <w:tcW w:w="359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Процент выполнения плана по привлечению доходов в </w:t>
            </w:r>
            <w:r>
              <w:rPr>
                <w:rFonts w:ascii="Times New Roman" w:hAnsi="Times New Roman" w:cs="Times New Roman"/>
                <w:sz w:val="28"/>
                <w:szCs w:val="28"/>
              </w:rPr>
              <w:t>районный</w:t>
            </w:r>
            <w:r w:rsidRPr="00414F96">
              <w:rPr>
                <w:rFonts w:ascii="Times New Roman" w:hAnsi="Times New Roman" w:cs="Times New Roman"/>
                <w:sz w:val="28"/>
                <w:szCs w:val="28"/>
              </w:rPr>
              <w:t xml:space="preserve"> бюджет от использования имущества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и земельных ресурсов</w:t>
            </w:r>
          </w:p>
        </w:tc>
        <w:tc>
          <w:tcPr>
            <w:tcW w:w="1000"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276"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100</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100</w:t>
            </w:r>
          </w:p>
        </w:tc>
        <w:tc>
          <w:tcPr>
            <w:tcW w:w="1275"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100</w:t>
            </w:r>
          </w:p>
        </w:tc>
      </w:tr>
      <w:tr w:rsidR="00235BFC" w:rsidRPr="00414F96" w:rsidTr="00235BFC">
        <w:trPr>
          <w:gridAfter w:val="1"/>
          <w:wAfter w:w="22" w:type="dxa"/>
        </w:trPr>
        <w:tc>
          <w:tcPr>
            <w:tcW w:w="567"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1.1</w:t>
            </w:r>
          </w:p>
        </w:tc>
        <w:tc>
          <w:tcPr>
            <w:tcW w:w="3598"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Доля объектов недвижимого имущества казны Комсомольского муниципального района Ивановской области, на которые зарегистрировано право собственности Комсомольского муниципального района Ивановской области, от общего количества объектов недвижимости казны Комсомольского муниципального района </w:t>
            </w:r>
            <w:r>
              <w:rPr>
                <w:rFonts w:ascii="Times New Roman" w:hAnsi="Times New Roman" w:cs="Times New Roman"/>
                <w:sz w:val="28"/>
                <w:szCs w:val="28"/>
              </w:rPr>
              <w:lastRenderedPageBreak/>
              <w:t>Ивановской области, учитываемых в реестре имущества, находящегося в собственности Комсомольского муниципального района Ивановской области, и подлежащих государственной регистрации.</w:t>
            </w:r>
          </w:p>
        </w:tc>
        <w:tc>
          <w:tcPr>
            <w:tcW w:w="1000"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доля</w:t>
            </w:r>
          </w:p>
        </w:tc>
        <w:tc>
          <w:tcPr>
            <w:tcW w:w="1276"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0,9</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0,93</w:t>
            </w:r>
          </w:p>
        </w:tc>
        <w:tc>
          <w:tcPr>
            <w:tcW w:w="1275"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0,93</w:t>
            </w:r>
          </w:p>
        </w:tc>
      </w:tr>
      <w:tr w:rsidR="00235BFC" w:rsidRPr="00414F96" w:rsidTr="00235BFC">
        <w:trPr>
          <w:gridAfter w:val="1"/>
          <w:wAfter w:w="22" w:type="dxa"/>
        </w:trPr>
        <w:tc>
          <w:tcPr>
            <w:tcW w:w="567"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1.2</w:t>
            </w:r>
          </w:p>
        </w:tc>
        <w:tc>
          <w:tcPr>
            <w:tcW w:w="3598" w:type="dxa"/>
          </w:tcPr>
          <w:p w:rsidR="00235BFC" w:rsidRDefault="00235BFC" w:rsidP="00235BFC">
            <w:pPr>
              <w:autoSpaceDE w:val="0"/>
              <w:autoSpaceDN w:val="0"/>
              <w:adjustRightInd w:val="0"/>
              <w:jc w:val="both"/>
              <w:rPr>
                <w:sz w:val="28"/>
                <w:szCs w:val="28"/>
              </w:rPr>
            </w:pPr>
            <w:r>
              <w:rPr>
                <w:sz w:val="28"/>
                <w:szCs w:val="28"/>
              </w:rPr>
              <w:t>Доля объектов муниципального имущества, в отношении которых проведена оценка от общего количества муниципального имущества, подлежащего оценке в соответствии с законодательством Российской Федерации</w:t>
            </w:r>
          </w:p>
          <w:p w:rsidR="00235BFC" w:rsidRPr="00414F96" w:rsidRDefault="00235BFC" w:rsidP="00235BFC">
            <w:pPr>
              <w:pStyle w:val="ConsPlusNormal"/>
              <w:jc w:val="both"/>
              <w:rPr>
                <w:rFonts w:ascii="Times New Roman" w:hAnsi="Times New Roman" w:cs="Times New Roman"/>
                <w:sz w:val="28"/>
                <w:szCs w:val="28"/>
              </w:rPr>
            </w:pPr>
          </w:p>
        </w:tc>
        <w:tc>
          <w:tcPr>
            <w:tcW w:w="1000"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доля</w:t>
            </w:r>
          </w:p>
        </w:tc>
        <w:tc>
          <w:tcPr>
            <w:tcW w:w="1276"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0,85</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0,88</w:t>
            </w:r>
          </w:p>
        </w:tc>
        <w:tc>
          <w:tcPr>
            <w:tcW w:w="1275"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0,88</w:t>
            </w:r>
          </w:p>
        </w:tc>
      </w:tr>
      <w:tr w:rsidR="00235BFC" w:rsidRPr="00414F96" w:rsidTr="00235BFC">
        <w:trPr>
          <w:gridAfter w:val="1"/>
          <w:wAfter w:w="22" w:type="dxa"/>
        </w:trPr>
        <w:tc>
          <w:tcPr>
            <w:tcW w:w="567"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1.3</w:t>
            </w:r>
          </w:p>
        </w:tc>
        <w:tc>
          <w:tcPr>
            <w:tcW w:w="3598" w:type="dxa"/>
          </w:tcPr>
          <w:p w:rsidR="00235BFC" w:rsidRDefault="00235BFC" w:rsidP="00235BFC">
            <w:pPr>
              <w:autoSpaceDE w:val="0"/>
              <w:autoSpaceDN w:val="0"/>
              <w:adjustRightInd w:val="0"/>
              <w:jc w:val="both"/>
              <w:rPr>
                <w:sz w:val="28"/>
                <w:szCs w:val="28"/>
              </w:rPr>
            </w:pPr>
            <w:r>
              <w:rPr>
                <w:sz w:val="28"/>
                <w:szCs w:val="28"/>
              </w:rPr>
              <w:t>Доля земельных участков, в отношении которых проведены кадастровые работы, к количеству земельных участков, по которым принято решение в соответствии с действующим законодательством о проведении таких работ.</w:t>
            </w:r>
          </w:p>
          <w:p w:rsidR="00235BFC" w:rsidRPr="00414F96" w:rsidRDefault="00235BFC" w:rsidP="00235BFC">
            <w:pPr>
              <w:pStyle w:val="ConsPlusNormal"/>
              <w:jc w:val="both"/>
              <w:rPr>
                <w:rFonts w:ascii="Times New Roman" w:hAnsi="Times New Roman" w:cs="Times New Roman"/>
                <w:sz w:val="28"/>
                <w:szCs w:val="28"/>
              </w:rPr>
            </w:pPr>
          </w:p>
        </w:tc>
        <w:tc>
          <w:tcPr>
            <w:tcW w:w="1000"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доля</w:t>
            </w:r>
          </w:p>
        </w:tc>
        <w:tc>
          <w:tcPr>
            <w:tcW w:w="1276"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r>
      <w:tr w:rsidR="00235BFC" w:rsidRPr="00414F96" w:rsidTr="00235BFC">
        <w:trPr>
          <w:gridAfter w:val="1"/>
          <w:wAfter w:w="22" w:type="dxa"/>
        </w:trPr>
        <w:tc>
          <w:tcPr>
            <w:tcW w:w="567"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1.4</w:t>
            </w:r>
          </w:p>
        </w:tc>
        <w:tc>
          <w:tcPr>
            <w:tcW w:w="359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Количество объектов, у которых отсутствуют держатели имущества казны</w:t>
            </w:r>
            <w:r>
              <w:rPr>
                <w:rFonts w:ascii="Times New Roman" w:hAnsi="Times New Roman" w:cs="Times New Roman"/>
                <w:sz w:val="28"/>
                <w:szCs w:val="28"/>
              </w:rPr>
              <w:t xml:space="preserve"> Комсомольского муниципального района</w:t>
            </w:r>
            <w:r w:rsidRPr="00414F96">
              <w:rPr>
                <w:rFonts w:ascii="Times New Roman" w:hAnsi="Times New Roman" w:cs="Times New Roman"/>
                <w:sz w:val="28"/>
                <w:szCs w:val="28"/>
              </w:rPr>
              <w:t xml:space="preserve"> Ивановской области</w:t>
            </w:r>
            <w:r>
              <w:rPr>
                <w:rFonts w:ascii="Times New Roman" w:hAnsi="Times New Roman" w:cs="Times New Roman"/>
                <w:sz w:val="28"/>
                <w:szCs w:val="28"/>
              </w:rPr>
              <w:t>.</w:t>
            </w:r>
          </w:p>
        </w:tc>
        <w:tc>
          <w:tcPr>
            <w:tcW w:w="1000"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ед.</w:t>
            </w:r>
          </w:p>
        </w:tc>
        <w:tc>
          <w:tcPr>
            <w:tcW w:w="1276"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305</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305</w:t>
            </w:r>
          </w:p>
        </w:tc>
        <w:tc>
          <w:tcPr>
            <w:tcW w:w="1275"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305</w:t>
            </w:r>
          </w:p>
        </w:tc>
      </w:tr>
      <w:tr w:rsidR="00235BFC" w:rsidRPr="00414F96" w:rsidTr="00235BFC">
        <w:trPr>
          <w:gridAfter w:val="1"/>
          <w:wAfter w:w="22" w:type="dxa"/>
        </w:trPr>
        <w:tc>
          <w:tcPr>
            <w:tcW w:w="567"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1.5</w:t>
            </w:r>
          </w:p>
        </w:tc>
        <w:tc>
          <w:tcPr>
            <w:tcW w:w="359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Доля объектов недвижимости, в отношении которых проведены проверки использования </w:t>
            </w:r>
            <w:r>
              <w:rPr>
                <w:rFonts w:ascii="Times New Roman" w:hAnsi="Times New Roman" w:cs="Times New Roman"/>
                <w:sz w:val="28"/>
                <w:szCs w:val="28"/>
              </w:rPr>
              <w:t>муниципального</w:t>
            </w:r>
            <w:r w:rsidRPr="00414F96">
              <w:rPr>
                <w:rFonts w:ascii="Times New Roman" w:hAnsi="Times New Roman" w:cs="Times New Roman"/>
                <w:sz w:val="28"/>
                <w:szCs w:val="28"/>
              </w:rPr>
              <w:t xml:space="preserve"> имущества, </w:t>
            </w:r>
            <w:r w:rsidRPr="00414F96">
              <w:rPr>
                <w:rFonts w:ascii="Times New Roman" w:hAnsi="Times New Roman" w:cs="Times New Roman"/>
                <w:sz w:val="28"/>
                <w:szCs w:val="28"/>
              </w:rPr>
              <w:lastRenderedPageBreak/>
              <w:t>от общего количества объектов недвижимости</w:t>
            </w:r>
            <w:r>
              <w:rPr>
                <w:rFonts w:ascii="Times New Roman" w:hAnsi="Times New Roman" w:cs="Times New Roman"/>
                <w:sz w:val="28"/>
                <w:szCs w:val="28"/>
              </w:rPr>
              <w:t xml:space="preserve"> Комсомольского муниципального района</w:t>
            </w:r>
            <w:r w:rsidRPr="00414F96">
              <w:rPr>
                <w:rFonts w:ascii="Times New Roman" w:hAnsi="Times New Roman" w:cs="Times New Roman"/>
                <w:sz w:val="28"/>
                <w:szCs w:val="28"/>
              </w:rPr>
              <w:t xml:space="preserve"> Ивановской области</w:t>
            </w:r>
            <w:r>
              <w:rPr>
                <w:rFonts w:ascii="Times New Roman" w:hAnsi="Times New Roman" w:cs="Times New Roman"/>
                <w:sz w:val="28"/>
                <w:szCs w:val="28"/>
              </w:rPr>
              <w:t>.</w:t>
            </w:r>
          </w:p>
        </w:tc>
        <w:tc>
          <w:tcPr>
            <w:tcW w:w="1000"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доля</w:t>
            </w:r>
          </w:p>
        </w:tc>
        <w:tc>
          <w:tcPr>
            <w:tcW w:w="1276"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r>
      <w:tr w:rsidR="00235BFC" w:rsidRPr="00414F96" w:rsidTr="00235BFC">
        <w:trPr>
          <w:gridAfter w:val="1"/>
          <w:wAfter w:w="22" w:type="dxa"/>
        </w:trPr>
        <w:tc>
          <w:tcPr>
            <w:tcW w:w="567"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1.6</w:t>
            </w:r>
          </w:p>
        </w:tc>
        <w:tc>
          <w:tcPr>
            <w:tcW w:w="359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Количество </w:t>
            </w:r>
            <w:r>
              <w:rPr>
                <w:rFonts w:ascii="Times New Roman" w:hAnsi="Times New Roman" w:cs="Times New Roman"/>
                <w:sz w:val="28"/>
                <w:szCs w:val="28"/>
              </w:rPr>
              <w:t xml:space="preserve">муниципальных </w:t>
            </w:r>
            <w:r w:rsidRPr="00414F96">
              <w:rPr>
                <w:rFonts w:ascii="Times New Roman" w:hAnsi="Times New Roman" w:cs="Times New Roman"/>
                <w:sz w:val="28"/>
                <w:szCs w:val="28"/>
              </w:rPr>
              <w:t xml:space="preserve">унитарных предприятий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r>
              <w:rPr>
                <w:rFonts w:ascii="Times New Roman" w:hAnsi="Times New Roman" w:cs="Times New Roman"/>
                <w:sz w:val="28"/>
                <w:szCs w:val="28"/>
              </w:rPr>
              <w:t>.</w:t>
            </w:r>
          </w:p>
        </w:tc>
        <w:tc>
          <w:tcPr>
            <w:tcW w:w="1000"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ед.</w:t>
            </w:r>
          </w:p>
        </w:tc>
        <w:tc>
          <w:tcPr>
            <w:tcW w:w="1276"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w:t>
            </w:r>
          </w:p>
        </w:tc>
        <w:tc>
          <w:tcPr>
            <w:tcW w:w="1275"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w:t>
            </w:r>
          </w:p>
        </w:tc>
      </w:tr>
      <w:tr w:rsidR="00235BFC" w:rsidRPr="00414F96" w:rsidTr="00235BFC">
        <w:trPr>
          <w:gridAfter w:val="1"/>
          <w:wAfter w:w="22" w:type="dxa"/>
          <w:trHeight w:val="3975"/>
        </w:trPr>
        <w:tc>
          <w:tcPr>
            <w:tcW w:w="567"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1.7</w:t>
            </w:r>
          </w:p>
        </w:tc>
        <w:tc>
          <w:tcPr>
            <w:tcW w:w="3598" w:type="dxa"/>
          </w:tcPr>
          <w:p w:rsidR="00235BFC" w:rsidRDefault="00235BFC" w:rsidP="00235BFC">
            <w:pPr>
              <w:autoSpaceDE w:val="0"/>
              <w:autoSpaceDN w:val="0"/>
              <w:adjustRightInd w:val="0"/>
              <w:jc w:val="both"/>
              <w:rPr>
                <w:sz w:val="28"/>
                <w:szCs w:val="28"/>
              </w:rPr>
            </w:pPr>
            <w:r>
              <w:rPr>
                <w:sz w:val="28"/>
                <w:szCs w:val="28"/>
              </w:rPr>
              <w:t>Доля земельных участков (охранных зон объектов), в отношении которых проведены кадастровые работы, к количеству земельных участков (охранных зон объектов), по которым принято решение в соответствии с законодательством Российской Федерации о проведении таких работ.</w:t>
            </w:r>
          </w:p>
          <w:p w:rsidR="00235BFC" w:rsidRPr="00414F96" w:rsidRDefault="00235BFC" w:rsidP="00235BFC">
            <w:pPr>
              <w:pStyle w:val="ConsPlusNormal"/>
              <w:jc w:val="both"/>
              <w:rPr>
                <w:rFonts w:ascii="Times New Roman" w:hAnsi="Times New Roman" w:cs="Times New Roman"/>
                <w:sz w:val="28"/>
                <w:szCs w:val="28"/>
              </w:rPr>
            </w:pPr>
          </w:p>
        </w:tc>
        <w:tc>
          <w:tcPr>
            <w:tcW w:w="1000"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доля</w:t>
            </w:r>
          </w:p>
        </w:tc>
        <w:tc>
          <w:tcPr>
            <w:tcW w:w="1276"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r>
      <w:tr w:rsidR="00235BFC" w:rsidRPr="00414F96" w:rsidTr="00235BFC">
        <w:trPr>
          <w:gridAfter w:val="1"/>
          <w:wAfter w:w="22" w:type="dxa"/>
        </w:trPr>
        <w:tc>
          <w:tcPr>
            <w:tcW w:w="567"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1.8</w:t>
            </w:r>
          </w:p>
        </w:tc>
        <w:tc>
          <w:tcPr>
            <w:tcW w:w="3598" w:type="dxa"/>
          </w:tcPr>
          <w:p w:rsidR="00235BFC" w:rsidRPr="00414F96" w:rsidRDefault="00235BFC" w:rsidP="00235BFC">
            <w:pPr>
              <w:autoSpaceDE w:val="0"/>
              <w:autoSpaceDN w:val="0"/>
              <w:adjustRightInd w:val="0"/>
              <w:jc w:val="both"/>
              <w:rPr>
                <w:sz w:val="28"/>
                <w:szCs w:val="28"/>
              </w:rPr>
            </w:pPr>
            <w:r>
              <w:rPr>
                <w:sz w:val="28"/>
                <w:szCs w:val="28"/>
              </w:rPr>
              <w:t>Доля объектов (населенные пункты Комсомольского муниципального района), в отношении которых проведены работы по координатному описанию границ, к количеству объектов (населенные пункты Комсомольского муниципального района), в отношении которых принято решение в соответствии с законодательством Российской Федерации о проведении таких работ.</w:t>
            </w:r>
          </w:p>
        </w:tc>
        <w:tc>
          <w:tcPr>
            <w:tcW w:w="1000"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доля</w:t>
            </w:r>
          </w:p>
        </w:tc>
        <w:tc>
          <w:tcPr>
            <w:tcW w:w="1276"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0,9</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0,95</w:t>
            </w:r>
          </w:p>
        </w:tc>
        <w:tc>
          <w:tcPr>
            <w:tcW w:w="1275"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0,95</w:t>
            </w:r>
          </w:p>
        </w:tc>
      </w:tr>
      <w:tr w:rsidR="00235BFC" w:rsidRPr="00414F96" w:rsidTr="00235BFC">
        <w:trPr>
          <w:gridAfter w:val="1"/>
          <w:wAfter w:w="22" w:type="dxa"/>
        </w:trPr>
        <w:tc>
          <w:tcPr>
            <w:tcW w:w="567"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1.9</w:t>
            </w:r>
          </w:p>
        </w:tc>
        <w:tc>
          <w:tcPr>
            <w:tcW w:w="359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Представление и защита имущественных интересов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lastRenderedPageBreak/>
              <w:t>Ивановской области в судебных инстанциях</w:t>
            </w:r>
            <w:r>
              <w:rPr>
                <w:rFonts w:ascii="Times New Roman" w:hAnsi="Times New Roman" w:cs="Times New Roman"/>
                <w:sz w:val="28"/>
                <w:szCs w:val="28"/>
              </w:rPr>
              <w:t>.</w:t>
            </w:r>
          </w:p>
        </w:tc>
        <w:tc>
          <w:tcPr>
            <w:tcW w:w="1000"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Кол.-во  дел</w:t>
            </w:r>
          </w:p>
        </w:tc>
        <w:tc>
          <w:tcPr>
            <w:tcW w:w="1276"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3</w:t>
            </w:r>
          </w:p>
        </w:tc>
        <w:tc>
          <w:tcPr>
            <w:tcW w:w="1275"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3</w:t>
            </w:r>
          </w:p>
        </w:tc>
      </w:tr>
      <w:tr w:rsidR="00235BFC" w:rsidRPr="00414F96" w:rsidTr="00235BFC">
        <w:trPr>
          <w:gridAfter w:val="1"/>
          <w:wAfter w:w="22" w:type="dxa"/>
        </w:trPr>
        <w:tc>
          <w:tcPr>
            <w:tcW w:w="567"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w:t>
            </w:r>
          </w:p>
        </w:tc>
        <w:tc>
          <w:tcPr>
            <w:tcW w:w="3598" w:type="dxa"/>
          </w:tcPr>
          <w:p w:rsidR="00235BFC" w:rsidRPr="00B914E2" w:rsidRDefault="00235BFC" w:rsidP="00235BFC">
            <w:pPr>
              <w:pStyle w:val="ConsPlusNormal"/>
              <w:jc w:val="both"/>
              <w:rPr>
                <w:rFonts w:ascii="Times New Roman" w:hAnsi="Times New Roman" w:cs="Times New Roman"/>
                <w:sz w:val="28"/>
                <w:szCs w:val="28"/>
              </w:rPr>
            </w:pPr>
            <w:r w:rsidRPr="00B914E2">
              <w:rPr>
                <w:rFonts w:ascii="Times New Roman" w:hAnsi="Times New Roman" w:cs="Times New Roman"/>
                <w:sz w:val="28"/>
                <w:szCs w:val="28"/>
              </w:rPr>
              <w:t>Доля земельных участков, учтенных в государственном кадастре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(расположенных на территории Комсомольского муниципального района Ивановской области)</w:t>
            </w:r>
          </w:p>
        </w:tc>
        <w:tc>
          <w:tcPr>
            <w:tcW w:w="1000"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275"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235BFC" w:rsidRPr="00414F96" w:rsidTr="00235BFC">
        <w:trPr>
          <w:gridAfter w:val="1"/>
          <w:wAfter w:w="22" w:type="dxa"/>
        </w:trPr>
        <w:tc>
          <w:tcPr>
            <w:tcW w:w="567"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2.1</w:t>
            </w:r>
          </w:p>
        </w:tc>
        <w:tc>
          <w:tcPr>
            <w:tcW w:w="3598" w:type="dxa"/>
          </w:tcPr>
          <w:p w:rsidR="00235BFC" w:rsidRPr="00B914E2" w:rsidRDefault="00235BFC" w:rsidP="00235BFC">
            <w:pPr>
              <w:pStyle w:val="ConsPlusNormal"/>
              <w:jc w:val="both"/>
              <w:rPr>
                <w:rFonts w:ascii="Times New Roman" w:hAnsi="Times New Roman" w:cs="Times New Roman"/>
                <w:sz w:val="28"/>
                <w:szCs w:val="28"/>
              </w:rPr>
            </w:pPr>
            <w:r w:rsidRPr="00B914E2">
              <w:rPr>
                <w:rFonts w:ascii="Times New Roman" w:hAnsi="Times New Roman" w:cs="Times New Roman"/>
                <w:sz w:val="28"/>
                <w:szCs w:val="28"/>
              </w:rPr>
              <w:t>Количество объектов недвижимости, сведения о которых включены в карты-планы территорий, составленные по результатам проведения комплексных кадастровых работ и представленные в орган кадастрового учета (в том числе объектов недвижимости, сведения о границах которых уточнены, установлены, по которым исправлены кадастровые ошибки в сведениях государственного кадастра недвижимости, а также образованных в ходе проведения комплексных кадастровых работ объектов недвижимости) (расположенных на территории Комсомольского муниципального района Ивановской области)</w:t>
            </w:r>
          </w:p>
        </w:tc>
        <w:tc>
          <w:tcPr>
            <w:tcW w:w="1000"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ед.</w:t>
            </w:r>
          </w:p>
        </w:tc>
        <w:tc>
          <w:tcPr>
            <w:tcW w:w="1276"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275"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235BFC" w:rsidRPr="00414F96" w:rsidTr="00235BFC">
        <w:trPr>
          <w:gridAfter w:val="1"/>
          <w:wAfter w:w="22" w:type="dxa"/>
        </w:trPr>
        <w:tc>
          <w:tcPr>
            <w:tcW w:w="567"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3598" w:type="dxa"/>
          </w:tcPr>
          <w:p w:rsidR="00235BFC" w:rsidRPr="00B914E2" w:rsidRDefault="00235BFC" w:rsidP="00235BFC">
            <w:pPr>
              <w:pStyle w:val="ConsPlusNormal"/>
              <w:jc w:val="both"/>
              <w:rPr>
                <w:rFonts w:ascii="Times New Roman" w:hAnsi="Times New Roman" w:cs="Times New Roman"/>
                <w:sz w:val="28"/>
                <w:szCs w:val="28"/>
              </w:rPr>
            </w:pPr>
            <w:r w:rsidRPr="00B914E2">
              <w:rPr>
                <w:rFonts w:ascii="Times New Roman" w:hAnsi="Times New Roman" w:cs="Times New Roman"/>
                <w:sz w:val="28"/>
                <w:szCs w:val="28"/>
              </w:rPr>
              <w:t>Ежегодное увеличение не менее чем на 10% количества объектов имущества в перечнях муниципального имущества в Комсомольском муниципальном районе Ивановской области</w:t>
            </w:r>
          </w:p>
        </w:tc>
        <w:tc>
          <w:tcPr>
            <w:tcW w:w="1000"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ед.</w:t>
            </w:r>
          </w:p>
        </w:tc>
        <w:tc>
          <w:tcPr>
            <w:tcW w:w="1276"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13</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14</w:t>
            </w:r>
          </w:p>
        </w:tc>
        <w:tc>
          <w:tcPr>
            <w:tcW w:w="1275"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15</w:t>
            </w:r>
          </w:p>
        </w:tc>
      </w:tr>
      <w:tr w:rsidR="00235BFC" w:rsidRPr="00414F96" w:rsidTr="00235BFC">
        <w:trPr>
          <w:gridAfter w:val="1"/>
          <w:wAfter w:w="22" w:type="dxa"/>
        </w:trPr>
        <w:tc>
          <w:tcPr>
            <w:tcW w:w="567"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3.1</w:t>
            </w:r>
          </w:p>
        </w:tc>
        <w:tc>
          <w:tcPr>
            <w:tcW w:w="3598"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Земельные участки (любого назначения)</w:t>
            </w:r>
          </w:p>
        </w:tc>
        <w:tc>
          <w:tcPr>
            <w:tcW w:w="1000"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ед.</w:t>
            </w:r>
          </w:p>
        </w:tc>
        <w:tc>
          <w:tcPr>
            <w:tcW w:w="1276"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6</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6</w:t>
            </w:r>
          </w:p>
        </w:tc>
        <w:tc>
          <w:tcPr>
            <w:tcW w:w="1275"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7</w:t>
            </w:r>
          </w:p>
        </w:tc>
      </w:tr>
      <w:tr w:rsidR="00235BFC" w:rsidRPr="00414F96" w:rsidTr="00235BFC">
        <w:trPr>
          <w:gridAfter w:val="1"/>
          <w:wAfter w:w="22" w:type="dxa"/>
        </w:trPr>
        <w:tc>
          <w:tcPr>
            <w:tcW w:w="567"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3.2</w:t>
            </w:r>
          </w:p>
        </w:tc>
        <w:tc>
          <w:tcPr>
            <w:tcW w:w="3598"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Иные объекты недвижимого имущества</w:t>
            </w:r>
          </w:p>
        </w:tc>
        <w:tc>
          <w:tcPr>
            <w:tcW w:w="1000"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ед.</w:t>
            </w:r>
          </w:p>
        </w:tc>
        <w:tc>
          <w:tcPr>
            <w:tcW w:w="1276"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4</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4</w:t>
            </w:r>
          </w:p>
        </w:tc>
        <w:tc>
          <w:tcPr>
            <w:tcW w:w="1275"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5</w:t>
            </w:r>
          </w:p>
        </w:tc>
      </w:tr>
      <w:tr w:rsidR="00235BFC" w:rsidRPr="00414F96" w:rsidTr="00235BFC">
        <w:trPr>
          <w:gridAfter w:val="1"/>
          <w:wAfter w:w="22" w:type="dxa"/>
        </w:trPr>
        <w:tc>
          <w:tcPr>
            <w:tcW w:w="567" w:type="dxa"/>
          </w:tcPr>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3.3</w:t>
            </w:r>
          </w:p>
        </w:tc>
        <w:tc>
          <w:tcPr>
            <w:tcW w:w="3598" w:type="dxa"/>
          </w:tcPr>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Движимое имущество</w:t>
            </w:r>
          </w:p>
        </w:tc>
        <w:tc>
          <w:tcPr>
            <w:tcW w:w="1000" w:type="dxa"/>
          </w:tcPr>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3</w:t>
            </w:r>
          </w:p>
        </w:tc>
        <w:tc>
          <w:tcPr>
            <w:tcW w:w="1559" w:type="dxa"/>
          </w:tcPr>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275" w:type="dxa"/>
          </w:tcPr>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235BFC" w:rsidRPr="00414F96" w:rsidTr="00235BFC">
        <w:trPr>
          <w:gridAfter w:val="1"/>
          <w:wAfter w:w="22" w:type="dxa"/>
        </w:trPr>
        <w:tc>
          <w:tcPr>
            <w:tcW w:w="567" w:type="dxa"/>
          </w:tcPr>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4</w:t>
            </w:r>
          </w:p>
        </w:tc>
        <w:tc>
          <w:tcPr>
            <w:tcW w:w="3598" w:type="dxa"/>
          </w:tcPr>
          <w:p w:rsidR="00235BFC" w:rsidRPr="00E64375" w:rsidRDefault="00235BFC" w:rsidP="00235BFC">
            <w:pPr>
              <w:pStyle w:val="ConsPlusNormal"/>
              <w:jc w:val="both"/>
              <w:rPr>
                <w:rFonts w:ascii="Times New Roman" w:hAnsi="Times New Roman" w:cs="Times New Roman"/>
                <w:sz w:val="28"/>
                <w:szCs w:val="28"/>
              </w:rPr>
            </w:pPr>
            <w:r w:rsidRPr="00E64375">
              <w:rPr>
                <w:rFonts w:ascii="Times New Roman" w:hAnsi="Times New Roman" w:cs="Times New Roman"/>
                <w:sz w:val="28"/>
                <w:szCs w:val="28"/>
              </w:rPr>
              <w:t>Ежегодное увеличение не менее чем на 10% количества объектов имущества в перечнях муниципального имущества в городском поселении Комсомольского муниципального района Ивановской области</w:t>
            </w:r>
            <w:r>
              <w:rPr>
                <w:rFonts w:ascii="Times New Roman" w:hAnsi="Times New Roman" w:cs="Times New Roman"/>
                <w:sz w:val="28"/>
                <w:szCs w:val="28"/>
              </w:rPr>
              <w:t>.</w:t>
            </w:r>
          </w:p>
        </w:tc>
        <w:tc>
          <w:tcPr>
            <w:tcW w:w="1000" w:type="dxa"/>
          </w:tcPr>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ед.</w:t>
            </w:r>
          </w:p>
        </w:tc>
        <w:tc>
          <w:tcPr>
            <w:tcW w:w="1276" w:type="dxa"/>
          </w:tcPr>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235BFC" w:rsidRPr="00414F96" w:rsidTr="00235BFC">
        <w:trPr>
          <w:gridAfter w:val="1"/>
          <w:wAfter w:w="22" w:type="dxa"/>
        </w:trPr>
        <w:tc>
          <w:tcPr>
            <w:tcW w:w="567" w:type="dxa"/>
          </w:tcPr>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4.1</w:t>
            </w:r>
          </w:p>
        </w:tc>
        <w:tc>
          <w:tcPr>
            <w:tcW w:w="3598" w:type="dxa"/>
          </w:tcPr>
          <w:p w:rsidR="00235BFC" w:rsidRPr="00E64375"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Иные объекты недвижимого имущества</w:t>
            </w:r>
          </w:p>
        </w:tc>
        <w:tc>
          <w:tcPr>
            <w:tcW w:w="1000" w:type="dxa"/>
          </w:tcPr>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1275" w:type="dxa"/>
          </w:tcPr>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bl>
    <w:p w:rsidR="00235BFC" w:rsidRPr="00414F96" w:rsidRDefault="00235BFC" w:rsidP="00235BFC">
      <w:pPr>
        <w:pStyle w:val="ConsPlusNormal"/>
        <w:jc w:val="both"/>
        <w:rPr>
          <w:rFonts w:ascii="Times New Roman" w:hAnsi="Times New Roman" w:cs="Times New Roman"/>
          <w:sz w:val="28"/>
          <w:szCs w:val="28"/>
        </w:rPr>
      </w:pP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Значения целевого индикатора (показателя) определяются по данным учета поступлений в доход бюджета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осуществляемого </w:t>
      </w:r>
      <w:r>
        <w:rPr>
          <w:rFonts w:ascii="Times New Roman" w:hAnsi="Times New Roman" w:cs="Times New Roman"/>
          <w:sz w:val="28"/>
          <w:szCs w:val="28"/>
        </w:rPr>
        <w:t>Управлением</w:t>
      </w:r>
      <w:r w:rsidRPr="00414F96">
        <w:rPr>
          <w:rFonts w:ascii="Times New Roman" w:hAnsi="Times New Roman" w:cs="Times New Roman"/>
          <w:sz w:val="28"/>
          <w:szCs w:val="28"/>
        </w:rPr>
        <w:t>, и рассчитываются по формуле:</w:t>
      </w:r>
    </w:p>
    <w:p w:rsidR="00235BFC" w:rsidRPr="00414F96" w:rsidRDefault="00235BFC" w:rsidP="00235BFC">
      <w:pPr>
        <w:pStyle w:val="ConsPlusNormal"/>
        <w:jc w:val="both"/>
        <w:rPr>
          <w:rFonts w:ascii="Times New Roman" w:hAnsi="Times New Roman" w:cs="Times New Roman"/>
          <w:sz w:val="28"/>
          <w:szCs w:val="28"/>
        </w:rPr>
      </w:pPr>
    </w:p>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Р = Д1 / Д x 100,</w:t>
      </w:r>
    </w:p>
    <w:p w:rsidR="00235BFC" w:rsidRPr="00414F96" w:rsidRDefault="00235BFC" w:rsidP="00235BFC">
      <w:pPr>
        <w:pStyle w:val="ConsPlusNormal"/>
        <w:jc w:val="both"/>
        <w:rPr>
          <w:rFonts w:ascii="Times New Roman" w:hAnsi="Times New Roman" w:cs="Times New Roman"/>
          <w:sz w:val="28"/>
          <w:szCs w:val="28"/>
        </w:rPr>
      </w:pP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где:</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Р - процент выполнения плана привлечения доходов в </w:t>
      </w:r>
      <w:r>
        <w:rPr>
          <w:rFonts w:ascii="Times New Roman" w:hAnsi="Times New Roman" w:cs="Times New Roman"/>
          <w:sz w:val="28"/>
          <w:szCs w:val="28"/>
        </w:rPr>
        <w:t>районный</w:t>
      </w:r>
      <w:r w:rsidRPr="00414F96">
        <w:rPr>
          <w:rFonts w:ascii="Times New Roman" w:hAnsi="Times New Roman" w:cs="Times New Roman"/>
          <w:sz w:val="28"/>
          <w:szCs w:val="28"/>
        </w:rPr>
        <w:t xml:space="preserve"> бюджет от использования и распоряжения имуществом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и земельными ресурсами;</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Д1 - сумма фактических поступлений в бюджет от использования и распоряжения имуществом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и земельными ресурсами в соответствующем году;</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Д - денежные поступления в бюджет от использования и распоряжения имуществом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w:t>
      </w:r>
      <w:r w:rsidRPr="00414F96">
        <w:rPr>
          <w:rFonts w:ascii="Times New Roman" w:hAnsi="Times New Roman" w:cs="Times New Roman"/>
          <w:sz w:val="28"/>
          <w:szCs w:val="28"/>
        </w:rPr>
        <w:lastRenderedPageBreak/>
        <w:t xml:space="preserve">и земельными ресурсами, утвержденные </w:t>
      </w:r>
      <w:r>
        <w:rPr>
          <w:rFonts w:ascii="Times New Roman" w:hAnsi="Times New Roman" w:cs="Times New Roman"/>
          <w:sz w:val="28"/>
          <w:szCs w:val="28"/>
        </w:rPr>
        <w:t>решением Совета Комсомольского муниципального района</w:t>
      </w:r>
      <w:r w:rsidRPr="00414F96">
        <w:rPr>
          <w:rFonts w:ascii="Times New Roman" w:hAnsi="Times New Roman" w:cs="Times New Roman"/>
          <w:sz w:val="28"/>
          <w:szCs w:val="28"/>
        </w:rPr>
        <w:t xml:space="preserve"> Ивановской области о</w:t>
      </w:r>
      <w:r>
        <w:rPr>
          <w:rFonts w:ascii="Times New Roman" w:hAnsi="Times New Roman" w:cs="Times New Roman"/>
          <w:sz w:val="28"/>
          <w:szCs w:val="28"/>
        </w:rPr>
        <w:t xml:space="preserve"> районном</w:t>
      </w:r>
      <w:r w:rsidRPr="00414F96">
        <w:rPr>
          <w:rFonts w:ascii="Times New Roman" w:hAnsi="Times New Roman" w:cs="Times New Roman"/>
          <w:sz w:val="28"/>
          <w:szCs w:val="28"/>
        </w:rPr>
        <w:t xml:space="preserve"> бюджете на соответствующий год и на плановый период.</w:t>
      </w:r>
    </w:p>
    <w:p w:rsidR="00235BFC" w:rsidRPr="00414F96" w:rsidRDefault="00235BFC" w:rsidP="00235BFC">
      <w:pPr>
        <w:pStyle w:val="ConsPlusNormal"/>
        <w:jc w:val="both"/>
        <w:rPr>
          <w:rFonts w:ascii="Times New Roman" w:hAnsi="Times New Roman" w:cs="Times New Roman"/>
          <w:sz w:val="28"/>
          <w:szCs w:val="28"/>
        </w:rPr>
      </w:pPr>
    </w:p>
    <w:p w:rsidR="00235BFC" w:rsidRDefault="00235BFC" w:rsidP="00235BFC">
      <w:pPr>
        <w:pStyle w:val="ConsPlusNormal"/>
        <w:jc w:val="right"/>
        <w:outlineLvl w:val="1"/>
        <w:rPr>
          <w:rFonts w:ascii="Times New Roman" w:hAnsi="Times New Roman" w:cs="Times New Roman"/>
          <w:sz w:val="24"/>
          <w:szCs w:val="24"/>
        </w:rPr>
      </w:pPr>
    </w:p>
    <w:p w:rsidR="00235BFC" w:rsidRPr="009A7186" w:rsidRDefault="00235BFC" w:rsidP="00235BFC">
      <w:pPr>
        <w:pStyle w:val="ConsPlusNormal"/>
        <w:jc w:val="right"/>
        <w:outlineLvl w:val="1"/>
        <w:rPr>
          <w:rFonts w:ascii="Times New Roman" w:hAnsi="Times New Roman" w:cs="Times New Roman"/>
          <w:sz w:val="24"/>
          <w:szCs w:val="24"/>
        </w:rPr>
      </w:pPr>
      <w:r w:rsidRPr="009A7186">
        <w:rPr>
          <w:rFonts w:ascii="Times New Roman" w:hAnsi="Times New Roman" w:cs="Times New Roman"/>
          <w:sz w:val="24"/>
          <w:szCs w:val="24"/>
        </w:rPr>
        <w:t>Приложение 1</w:t>
      </w:r>
    </w:p>
    <w:p w:rsidR="00235BFC" w:rsidRPr="009A7186" w:rsidRDefault="00235BFC" w:rsidP="00235BFC">
      <w:pPr>
        <w:pStyle w:val="ConsPlusNormal"/>
        <w:jc w:val="right"/>
        <w:rPr>
          <w:rFonts w:ascii="Times New Roman" w:hAnsi="Times New Roman" w:cs="Times New Roman"/>
          <w:sz w:val="24"/>
          <w:szCs w:val="24"/>
        </w:rPr>
      </w:pPr>
      <w:r w:rsidRPr="009A7186">
        <w:rPr>
          <w:rFonts w:ascii="Times New Roman" w:hAnsi="Times New Roman" w:cs="Times New Roman"/>
          <w:sz w:val="24"/>
          <w:szCs w:val="24"/>
        </w:rPr>
        <w:t xml:space="preserve">к </w:t>
      </w:r>
      <w:r>
        <w:rPr>
          <w:rFonts w:ascii="Times New Roman" w:hAnsi="Times New Roman" w:cs="Times New Roman"/>
          <w:sz w:val="24"/>
          <w:szCs w:val="24"/>
        </w:rPr>
        <w:t>муниципальной</w:t>
      </w:r>
      <w:r w:rsidRPr="009A7186">
        <w:rPr>
          <w:rFonts w:ascii="Times New Roman" w:hAnsi="Times New Roman" w:cs="Times New Roman"/>
          <w:sz w:val="24"/>
          <w:szCs w:val="24"/>
        </w:rPr>
        <w:t xml:space="preserve"> программе</w:t>
      </w:r>
    </w:p>
    <w:p w:rsidR="00235BFC" w:rsidRDefault="00235BFC" w:rsidP="00235BFC">
      <w:pPr>
        <w:pStyle w:val="ConsPlusNormal"/>
        <w:jc w:val="right"/>
        <w:rPr>
          <w:rFonts w:ascii="Times New Roman" w:hAnsi="Times New Roman" w:cs="Times New Roman"/>
          <w:sz w:val="24"/>
          <w:szCs w:val="24"/>
        </w:rPr>
      </w:pPr>
      <w:r>
        <w:rPr>
          <w:rFonts w:ascii="Times New Roman" w:hAnsi="Times New Roman" w:cs="Times New Roman"/>
          <w:sz w:val="24"/>
          <w:szCs w:val="24"/>
        </w:rPr>
        <w:t>Комсомольского муниципального района</w:t>
      </w:r>
    </w:p>
    <w:p w:rsidR="00235BFC" w:rsidRPr="009A7186" w:rsidRDefault="00235BFC" w:rsidP="00235BFC">
      <w:pPr>
        <w:pStyle w:val="ConsPlusNormal"/>
        <w:jc w:val="right"/>
        <w:rPr>
          <w:rFonts w:ascii="Times New Roman" w:hAnsi="Times New Roman" w:cs="Times New Roman"/>
          <w:sz w:val="24"/>
          <w:szCs w:val="24"/>
        </w:rPr>
      </w:pPr>
      <w:r w:rsidRPr="009A7186">
        <w:rPr>
          <w:rFonts w:ascii="Times New Roman" w:hAnsi="Times New Roman" w:cs="Times New Roman"/>
          <w:sz w:val="24"/>
          <w:szCs w:val="24"/>
        </w:rPr>
        <w:t>Ивановской области</w:t>
      </w:r>
    </w:p>
    <w:p w:rsidR="00235BFC" w:rsidRDefault="00235BFC" w:rsidP="00235BFC">
      <w:pPr>
        <w:pStyle w:val="ConsPlusNormal"/>
        <w:jc w:val="right"/>
        <w:rPr>
          <w:rFonts w:ascii="Times New Roman" w:hAnsi="Times New Roman" w:cs="Times New Roman"/>
          <w:sz w:val="24"/>
          <w:szCs w:val="24"/>
        </w:rPr>
      </w:pPr>
      <w:r w:rsidRPr="009A7186">
        <w:rPr>
          <w:rFonts w:ascii="Times New Roman" w:hAnsi="Times New Roman" w:cs="Times New Roman"/>
          <w:sz w:val="24"/>
          <w:szCs w:val="24"/>
        </w:rPr>
        <w:t xml:space="preserve">"Управление имуществом </w:t>
      </w:r>
      <w:r>
        <w:rPr>
          <w:rFonts w:ascii="Times New Roman" w:hAnsi="Times New Roman" w:cs="Times New Roman"/>
          <w:sz w:val="24"/>
          <w:szCs w:val="24"/>
        </w:rPr>
        <w:t>Комсомольского</w:t>
      </w:r>
    </w:p>
    <w:p w:rsidR="00235BFC" w:rsidRPr="009A7186" w:rsidRDefault="00235BFC" w:rsidP="00235BF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r w:rsidRPr="009A7186">
        <w:rPr>
          <w:rFonts w:ascii="Times New Roman" w:hAnsi="Times New Roman" w:cs="Times New Roman"/>
          <w:sz w:val="24"/>
          <w:szCs w:val="24"/>
        </w:rPr>
        <w:t>Ивановской области</w:t>
      </w:r>
    </w:p>
    <w:p w:rsidR="00235BFC" w:rsidRDefault="00235BFC" w:rsidP="00235BFC">
      <w:pPr>
        <w:pStyle w:val="ConsPlusNormal"/>
        <w:jc w:val="right"/>
        <w:rPr>
          <w:rFonts w:ascii="Times New Roman" w:hAnsi="Times New Roman" w:cs="Times New Roman"/>
          <w:sz w:val="24"/>
          <w:szCs w:val="24"/>
        </w:rPr>
      </w:pPr>
      <w:r w:rsidRPr="009A7186">
        <w:rPr>
          <w:rFonts w:ascii="Times New Roman" w:hAnsi="Times New Roman" w:cs="Times New Roman"/>
          <w:sz w:val="24"/>
          <w:szCs w:val="24"/>
        </w:rPr>
        <w:t>и земельными ресурсами"</w:t>
      </w:r>
    </w:p>
    <w:p w:rsidR="00235BFC" w:rsidRPr="009A7186" w:rsidRDefault="00235BFC" w:rsidP="00235BFC">
      <w:pPr>
        <w:pStyle w:val="ConsPlusNormal"/>
        <w:jc w:val="right"/>
        <w:rPr>
          <w:rFonts w:ascii="Times New Roman" w:hAnsi="Times New Roman" w:cs="Times New Roman"/>
          <w:sz w:val="24"/>
          <w:szCs w:val="24"/>
        </w:rPr>
      </w:pPr>
    </w:p>
    <w:p w:rsidR="00235BFC" w:rsidRPr="009A7186" w:rsidRDefault="00235BFC" w:rsidP="00235BFC">
      <w:pPr>
        <w:pStyle w:val="ConsPlusNormal"/>
        <w:jc w:val="center"/>
        <w:rPr>
          <w:rFonts w:ascii="Times New Roman" w:hAnsi="Times New Roman" w:cs="Times New Roman"/>
          <w:sz w:val="24"/>
          <w:szCs w:val="24"/>
        </w:rPr>
      </w:pPr>
    </w:p>
    <w:p w:rsidR="00235BFC" w:rsidRPr="009A7186" w:rsidRDefault="00235BFC" w:rsidP="00235BFC">
      <w:pPr>
        <w:pStyle w:val="ConsPlusNormal"/>
        <w:jc w:val="center"/>
        <w:rPr>
          <w:rFonts w:ascii="Times New Roman" w:hAnsi="Times New Roman" w:cs="Times New Roman"/>
          <w:sz w:val="24"/>
          <w:szCs w:val="24"/>
        </w:rPr>
      </w:pPr>
      <w:bookmarkStart w:id="3" w:name="P196"/>
      <w:bookmarkEnd w:id="3"/>
      <w:r w:rsidRPr="009A7186">
        <w:rPr>
          <w:rFonts w:ascii="Times New Roman" w:hAnsi="Times New Roman" w:cs="Times New Roman"/>
          <w:sz w:val="24"/>
          <w:szCs w:val="24"/>
        </w:rPr>
        <w:t>Подпрограмма "Повышение эффективности управления</w:t>
      </w:r>
    </w:p>
    <w:p w:rsidR="00235BFC" w:rsidRDefault="00235BFC" w:rsidP="00235BFC">
      <w:pPr>
        <w:pStyle w:val="ConsPlusNormal"/>
        <w:jc w:val="center"/>
        <w:rPr>
          <w:rFonts w:ascii="Times New Roman" w:hAnsi="Times New Roman" w:cs="Times New Roman"/>
          <w:sz w:val="24"/>
          <w:szCs w:val="24"/>
        </w:rPr>
      </w:pPr>
      <w:r w:rsidRPr="009A7186">
        <w:rPr>
          <w:rFonts w:ascii="Times New Roman" w:hAnsi="Times New Roman" w:cs="Times New Roman"/>
          <w:sz w:val="24"/>
          <w:szCs w:val="24"/>
        </w:rPr>
        <w:t>и распоряжения имуществом</w:t>
      </w:r>
    </w:p>
    <w:p w:rsidR="00235BFC" w:rsidRDefault="00235BFC" w:rsidP="00235BFC">
      <w:pPr>
        <w:pStyle w:val="ConsPlusNormal"/>
        <w:jc w:val="center"/>
        <w:rPr>
          <w:rFonts w:ascii="Times New Roman" w:hAnsi="Times New Roman" w:cs="Times New Roman"/>
          <w:sz w:val="24"/>
          <w:szCs w:val="24"/>
        </w:rPr>
      </w:pPr>
      <w:r>
        <w:rPr>
          <w:rFonts w:ascii="Times New Roman" w:hAnsi="Times New Roman" w:cs="Times New Roman"/>
          <w:sz w:val="24"/>
          <w:szCs w:val="24"/>
        </w:rPr>
        <w:t>Комсомольского муниципального района</w:t>
      </w:r>
    </w:p>
    <w:p w:rsidR="00235BFC" w:rsidRPr="009A7186" w:rsidRDefault="00235BFC" w:rsidP="00235BFC">
      <w:pPr>
        <w:pStyle w:val="ConsPlusNormal"/>
        <w:jc w:val="center"/>
        <w:rPr>
          <w:rFonts w:ascii="Times New Roman" w:hAnsi="Times New Roman" w:cs="Times New Roman"/>
          <w:sz w:val="24"/>
          <w:szCs w:val="24"/>
        </w:rPr>
      </w:pPr>
      <w:r w:rsidRPr="009A7186">
        <w:rPr>
          <w:rFonts w:ascii="Times New Roman" w:hAnsi="Times New Roman" w:cs="Times New Roman"/>
          <w:sz w:val="24"/>
          <w:szCs w:val="24"/>
        </w:rPr>
        <w:t>Ивановской области</w:t>
      </w:r>
    </w:p>
    <w:p w:rsidR="00235BFC" w:rsidRPr="009A7186" w:rsidRDefault="00235BFC" w:rsidP="00235BFC">
      <w:pPr>
        <w:pStyle w:val="ConsPlusNormal"/>
        <w:jc w:val="center"/>
        <w:rPr>
          <w:rFonts w:ascii="Times New Roman" w:hAnsi="Times New Roman" w:cs="Times New Roman"/>
          <w:sz w:val="24"/>
          <w:szCs w:val="24"/>
        </w:rPr>
      </w:pPr>
      <w:r w:rsidRPr="009A7186">
        <w:rPr>
          <w:rFonts w:ascii="Times New Roman" w:hAnsi="Times New Roman" w:cs="Times New Roman"/>
          <w:sz w:val="24"/>
          <w:szCs w:val="24"/>
        </w:rPr>
        <w:t>и земельными ресурсами"</w:t>
      </w:r>
    </w:p>
    <w:p w:rsidR="00235BFC" w:rsidRPr="00414F96" w:rsidRDefault="00235BFC" w:rsidP="00235BFC">
      <w:pPr>
        <w:pStyle w:val="ConsPlusNormal"/>
        <w:jc w:val="both"/>
        <w:rPr>
          <w:rFonts w:ascii="Times New Roman" w:hAnsi="Times New Roman" w:cs="Times New Roman"/>
          <w:sz w:val="28"/>
          <w:szCs w:val="28"/>
        </w:rPr>
      </w:pPr>
    </w:p>
    <w:p w:rsidR="00235BFC" w:rsidRPr="00414F96" w:rsidRDefault="00235BFC" w:rsidP="00235BFC">
      <w:pPr>
        <w:pStyle w:val="ConsPlusNormal"/>
        <w:jc w:val="center"/>
        <w:outlineLvl w:val="2"/>
        <w:rPr>
          <w:rFonts w:ascii="Times New Roman" w:hAnsi="Times New Roman" w:cs="Times New Roman"/>
          <w:sz w:val="28"/>
          <w:szCs w:val="28"/>
        </w:rPr>
      </w:pPr>
      <w:r w:rsidRPr="00414F96">
        <w:rPr>
          <w:rFonts w:ascii="Times New Roman" w:hAnsi="Times New Roman" w:cs="Times New Roman"/>
          <w:sz w:val="28"/>
          <w:szCs w:val="28"/>
        </w:rPr>
        <w:t>1. Паспорт подпрограммы</w:t>
      </w:r>
    </w:p>
    <w:p w:rsidR="00235BFC" w:rsidRPr="00414F96" w:rsidRDefault="00235BFC" w:rsidP="00235BF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50"/>
        <w:gridCol w:w="6406"/>
      </w:tblGrid>
      <w:tr w:rsidR="00235BFC" w:rsidRPr="00414F96" w:rsidTr="00235BFC">
        <w:tc>
          <w:tcPr>
            <w:tcW w:w="2650"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Наименование подпрограммы</w:t>
            </w:r>
          </w:p>
        </w:tc>
        <w:tc>
          <w:tcPr>
            <w:tcW w:w="6406"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Повышение эффективности управления и распоряжения имуществом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и земельными ресурсами</w:t>
            </w:r>
          </w:p>
        </w:tc>
      </w:tr>
      <w:tr w:rsidR="00235BFC" w:rsidRPr="00414F96" w:rsidTr="00235BFC">
        <w:tc>
          <w:tcPr>
            <w:tcW w:w="2650"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Срок реализации подпрограммы</w:t>
            </w:r>
          </w:p>
        </w:tc>
        <w:tc>
          <w:tcPr>
            <w:tcW w:w="6406"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20</w:t>
            </w:r>
            <w:r>
              <w:rPr>
                <w:rFonts w:ascii="Times New Roman" w:hAnsi="Times New Roman" w:cs="Times New Roman"/>
                <w:sz w:val="28"/>
                <w:szCs w:val="28"/>
              </w:rPr>
              <w:t>23 - 2025</w:t>
            </w:r>
            <w:r w:rsidRPr="00414F96">
              <w:rPr>
                <w:rFonts w:ascii="Times New Roman" w:hAnsi="Times New Roman" w:cs="Times New Roman"/>
                <w:sz w:val="28"/>
                <w:szCs w:val="28"/>
              </w:rPr>
              <w:t xml:space="preserve"> годы</w:t>
            </w:r>
          </w:p>
        </w:tc>
      </w:tr>
      <w:tr w:rsidR="00235BFC" w:rsidRPr="00414F96" w:rsidTr="00235BFC">
        <w:tc>
          <w:tcPr>
            <w:tcW w:w="2650"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Ответственный исполнитель подпрограммы</w:t>
            </w:r>
          </w:p>
        </w:tc>
        <w:tc>
          <w:tcPr>
            <w:tcW w:w="6406"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Управление земельно-имущественных отношений Администрации Комсомольского муниципального района Ивановской области</w:t>
            </w:r>
          </w:p>
        </w:tc>
      </w:tr>
      <w:tr w:rsidR="00235BFC" w:rsidRPr="00414F96" w:rsidTr="00235BFC">
        <w:tc>
          <w:tcPr>
            <w:tcW w:w="2650"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Исполнители основных мероприятий (мероприятий) подпрограммы</w:t>
            </w:r>
          </w:p>
        </w:tc>
        <w:tc>
          <w:tcPr>
            <w:tcW w:w="6406"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Управление земельно-имущественных отношений Администрации Комсомольского муниципального района Ивановской области</w:t>
            </w:r>
          </w:p>
        </w:tc>
      </w:tr>
      <w:tr w:rsidR="00235BFC" w:rsidRPr="00414F96" w:rsidTr="00235BFC">
        <w:tc>
          <w:tcPr>
            <w:tcW w:w="2650"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Задачи подпрограммы</w:t>
            </w:r>
          </w:p>
        </w:tc>
        <w:tc>
          <w:tcPr>
            <w:tcW w:w="6406"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1. Осуществить действия по государственной регистрации права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на недвижимое имущество, составляющее казну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2. Обеспечить проведение оценки имущества, находящегося в собственности </w:t>
            </w:r>
            <w:r>
              <w:rPr>
                <w:rFonts w:ascii="Times New Roman" w:hAnsi="Times New Roman" w:cs="Times New Roman"/>
                <w:sz w:val="28"/>
                <w:szCs w:val="28"/>
              </w:rPr>
              <w:t xml:space="preserve">Комсомольского </w:t>
            </w:r>
            <w:r>
              <w:rPr>
                <w:rFonts w:ascii="Times New Roman" w:hAnsi="Times New Roman" w:cs="Times New Roman"/>
                <w:sz w:val="28"/>
                <w:szCs w:val="28"/>
              </w:rPr>
              <w:lastRenderedPageBreak/>
              <w:t xml:space="preserve">муниципального района </w:t>
            </w:r>
            <w:r w:rsidRPr="00414F96">
              <w:rPr>
                <w:rFonts w:ascii="Times New Roman" w:hAnsi="Times New Roman" w:cs="Times New Roman"/>
                <w:sz w:val="28"/>
                <w:szCs w:val="28"/>
              </w:rPr>
              <w:t>Ивановской области, подлежащего обязательной оценке.</w:t>
            </w:r>
          </w:p>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3. Обеспечить проведение землеустройства в отношении границ </w:t>
            </w:r>
            <w:r>
              <w:rPr>
                <w:rFonts w:ascii="Times New Roman" w:hAnsi="Times New Roman" w:cs="Times New Roman"/>
                <w:sz w:val="28"/>
                <w:szCs w:val="28"/>
              </w:rPr>
              <w:t>населенных пунктов Комсомольского муниципального района</w:t>
            </w:r>
            <w:r w:rsidRPr="00414F96">
              <w:rPr>
                <w:rFonts w:ascii="Times New Roman" w:hAnsi="Times New Roman" w:cs="Times New Roman"/>
                <w:sz w:val="28"/>
                <w:szCs w:val="28"/>
              </w:rPr>
              <w:t xml:space="preserve"> Ивановской области.</w:t>
            </w:r>
          </w:p>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4. Обеспечить проведение кадастровых работ в отношении земельных участков, находящихся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235BFC"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5. Создать механизм перераспределения имущества, обеспечивающего переход прав на это имущество к эффективно хозяйствующим субъектам</w:t>
            </w:r>
            <w:r>
              <w:rPr>
                <w:rFonts w:ascii="Times New Roman" w:hAnsi="Times New Roman" w:cs="Times New Roman"/>
                <w:sz w:val="28"/>
                <w:szCs w:val="28"/>
              </w:rPr>
              <w:t>.</w:t>
            </w:r>
          </w:p>
          <w:p w:rsidR="00235BFC" w:rsidRPr="00FC73D5" w:rsidRDefault="00235BFC" w:rsidP="00235BFC">
            <w:pPr>
              <w:autoSpaceDE w:val="0"/>
              <w:autoSpaceDN w:val="0"/>
              <w:adjustRightInd w:val="0"/>
              <w:jc w:val="both"/>
            </w:pPr>
            <w:r>
              <w:rPr>
                <w:sz w:val="28"/>
                <w:szCs w:val="28"/>
              </w:rPr>
              <w:t xml:space="preserve">6. </w:t>
            </w:r>
            <w:r w:rsidRPr="00FC73D5">
              <w:rPr>
                <w:sz w:val="28"/>
                <w:szCs w:val="28"/>
              </w:rPr>
              <w:t>Оказать имущественную поддержку субъектам малого и среднего предпринимательства</w:t>
            </w:r>
            <w:r>
              <w:rPr>
                <w:sz w:val="28"/>
                <w:szCs w:val="28"/>
              </w:rPr>
              <w:t>.</w:t>
            </w:r>
          </w:p>
        </w:tc>
      </w:tr>
      <w:tr w:rsidR="00235BFC" w:rsidRPr="00414F96" w:rsidTr="00235BFC">
        <w:tc>
          <w:tcPr>
            <w:tcW w:w="2650" w:type="dxa"/>
          </w:tcPr>
          <w:p w:rsidR="00235BFC" w:rsidRPr="00320804" w:rsidRDefault="00235BFC" w:rsidP="00235BFC">
            <w:pPr>
              <w:pStyle w:val="ConsPlusNormal"/>
              <w:jc w:val="both"/>
              <w:rPr>
                <w:rFonts w:ascii="Times New Roman" w:hAnsi="Times New Roman" w:cs="Times New Roman"/>
                <w:sz w:val="28"/>
                <w:szCs w:val="28"/>
              </w:rPr>
            </w:pPr>
            <w:r w:rsidRPr="00320804">
              <w:rPr>
                <w:rFonts w:ascii="Times New Roman" w:hAnsi="Times New Roman" w:cs="Times New Roman"/>
                <w:sz w:val="28"/>
                <w:szCs w:val="28"/>
              </w:rPr>
              <w:lastRenderedPageBreak/>
              <w:t>Объемы ресурсного обеспечения подпрограммы</w:t>
            </w:r>
          </w:p>
        </w:tc>
        <w:tc>
          <w:tcPr>
            <w:tcW w:w="6406" w:type="dxa"/>
          </w:tcPr>
          <w:p w:rsidR="00235BFC" w:rsidRPr="00320804" w:rsidRDefault="00235BFC" w:rsidP="00235BFC">
            <w:pPr>
              <w:pStyle w:val="ConsPlusNormal"/>
              <w:jc w:val="both"/>
              <w:rPr>
                <w:rFonts w:ascii="Times New Roman" w:hAnsi="Times New Roman" w:cs="Times New Roman"/>
                <w:sz w:val="28"/>
                <w:szCs w:val="28"/>
              </w:rPr>
            </w:pPr>
            <w:r w:rsidRPr="00320804">
              <w:rPr>
                <w:rFonts w:ascii="Times New Roman" w:hAnsi="Times New Roman" w:cs="Times New Roman"/>
                <w:sz w:val="28"/>
                <w:szCs w:val="28"/>
              </w:rPr>
              <w:t>Общий объем бюджетных ассигнований:</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2023 год – 1885719,98 руб.;</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2024 год – 144782,00 руб.;</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2025 год – 100000,00 руб.</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 федеральный бюджет:</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2023 год -0,00 руб.;</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2024 год – 0,00 руб.;</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2025 год – 0,00 руб.</w:t>
            </w:r>
          </w:p>
          <w:p w:rsidR="00235BFC" w:rsidRPr="00320804" w:rsidRDefault="00235BFC" w:rsidP="00235BFC">
            <w:pPr>
              <w:pStyle w:val="ConsPlusNormal"/>
              <w:jc w:val="both"/>
              <w:rPr>
                <w:rFonts w:ascii="Times New Roman" w:hAnsi="Times New Roman" w:cs="Times New Roman"/>
                <w:sz w:val="28"/>
                <w:szCs w:val="28"/>
              </w:rPr>
            </w:pPr>
            <w:r w:rsidRPr="00320804">
              <w:rPr>
                <w:rFonts w:ascii="Times New Roman" w:hAnsi="Times New Roman" w:cs="Times New Roman"/>
                <w:sz w:val="28"/>
                <w:szCs w:val="28"/>
              </w:rPr>
              <w:t>- областной бюджет:</w:t>
            </w:r>
          </w:p>
          <w:p w:rsidR="00235BFC" w:rsidRDefault="00235BFC" w:rsidP="00235BFC">
            <w:pPr>
              <w:pStyle w:val="ConsPlusNormal"/>
              <w:jc w:val="both"/>
              <w:rPr>
                <w:rFonts w:ascii="Times New Roman" w:hAnsi="Times New Roman" w:cs="Times New Roman"/>
                <w:sz w:val="28"/>
                <w:szCs w:val="28"/>
              </w:rPr>
            </w:pPr>
            <w:r w:rsidRPr="00320804">
              <w:rPr>
                <w:rFonts w:ascii="Times New Roman" w:hAnsi="Times New Roman" w:cs="Times New Roman"/>
                <w:sz w:val="28"/>
                <w:szCs w:val="28"/>
              </w:rPr>
              <w:t>202</w:t>
            </w:r>
            <w:r>
              <w:rPr>
                <w:rFonts w:ascii="Times New Roman" w:hAnsi="Times New Roman" w:cs="Times New Roman"/>
                <w:sz w:val="28"/>
                <w:szCs w:val="28"/>
              </w:rPr>
              <w:t>3</w:t>
            </w:r>
            <w:r w:rsidRPr="00320804">
              <w:rPr>
                <w:rFonts w:ascii="Times New Roman" w:hAnsi="Times New Roman" w:cs="Times New Roman"/>
                <w:sz w:val="28"/>
                <w:szCs w:val="28"/>
              </w:rPr>
              <w:t xml:space="preserve"> год - 0 руб.</w:t>
            </w:r>
            <w:r>
              <w:rPr>
                <w:rFonts w:ascii="Times New Roman" w:hAnsi="Times New Roman" w:cs="Times New Roman"/>
                <w:sz w:val="28"/>
                <w:szCs w:val="28"/>
              </w:rPr>
              <w:t>;</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2024 год – 0, 00 руб.;</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2025 год – 0,00 руб.</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 районный бюджет:</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2023 год – 1885719,98 руб.;</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2024 год – 144782,00 руб.;</w:t>
            </w:r>
          </w:p>
          <w:p w:rsidR="00235BFC" w:rsidRPr="00A258F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2025 год – 100000,00 руб.</w:t>
            </w:r>
          </w:p>
        </w:tc>
      </w:tr>
      <w:tr w:rsidR="00235BFC" w:rsidRPr="00414F96" w:rsidTr="00235BFC">
        <w:tc>
          <w:tcPr>
            <w:tcW w:w="2650"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Ожидаемые результаты реализации подпрограммы</w:t>
            </w:r>
          </w:p>
        </w:tc>
        <w:tc>
          <w:tcPr>
            <w:tcW w:w="6406"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Реализация подпрограммы позволит:</w:t>
            </w:r>
          </w:p>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довести долю зарегистрированных объектов недвижимого имущества, составляющих казну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до 1;</w:t>
            </w:r>
          </w:p>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усилить контроль за наличием и использованием по назначению имущества, находящегося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определить рыночную стоимость имущества, находящегося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w:t>
            </w:r>
            <w:r w:rsidRPr="00414F96">
              <w:rPr>
                <w:rFonts w:ascii="Times New Roman" w:hAnsi="Times New Roman" w:cs="Times New Roman"/>
                <w:sz w:val="28"/>
                <w:szCs w:val="28"/>
              </w:rPr>
              <w:lastRenderedPageBreak/>
              <w:t>подлежащего обязательной оценке;</w:t>
            </w:r>
          </w:p>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внести в Единый государственный реестр недвижимости сведения о границах земельных участков, находящихся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о границах </w:t>
            </w:r>
            <w:r>
              <w:rPr>
                <w:rFonts w:ascii="Times New Roman" w:hAnsi="Times New Roman" w:cs="Times New Roman"/>
                <w:sz w:val="28"/>
                <w:szCs w:val="28"/>
              </w:rPr>
              <w:t>населенных пунктов Комсомольского муниципального района</w:t>
            </w:r>
            <w:r w:rsidRPr="00414F96">
              <w:rPr>
                <w:rFonts w:ascii="Times New Roman" w:hAnsi="Times New Roman" w:cs="Times New Roman"/>
                <w:sz w:val="28"/>
                <w:szCs w:val="28"/>
              </w:rPr>
              <w:t xml:space="preserve"> Ивановской области;</w:t>
            </w:r>
          </w:p>
          <w:p w:rsidR="00235BFC"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вовлечь в хозяйственный оборот неиспользуемые земли сельскохозяйственного назначения на территории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r>
              <w:rPr>
                <w:rFonts w:ascii="Times New Roman" w:hAnsi="Times New Roman" w:cs="Times New Roman"/>
                <w:sz w:val="28"/>
                <w:szCs w:val="28"/>
              </w:rPr>
              <w:t>.</w:t>
            </w:r>
          </w:p>
          <w:p w:rsidR="00235BFC" w:rsidRPr="00414F96" w:rsidRDefault="00235BFC" w:rsidP="00235BFC">
            <w:pPr>
              <w:autoSpaceDE w:val="0"/>
              <w:autoSpaceDN w:val="0"/>
              <w:adjustRightInd w:val="0"/>
              <w:jc w:val="both"/>
              <w:rPr>
                <w:sz w:val="28"/>
                <w:szCs w:val="28"/>
              </w:rPr>
            </w:pPr>
            <w:r>
              <w:rPr>
                <w:sz w:val="28"/>
                <w:szCs w:val="28"/>
              </w:rPr>
              <w:t>- увеличить количество объектов имущества Комсомольского муниципального района Ивановской области и городского поселения в целях предоставления их во владение и (или) в пользование на долгосрочной основе (в том числе по льготным ставкам арендной платы) субъектам МСП и организациям, образующим инфраструктуру поддержки субъектов МСП.</w:t>
            </w:r>
          </w:p>
        </w:tc>
      </w:tr>
    </w:tbl>
    <w:p w:rsidR="00235BFC" w:rsidRDefault="00235BFC" w:rsidP="00235BFC">
      <w:pPr>
        <w:pStyle w:val="ConsPlusNormal"/>
        <w:outlineLvl w:val="2"/>
        <w:rPr>
          <w:rFonts w:ascii="Times New Roman" w:hAnsi="Times New Roman" w:cs="Times New Roman"/>
          <w:sz w:val="28"/>
          <w:szCs w:val="28"/>
        </w:rPr>
      </w:pPr>
    </w:p>
    <w:p w:rsidR="00235BFC" w:rsidRPr="00414F96" w:rsidRDefault="00235BFC" w:rsidP="00235BFC">
      <w:pPr>
        <w:pStyle w:val="ConsPlusNormal"/>
        <w:jc w:val="center"/>
        <w:outlineLvl w:val="2"/>
        <w:rPr>
          <w:rFonts w:ascii="Times New Roman" w:hAnsi="Times New Roman" w:cs="Times New Roman"/>
          <w:sz w:val="28"/>
          <w:szCs w:val="28"/>
        </w:rPr>
      </w:pPr>
      <w:r w:rsidRPr="00414F96">
        <w:rPr>
          <w:rFonts w:ascii="Times New Roman" w:hAnsi="Times New Roman" w:cs="Times New Roman"/>
          <w:sz w:val="28"/>
          <w:szCs w:val="28"/>
        </w:rPr>
        <w:t>2. Характеристика основных мероприятий подпрограммы</w:t>
      </w:r>
    </w:p>
    <w:p w:rsidR="00235BFC" w:rsidRPr="00414F96" w:rsidRDefault="00235BFC" w:rsidP="00235BFC">
      <w:pPr>
        <w:pStyle w:val="ConsPlusNormal"/>
        <w:jc w:val="both"/>
        <w:rPr>
          <w:rFonts w:ascii="Times New Roman" w:hAnsi="Times New Roman" w:cs="Times New Roman"/>
          <w:sz w:val="28"/>
          <w:szCs w:val="28"/>
        </w:rPr>
      </w:pP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1. В рамках основного мероприятия "Управление и распоряжение имуществом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и земельными ресурсами" предполагается реализация следующих мероприятий:</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1.1. Обеспечение государственной регистрации прав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на недвижимое имущество из состава имущества казны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В соответствии со </w:t>
      </w:r>
      <w:hyperlink r:id="rId14" w:history="1">
        <w:r w:rsidRPr="00303009">
          <w:rPr>
            <w:rFonts w:ascii="Times New Roman" w:hAnsi="Times New Roman" w:cs="Times New Roman"/>
            <w:sz w:val="28"/>
            <w:szCs w:val="28"/>
          </w:rPr>
          <w:t>статьей 5</w:t>
        </w:r>
      </w:hyperlink>
      <w:r w:rsidRPr="00414F96">
        <w:rPr>
          <w:rFonts w:ascii="Times New Roman" w:hAnsi="Times New Roman" w:cs="Times New Roman"/>
          <w:sz w:val="28"/>
          <w:szCs w:val="28"/>
        </w:rPr>
        <w:t xml:space="preserve"> </w:t>
      </w:r>
      <w:r>
        <w:rPr>
          <w:rFonts w:ascii="Times New Roman" w:hAnsi="Times New Roman" w:cs="Times New Roman"/>
          <w:sz w:val="28"/>
          <w:szCs w:val="28"/>
        </w:rPr>
        <w:t xml:space="preserve">решения Совета Комсомольского муниципального района </w:t>
      </w:r>
      <w:r w:rsidRPr="00414F96">
        <w:rPr>
          <w:rFonts w:ascii="Times New Roman" w:hAnsi="Times New Roman" w:cs="Times New Roman"/>
          <w:sz w:val="28"/>
          <w:szCs w:val="28"/>
        </w:rPr>
        <w:t xml:space="preserve"> от </w:t>
      </w:r>
      <w:r>
        <w:rPr>
          <w:rFonts w:ascii="Times New Roman" w:hAnsi="Times New Roman" w:cs="Times New Roman"/>
          <w:sz w:val="28"/>
          <w:szCs w:val="28"/>
        </w:rPr>
        <w:t>28</w:t>
      </w:r>
      <w:r w:rsidRPr="00414F96">
        <w:rPr>
          <w:rFonts w:ascii="Times New Roman" w:hAnsi="Times New Roman" w:cs="Times New Roman"/>
          <w:sz w:val="28"/>
          <w:szCs w:val="28"/>
        </w:rPr>
        <w:t>.0</w:t>
      </w:r>
      <w:r>
        <w:rPr>
          <w:rFonts w:ascii="Times New Roman" w:hAnsi="Times New Roman" w:cs="Times New Roman"/>
          <w:sz w:val="28"/>
          <w:szCs w:val="28"/>
        </w:rPr>
        <w:t>1</w:t>
      </w:r>
      <w:r w:rsidRPr="00414F96">
        <w:rPr>
          <w:rFonts w:ascii="Times New Roman" w:hAnsi="Times New Roman" w:cs="Times New Roman"/>
          <w:sz w:val="28"/>
          <w:szCs w:val="28"/>
        </w:rPr>
        <w:t>.20</w:t>
      </w:r>
      <w:r>
        <w:rPr>
          <w:rFonts w:ascii="Times New Roman" w:hAnsi="Times New Roman" w:cs="Times New Roman"/>
          <w:sz w:val="28"/>
          <w:szCs w:val="28"/>
        </w:rPr>
        <w:t>16</w:t>
      </w:r>
      <w:r w:rsidRPr="00414F96">
        <w:rPr>
          <w:rFonts w:ascii="Times New Roman" w:hAnsi="Times New Roman" w:cs="Times New Roman"/>
          <w:sz w:val="28"/>
          <w:szCs w:val="28"/>
        </w:rPr>
        <w:t xml:space="preserve"> N </w:t>
      </w:r>
      <w:r>
        <w:rPr>
          <w:rFonts w:ascii="Times New Roman" w:hAnsi="Times New Roman" w:cs="Times New Roman"/>
          <w:sz w:val="28"/>
          <w:szCs w:val="28"/>
        </w:rPr>
        <w:t>49</w:t>
      </w:r>
      <w:r w:rsidRPr="00414F96">
        <w:rPr>
          <w:rFonts w:ascii="Times New Roman" w:hAnsi="Times New Roman" w:cs="Times New Roman"/>
          <w:sz w:val="28"/>
          <w:szCs w:val="28"/>
        </w:rPr>
        <w:t xml:space="preserve"> "</w:t>
      </w:r>
      <w:r>
        <w:rPr>
          <w:rFonts w:ascii="Times New Roman" w:hAnsi="Times New Roman" w:cs="Times New Roman"/>
          <w:sz w:val="28"/>
          <w:szCs w:val="28"/>
        </w:rPr>
        <w:t>Об утверждении Положения о</w:t>
      </w:r>
      <w:r w:rsidRPr="00414F96">
        <w:rPr>
          <w:rFonts w:ascii="Times New Roman" w:hAnsi="Times New Roman" w:cs="Times New Roman"/>
          <w:sz w:val="28"/>
          <w:szCs w:val="28"/>
        </w:rPr>
        <w:t xml:space="preserve"> порядке управления и распоряжения имуществом, находящимся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право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на недвижимое имущество, являющееся собственностью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ограничения этих прав, их возникновение, переход и прекращение подлежат государственной регистрации в установленном порядке. </w:t>
      </w:r>
      <w:r>
        <w:rPr>
          <w:rFonts w:ascii="Times New Roman" w:hAnsi="Times New Roman" w:cs="Times New Roman"/>
          <w:sz w:val="28"/>
          <w:szCs w:val="28"/>
        </w:rPr>
        <w:t xml:space="preserve">Управление </w:t>
      </w:r>
      <w:r w:rsidRPr="00414F96">
        <w:rPr>
          <w:rFonts w:ascii="Times New Roman" w:hAnsi="Times New Roman" w:cs="Times New Roman"/>
          <w:sz w:val="28"/>
          <w:szCs w:val="28"/>
        </w:rPr>
        <w:t xml:space="preserve">осуществляет юридические действия по государственной регистрации права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на недвижимое имущество, </w:t>
      </w:r>
      <w:r>
        <w:rPr>
          <w:rFonts w:ascii="Times New Roman" w:hAnsi="Times New Roman" w:cs="Times New Roman"/>
          <w:sz w:val="28"/>
          <w:szCs w:val="28"/>
        </w:rPr>
        <w:t>включая</w:t>
      </w:r>
      <w:r w:rsidRPr="00414F96">
        <w:rPr>
          <w:rFonts w:ascii="Times New Roman" w:hAnsi="Times New Roman" w:cs="Times New Roman"/>
          <w:sz w:val="28"/>
          <w:szCs w:val="28"/>
        </w:rPr>
        <w:t xml:space="preserve"> казну </w:t>
      </w:r>
      <w:r>
        <w:rPr>
          <w:rFonts w:ascii="Times New Roman" w:hAnsi="Times New Roman" w:cs="Times New Roman"/>
          <w:sz w:val="28"/>
          <w:szCs w:val="28"/>
        </w:rPr>
        <w:t xml:space="preserve">Комсомольского муниципального района Ивановской области, в целях </w:t>
      </w:r>
      <w:r>
        <w:rPr>
          <w:rFonts w:ascii="Times New Roman" w:hAnsi="Times New Roman" w:cs="Times New Roman"/>
          <w:sz w:val="28"/>
          <w:szCs w:val="28"/>
        </w:rPr>
        <w:lastRenderedPageBreak/>
        <w:t>вовлечения имущества, составляющего казну Комсомольского муниципального района Ивановской области, в хозяйственный оборот.</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В рамках данного мероприятия необходимо завершить работу по обеспечению государственной регистрации прав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на недвижимое имущество, составляющее казну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235BFC"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Срок исполнения: 20</w:t>
      </w:r>
      <w:r>
        <w:rPr>
          <w:rFonts w:ascii="Times New Roman" w:hAnsi="Times New Roman" w:cs="Times New Roman"/>
          <w:sz w:val="28"/>
          <w:szCs w:val="28"/>
        </w:rPr>
        <w:t>23 - 2025</w:t>
      </w:r>
      <w:r w:rsidRPr="00414F96">
        <w:rPr>
          <w:rFonts w:ascii="Times New Roman" w:hAnsi="Times New Roman" w:cs="Times New Roman"/>
          <w:sz w:val="28"/>
          <w:szCs w:val="28"/>
        </w:rPr>
        <w:t xml:space="preserve"> годы.</w:t>
      </w:r>
    </w:p>
    <w:p w:rsidR="00235BFC" w:rsidRPr="00414F96" w:rsidRDefault="00235BFC" w:rsidP="00235BFC">
      <w:pPr>
        <w:pStyle w:val="ConsPlusNormal"/>
        <w:ind w:firstLine="540"/>
        <w:jc w:val="both"/>
        <w:rPr>
          <w:rFonts w:ascii="Times New Roman" w:hAnsi="Times New Roman" w:cs="Times New Roman"/>
          <w:sz w:val="28"/>
          <w:szCs w:val="28"/>
        </w:rPr>
      </w:pP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1.2. </w:t>
      </w:r>
      <w:r>
        <w:rPr>
          <w:rFonts w:ascii="Times New Roman" w:hAnsi="Times New Roman" w:cs="Times New Roman"/>
          <w:sz w:val="28"/>
          <w:szCs w:val="28"/>
        </w:rPr>
        <w:t xml:space="preserve"> </w:t>
      </w:r>
      <w:r w:rsidRPr="00414F96">
        <w:rPr>
          <w:rFonts w:ascii="Times New Roman" w:hAnsi="Times New Roman" w:cs="Times New Roman"/>
          <w:sz w:val="28"/>
          <w:szCs w:val="28"/>
        </w:rPr>
        <w:t xml:space="preserve">Проведение оценки имущества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В соответствии со </w:t>
      </w:r>
      <w:hyperlink r:id="rId15" w:history="1">
        <w:r w:rsidRPr="00303009">
          <w:rPr>
            <w:rFonts w:ascii="Times New Roman" w:hAnsi="Times New Roman" w:cs="Times New Roman"/>
            <w:sz w:val="28"/>
            <w:szCs w:val="28"/>
          </w:rPr>
          <w:t>статьей 8</w:t>
        </w:r>
      </w:hyperlink>
      <w:r w:rsidRPr="00414F96">
        <w:rPr>
          <w:rFonts w:ascii="Times New Roman" w:hAnsi="Times New Roman" w:cs="Times New Roman"/>
          <w:sz w:val="28"/>
          <w:szCs w:val="28"/>
        </w:rPr>
        <w:t xml:space="preserve"> Федерального закона от 29.07.1998 N 135-ФЗ "Об оценочной деятельности в Российской Федерации" проведение оценки объектов оценки является обязательным в случае вовлечения в сделку объектов оценки, принадлежащих полностью или частично Российской Федерации, субъектам Российской Федерации либо муниципальным образованиям.</w:t>
      </w:r>
    </w:p>
    <w:p w:rsidR="00235BFC" w:rsidRDefault="00235BFC" w:rsidP="00235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Управление </w:t>
      </w:r>
      <w:r w:rsidRPr="00414F96">
        <w:rPr>
          <w:rFonts w:ascii="Times New Roman" w:hAnsi="Times New Roman" w:cs="Times New Roman"/>
          <w:sz w:val="28"/>
          <w:szCs w:val="28"/>
        </w:rPr>
        <w:t xml:space="preserve">в соответствии с </w:t>
      </w:r>
      <w:hyperlink r:id="rId16" w:history="1">
        <w:r w:rsidRPr="009C51D0">
          <w:rPr>
            <w:rFonts w:ascii="Times New Roman" w:hAnsi="Times New Roman" w:cs="Times New Roman"/>
            <w:sz w:val="28"/>
            <w:szCs w:val="28"/>
          </w:rPr>
          <w:t>Положением</w:t>
        </w:r>
      </w:hyperlink>
      <w:r w:rsidRPr="00414F96">
        <w:rPr>
          <w:rFonts w:ascii="Times New Roman" w:hAnsi="Times New Roman" w:cs="Times New Roman"/>
          <w:sz w:val="28"/>
          <w:szCs w:val="28"/>
        </w:rPr>
        <w:t xml:space="preserve"> о</w:t>
      </w:r>
      <w:r>
        <w:rPr>
          <w:rFonts w:ascii="Times New Roman" w:hAnsi="Times New Roman" w:cs="Times New Roman"/>
          <w:sz w:val="28"/>
          <w:szCs w:val="28"/>
        </w:rPr>
        <w:t>б Управлении земельно- имущественных отношений Администрации Комсомольского муниципального района Ивановской области,</w:t>
      </w:r>
      <w:r w:rsidRPr="00414F96">
        <w:rPr>
          <w:rFonts w:ascii="Times New Roman" w:hAnsi="Times New Roman" w:cs="Times New Roman"/>
          <w:sz w:val="28"/>
          <w:szCs w:val="28"/>
        </w:rPr>
        <w:t xml:space="preserve"> утвержденным </w:t>
      </w:r>
      <w:r>
        <w:rPr>
          <w:rFonts w:ascii="Times New Roman" w:hAnsi="Times New Roman" w:cs="Times New Roman"/>
          <w:sz w:val="28"/>
          <w:szCs w:val="28"/>
        </w:rPr>
        <w:t>решением Совета Комсомольского муниципального района</w:t>
      </w:r>
      <w:r w:rsidRPr="00414F96">
        <w:rPr>
          <w:rFonts w:ascii="Times New Roman" w:hAnsi="Times New Roman" w:cs="Times New Roman"/>
          <w:sz w:val="28"/>
          <w:szCs w:val="28"/>
        </w:rPr>
        <w:t xml:space="preserve"> от </w:t>
      </w:r>
      <w:r>
        <w:rPr>
          <w:rFonts w:ascii="Times New Roman" w:hAnsi="Times New Roman" w:cs="Times New Roman"/>
          <w:sz w:val="28"/>
          <w:szCs w:val="28"/>
        </w:rPr>
        <w:t>30</w:t>
      </w:r>
      <w:r w:rsidRPr="00414F96">
        <w:rPr>
          <w:rFonts w:ascii="Times New Roman" w:hAnsi="Times New Roman" w:cs="Times New Roman"/>
          <w:sz w:val="28"/>
          <w:szCs w:val="28"/>
        </w:rPr>
        <w:t>.</w:t>
      </w:r>
      <w:r>
        <w:rPr>
          <w:rFonts w:ascii="Times New Roman" w:hAnsi="Times New Roman" w:cs="Times New Roman"/>
          <w:sz w:val="28"/>
          <w:szCs w:val="28"/>
        </w:rPr>
        <w:t>11</w:t>
      </w:r>
      <w:r w:rsidRPr="00414F96">
        <w:rPr>
          <w:rFonts w:ascii="Times New Roman" w:hAnsi="Times New Roman" w:cs="Times New Roman"/>
          <w:sz w:val="28"/>
          <w:szCs w:val="28"/>
        </w:rPr>
        <w:t>.201</w:t>
      </w:r>
      <w:r>
        <w:rPr>
          <w:rFonts w:ascii="Times New Roman" w:hAnsi="Times New Roman" w:cs="Times New Roman"/>
          <w:sz w:val="28"/>
          <w:szCs w:val="28"/>
        </w:rPr>
        <w:t>6</w:t>
      </w:r>
      <w:r w:rsidRPr="00414F96">
        <w:rPr>
          <w:rFonts w:ascii="Times New Roman" w:hAnsi="Times New Roman" w:cs="Times New Roman"/>
          <w:sz w:val="28"/>
          <w:szCs w:val="28"/>
        </w:rPr>
        <w:t xml:space="preserve"> N </w:t>
      </w:r>
      <w:r>
        <w:rPr>
          <w:rFonts w:ascii="Times New Roman" w:hAnsi="Times New Roman" w:cs="Times New Roman"/>
          <w:sz w:val="28"/>
          <w:szCs w:val="28"/>
        </w:rPr>
        <w:t>132</w:t>
      </w:r>
      <w:r w:rsidRPr="00414F96">
        <w:rPr>
          <w:rFonts w:ascii="Times New Roman" w:hAnsi="Times New Roman" w:cs="Times New Roman"/>
          <w:sz w:val="28"/>
          <w:szCs w:val="28"/>
        </w:rPr>
        <w:t xml:space="preserve"> (далее - Положение о</w:t>
      </w:r>
      <w:r>
        <w:rPr>
          <w:rFonts w:ascii="Times New Roman" w:hAnsi="Times New Roman" w:cs="Times New Roman"/>
          <w:sz w:val="28"/>
          <w:szCs w:val="28"/>
        </w:rPr>
        <w:t>б Управлении</w:t>
      </w:r>
      <w:r w:rsidRPr="00414F96">
        <w:rPr>
          <w:rFonts w:ascii="Times New Roman" w:hAnsi="Times New Roman" w:cs="Times New Roman"/>
          <w:sz w:val="28"/>
          <w:szCs w:val="28"/>
        </w:rPr>
        <w:t xml:space="preserve">), организует проведение оценки имущества, находящегося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в целях осуществления имущественных и иных прав и законных интересов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235BFC" w:rsidRPr="003B0DA5" w:rsidRDefault="00235BFC" w:rsidP="00235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B0DA5">
        <w:rPr>
          <w:rFonts w:ascii="Times New Roman" w:hAnsi="Times New Roman" w:cs="Times New Roman"/>
          <w:sz w:val="28"/>
          <w:szCs w:val="28"/>
        </w:rPr>
        <w:t>Расходы на проведение оценки имущества в целях его передачи в аренду осуществляются за счет средств районного бюджета в пределах бюджетных ассигнований, предусмотренных на ресурсное обеспечение настоящей подпрограммы.</w:t>
      </w:r>
    </w:p>
    <w:p w:rsidR="00235BFC"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Срок исполнения: 20</w:t>
      </w:r>
      <w:r>
        <w:rPr>
          <w:rFonts w:ascii="Times New Roman" w:hAnsi="Times New Roman" w:cs="Times New Roman"/>
          <w:sz w:val="28"/>
          <w:szCs w:val="28"/>
        </w:rPr>
        <w:t>23 - 2025</w:t>
      </w:r>
      <w:r w:rsidRPr="00414F96">
        <w:rPr>
          <w:rFonts w:ascii="Times New Roman" w:hAnsi="Times New Roman" w:cs="Times New Roman"/>
          <w:sz w:val="28"/>
          <w:szCs w:val="28"/>
        </w:rPr>
        <w:t xml:space="preserve"> годы.</w:t>
      </w:r>
    </w:p>
    <w:p w:rsidR="00235BFC" w:rsidRPr="00414F96" w:rsidRDefault="00235BFC" w:rsidP="00235BFC">
      <w:pPr>
        <w:pStyle w:val="ConsPlusNormal"/>
        <w:ind w:firstLine="540"/>
        <w:jc w:val="both"/>
        <w:rPr>
          <w:rFonts w:ascii="Times New Roman" w:hAnsi="Times New Roman" w:cs="Times New Roman"/>
          <w:sz w:val="28"/>
          <w:szCs w:val="28"/>
        </w:rPr>
      </w:pPr>
    </w:p>
    <w:p w:rsidR="00235BFC"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1.3. </w:t>
      </w:r>
      <w:r>
        <w:rPr>
          <w:rFonts w:ascii="Times New Roman" w:hAnsi="Times New Roman" w:cs="Times New Roman"/>
          <w:sz w:val="28"/>
          <w:szCs w:val="28"/>
        </w:rPr>
        <w:t>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w:t>
      </w:r>
    </w:p>
    <w:p w:rsidR="00235BFC"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Срок исполнения: 20</w:t>
      </w:r>
      <w:r>
        <w:rPr>
          <w:rFonts w:ascii="Times New Roman" w:hAnsi="Times New Roman" w:cs="Times New Roman"/>
          <w:sz w:val="28"/>
          <w:szCs w:val="28"/>
        </w:rPr>
        <w:t>23 - 2025</w:t>
      </w:r>
      <w:r w:rsidRPr="00414F96">
        <w:rPr>
          <w:rFonts w:ascii="Times New Roman" w:hAnsi="Times New Roman" w:cs="Times New Roman"/>
          <w:sz w:val="28"/>
          <w:szCs w:val="28"/>
        </w:rPr>
        <w:t xml:space="preserve"> годы.</w:t>
      </w:r>
    </w:p>
    <w:p w:rsidR="00235BFC" w:rsidRPr="00414F96" w:rsidRDefault="00235BFC" w:rsidP="00235BFC">
      <w:pPr>
        <w:pStyle w:val="ConsPlusNormal"/>
        <w:ind w:firstLine="540"/>
        <w:jc w:val="both"/>
        <w:rPr>
          <w:rFonts w:ascii="Times New Roman" w:hAnsi="Times New Roman" w:cs="Times New Roman"/>
          <w:sz w:val="28"/>
          <w:szCs w:val="28"/>
        </w:rPr>
      </w:pP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1.4. Обеспечение сохранности и содержания имущества казны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В соответствии с </w:t>
      </w:r>
      <w:hyperlink r:id="rId17" w:history="1">
        <w:r w:rsidRPr="009C51D0">
          <w:rPr>
            <w:rFonts w:ascii="Times New Roman" w:hAnsi="Times New Roman" w:cs="Times New Roman"/>
            <w:sz w:val="28"/>
            <w:szCs w:val="28"/>
          </w:rPr>
          <w:t>Положением</w:t>
        </w:r>
      </w:hyperlink>
      <w:r w:rsidRPr="00414F96">
        <w:rPr>
          <w:rFonts w:ascii="Times New Roman" w:hAnsi="Times New Roman" w:cs="Times New Roman"/>
          <w:sz w:val="28"/>
          <w:szCs w:val="28"/>
        </w:rPr>
        <w:t xml:space="preserve"> о</w:t>
      </w:r>
      <w:r>
        <w:rPr>
          <w:rFonts w:ascii="Times New Roman" w:hAnsi="Times New Roman" w:cs="Times New Roman"/>
          <w:sz w:val="28"/>
          <w:szCs w:val="28"/>
        </w:rPr>
        <w:t xml:space="preserve">б Управлении уполномоченным </w:t>
      </w:r>
      <w:r w:rsidRPr="00414F96">
        <w:rPr>
          <w:rFonts w:ascii="Times New Roman" w:hAnsi="Times New Roman" w:cs="Times New Roman"/>
          <w:sz w:val="28"/>
          <w:szCs w:val="28"/>
        </w:rPr>
        <w:t xml:space="preserve"> органом </w:t>
      </w:r>
      <w:r>
        <w:rPr>
          <w:rFonts w:ascii="Times New Roman" w:hAnsi="Times New Roman" w:cs="Times New Roman"/>
          <w:sz w:val="28"/>
          <w:szCs w:val="28"/>
        </w:rPr>
        <w:t>Комсомольского муниципального района</w:t>
      </w:r>
      <w:r w:rsidRPr="00414F96">
        <w:rPr>
          <w:rFonts w:ascii="Times New Roman" w:hAnsi="Times New Roman" w:cs="Times New Roman"/>
          <w:sz w:val="28"/>
          <w:szCs w:val="28"/>
        </w:rPr>
        <w:t xml:space="preserve"> Ивановской области по управлению и распоряжению имуществом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в том числе имуществом, составляющим казну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w:t>
      </w:r>
      <w:r w:rsidRPr="00414F96">
        <w:rPr>
          <w:rFonts w:ascii="Times New Roman" w:hAnsi="Times New Roman" w:cs="Times New Roman"/>
          <w:sz w:val="28"/>
          <w:szCs w:val="28"/>
        </w:rPr>
        <w:lastRenderedPageBreak/>
        <w:t xml:space="preserve">области, в пределах своей компетенции, установленной правовыми актами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является </w:t>
      </w:r>
      <w:r>
        <w:rPr>
          <w:rFonts w:ascii="Times New Roman" w:hAnsi="Times New Roman" w:cs="Times New Roman"/>
          <w:sz w:val="28"/>
          <w:szCs w:val="28"/>
        </w:rPr>
        <w:t>Управление</w:t>
      </w:r>
      <w:r w:rsidRPr="00414F96">
        <w:rPr>
          <w:rFonts w:ascii="Times New Roman" w:hAnsi="Times New Roman" w:cs="Times New Roman"/>
          <w:sz w:val="28"/>
          <w:szCs w:val="28"/>
        </w:rPr>
        <w:t>.</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В соответствии с </w:t>
      </w:r>
      <w:hyperlink r:id="rId18" w:history="1">
        <w:r w:rsidRPr="006B20DF">
          <w:rPr>
            <w:rFonts w:ascii="Times New Roman" w:hAnsi="Times New Roman" w:cs="Times New Roman"/>
            <w:sz w:val="28"/>
            <w:szCs w:val="28"/>
          </w:rPr>
          <w:t>Положением</w:t>
        </w:r>
      </w:hyperlink>
      <w:r w:rsidRPr="006B20DF">
        <w:rPr>
          <w:rFonts w:ascii="Times New Roman" w:hAnsi="Times New Roman" w:cs="Times New Roman"/>
          <w:sz w:val="28"/>
          <w:szCs w:val="28"/>
        </w:rPr>
        <w:t xml:space="preserve"> </w:t>
      </w:r>
      <w:r>
        <w:rPr>
          <w:rFonts w:ascii="Times New Roman" w:hAnsi="Times New Roman" w:cs="Times New Roman"/>
          <w:sz w:val="28"/>
          <w:szCs w:val="28"/>
        </w:rPr>
        <w:t xml:space="preserve">о порядке </w:t>
      </w:r>
      <w:r w:rsidRPr="00414F96">
        <w:rPr>
          <w:rFonts w:ascii="Times New Roman" w:hAnsi="Times New Roman" w:cs="Times New Roman"/>
          <w:sz w:val="28"/>
          <w:szCs w:val="28"/>
        </w:rPr>
        <w:t xml:space="preserve">управления и распоряжения имуществом, составляющим казну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утвержденным </w:t>
      </w:r>
      <w:r>
        <w:rPr>
          <w:rFonts w:ascii="Times New Roman" w:hAnsi="Times New Roman" w:cs="Times New Roman"/>
          <w:sz w:val="28"/>
          <w:szCs w:val="28"/>
        </w:rPr>
        <w:t>решением Совета Комсомольского муниципального района</w:t>
      </w:r>
      <w:r w:rsidRPr="00414F96">
        <w:rPr>
          <w:rFonts w:ascii="Times New Roman" w:hAnsi="Times New Roman" w:cs="Times New Roman"/>
          <w:sz w:val="28"/>
          <w:szCs w:val="28"/>
        </w:rPr>
        <w:t xml:space="preserve">, контроль за использованием и сохранностью имущества казны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осуществляет </w:t>
      </w:r>
      <w:r>
        <w:rPr>
          <w:rFonts w:ascii="Times New Roman" w:hAnsi="Times New Roman" w:cs="Times New Roman"/>
          <w:sz w:val="28"/>
          <w:szCs w:val="28"/>
        </w:rPr>
        <w:t>Управление</w:t>
      </w:r>
      <w:r w:rsidRPr="00414F96">
        <w:rPr>
          <w:rFonts w:ascii="Times New Roman" w:hAnsi="Times New Roman" w:cs="Times New Roman"/>
          <w:sz w:val="28"/>
          <w:szCs w:val="28"/>
        </w:rPr>
        <w:t xml:space="preserve"> в пределах своих полномочий и в порядке, установленном законодательством Российской Федерации</w:t>
      </w:r>
      <w:r>
        <w:rPr>
          <w:rFonts w:ascii="Times New Roman" w:hAnsi="Times New Roman" w:cs="Times New Roman"/>
          <w:sz w:val="28"/>
          <w:szCs w:val="28"/>
        </w:rPr>
        <w:t xml:space="preserve">, </w:t>
      </w:r>
      <w:r w:rsidRPr="00414F96">
        <w:rPr>
          <w:rFonts w:ascii="Times New Roman" w:hAnsi="Times New Roman" w:cs="Times New Roman"/>
          <w:sz w:val="28"/>
          <w:szCs w:val="28"/>
        </w:rPr>
        <w:t>Ивановской области</w:t>
      </w:r>
      <w:r>
        <w:rPr>
          <w:rFonts w:ascii="Times New Roman" w:hAnsi="Times New Roman" w:cs="Times New Roman"/>
          <w:sz w:val="28"/>
          <w:szCs w:val="28"/>
        </w:rPr>
        <w:t xml:space="preserve"> и Комсомольского муниципального района</w:t>
      </w:r>
      <w:r w:rsidRPr="00414F96">
        <w:rPr>
          <w:rFonts w:ascii="Times New Roman" w:hAnsi="Times New Roman" w:cs="Times New Roman"/>
          <w:sz w:val="28"/>
          <w:szCs w:val="28"/>
        </w:rPr>
        <w:t xml:space="preserve">, в том числе в отношении имущества, находящегося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в случае отсутствия иного держателя казны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235BFC"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Срок исполнения: 20</w:t>
      </w:r>
      <w:r>
        <w:rPr>
          <w:rFonts w:ascii="Times New Roman" w:hAnsi="Times New Roman" w:cs="Times New Roman"/>
          <w:sz w:val="28"/>
          <w:szCs w:val="28"/>
        </w:rPr>
        <w:t>23 - 2025</w:t>
      </w:r>
      <w:r w:rsidRPr="00414F96">
        <w:rPr>
          <w:rFonts w:ascii="Times New Roman" w:hAnsi="Times New Roman" w:cs="Times New Roman"/>
          <w:sz w:val="28"/>
          <w:szCs w:val="28"/>
        </w:rPr>
        <w:t xml:space="preserve"> годы.</w:t>
      </w:r>
    </w:p>
    <w:p w:rsidR="00235BFC" w:rsidRPr="00414F96" w:rsidRDefault="00235BFC" w:rsidP="00235BFC">
      <w:pPr>
        <w:pStyle w:val="ConsPlusNormal"/>
        <w:ind w:firstLine="540"/>
        <w:jc w:val="both"/>
        <w:rPr>
          <w:rFonts w:ascii="Times New Roman" w:hAnsi="Times New Roman" w:cs="Times New Roman"/>
          <w:sz w:val="28"/>
          <w:szCs w:val="28"/>
        </w:rPr>
      </w:pPr>
    </w:p>
    <w:p w:rsidR="00235BFC" w:rsidRPr="00414F96" w:rsidRDefault="00235BFC" w:rsidP="00235BFC">
      <w:pPr>
        <w:pStyle w:val="ConsPlusNormal"/>
        <w:ind w:firstLine="540"/>
        <w:jc w:val="both"/>
        <w:rPr>
          <w:rFonts w:ascii="Times New Roman" w:hAnsi="Times New Roman" w:cs="Times New Roman"/>
          <w:sz w:val="28"/>
          <w:szCs w:val="28"/>
        </w:rPr>
      </w:pPr>
      <w:r w:rsidRPr="00547D64">
        <w:rPr>
          <w:rFonts w:ascii="Times New Roman" w:hAnsi="Times New Roman" w:cs="Times New Roman"/>
          <w:sz w:val="28"/>
          <w:szCs w:val="28"/>
        </w:rPr>
        <w:t>1.5.</w:t>
      </w:r>
      <w:r w:rsidRPr="00414F96">
        <w:rPr>
          <w:rFonts w:ascii="Times New Roman" w:hAnsi="Times New Roman" w:cs="Times New Roman"/>
          <w:sz w:val="28"/>
          <w:szCs w:val="28"/>
        </w:rPr>
        <w:t xml:space="preserve"> Обеспечение контроля за наличием и использованием по назначению имущества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закрепленного за </w:t>
      </w:r>
      <w:r>
        <w:rPr>
          <w:rFonts w:ascii="Times New Roman" w:hAnsi="Times New Roman" w:cs="Times New Roman"/>
          <w:sz w:val="28"/>
          <w:szCs w:val="28"/>
        </w:rPr>
        <w:t>районными муниципальными</w:t>
      </w:r>
      <w:r w:rsidRPr="00414F96">
        <w:rPr>
          <w:rFonts w:ascii="Times New Roman" w:hAnsi="Times New Roman" w:cs="Times New Roman"/>
          <w:sz w:val="28"/>
          <w:szCs w:val="28"/>
        </w:rPr>
        <w:t xml:space="preserve"> унитарными предприятиями и </w:t>
      </w:r>
      <w:r>
        <w:rPr>
          <w:rFonts w:ascii="Times New Roman" w:hAnsi="Times New Roman" w:cs="Times New Roman"/>
          <w:sz w:val="28"/>
          <w:szCs w:val="28"/>
        </w:rPr>
        <w:t>районными муниципальными</w:t>
      </w:r>
      <w:r w:rsidRPr="00414F96">
        <w:rPr>
          <w:rFonts w:ascii="Times New Roman" w:hAnsi="Times New Roman" w:cs="Times New Roman"/>
          <w:sz w:val="28"/>
          <w:szCs w:val="28"/>
        </w:rPr>
        <w:t xml:space="preserve"> учреждениями.</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В рамках данного мероприятия планируется проведение проверок наличия и использования по назначению имущества, находящегося в хозяйственном ведении или оперативном управлении </w:t>
      </w:r>
      <w:r>
        <w:rPr>
          <w:rFonts w:ascii="Times New Roman" w:hAnsi="Times New Roman" w:cs="Times New Roman"/>
          <w:sz w:val="28"/>
          <w:szCs w:val="28"/>
        </w:rPr>
        <w:t>муниципальных</w:t>
      </w:r>
      <w:r w:rsidRPr="00414F96">
        <w:rPr>
          <w:rFonts w:ascii="Times New Roman" w:hAnsi="Times New Roman" w:cs="Times New Roman"/>
          <w:sz w:val="28"/>
          <w:szCs w:val="28"/>
        </w:rPr>
        <w:t xml:space="preserve"> унитарных предприятий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в оперативном управлении областных учреждений, проверок объектов, переданных из казны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по договорам безвозмездного пользования, аренды.</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Выявление неэффективного использования отдельных объектов, находящихся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объектов недвижимого имущества, находящегося в казне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или части из этих объектов, не используемых в настоящее время и не планируемых к использованию для нужд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требует принятия решений о приватизации таких объектов либо передаче в собственность </w:t>
      </w:r>
      <w:r>
        <w:rPr>
          <w:rFonts w:ascii="Times New Roman" w:hAnsi="Times New Roman" w:cs="Times New Roman"/>
          <w:sz w:val="28"/>
          <w:szCs w:val="28"/>
        </w:rPr>
        <w:t>сельских поселений</w:t>
      </w:r>
      <w:r w:rsidRPr="00414F96">
        <w:rPr>
          <w:rFonts w:ascii="Times New Roman" w:hAnsi="Times New Roman" w:cs="Times New Roman"/>
          <w:sz w:val="28"/>
          <w:szCs w:val="28"/>
        </w:rPr>
        <w:t xml:space="preserve">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при необходимости использования их для исполнения полномочий органов местного самоуправления.</w:t>
      </w:r>
    </w:p>
    <w:p w:rsidR="00235BFC"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Срок исполнения: 20</w:t>
      </w:r>
      <w:r>
        <w:rPr>
          <w:rFonts w:ascii="Times New Roman" w:hAnsi="Times New Roman" w:cs="Times New Roman"/>
          <w:sz w:val="28"/>
          <w:szCs w:val="28"/>
        </w:rPr>
        <w:t>23 - 2025</w:t>
      </w:r>
      <w:r w:rsidRPr="00414F96">
        <w:rPr>
          <w:rFonts w:ascii="Times New Roman" w:hAnsi="Times New Roman" w:cs="Times New Roman"/>
          <w:sz w:val="28"/>
          <w:szCs w:val="28"/>
        </w:rPr>
        <w:t xml:space="preserve"> годы.</w:t>
      </w:r>
    </w:p>
    <w:p w:rsidR="00235BFC" w:rsidRPr="00F43EBD" w:rsidRDefault="00235BFC" w:rsidP="00235BFC">
      <w:pPr>
        <w:pStyle w:val="ConsPlusNormal"/>
        <w:ind w:firstLine="540"/>
        <w:jc w:val="both"/>
        <w:rPr>
          <w:rFonts w:ascii="Times New Roman" w:hAnsi="Times New Roman" w:cs="Times New Roman"/>
          <w:sz w:val="28"/>
          <w:szCs w:val="28"/>
        </w:rPr>
      </w:pPr>
    </w:p>
    <w:p w:rsidR="00235BFC" w:rsidRPr="00414F96" w:rsidRDefault="00235BFC" w:rsidP="00235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Pr="00414F96">
        <w:rPr>
          <w:rFonts w:ascii="Times New Roman" w:hAnsi="Times New Roman" w:cs="Times New Roman"/>
          <w:sz w:val="28"/>
          <w:szCs w:val="28"/>
        </w:rPr>
        <w:t xml:space="preserve">. Проведение кадастровых работ в отношении объектов газораспределительной сети, находящихся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lastRenderedPageBreak/>
        <w:t xml:space="preserve">В рамках данного мероприятия предусмотрена закупка выполнения кадастровых работ в отношении объектов газораспределительной сети, находящихся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в целях внесения в Единый государственный реестр недвижимости сведений о границах охранной зоны газораспределительной сети и осуществления государственного кадастрового учета земельных участков под наземными объектами, являющимися неотъемлемой частью газопровода и необходимыми для его эксплуатации, для последующей регистрации права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на земельные участки либо оформления права пользования.</w:t>
      </w:r>
    </w:p>
    <w:p w:rsidR="00235BFC"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Срок исполнения: 20</w:t>
      </w:r>
      <w:r>
        <w:rPr>
          <w:rFonts w:ascii="Times New Roman" w:hAnsi="Times New Roman" w:cs="Times New Roman"/>
          <w:sz w:val="28"/>
          <w:szCs w:val="28"/>
        </w:rPr>
        <w:t>23 - 2025</w:t>
      </w:r>
      <w:r w:rsidRPr="00414F96">
        <w:rPr>
          <w:rFonts w:ascii="Times New Roman" w:hAnsi="Times New Roman" w:cs="Times New Roman"/>
          <w:sz w:val="28"/>
          <w:szCs w:val="28"/>
        </w:rPr>
        <w:t xml:space="preserve"> годы.</w:t>
      </w:r>
    </w:p>
    <w:p w:rsidR="00235BFC" w:rsidRPr="00414F96" w:rsidRDefault="00235BFC" w:rsidP="00235BFC">
      <w:pPr>
        <w:pStyle w:val="ConsPlusNormal"/>
        <w:ind w:firstLine="540"/>
        <w:jc w:val="both"/>
        <w:rPr>
          <w:rFonts w:ascii="Times New Roman" w:hAnsi="Times New Roman" w:cs="Times New Roman"/>
          <w:sz w:val="28"/>
          <w:szCs w:val="28"/>
        </w:rPr>
      </w:pPr>
    </w:p>
    <w:p w:rsidR="00235BFC" w:rsidRPr="00414F96" w:rsidRDefault="00235BFC" w:rsidP="00235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Pr="00414F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4F96">
        <w:rPr>
          <w:rFonts w:ascii="Times New Roman" w:hAnsi="Times New Roman" w:cs="Times New Roman"/>
          <w:sz w:val="28"/>
          <w:szCs w:val="28"/>
        </w:rPr>
        <w:t xml:space="preserve">В рамках основного мероприятия "Описание границ </w:t>
      </w:r>
      <w:r>
        <w:rPr>
          <w:rFonts w:ascii="Times New Roman" w:hAnsi="Times New Roman" w:cs="Times New Roman"/>
          <w:sz w:val="28"/>
          <w:szCs w:val="28"/>
        </w:rPr>
        <w:t>населенных пунктов Комсомольского муниципального района</w:t>
      </w:r>
      <w:r w:rsidRPr="00414F96">
        <w:rPr>
          <w:rFonts w:ascii="Times New Roman" w:hAnsi="Times New Roman" w:cs="Times New Roman"/>
          <w:sz w:val="28"/>
          <w:szCs w:val="28"/>
        </w:rPr>
        <w:t xml:space="preserve"> Ивановской области" предусмотрено выполнение работ по подготовке координатного описания границ </w:t>
      </w:r>
      <w:r>
        <w:rPr>
          <w:rFonts w:ascii="Times New Roman" w:hAnsi="Times New Roman" w:cs="Times New Roman"/>
          <w:sz w:val="28"/>
          <w:szCs w:val="28"/>
        </w:rPr>
        <w:t xml:space="preserve">населенных пунктов Комсомольского муниципального района </w:t>
      </w:r>
      <w:r w:rsidRPr="00414F96">
        <w:rPr>
          <w:rFonts w:ascii="Times New Roman" w:hAnsi="Times New Roman" w:cs="Times New Roman"/>
          <w:sz w:val="28"/>
          <w:szCs w:val="28"/>
        </w:rPr>
        <w:t>Ивановской области, оформлению землеустроительной документации.</w:t>
      </w:r>
    </w:p>
    <w:p w:rsidR="00235BFC" w:rsidRPr="00414F96"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Выполнение мероприятий необходимо в целях реализации Соглашения от 13.11.2014 N 96 о сотрудничестве по реализации федеральной целевой </w:t>
      </w:r>
      <w:hyperlink r:id="rId19" w:history="1">
        <w:r w:rsidRPr="00D66F54">
          <w:rPr>
            <w:rFonts w:ascii="Times New Roman" w:hAnsi="Times New Roman" w:cs="Times New Roman"/>
            <w:sz w:val="28"/>
            <w:szCs w:val="28"/>
          </w:rPr>
          <w:t>программы</w:t>
        </w:r>
      </w:hyperlink>
      <w:r w:rsidRPr="00414F96">
        <w:rPr>
          <w:rFonts w:ascii="Times New Roman" w:hAnsi="Times New Roman" w:cs="Times New Roman"/>
          <w:sz w:val="28"/>
          <w:szCs w:val="28"/>
        </w:rPr>
        <w:t xml:space="preserve"> "Развитие единой государственной системы регистрации прав и кадастрового учета недвижимости (2014 - 2020 годы)", которое заключено между Правительством Ивановской области и Федеральной службой государственной регистрации, кадастра и картографии (зарегистрировано Правительством Ивановской области за номером 110-с от 31.12.2014), а также обеспечения исполнения Комплексного </w:t>
      </w:r>
      <w:hyperlink r:id="rId20" w:history="1">
        <w:r w:rsidRPr="00D66F54">
          <w:rPr>
            <w:rFonts w:ascii="Times New Roman" w:hAnsi="Times New Roman" w:cs="Times New Roman"/>
            <w:sz w:val="28"/>
            <w:szCs w:val="28"/>
          </w:rPr>
          <w:t>плана</w:t>
        </w:r>
      </w:hyperlink>
      <w:r w:rsidRPr="00414F96">
        <w:rPr>
          <w:rFonts w:ascii="Times New Roman" w:hAnsi="Times New Roman" w:cs="Times New Roman"/>
          <w:sz w:val="28"/>
          <w:szCs w:val="28"/>
        </w:rPr>
        <w:t xml:space="preserve"> мероприятий по внесению в государственный кадастр недвижимости сведений о границах между субъектами Российской Федерации, границах муниципальных образований, границах населенных пунктов, в виде координатного описания, утвержденного распоряжением Правительства Российской Федерации от 30.11.2015 N 2444-р.</w:t>
      </w:r>
    </w:p>
    <w:p w:rsidR="00235BFC"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Срок исполнения: 20</w:t>
      </w:r>
      <w:r>
        <w:rPr>
          <w:rFonts w:ascii="Times New Roman" w:hAnsi="Times New Roman" w:cs="Times New Roman"/>
          <w:sz w:val="28"/>
          <w:szCs w:val="28"/>
        </w:rPr>
        <w:t>23 - 2025</w:t>
      </w:r>
      <w:r w:rsidRPr="00414F96">
        <w:rPr>
          <w:rFonts w:ascii="Times New Roman" w:hAnsi="Times New Roman" w:cs="Times New Roman"/>
          <w:sz w:val="28"/>
          <w:szCs w:val="28"/>
        </w:rPr>
        <w:t xml:space="preserve"> годы.</w:t>
      </w:r>
    </w:p>
    <w:p w:rsidR="00235BFC" w:rsidRPr="00414F96" w:rsidRDefault="00235BFC" w:rsidP="00235BFC">
      <w:pPr>
        <w:pStyle w:val="ConsPlusNormal"/>
        <w:ind w:firstLine="540"/>
        <w:jc w:val="both"/>
        <w:rPr>
          <w:rFonts w:ascii="Times New Roman" w:hAnsi="Times New Roman" w:cs="Times New Roman"/>
          <w:sz w:val="28"/>
          <w:szCs w:val="28"/>
        </w:rPr>
      </w:pPr>
    </w:p>
    <w:p w:rsidR="00235BFC" w:rsidRPr="00414F96" w:rsidRDefault="00235BFC" w:rsidP="00235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Pr="00414F96">
        <w:rPr>
          <w:rFonts w:ascii="Times New Roman" w:hAnsi="Times New Roman" w:cs="Times New Roman"/>
          <w:sz w:val="28"/>
          <w:szCs w:val="28"/>
        </w:rPr>
        <w:t xml:space="preserve">. В рамках основного мероприятия "Защита интересов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в судебных инстанциях" осуществляется представление и защита имущественных интересов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в арбитражных судах, судах общей юрисдикции.</w:t>
      </w:r>
    </w:p>
    <w:p w:rsidR="00235BFC" w:rsidRDefault="00235BFC" w:rsidP="00235BFC">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Срок исполнения: 20</w:t>
      </w:r>
      <w:r>
        <w:rPr>
          <w:rFonts w:ascii="Times New Roman" w:hAnsi="Times New Roman" w:cs="Times New Roman"/>
          <w:sz w:val="28"/>
          <w:szCs w:val="28"/>
        </w:rPr>
        <w:t>23 - 2025</w:t>
      </w:r>
      <w:r w:rsidRPr="00414F96">
        <w:rPr>
          <w:rFonts w:ascii="Times New Roman" w:hAnsi="Times New Roman" w:cs="Times New Roman"/>
          <w:sz w:val="28"/>
          <w:szCs w:val="28"/>
        </w:rPr>
        <w:t xml:space="preserve"> годы.</w:t>
      </w:r>
    </w:p>
    <w:p w:rsidR="00235BFC" w:rsidRPr="00414F96" w:rsidRDefault="00235BFC" w:rsidP="00235BFC">
      <w:pPr>
        <w:pStyle w:val="ConsPlusNormal"/>
        <w:ind w:firstLine="540"/>
        <w:jc w:val="both"/>
        <w:rPr>
          <w:rFonts w:ascii="Times New Roman" w:hAnsi="Times New Roman" w:cs="Times New Roman"/>
          <w:sz w:val="28"/>
          <w:szCs w:val="28"/>
        </w:rPr>
      </w:pPr>
    </w:p>
    <w:p w:rsidR="00235BFC" w:rsidRDefault="00235BFC" w:rsidP="00235BFC">
      <w:pPr>
        <w:autoSpaceDE w:val="0"/>
        <w:autoSpaceDN w:val="0"/>
        <w:adjustRightInd w:val="0"/>
        <w:jc w:val="both"/>
        <w:rPr>
          <w:sz w:val="28"/>
          <w:szCs w:val="28"/>
        </w:rPr>
      </w:pPr>
      <w:r>
        <w:rPr>
          <w:sz w:val="28"/>
          <w:szCs w:val="28"/>
        </w:rPr>
        <w:t xml:space="preserve">       1.9 Имущественная поддержка субъектов малого и среднего предпринимательства. </w:t>
      </w:r>
    </w:p>
    <w:p w:rsidR="00235BFC" w:rsidRDefault="00235BFC" w:rsidP="00235BFC">
      <w:pPr>
        <w:autoSpaceDE w:val="0"/>
        <w:autoSpaceDN w:val="0"/>
        <w:adjustRightInd w:val="0"/>
        <w:jc w:val="both"/>
        <w:rPr>
          <w:sz w:val="28"/>
          <w:szCs w:val="28"/>
        </w:rPr>
      </w:pPr>
      <w:r w:rsidRPr="000B1CC2">
        <w:rPr>
          <w:color w:val="FF0000"/>
          <w:sz w:val="28"/>
          <w:szCs w:val="28"/>
        </w:rPr>
        <w:t xml:space="preserve">     </w:t>
      </w:r>
      <w:r>
        <w:rPr>
          <w:sz w:val="28"/>
          <w:szCs w:val="28"/>
        </w:rPr>
        <w:t xml:space="preserve">     В рамках данного мероприятия предусматривается дополнение Перечня за счет выявленного имущества, в том числе неиспользуемого, </w:t>
      </w:r>
      <w:r>
        <w:rPr>
          <w:sz w:val="28"/>
          <w:szCs w:val="28"/>
        </w:rPr>
        <w:lastRenderedPageBreak/>
        <w:t>неэффективно используемого или используемого не по назначению, учтенного в региональном реестре.</w:t>
      </w:r>
    </w:p>
    <w:p w:rsidR="00235BFC" w:rsidRDefault="00235BFC" w:rsidP="00235BFC">
      <w:pPr>
        <w:autoSpaceDE w:val="0"/>
        <w:autoSpaceDN w:val="0"/>
        <w:adjustRightInd w:val="0"/>
        <w:spacing w:before="280"/>
        <w:ind w:firstLine="540"/>
        <w:jc w:val="both"/>
        <w:rPr>
          <w:sz w:val="28"/>
          <w:szCs w:val="28"/>
        </w:rPr>
      </w:pPr>
      <w:r>
        <w:rPr>
          <w:sz w:val="28"/>
          <w:szCs w:val="28"/>
        </w:rPr>
        <w:t>Срок исполнения: 2023 - 2025 годы.</w:t>
      </w:r>
    </w:p>
    <w:p w:rsidR="00235BFC" w:rsidRDefault="00235BFC" w:rsidP="00235BFC">
      <w:pPr>
        <w:pStyle w:val="ConsPlusNormal"/>
        <w:ind w:firstLine="540"/>
        <w:jc w:val="both"/>
        <w:rPr>
          <w:rFonts w:ascii="Times New Roman" w:hAnsi="Times New Roman" w:cs="Times New Roman"/>
          <w:sz w:val="28"/>
          <w:szCs w:val="28"/>
        </w:rPr>
      </w:pPr>
    </w:p>
    <w:p w:rsidR="00235BFC" w:rsidRPr="00414F96" w:rsidRDefault="00235BFC" w:rsidP="00235BFC">
      <w:pPr>
        <w:pStyle w:val="ConsPlusNormal"/>
        <w:ind w:left="927"/>
        <w:outlineLvl w:val="2"/>
        <w:rPr>
          <w:rFonts w:ascii="Times New Roman" w:hAnsi="Times New Roman" w:cs="Times New Roman"/>
          <w:sz w:val="28"/>
          <w:szCs w:val="28"/>
        </w:rPr>
      </w:pPr>
      <w:r w:rsidRPr="00414F96">
        <w:rPr>
          <w:rFonts w:ascii="Times New Roman" w:hAnsi="Times New Roman" w:cs="Times New Roman"/>
          <w:sz w:val="28"/>
          <w:szCs w:val="28"/>
        </w:rPr>
        <w:t xml:space="preserve">3. </w:t>
      </w:r>
      <w:r>
        <w:rPr>
          <w:rFonts w:ascii="Times New Roman" w:hAnsi="Times New Roman" w:cs="Times New Roman"/>
          <w:sz w:val="28"/>
          <w:szCs w:val="28"/>
        </w:rPr>
        <w:t>Перечень ц</w:t>
      </w:r>
      <w:r w:rsidRPr="00414F96">
        <w:rPr>
          <w:rFonts w:ascii="Times New Roman" w:hAnsi="Times New Roman" w:cs="Times New Roman"/>
          <w:sz w:val="28"/>
          <w:szCs w:val="28"/>
        </w:rPr>
        <w:t>елевы</w:t>
      </w:r>
      <w:r>
        <w:rPr>
          <w:rFonts w:ascii="Times New Roman" w:hAnsi="Times New Roman" w:cs="Times New Roman"/>
          <w:sz w:val="28"/>
          <w:szCs w:val="28"/>
        </w:rPr>
        <w:t>х</w:t>
      </w:r>
      <w:r w:rsidRPr="00414F96">
        <w:rPr>
          <w:rFonts w:ascii="Times New Roman" w:hAnsi="Times New Roman" w:cs="Times New Roman"/>
          <w:sz w:val="28"/>
          <w:szCs w:val="28"/>
        </w:rPr>
        <w:t xml:space="preserve"> индикатор</w:t>
      </w:r>
      <w:r>
        <w:rPr>
          <w:rFonts w:ascii="Times New Roman" w:hAnsi="Times New Roman" w:cs="Times New Roman"/>
          <w:sz w:val="28"/>
          <w:szCs w:val="28"/>
        </w:rPr>
        <w:t>ов</w:t>
      </w:r>
      <w:r w:rsidRPr="00414F96">
        <w:rPr>
          <w:rFonts w:ascii="Times New Roman" w:hAnsi="Times New Roman" w:cs="Times New Roman"/>
          <w:sz w:val="28"/>
          <w:szCs w:val="28"/>
        </w:rPr>
        <w:t xml:space="preserve"> (показател</w:t>
      </w:r>
      <w:r>
        <w:rPr>
          <w:rFonts w:ascii="Times New Roman" w:hAnsi="Times New Roman" w:cs="Times New Roman"/>
          <w:sz w:val="28"/>
          <w:szCs w:val="28"/>
        </w:rPr>
        <w:t>ей</w:t>
      </w:r>
      <w:r w:rsidRPr="00414F96">
        <w:rPr>
          <w:rFonts w:ascii="Times New Roman" w:hAnsi="Times New Roman" w:cs="Times New Roman"/>
          <w:sz w:val="28"/>
          <w:szCs w:val="28"/>
        </w:rPr>
        <w:t>) подпрограммы</w:t>
      </w:r>
    </w:p>
    <w:p w:rsidR="00235BFC" w:rsidRPr="00414F96" w:rsidRDefault="00235BFC" w:rsidP="00235BFC">
      <w:pPr>
        <w:pStyle w:val="ConsPlusNormal"/>
        <w:ind w:left="927"/>
        <w:rPr>
          <w:rFonts w:ascii="Times New Roman" w:hAnsi="Times New Roman" w:cs="Times New Roman"/>
          <w:sz w:val="28"/>
          <w:szCs w:val="28"/>
        </w:rPr>
      </w:pPr>
    </w:p>
    <w:tbl>
      <w:tblPr>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
        <w:gridCol w:w="2845"/>
        <w:gridCol w:w="2336"/>
        <w:gridCol w:w="657"/>
        <w:gridCol w:w="1331"/>
        <w:gridCol w:w="1005"/>
        <w:gridCol w:w="995"/>
        <w:gridCol w:w="21"/>
      </w:tblGrid>
      <w:tr w:rsidR="00235BFC" w:rsidRPr="00414F96" w:rsidTr="00235BFC">
        <w:tc>
          <w:tcPr>
            <w:tcW w:w="271" w:type="pct"/>
            <w:vMerge w:val="restar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N п/п</w:t>
            </w:r>
          </w:p>
        </w:tc>
        <w:tc>
          <w:tcPr>
            <w:tcW w:w="1464" w:type="pct"/>
            <w:vMerge w:val="restar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Наименование основного мероприятия</w:t>
            </w:r>
          </w:p>
        </w:tc>
        <w:tc>
          <w:tcPr>
            <w:tcW w:w="1202" w:type="pct"/>
            <w:vMerge w:val="restar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Наименование целевого индикатора (показателя)</w:t>
            </w:r>
          </w:p>
        </w:tc>
        <w:tc>
          <w:tcPr>
            <w:tcW w:w="338" w:type="pct"/>
            <w:vMerge w:val="restar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Ед. изм.</w:t>
            </w:r>
          </w:p>
        </w:tc>
        <w:tc>
          <w:tcPr>
            <w:tcW w:w="1726" w:type="pct"/>
            <w:gridSpan w:val="4"/>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Значение целевых индикаторов (показателей)</w:t>
            </w:r>
          </w:p>
        </w:tc>
      </w:tr>
      <w:tr w:rsidR="00235BFC" w:rsidRPr="00414F96" w:rsidTr="00235BFC">
        <w:trPr>
          <w:gridAfter w:val="1"/>
          <w:wAfter w:w="12" w:type="pct"/>
        </w:trPr>
        <w:tc>
          <w:tcPr>
            <w:tcW w:w="271" w:type="pct"/>
            <w:vMerge/>
          </w:tcPr>
          <w:p w:rsidR="00235BFC" w:rsidRPr="00414F96" w:rsidRDefault="00235BFC" w:rsidP="00235BFC">
            <w:pPr>
              <w:jc w:val="both"/>
              <w:rPr>
                <w:sz w:val="28"/>
                <w:szCs w:val="28"/>
              </w:rPr>
            </w:pPr>
          </w:p>
        </w:tc>
        <w:tc>
          <w:tcPr>
            <w:tcW w:w="1464" w:type="pct"/>
            <w:vMerge/>
          </w:tcPr>
          <w:p w:rsidR="00235BFC" w:rsidRPr="00414F96" w:rsidRDefault="00235BFC" w:rsidP="00235BFC">
            <w:pPr>
              <w:jc w:val="both"/>
              <w:rPr>
                <w:sz w:val="28"/>
                <w:szCs w:val="28"/>
              </w:rPr>
            </w:pPr>
          </w:p>
        </w:tc>
        <w:tc>
          <w:tcPr>
            <w:tcW w:w="1202" w:type="pct"/>
            <w:vMerge/>
          </w:tcPr>
          <w:p w:rsidR="00235BFC" w:rsidRPr="00414F96" w:rsidRDefault="00235BFC" w:rsidP="00235BFC">
            <w:pPr>
              <w:jc w:val="both"/>
              <w:rPr>
                <w:sz w:val="28"/>
                <w:szCs w:val="28"/>
              </w:rPr>
            </w:pPr>
          </w:p>
        </w:tc>
        <w:tc>
          <w:tcPr>
            <w:tcW w:w="338" w:type="pct"/>
            <w:vMerge/>
          </w:tcPr>
          <w:p w:rsidR="00235BFC" w:rsidRPr="00414F96" w:rsidRDefault="00235BFC" w:rsidP="00235BFC">
            <w:pPr>
              <w:jc w:val="both"/>
              <w:rPr>
                <w:sz w:val="28"/>
                <w:szCs w:val="28"/>
              </w:rPr>
            </w:pPr>
          </w:p>
        </w:tc>
        <w:tc>
          <w:tcPr>
            <w:tcW w:w="685" w:type="pct"/>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2023</w:t>
            </w:r>
            <w:r w:rsidRPr="00414F96">
              <w:rPr>
                <w:rFonts w:ascii="Times New Roman" w:hAnsi="Times New Roman" w:cs="Times New Roman"/>
                <w:sz w:val="28"/>
                <w:szCs w:val="28"/>
              </w:rPr>
              <w:t xml:space="preserve"> год</w:t>
            </w:r>
          </w:p>
        </w:tc>
        <w:tc>
          <w:tcPr>
            <w:tcW w:w="517" w:type="pct"/>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2024</w:t>
            </w:r>
            <w:r w:rsidRPr="00414F96">
              <w:rPr>
                <w:rFonts w:ascii="Times New Roman" w:hAnsi="Times New Roman" w:cs="Times New Roman"/>
                <w:sz w:val="28"/>
                <w:szCs w:val="28"/>
              </w:rPr>
              <w:t xml:space="preserve"> год</w:t>
            </w:r>
          </w:p>
        </w:tc>
        <w:tc>
          <w:tcPr>
            <w:tcW w:w="512" w:type="pct"/>
          </w:tcPr>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2025</w:t>
            </w:r>
          </w:p>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год</w:t>
            </w:r>
          </w:p>
        </w:tc>
      </w:tr>
      <w:tr w:rsidR="00235BFC" w:rsidRPr="00414F96" w:rsidTr="00235BFC">
        <w:trPr>
          <w:gridAfter w:val="1"/>
          <w:wAfter w:w="12" w:type="pct"/>
        </w:trPr>
        <w:tc>
          <w:tcPr>
            <w:tcW w:w="271"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p>
        </w:tc>
        <w:tc>
          <w:tcPr>
            <w:tcW w:w="1464"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Основное мероприятие "Управление и распоряжение имуществом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и земельными ресурсами"</w:t>
            </w:r>
          </w:p>
        </w:tc>
        <w:tc>
          <w:tcPr>
            <w:tcW w:w="1202" w:type="pct"/>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Процент выполнения плана по привлечению доходов в районный бюджет от использования  имущества Комсомольского муниципального района Ивановской области и земельных ресурсов</w:t>
            </w:r>
          </w:p>
        </w:tc>
        <w:tc>
          <w:tcPr>
            <w:tcW w:w="338" w:type="pct"/>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685" w:type="pct"/>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100</w:t>
            </w:r>
          </w:p>
        </w:tc>
        <w:tc>
          <w:tcPr>
            <w:tcW w:w="517" w:type="pct"/>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100</w:t>
            </w:r>
          </w:p>
        </w:tc>
        <w:tc>
          <w:tcPr>
            <w:tcW w:w="512" w:type="pct"/>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100</w:t>
            </w:r>
          </w:p>
        </w:tc>
      </w:tr>
      <w:tr w:rsidR="00235BFC" w:rsidRPr="00414F96" w:rsidTr="00235BFC">
        <w:trPr>
          <w:gridAfter w:val="1"/>
          <w:wAfter w:w="12" w:type="pct"/>
        </w:trPr>
        <w:tc>
          <w:tcPr>
            <w:tcW w:w="271"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1.1.</w:t>
            </w:r>
          </w:p>
        </w:tc>
        <w:tc>
          <w:tcPr>
            <w:tcW w:w="1464"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Мероприятие "Обеспечение государственной регистрации прав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на недвижимое имущество из состава имущества казны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tc>
        <w:tc>
          <w:tcPr>
            <w:tcW w:w="1202"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Доля объектов недвижимого имущества казны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на которые зарегистрировано право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от </w:t>
            </w:r>
            <w:r w:rsidRPr="00414F96">
              <w:rPr>
                <w:rFonts w:ascii="Times New Roman" w:hAnsi="Times New Roman" w:cs="Times New Roman"/>
                <w:sz w:val="28"/>
                <w:szCs w:val="28"/>
              </w:rPr>
              <w:lastRenderedPageBreak/>
              <w:t xml:space="preserve">общего количества объектов недвижимости казны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учитываемых в реестре имущества, находящегося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и подлежащих государственной регистрации</w:t>
            </w:r>
          </w:p>
        </w:tc>
        <w:tc>
          <w:tcPr>
            <w:tcW w:w="338"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lastRenderedPageBreak/>
              <w:t>доля</w:t>
            </w:r>
          </w:p>
        </w:tc>
        <w:tc>
          <w:tcPr>
            <w:tcW w:w="685" w:type="pct"/>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0,9</w:t>
            </w:r>
          </w:p>
        </w:tc>
        <w:tc>
          <w:tcPr>
            <w:tcW w:w="517" w:type="pct"/>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0,93</w:t>
            </w:r>
          </w:p>
        </w:tc>
        <w:tc>
          <w:tcPr>
            <w:tcW w:w="512" w:type="pct"/>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0,93</w:t>
            </w:r>
          </w:p>
        </w:tc>
      </w:tr>
      <w:tr w:rsidR="00235BFC" w:rsidRPr="00414F96" w:rsidTr="00235BFC">
        <w:trPr>
          <w:gridAfter w:val="1"/>
          <w:wAfter w:w="12" w:type="pct"/>
        </w:trPr>
        <w:tc>
          <w:tcPr>
            <w:tcW w:w="271"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1.2.</w:t>
            </w:r>
          </w:p>
        </w:tc>
        <w:tc>
          <w:tcPr>
            <w:tcW w:w="1464"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Мероприятие "Проведение оценки имущества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tc>
        <w:tc>
          <w:tcPr>
            <w:tcW w:w="1202" w:type="pct"/>
          </w:tcPr>
          <w:p w:rsidR="00235BFC" w:rsidRDefault="00235BFC" w:rsidP="00235BFC">
            <w:pPr>
              <w:autoSpaceDE w:val="0"/>
              <w:autoSpaceDN w:val="0"/>
              <w:adjustRightInd w:val="0"/>
              <w:jc w:val="both"/>
              <w:rPr>
                <w:sz w:val="28"/>
                <w:szCs w:val="28"/>
              </w:rPr>
            </w:pPr>
            <w:r>
              <w:rPr>
                <w:sz w:val="28"/>
                <w:szCs w:val="28"/>
              </w:rPr>
              <w:t>Доля объектов муниципального имущества, в отношении которых проведена оценка от общего количества муниципального имущества, подлежащего оценке в соответствии с законодательством Российской Федерации</w:t>
            </w:r>
          </w:p>
          <w:p w:rsidR="00235BFC" w:rsidRPr="00414F96" w:rsidRDefault="00235BFC" w:rsidP="00235BFC">
            <w:pPr>
              <w:pStyle w:val="ConsPlusNormal"/>
              <w:jc w:val="both"/>
              <w:rPr>
                <w:rFonts w:ascii="Times New Roman" w:hAnsi="Times New Roman" w:cs="Times New Roman"/>
                <w:sz w:val="28"/>
                <w:szCs w:val="28"/>
              </w:rPr>
            </w:pPr>
          </w:p>
        </w:tc>
        <w:tc>
          <w:tcPr>
            <w:tcW w:w="338"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доля</w:t>
            </w:r>
          </w:p>
        </w:tc>
        <w:tc>
          <w:tcPr>
            <w:tcW w:w="685" w:type="pct"/>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0,85</w:t>
            </w:r>
          </w:p>
        </w:tc>
        <w:tc>
          <w:tcPr>
            <w:tcW w:w="517" w:type="pct"/>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0,88</w:t>
            </w:r>
          </w:p>
        </w:tc>
        <w:tc>
          <w:tcPr>
            <w:tcW w:w="512" w:type="pct"/>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0,88</w:t>
            </w:r>
          </w:p>
        </w:tc>
      </w:tr>
      <w:tr w:rsidR="00235BFC" w:rsidRPr="00414F96" w:rsidTr="00235BFC">
        <w:trPr>
          <w:gridAfter w:val="1"/>
          <w:wAfter w:w="12" w:type="pct"/>
        </w:trPr>
        <w:tc>
          <w:tcPr>
            <w:tcW w:w="271"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1.3.</w:t>
            </w:r>
          </w:p>
        </w:tc>
        <w:tc>
          <w:tcPr>
            <w:tcW w:w="1464"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Мероприятие "Проведение комплекса работ по </w:t>
            </w:r>
            <w:r w:rsidRPr="00414F96">
              <w:rPr>
                <w:rFonts w:ascii="Times New Roman" w:hAnsi="Times New Roman" w:cs="Times New Roman"/>
                <w:sz w:val="28"/>
                <w:szCs w:val="28"/>
              </w:rPr>
              <w:lastRenderedPageBreak/>
              <w:t xml:space="preserve">межеванию земель для постановки на кадастровый учет земельных участков, на которые возникает право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tc>
        <w:tc>
          <w:tcPr>
            <w:tcW w:w="1202" w:type="pct"/>
          </w:tcPr>
          <w:p w:rsidR="00235BFC" w:rsidRDefault="00235BFC" w:rsidP="00235BFC">
            <w:pPr>
              <w:autoSpaceDE w:val="0"/>
              <w:autoSpaceDN w:val="0"/>
              <w:adjustRightInd w:val="0"/>
              <w:jc w:val="both"/>
              <w:rPr>
                <w:sz w:val="28"/>
                <w:szCs w:val="28"/>
              </w:rPr>
            </w:pPr>
            <w:r>
              <w:rPr>
                <w:sz w:val="28"/>
                <w:szCs w:val="28"/>
              </w:rPr>
              <w:lastRenderedPageBreak/>
              <w:t xml:space="preserve">Доля земельных участков, в отношении </w:t>
            </w:r>
            <w:r>
              <w:rPr>
                <w:sz w:val="28"/>
                <w:szCs w:val="28"/>
              </w:rPr>
              <w:lastRenderedPageBreak/>
              <w:t>которых проведены кадастровые работы, к количеству земельных участков, по которым принято решение в соответствии с действующим законодательством о проведении таких работ</w:t>
            </w:r>
          </w:p>
          <w:p w:rsidR="00235BFC" w:rsidRPr="00414F96" w:rsidRDefault="00235BFC" w:rsidP="00235BFC">
            <w:pPr>
              <w:pStyle w:val="ConsPlusNormal"/>
              <w:jc w:val="both"/>
              <w:rPr>
                <w:rFonts w:ascii="Times New Roman" w:hAnsi="Times New Roman" w:cs="Times New Roman"/>
                <w:sz w:val="28"/>
                <w:szCs w:val="28"/>
              </w:rPr>
            </w:pPr>
          </w:p>
        </w:tc>
        <w:tc>
          <w:tcPr>
            <w:tcW w:w="338"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lastRenderedPageBreak/>
              <w:t>доля</w:t>
            </w:r>
          </w:p>
        </w:tc>
        <w:tc>
          <w:tcPr>
            <w:tcW w:w="685"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p>
        </w:tc>
        <w:tc>
          <w:tcPr>
            <w:tcW w:w="517"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p>
        </w:tc>
        <w:tc>
          <w:tcPr>
            <w:tcW w:w="512" w:type="pct"/>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r>
      <w:tr w:rsidR="00235BFC" w:rsidRPr="00414F96" w:rsidTr="00235BFC">
        <w:trPr>
          <w:gridAfter w:val="1"/>
          <w:wAfter w:w="12" w:type="pct"/>
        </w:trPr>
        <w:tc>
          <w:tcPr>
            <w:tcW w:w="271"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1.4.</w:t>
            </w:r>
          </w:p>
        </w:tc>
        <w:tc>
          <w:tcPr>
            <w:tcW w:w="1464"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Мероприятие "Обеспечение сохранности и содержания имущества казны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tc>
        <w:tc>
          <w:tcPr>
            <w:tcW w:w="1202"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Количество объектов, у которых отсутствуют держатели имущества казны</w:t>
            </w:r>
            <w:r>
              <w:rPr>
                <w:rFonts w:ascii="Times New Roman" w:hAnsi="Times New Roman" w:cs="Times New Roman"/>
                <w:sz w:val="28"/>
                <w:szCs w:val="28"/>
              </w:rPr>
              <w:t xml:space="preserve"> Комсомольского муниципального района</w:t>
            </w:r>
            <w:r w:rsidRPr="00414F96">
              <w:rPr>
                <w:rFonts w:ascii="Times New Roman" w:hAnsi="Times New Roman" w:cs="Times New Roman"/>
                <w:sz w:val="28"/>
                <w:szCs w:val="28"/>
              </w:rPr>
              <w:t xml:space="preserve"> Ивановской области</w:t>
            </w:r>
          </w:p>
        </w:tc>
        <w:tc>
          <w:tcPr>
            <w:tcW w:w="338"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ед.</w:t>
            </w:r>
          </w:p>
        </w:tc>
        <w:tc>
          <w:tcPr>
            <w:tcW w:w="685" w:type="pct"/>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305</w:t>
            </w:r>
          </w:p>
        </w:tc>
        <w:tc>
          <w:tcPr>
            <w:tcW w:w="517" w:type="pct"/>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305</w:t>
            </w:r>
          </w:p>
        </w:tc>
        <w:tc>
          <w:tcPr>
            <w:tcW w:w="512" w:type="pct"/>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305</w:t>
            </w:r>
          </w:p>
        </w:tc>
      </w:tr>
      <w:tr w:rsidR="00235BFC" w:rsidRPr="00414F96" w:rsidTr="00235BFC">
        <w:trPr>
          <w:gridAfter w:val="1"/>
          <w:wAfter w:w="12" w:type="pct"/>
        </w:trPr>
        <w:tc>
          <w:tcPr>
            <w:tcW w:w="271"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1.5.</w:t>
            </w:r>
          </w:p>
        </w:tc>
        <w:tc>
          <w:tcPr>
            <w:tcW w:w="1464"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Мероприятие "Обеспечение контроля за наличием и использованием по назначению имущества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закрепленного за </w:t>
            </w:r>
            <w:r>
              <w:rPr>
                <w:rFonts w:ascii="Times New Roman" w:hAnsi="Times New Roman" w:cs="Times New Roman"/>
                <w:sz w:val="28"/>
                <w:szCs w:val="28"/>
              </w:rPr>
              <w:t>муниципальными</w:t>
            </w:r>
            <w:r w:rsidRPr="00414F96">
              <w:rPr>
                <w:rFonts w:ascii="Times New Roman" w:hAnsi="Times New Roman" w:cs="Times New Roman"/>
                <w:sz w:val="28"/>
                <w:szCs w:val="28"/>
              </w:rPr>
              <w:t xml:space="preserve"> унитарными предприятиями и </w:t>
            </w:r>
            <w:r>
              <w:rPr>
                <w:rFonts w:ascii="Times New Roman" w:hAnsi="Times New Roman" w:cs="Times New Roman"/>
                <w:sz w:val="28"/>
                <w:szCs w:val="28"/>
              </w:rPr>
              <w:t>муниципальными</w:t>
            </w:r>
            <w:r w:rsidRPr="00414F96">
              <w:rPr>
                <w:rFonts w:ascii="Times New Roman" w:hAnsi="Times New Roman" w:cs="Times New Roman"/>
                <w:sz w:val="28"/>
                <w:szCs w:val="28"/>
              </w:rPr>
              <w:t xml:space="preserve"> учреждениями"</w:t>
            </w:r>
          </w:p>
        </w:tc>
        <w:tc>
          <w:tcPr>
            <w:tcW w:w="1202"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Доля объектов недвижимости, в отношении которых проведены проверки использования </w:t>
            </w:r>
            <w:r>
              <w:rPr>
                <w:rFonts w:ascii="Times New Roman" w:hAnsi="Times New Roman" w:cs="Times New Roman"/>
                <w:sz w:val="28"/>
                <w:szCs w:val="28"/>
              </w:rPr>
              <w:t>муниципального</w:t>
            </w:r>
            <w:r w:rsidRPr="00414F96">
              <w:rPr>
                <w:rFonts w:ascii="Times New Roman" w:hAnsi="Times New Roman" w:cs="Times New Roman"/>
                <w:sz w:val="28"/>
                <w:szCs w:val="28"/>
              </w:rPr>
              <w:t xml:space="preserve"> имущества, от общего количества объектов недвижимости</w:t>
            </w:r>
            <w:r>
              <w:rPr>
                <w:rFonts w:ascii="Times New Roman" w:hAnsi="Times New Roman" w:cs="Times New Roman"/>
                <w:sz w:val="28"/>
                <w:szCs w:val="28"/>
              </w:rPr>
              <w:t xml:space="preserve"> Комсомольского муниципального района</w:t>
            </w:r>
            <w:r w:rsidRPr="00414F96">
              <w:rPr>
                <w:rFonts w:ascii="Times New Roman" w:hAnsi="Times New Roman" w:cs="Times New Roman"/>
                <w:sz w:val="28"/>
                <w:szCs w:val="28"/>
              </w:rPr>
              <w:t xml:space="preserve"> Ивановской </w:t>
            </w:r>
            <w:r w:rsidRPr="00414F96">
              <w:rPr>
                <w:rFonts w:ascii="Times New Roman" w:hAnsi="Times New Roman" w:cs="Times New Roman"/>
                <w:sz w:val="28"/>
                <w:szCs w:val="28"/>
              </w:rPr>
              <w:lastRenderedPageBreak/>
              <w:t>области</w:t>
            </w:r>
          </w:p>
        </w:tc>
        <w:tc>
          <w:tcPr>
            <w:tcW w:w="338"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lastRenderedPageBreak/>
              <w:t>доля</w:t>
            </w:r>
          </w:p>
        </w:tc>
        <w:tc>
          <w:tcPr>
            <w:tcW w:w="685"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p>
        </w:tc>
        <w:tc>
          <w:tcPr>
            <w:tcW w:w="517"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p>
        </w:tc>
        <w:tc>
          <w:tcPr>
            <w:tcW w:w="512" w:type="pct"/>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r>
      <w:tr w:rsidR="00235BFC" w:rsidRPr="00414F96" w:rsidTr="00235BFC">
        <w:trPr>
          <w:gridAfter w:val="1"/>
          <w:wAfter w:w="12" w:type="pct"/>
        </w:trPr>
        <w:tc>
          <w:tcPr>
            <w:tcW w:w="271"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1.6.</w:t>
            </w:r>
          </w:p>
        </w:tc>
        <w:tc>
          <w:tcPr>
            <w:tcW w:w="1464"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Мероприятие "Изменение количества </w:t>
            </w:r>
            <w:r>
              <w:rPr>
                <w:rFonts w:ascii="Times New Roman" w:hAnsi="Times New Roman" w:cs="Times New Roman"/>
                <w:sz w:val="28"/>
                <w:szCs w:val="28"/>
              </w:rPr>
              <w:t xml:space="preserve">муниципальных </w:t>
            </w:r>
            <w:r w:rsidRPr="00414F96">
              <w:rPr>
                <w:rFonts w:ascii="Times New Roman" w:hAnsi="Times New Roman" w:cs="Times New Roman"/>
                <w:sz w:val="28"/>
                <w:szCs w:val="28"/>
              </w:rPr>
              <w:t>унитарных предприятий"</w:t>
            </w:r>
          </w:p>
        </w:tc>
        <w:tc>
          <w:tcPr>
            <w:tcW w:w="1202"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Количество </w:t>
            </w:r>
            <w:r>
              <w:rPr>
                <w:rFonts w:ascii="Times New Roman" w:hAnsi="Times New Roman" w:cs="Times New Roman"/>
                <w:sz w:val="28"/>
                <w:szCs w:val="28"/>
              </w:rPr>
              <w:t xml:space="preserve">муниципальных </w:t>
            </w:r>
            <w:r w:rsidRPr="00414F96">
              <w:rPr>
                <w:rFonts w:ascii="Times New Roman" w:hAnsi="Times New Roman" w:cs="Times New Roman"/>
                <w:sz w:val="28"/>
                <w:szCs w:val="28"/>
              </w:rPr>
              <w:t xml:space="preserve">унитарных предприятий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tc>
        <w:tc>
          <w:tcPr>
            <w:tcW w:w="338"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ед.</w:t>
            </w:r>
          </w:p>
        </w:tc>
        <w:tc>
          <w:tcPr>
            <w:tcW w:w="685"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2</w:t>
            </w:r>
          </w:p>
        </w:tc>
        <w:tc>
          <w:tcPr>
            <w:tcW w:w="517"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2</w:t>
            </w:r>
          </w:p>
        </w:tc>
        <w:tc>
          <w:tcPr>
            <w:tcW w:w="512" w:type="pct"/>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w:t>
            </w:r>
          </w:p>
        </w:tc>
      </w:tr>
      <w:tr w:rsidR="00235BFC" w:rsidRPr="00414F96" w:rsidTr="00235BFC">
        <w:trPr>
          <w:gridAfter w:val="1"/>
          <w:wAfter w:w="12" w:type="pct"/>
        </w:trPr>
        <w:tc>
          <w:tcPr>
            <w:tcW w:w="271"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r>
              <w:rPr>
                <w:rFonts w:ascii="Times New Roman" w:hAnsi="Times New Roman" w:cs="Times New Roman"/>
                <w:sz w:val="28"/>
                <w:szCs w:val="28"/>
              </w:rPr>
              <w:t>7</w:t>
            </w:r>
            <w:r w:rsidRPr="00414F96">
              <w:rPr>
                <w:rFonts w:ascii="Times New Roman" w:hAnsi="Times New Roman" w:cs="Times New Roman"/>
                <w:sz w:val="28"/>
                <w:szCs w:val="28"/>
              </w:rPr>
              <w:t>.</w:t>
            </w:r>
          </w:p>
        </w:tc>
        <w:tc>
          <w:tcPr>
            <w:tcW w:w="1464"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Мероприятие "Проведение кадастровых работ в отношении объектов газораспределительной сети, находящихся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tc>
        <w:tc>
          <w:tcPr>
            <w:tcW w:w="1202" w:type="pct"/>
          </w:tcPr>
          <w:p w:rsidR="00235BFC" w:rsidRDefault="00235BFC" w:rsidP="00235BFC">
            <w:pPr>
              <w:autoSpaceDE w:val="0"/>
              <w:autoSpaceDN w:val="0"/>
              <w:adjustRightInd w:val="0"/>
              <w:jc w:val="both"/>
              <w:rPr>
                <w:sz w:val="28"/>
                <w:szCs w:val="28"/>
              </w:rPr>
            </w:pPr>
            <w:r>
              <w:rPr>
                <w:sz w:val="28"/>
                <w:szCs w:val="28"/>
              </w:rPr>
              <w:t>Доля земельных участков (охранных зон объектов), в отношении которых проведены кадастровые работы, к количеству земельных участков (охранных зон объектов), по которым принято решение в соответствии с законодательством Российской Федерации о проведении таких работ</w:t>
            </w:r>
          </w:p>
          <w:p w:rsidR="00235BFC" w:rsidRPr="00414F96" w:rsidRDefault="00235BFC" w:rsidP="00235BFC">
            <w:pPr>
              <w:pStyle w:val="ConsPlusNormal"/>
              <w:jc w:val="both"/>
              <w:rPr>
                <w:rFonts w:ascii="Times New Roman" w:hAnsi="Times New Roman" w:cs="Times New Roman"/>
                <w:sz w:val="28"/>
                <w:szCs w:val="28"/>
              </w:rPr>
            </w:pPr>
          </w:p>
        </w:tc>
        <w:tc>
          <w:tcPr>
            <w:tcW w:w="338"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доля</w:t>
            </w:r>
          </w:p>
        </w:tc>
        <w:tc>
          <w:tcPr>
            <w:tcW w:w="685"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p>
        </w:tc>
        <w:tc>
          <w:tcPr>
            <w:tcW w:w="517"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p>
        </w:tc>
        <w:tc>
          <w:tcPr>
            <w:tcW w:w="512" w:type="pct"/>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r>
      <w:tr w:rsidR="00235BFC" w:rsidRPr="00414F96" w:rsidTr="00235BFC">
        <w:trPr>
          <w:gridAfter w:val="1"/>
          <w:wAfter w:w="12" w:type="pct"/>
        </w:trPr>
        <w:tc>
          <w:tcPr>
            <w:tcW w:w="271" w:type="pct"/>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Pr="00414F96">
              <w:rPr>
                <w:rFonts w:ascii="Times New Roman" w:hAnsi="Times New Roman" w:cs="Times New Roman"/>
                <w:sz w:val="28"/>
                <w:szCs w:val="28"/>
              </w:rPr>
              <w:t>.</w:t>
            </w:r>
          </w:p>
        </w:tc>
        <w:tc>
          <w:tcPr>
            <w:tcW w:w="1464" w:type="pct"/>
          </w:tcPr>
          <w:p w:rsidR="00235BFC" w:rsidRPr="00414F96" w:rsidRDefault="00235BFC" w:rsidP="00235BFC">
            <w:pPr>
              <w:pStyle w:val="ConsPlusNormal"/>
              <w:jc w:val="both"/>
              <w:rPr>
                <w:rFonts w:ascii="Times New Roman" w:hAnsi="Times New Roman" w:cs="Times New Roman"/>
                <w:sz w:val="28"/>
                <w:szCs w:val="28"/>
              </w:rPr>
            </w:pPr>
            <w:r w:rsidRPr="00002DDA">
              <w:rPr>
                <w:rFonts w:ascii="Times New Roman" w:hAnsi="Times New Roman" w:cs="Times New Roman"/>
                <w:sz w:val="28"/>
                <w:szCs w:val="28"/>
              </w:rPr>
              <w:t>Основное мероприятие "Описание границ населенных пунктов Комсомольского муниципального района Ивановской области "</w:t>
            </w:r>
          </w:p>
        </w:tc>
        <w:tc>
          <w:tcPr>
            <w:tcW w:w="1202" w:type="pct"/>
          </w:tcPr>
          <w:p w:rsidR="00235BFC" w:rsidRDefault="00235BFC" w:rsidP="00235BFC">
            <w:pPr>
              <w:autoSpaceDE w:val="0"/>
              <w:autoSpaceDN w:val="0"/>
              <w:adjustRightInd w:val="0"/>
              <w:jc w:val="both"/>
              <w:rPr>
                <w:sz w:val="28"/>
                <w:szCs w:val="28"/>
              </w:rPr>
            </w:pPr>
            <w:r>
              <w:rPr>
                <w:sz w:val="28"/>
                <w:szCs w:val="28"/>
              </w:rPr>
              <w:t xml:space="preserve">Доля объектов (населенные пункты Комсомольского муниципального района), в отношении которых проведены работы по координатному </w:t>
            </w:r>
            <w:r>
              <w:rPr>
                <w:sz w:val="28"/>
                <w:szCs w:val="28"/>
              </w:rPr>
              <w:lastRenderedPageBreak/>
              <w:t>описанию границ, к количеству объектов (населенные пункты Комсомольского муниципального района), в отношении которых принято решение в соответствии с законодательством Российской Федерации о проведении таких работ</w:t>
            </w:r>
          </w:p>
          <w:p w:rsidR="00235BFC" w:rsidRPr="00414F96" w:rsidRDefault="00235BFC" w:rsidP="00235BFC">
            <w:pPr>
              <w:pStyle w:val="ConsPlusNormal"/>
              <w:jc w:val="both"/>
              <w:rPr>
                <w:rFonts w:ascii="Times New Roman" w:hAnsi="Times New Roman" w:cs="Times New Roman"/>
                <w:sz w:val="28"/>
                <w:szCs w:val="28"/>
              </w:rPr>
            </w:pPr>
          </w:p>
        </w:tc>
        <w:tc>
          <w:tcPr>
            <w:tcW w:w="338"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lastRenderedPageBreak/>
              <w:t>доля</w:t>
            </w:r>
          </w:p>
        </w:tc>
        <w:tc>
          <w:tcPr>
            <w:tcW w:w="685" w:type="pct"/>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0,9</w:t>
            </w:r>
          </w:p>
        </w:tc>
        <w:tc>
          <w:tcPr>
            <w:tcW w:w="517" w:type="pct"/>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0,95</w:t>
            </w:r>
          </w:p>
        </w:tc>
        <w:tc>
          <w:tcPr>
            <w:tcW w:w="512" w:type="pct"/>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0,95</w:t>
            </w:r>
          </w:p>
        </w:tc>
      </w:tr>
      <w:tr w:rsidR="00235BFC" w:rsidRPr="00414F96" w:rsidTr="00235BFC">
        <w:trPr>
          <w:gridAfter w:val="1"/>
          <w:wAfter w:w="12" w:type="pct"/>
        </w:trPr>
        <w:tc>
          <w:tcPr>
            <w:tcW w:w="271" w:type="pct"/>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Pr="00414F96">
              <w:rPr>
                <w:rFonts w:ascii="Times New Roman" w:hAnsi="Times New Roman" w:cs="Times New Roman"/>
                <w:sz w:val="28"/>
                <w:szCs w:val="28"/>
              </w:rPr>
              <w:t>.</w:t>
            </w:r>
          </w:p>
        </w:tc>
        <w:tc>
          <w:tcPr>
            <w:tcW w:w="1464"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Основное мероприятие "Защита интересов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в судебных инстанциях"</w:t>
            </w:r>
          </w:p>
        </w:tc>
        <w:tc>
          <w:tcPr>
            <w:tcW w:w="1202"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Представление и защита имущественных интересов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в судебных инстанциях</w:t>
            </w:r>
          </w:p>
        </w:tc>
        <w:tc>
          <w:tcPr>
            <w:tcW w:w="338" w:type="pc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кол-во дел</w:t>
            </w:r>
          </w:p>
        </w:tc>
        <w:tc>
          <w:tcPr>
            <w:tcW w:w="685" w:type="pct"/>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517" w:type="pct"/>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3</w:t>
            </w:r>
          </w:p>
        </w:tc>
        <w:tc>
          <w:tcPr>
            <w:tcW w:w="512" w:type="pct"/>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3</w:t>
            </w:r>
          </w:p>
        </w:tc>
      </w:tr>
    </w:tbl>
    <w:p w:rsidR="00235BFC" w:rsidRDefault="00235BFC" w:rsidP="00235BFC">
      <w:pPr>
        <w:autoSpaceDE w:val="0"/>
        <w:autoSpaceDN w:val="0"/>
        <w:adjustRightInd w:val="0"/>
        <w:ind w:firstLine="540"/>
        <w:jc w:val="both"/>
        <w:rPr>
          <w:sz w:val="28"/>
          <w:szCs w:val="28"/>
        </w:rPr>
      </w:pPr>
      <w:r>
        <w:rPr>
          <w:sz w:val="28"/>
          <w:szCs w:val="28"/>
        </w:rPr>
        <w:t>1) Значения целевого индикатора (показателя) 1.1 определяются по данным реестра имущества, находящегося в собственности Комсомольского муниципального района Ивановской области, и рассчитываются по формуле:</w:t>
      </w:r>
    </w:p>
    <w:p w:rsidR="00235BFC" w:rsidRDefault="00235BFC" w:rsidP="00235BFC">
      <w:pPr>
        <w:autoSpaceDE w:val="0"/>
        <w:autoSpaceDN w:val="0"/>
        <w:adjustRightInd w:val="0"/>
        <w:jc w:val="both"/>
        <w:outlineLvl w:val="0"/>
        <w:rPr>
          <w:sz w:val="28"/>
          <w:szCs w:val="28"/>
        </w:rPr>
      </w:pPr>
    </w:p>
    <w:p w:rsidR="00235BFC" w:rsidRDefault="00235BFC" w:rsidP="00235BFC">
      <w:pPr>
        <w:autoSpaceDE w:val="0"/>
        <w:autoSpaceDN w:val="0"/>
        <w:adjustRightInd w:val="0"/>
        <w:jc w:val="center"/>
        <w:rPr>
          <w:sz w:val="28"/>
          <w:szCs w:val="28"/>
        </w:rPr>
      </w:pPr>
      <w:r>
        <w:rPr>
          <w:sz w:val="28"/>
          <w:szCs w:val="28"/>
        </w:rPr>
        <w:t>Д = К</w:t>
      </w:r>
      <w:r>
        <w:rPr>
          <w:sz w:val="28"/>
          <w:szCs w:val="28"/>
          <w:vertAlign w:val="subscript"/>
        </w:rPr>
        <w:t>зр</w:t>
      </w:r>
      <w:r>
        <w:rPr>
          <w:sz w:val="28"/>
          <w:szCs w:val="28"/>
        </w:rPr>
        <w:t xml:space="preserve"> / К,</w:t>
      </w:r>
    </w:p>
    <w:p w:rsidR="00235BFC" w:rsidRDefault="00235BFC" w:rsidP="00235BFC">
      <w:pPr>
        <w:autoSpaceDE w:val="0"/>
        <w:autoSpaceDN w:val="0"/>
        <w:adjustRightInd w:val="0"/>
        <w:ind w:firstLine="540"/>
        <w:jc w:val="both"/>
        <w:rPr>
          <w:sz w:val="28"/>
          <w:szCs w:val="28"/>
        </w:rPr>
      </w:pPr>
    </w:p>
    <w:p w:rsidR="00235BFC" w:rsidRDefault="00235BFC" w:rsidP="00235BFC">
      <w:pPr>
        <w:autoSpaceDE w:val="0"/>
        <w:autoSpaceDN w:val="0"/>
        <w:adjustRightInd w:val="0"/>
        <w:ind w:firstLine="540"/>
        <w:jc w:val="both"/>
        <w:rPr>
          <w:sz w:val="28"/>
          <w:szCs w:val="28"/>
        </w:rPr>
      </w:pPr>
      <w:r>
        <w:rPr>
          <w:sz w:val="28"/>
          <w:szCs w:val="28"/>
        </w:rPr>
        <w:t>где:</w:t>
      </w:r>
    </w:p>
    <w:p w:rsidR="00235BFC" w:rsidRDefault="00235BFC" w:rsidP="00235BFC">
      <w:pPr>
        <w:autoSpaceDE w:val="0"/>
        <w:autoSpaceDN w:val="0"/>
        <w:adjustRightInd w:val="0"/>
        <w:spacing w:before="280"/>
        <w:ind w:firstLine="540"/>
        <w:jc w:val="both"/>
        <w:rPr>
          <w:sz w:val="28"/>
          <w:szCs w:val="28"/>
        </w:rPr>
      </w:pPr>
      <w:r>
        <w:rPr>
          <w:sz w:val="28"/>
          <w:szCs w:val="28"/>
        </w:rPr>
        <w:t>Д - доля;</w:t>
      </w:r>
    </w:p>
    <w:p w:rsidR="00235BFC" w:rsidRDefault="00235BFC" w:rsidP="00235BFC">
      <w:pPr>
        <w:autoSpaceDE w:val="0"/>
        <w:autoSpaceDN w:val="0"/>
        <w:adjustRightInd w:val="0"/>
        <w:spacing w:before="280"/>
        <w:ind w:firstLine="540"/>
        <w:jc w:val="both"/>
        <w:rPr>
          <w:sz w:val="28"/>
          <w:szCs w:val="28"/>
        </w:rPr>
      </w:pPr>
      <w:r>
        <w:rPr>
          <w:sz w:val="28"/>
          <w:szCs w:val="28"/>
        </w:rPr>
        <w:t>К</w:t>
      </w:r>
      <w:r>
        <w:rPr>
          <w:sz w:val="28"/>
          <w:szCs w:val="28"/>
          <w:vertAlign w:val="subscript"/>
        </w:rPr>
        <w:t>зр</w:t>
      </w:r>
      <w:r>
        <w:rPr>
          <w:sz w:val="28"/>
          <w:szCs w:val="28"/>
        </w:rPr>
        <w:t xml:space="preserve"> - количество объектов недвижимого имущества казны Комсомольского муниципального района Ивановской области, учитываемых в реестре имущества, находящегося в собственности Комсомольского муниципального района Ивановской области, на которые зарегистрировано </w:t>
      </w:r>
      <w:r>
        <w:rPr>
          <w:sz w:val="28"/>
          <w:szCs w:val="28"/>
        </w:rPr>
        <w:lastRenderedPageBreak/>
        <w:t>право собственности Комсомольского муниципального района Ивановской области;</w:t>
      </w:r>
    </w:p>
    <w:p w:rsidR="00235BFC" w:rsidRDefault="00235BFC" w:rsidP="00235BFC">
      <w:pPr>
        <w:autoSpaceDE w:val="0"/>
        <w:autoSpaceDN w:val="0"/>
        <w:adjustRightInd w:val="0"/>
        <w:spacing w:before="280"/>
        <w:ind w:firstLine="540"/>
        <w:jc w:val="both"/>
        <w:rPr>
          <w:sz w:val="28"/>
          <w:szCs w:val="28"/>
        </w:rPr>
      </w:pPr>
      <w:r>
        <w:rPr>
          <w:sz w:val="28"/>
          <w:szCs w:val="28"/>
        </w:rPr>
        <w:t>К - общее количество объектов недвижимого имущества казны Комсомольского муниципального района Ивановской области, учитываемых в реестре имущества, находящегося в собственности Комсомольского муниципального района Ивановской области, подлежащих государственной регистрации.</w:t>
      </w:r>
    </w:p>
    <w:p w:rsidR="00235BFC" w:rsidRDefault="00235BFC" w:rsidP="00235BFC">
      <w:pPr>
        <w:autoSpaceDE w:val="0"/>
        <w:autoSpaceDN w:val="0"/>
        <w:adjustRightInd w:val="0"/>
        <w:spacing w:before="280"/>
        <w:ind w:firstLine="540"/>
        <w:jc w:val="both"/>
        <w:rPr>
          <w:sz w:val="28"/>
          <w:szCs w:val="28"/>
        </w:rPr>
      </w:pPr>
      <w:r>
        <w:rPr>
          <w:sz w:val="28"/>
          <w:szCs w:val="28"/>
        </w:rPr>
        <w:t>2) Значения целевого индикатора (показателя) 1.2 определяются по данным реестра имущества, находящегося в собственности Комсомольского муниципального района Ивановской области, и рассчитываются по формуле:</w:t>
      </w:r>
    </w:p>
    <w:p w:rsidR="00235BFC" w:rsidRDefault="00235BFC" w:rsidP="00235BFC">
      <w:pPr>
        <w:autoSpaceDE w:val="0"/>
        <w:autoSpaceDN w:val="0"/>
        <w:adjustRightInd w:val="0"/>
        <w:ind w:firstLine="540"/>
        <w:jc w:val="both"/>
        <w:rPr>
          <w:sz w:val="28"/>
          <w:szCs w:val="28"/>
        </w:rPr>
      </w:pPr>
    </w:p>
    <w:p w:rsidR="00235BFC" w:rsidRDefault="00235BFC" w:rsidP="00235BFC">
      <w:pPr>
        <w:autoSpaceDE w:val="0"/>
        <w:autoSpaceDN w:val="0"/>
        <w:adjustRightInd w:val="0"/>
        <w:jc w:val="center"/>
        <w:rPr>
          <w:sz w:val="28"/>
          <w:szCs w:val="28"/>
        </w:rPr>
      </w:pPr>
      <w:r>
        <w:rPr>
          <w:sz w:val="28"/>
          <w:szCs w:val="28"/>
        </w:rPr>
        <w:t>О2 = О1 / О,</w:t>
      </w:r>
    </w:p>
    <w:p w:rsidR="00235BFC" w:rsidRDefault="00235BFC" w:rsidP="00235BFC">
      <w:pPr>
        <w:autoSpaceDE w:val="0"/>
        <w:autoSpaceDN w:val="0"/>
        <w:adjustRightInd w:val="0"/>
        <w:ind w:firstLine="540"/>
        <w:jc w:val="both"/>
        <w:rPr>
          <w:sz w:val="28"/>
          <w:szCs w:val="28"/>
        </w:rPr>
      </w:pPr>
    </w:p>
    <w:p w:rsidR="00235BFC" w:rsidRDefault="00235BFC" w:rsidP="00235BFC">
      <w:pPr>
        <w:autoSpaceDE w:val="0"/>
        <w:autoSpaceDN w:val="0"/>
        <w:adjustRightInd w:val="0"/>
        <w:ind w:firstLine="540"/>
        <w:jc w:val="both"/>
        <w:rPr>
          <w:sz w:val="28"/>
          <w:szCs w:val="28"/>
        </w:rPr>
      </w:pPr>
      <w:r>
        <w:rPr>
          <w:sz w:val="28"/>
          <w:szCs w:val="28"/>
        </w:rPr>
        <w:t>где:</w:t>
      </w:r>
    </w:p>
    <w:p w:rsidR="00235BFC" w:rsidRDefault="00235BFC" w:rsidP="00235BFC">
      <w:pPr>
        <w:autoSpaceDE w:val="0"/>
        <w:autoSpaceDN w:val="0"/>
        <w:adjustRightInd w:val="0"/>
        <w:spacing w:before="280"/>
        <w:ind w:firstLine="540"/>
        <w:jc w:val="both"/>
        <w:rPr>
          <w:sz w:val="28"/>
          <w:szCs w:val="28"/>
        </w:rPr>
      </w:pPr>
      <w:r>
        <w:rPr>
          <w:sz w:val="28"/>
          <w:szCs w:val="28"/>
        </w:rPr>
        <w:t>О2 - доля;</w:t>
      </w:r>
    </w:p>
    <w:p w:rsidR="00235BFC" w:rsidRDefault="00235BFC" w:rsidP="00235BFC">
      <w:pPr>
        <w:autoSpaceDE w:val="0"/>
        <w:autoSpaceDN w:val="0"/>
        <w:adjustRightInd w:val="0"/>
        <w:spacing w:before="280"/>
        <w:ind w:firstLine="540"/>
        <w:jc w:val="both"/>
        <w:rPr>
          <w:sz w:val="28"/>
          <w:szCs w:val="28"/>
        </w:rPr>
      </w:pPr>
      <w:r>
        <w:rPr>
          <w:sz w:val="28"/>
          <w:szCs w:val="28"/>
        </w:rPr>
        <w:t>О1 - количество объектов, учитываемых в реестре имущества, находящегося в собственности Комсомольского муниципального района Ивановской области, в отношении которых проведена оценка;</w:t>
      </w:r>
    </w:p>
    <w:p w:rsidR="00235BFC" w:rsidRDefault="00235BFC" w:rsidP="00235BFC">
      <w:pPr>
        <w:autoSpaceDE w:val="0"/>
        <w:autoSpaceDN w:val="0"/>
        <w:adjustRightInd w:val="0"/>
        <w:spacing w:before="280"/>
        <w:ind w:firstLine="540"/>
        <w:jc w:val="both"/>
        <w:rPr>
          <w:sz w:val="28"/>
          <w:szCs w:val="28"/>
        </w:rPr>
      </w:pPr>
      <w:r>
        <w:rPr>
          <w:sz w:val="28"/>
          <w:szCs w:val="28"/>
        </w:rPr>
        <w:t>О - количество объектов, учитываемых в реестре имущества, находящегося в собственности Комсомольского муниципального района Ивановской области, которые подлежат оценке.</w:t>
      </w:r>
    </w:p>
    <w:p w:rsidR="00235BFC" w:rsidRDefault="00235BFC" w:rsidP="00235BFC">
      <w:pPr>
        <w:autoSpaceDE w:val="0"/>
        <w:autoSpaceDN w:val="0"/>
        <w:adjustRightInd w:val="0"/>
        <w:spacing w:before="280"/>
        <w:ind w:firstLine="540"/>
        <w:jc w:val="both"/>
        <w:rPr>
          <w:sz w:val="28"/>
          <w:szCs w:val="28"/>
        </w:rPr>
      </w:pPr>
      <w:r>
        <w:rPr>
          <w:sz w:val="28"/>
          <w:szCs w:val="28"/>
        </w:rPr>
        <w:t>3) Значения целевого индикатора (показателя) 1.3 рассчитываются по формуле:</w:t>
      </w:r>
    </w:p>
    <w:p w:rsidR="00235BFC" w:rsidRDefault="00235BFC" w:rsidP="00235BFC">
      <w:pPr>
        <w:autoSpaceDE w:val="0"/>
        <w:autoSpaceDN w:val="0"/>
        <w:adjustRightInd w:val="0"/>
        <w:ind w:firstLine="540"/>
        <w:jc w:val="both"/>
        <w:rPr>
          <w:sz w:val="28"/>
          <w:szCs w:val="28"/>
        </w:rPr>
      </w:pPr>
    </w:p>
    <w:p w:rsidR="00235BFC" w:rsidRDefault="00235BFC" w:rsidP="00235BFC">
      <w:pPr>
        <w:autoSpaceDE w:val="0"/>
        <w:autoSpaceDN w:val="0"/>
        <w:adjustRightInd w:val="0"/>
        <w:jc w:val="center"/>
        <w:rPr>
          <w:sz w:val="28"/>
          <w:szCs w:val="28"/>
        </w:rPr>
      </w:pPr>
      <w:r>
        <w:rPr>
          <w:sz w:val="28"/>
          <w:szCs w:val="28"/>
        </w:rPr>
        <w:t>Д = К</w:t>
      </w:r>
      <w:r>
        <w:rPr>
          <w:sz w:val="28"/>
          <w:szCs w:val="28"/>
          <w:vertAlign w:val="subscript"/>
        </w:rPr>
        <w:t>зу</w:t>
      </w:r>
      <w:r>
        <w:rPr>
          <w:sz w:val="28"/>
          <w:szCs w:val="28"/>
        </w:rPr>
        <w:t xml:space="preserve"> / К</w:t>
      </w:r>
      <w:r>
        <w:rPr>
          <w:sz w:val="28"/>
          <w:szCs w:val="28"/>
          <w:vertAlign w:val="subscript"/>
        </w:rPr>
        <w:t>реш</w:t>
      </w:r>
      <w:r>
        <w:rPr>
          <w:sz w:val="28"/>
          <w:szCs w:val="28"/>
        </w:rPr>
        <w:t>,</w:t>
      </w:r>
    </w:p>
    <w:p w:rsidR="00235BFC" w:rsidRDefault="00235BFC" w:rsidP="00235BFC">
      <w:pPr>
        <w:autoSpaceDE w:val="0"/>
        <w:autoSpaceDN w:val="0"/>
        <w:adjustRightInd w:val="0"/>
        <w:ind w:firstLine="540"/>
        <w:jc w:val="both"/>
        <w:rPr>
          <w:sz w:val="28"/>
          <w:szCs w:val="28"/>
        </w:rPr>
      </w:pPr>
    </w:p>
    <w:p w:rsidR="00235BFC" w:rsidRDefault="00235BFC" w:rsidP="00235BFC">
      <w:pPr>
        <w:autoSpaceDE w:val="0"/>
        <w:autoSpaceDN w:val="0"/>
        <w:adjustRightInd w:val="0"/>
        <w:ind w:firstLine="540"/>
        <w:jc w:val="both"/>
        <w:rPr>
          <w:sz w:val="28"/>
          <w:szCs w:val="28"/>
        </w:rPr>
      </w:pPr>
      <w:r>
        <w:rPr>
          <w:sz w:val="28"/>
          <w:szCs w:val="28"/>
        </w:rPr>
        <w:t>где:</w:t>
      </w:r>
    </w:p>
    <w:p w:rsidR="00235BFC" w:rsidRDefault="00235BFC" w:rsidP="00235BFC">
      <w:pPr>
        <w:autoSpaceDE w:val="0"/>
        <w:autoSpaceDN w:val="0"/>
        <w:adjustRightInd w:val="0"/>
        <w:spacing w:before="280"/>
        <w:ind w:firstLine="540"/>
        <w:jc w:val="both"/>
        <w:rPr>
          <w:sz w:val="28"/>
          <w:szCs w:val="28"/>
        </w:rPr>
      </w:pPr>
      <w:r>
        <w:rPr>
          <w:sz w:val="28"/>
          <w:szCs w:val="28"/>
        </w:rPr>
        <w:t>Д - доля;</w:t>
      </w:r>
    </w:p>
    <w:p w:rsidR="00235BFC" w:rsidRDefault="00235BFC" w:rsidP="00235BFC">
      <w:pPr>
        <w:autoSpaceDE w:val="0"/>
        <w:autoSpaceDN w:val="0"/>
        <w:adjustRightInd w:val="0"/>
        <w:spacing w:before="280"/>
        <w:ind w:firstLine="540"/>
        <w:jc w:val="both"/>
        <w:rPr>
          <w:sz w:val="28"/>
          <w:szCs w:val="28"/>
        </w:rPr>
      </w:pPr>
      <w:r>
        <w:rPr>
          <w:sz w:val="28"/>
          <w:szCs w:val="28"/>
        </w:rPr>
        <w:t>К</w:t>
      </w:r>
      <w:r>
        <w:rPr>
          <w:sz w:val="28"/>
          <w:szCs w:val="28"/>
          <w:vertAlign w:val="subscript"/>
        </w:rPr>
        <w:t>зу</w:t>
      </w:r>
      <w:r>
        <w:rPr>
          <w:sz w:val="28"/>
          <w:szCs w:val="28"/>
        </w:rPr>
        <w:t xml:space="preserve"> - количество земельных участков, в отношении которых в текущем году проведены кадастровые работы;</w:t>
      </w:r>
    </w:p>
    <w:p w:rsidR="00235BFC" w:rsidRDefault="00235BFC" w:rsidP="00235BFC">
      <w:pPr>
        <w:autoSpaceDE w:val="0"/>
        <w:autoSpaceDN w:val="0"/>
        <w:adjustRightInd w:val="0"/>
        <w:spacing w:before="280"/>
        <w:ind w:firstLine="540"/>
        <w:jc w:val="both"/>
        <w:rPr>
          <w:sz w:val="28"/>
          <w:szCs w:val="28"/>
        </w:rPr>
      </w:pPr>
      <w:r>
        <w:rPr>
          <w:sz w:val="28"/>
          <w:szCs w:val="28"/>
        </w:rPr>
        <w:t>К</w:t>
      </w:r>
      <w:r>
        <w:rPr>
          <w:sz w:val="28"/>
          <w:szCs w:val="28"/>
          <w:vertAlign w:val="subscript"/>
        </w:rPr>
        <w:t>реш</w:t>
      </w:r>
      <w:r>
        <w:rPr>
          <w:sz w:val="28"/>
          <w:szCs w:val="28"/>
        </w:rPr>
        <w:t xml:space="preserve"> - количество земельных участков, по которым Управлением земельно- имущественных отношений принято решение об организации проведения кадастровых работ.</w:t>
      </w:r>
    </w:p>
    <w:p w:rsidR="00235BFC" w:rsidRDefault="00235BFC" w:rsidP="00235BFC">
      <w:pPr>
        <w:autoSpaceDE w:val="0"/>
        <w:autoSpaceDN w:val="0"/>
        <w:adjustRightInd w:val="0"/>
        <w:spacing w:before="280"/>
        <w:ind w:firstLine="540"/>
        <w:jc w:val="both"/>
        <w:rPr>
          <w:sz w:val="28"/>
          <w:szCs w:val="28"/>
        </w:rPr>
      </w:pPr>
      <w:r>
        <w:rPr>
          <w:sz w:val="28"/>
          <w:szCs w:val="28"/>
        </w:rPr>
        <w:t xml:space="preserve">4) Значения целевого индикатора (показателя) 1.6 определяются на основании показателей финансово-хозяйственной деятельности </w:t>
      </w:r>
      <w:r>
        <w:rPr>
          <w:sz w:val="28"/>
          <w:szCs w:val="28"/>
        </w:rPr>
        <w:lastRenderedPageBreak/>
        <w:t>муниципальных унитарных предприятий Комсомольского муниципального района Ивановской области.</w:t>
      </w:r>
    </w:p>
    <w:p w:rsidR="00235BFC" w:rsidRDefault="00235BFC" w:rsidP="00235BFC">
      <w:pPr>
        <w:autoSpaceDE w:val="0"/>
        <w:autoSpaceDN w:val="0"/>
        <w:adjustRightInd w:val="0"/>
        <w:spacing w:before="280"/>
        <w:ind w:firstLine="540"/>
        <w:jc w:val="both"/>
        <w:rPr>
          <w:sz w:val="28"/>
          <w:szCs w:val="28"/>
        </w:rPr>
      </w:pPr>
      <w:r>
        <w:rPr>
          <w:sz w:val="28"/>
          <w:szCs w:val="28"/>
        </w:rPr>
        <w:t>5) Значения целевого индикатора (показателя) 1.7 рассчитываются по формуле:</w:t>
      </w:r>
    </w:p>
    <w:p w:rsidR="00235BFC" w:rsidRDefault="00235BFC" w:rsidP="00235BFC">
      <w:pPr>
        <w:autoSpaceDE w:val="0"/>
        <w:autoSpaceDN w:val="0"/>
        <w:adjustRightInd w:val="0"/>
        <w:jc w:val="both"/>
        <w:rPr>
          <w:sz w:val="28"/>
          <w:szCs w:val="28"/>
        </w:rPr>
      </w:pPr>
    </w:p>
    <w:p w:rsidR="00235BFC" w:rsidRDefault="00235BFC" w:rsidP="00235BFC">
      <w:pPr>
        <w:autoSpaceDE w:val="0"/>
        <w:autoSpaceDN w:val="0"/>
        <w:adjustRightInd w:val="0"/>
        <w:jc w:val="center"/>
        <w:rPr>
          <w:sz w:val="28"/>
          <w:szCs w:val="28"/>
        </w:rPr>
      </w:pPr>
      <w:r>
        <w:rPr>
          <w:sz w:val="28"/>
          <w:szCs w:val="28"/>
        </w:rPr>
        <w:t>Д = К</w:t>
      </w:r>
      <w:r>
        <w:rPr>
          <w:sz w:val="28"/>
          <w:szCs w:val="28"/>
          <w:vertAlign w:val="subscript"/>
        </w:rPr>
        <w:t>зу</w:t>
      </w:r>
      <w:r>
        <w:rPr>
          <w:sz w:val="28"/>
          <w:szCs w:val="28"/>
        </w:rPr>
        <w:t xml:space="preserve"> / К</w:t>
      </w:r>
      <w:r>
        <w:rPr>
          <w:sz w:val="28"/>
          <w:szCs w:val="28"/>
          <w:vertAlign w:val="subscript"/>
        </w:rPr>
        <w:t>реш</w:t>
      </w:r>
      <w:r>
        <w:rPr>
          <w:sz w:val="28"/>
          <w:szCs w:val="28"/>
        </w:rPr>
        <w:t>,</w:t>
      </w:r>
    </w:p>
    <w:p w:rsidR="00235BFC" w:rsidRDefault="00235BFC" w:rsidP="00235BFC">
      <w:pPr>
        <w:autoSpaceDE w:val="0"/>
        <w:autoSpaceDN w:val="0"/>
        <w:adjustRightInd w:val="0"/>
        <w:ind w:firstLine="540"/>
        <w:jc w:val="both"/>
        <w:rPr>
          <w:sz w:val="28"/>
          <w:szCs w:val="28"/>
        </w:rPr>
      </w:pPr>
    </w:p>
    <w:p w:rsidR="00235BFC" w:rsidRDefault="00235BFC" w:rsidP="00235BFC">
      <w:pPr>
        <w:autoSpaceDE w:val="0"/>
        <w:autoSpaceDN w:val="0"/>
        <w:adjustRightInd w:val="0"/>
        <w:ind w:firstLine="540"/>
        <w:jc w:val="both"/>
        <w:rPr>
          <w:sz w:val="28"/>
          <w:szCs w:val="28"/>
        </w:rPr>
      </w:pPr>
      <w:r>
        <w:rPr>
          <w:sz w:val="28"/>
          <w:szCs w:val="28"/>
        </w:rPr>
        <w:t>где:</w:t>
      </w:r>
    </w:p>
    <w:p w:rsidR="00235BFC" w:rsidRDefault="00235BFC" w:rsidP="00235BFC">
      <w:pPr>
        <w:autoSpaceDE w:val="0"/>
        <w:autoSpaceDN w:val="0"/>
        <w:adjustRightInd w:val="0"/>
        <w:spacing w:before="280"/>
        <w:ind w:firstLine="540"/>
        <w:jc w:val="both"/>
        <w:rPr>
          <w:sz w:val="28"/>
          <w:szCs w:val="28"/>
        </w:rPr>
      </w:pPr>
      <w:r>
        <w:rPr>
          <w:sz w:val="28"/>
          <w:szCs w:val="28"/>
        </w:rPr>
        <w:t>Д - доля;</w:t>
      </w:r>
    </w:p>
    <w:p w:rsidR="00235BFC" w:rsidRDefault="00235BFC" w:rsidP="00235BFC">
      <w:pPr>
        <w:autoSpaceDE w:val="0"/>
        <w:autoSpaceDN w:val="0"/>
        <w:adjustRightInd w:val="0"/>
        <w:spacing w:before="280"/>
        <w:ind w:firstLine="540"/>
        <w:jc w:val="both"/>
        <w:rPr>
          <w:sz w:val="28"/>
          <w:szCs w:val="28"/>
        </w:rPr>
      </w:pPr>
      <w:r>
        <w:rPr>
          <w:sz w:val="28"/>
          <w:szCs w:val="28"/>
        </w:rPr>
        <w:t>К</w:t>
      </w:r>
      <w:r>
        <w:rPr>
          <w:sz w:val="28"/>
          <w:szCs w:val="28"/>
          <w:vertAlign w:val="subscript"/>
        </w:rPr>
        <w:t>зу</w:t>
      </w:r>
      <w:r>
        <w:rPr>
          <w:sz w:val="28"/>
          <w:szCs w:val="28"/>
        </w:rPr>
        <w:t xml:space="preserve"> - количество земельных участков (охранных зон объектов), в отношении которых в текущем году проведены кадастровые работы;</w:t>
      </w:r>
    </w:p>
    <w:p w:rsidR="00235BFC" w:rsidRDefault="00235BFC" w:rsidP="00235BFC">
      <w:pPr>
        <w:autoSpaceDE w:val="0"/>
        <w:autoSpaceDN w:val="0"/>
        <w:adjustRightInd w:val="0"/>
        <w:spacing w:before="280"/>
        <w:ind w:firstLine="540"/>
        <w:jc w:val="both"/>
        <w:rPr>
          <w:sz w:val="28"/>
          <w:szCs w:val="28"/>
        </w:rPr>
      </w:pPr>
      <w:r>
        <w:rPr>
          <w:sz w:val="28"/>
          <w:szCs w:val="28"/>
        </w:rPr>
        <w:t>К</w:t>
      </w:r>
      <w:r>
        <w:rPr>
          <w:sz w:val="28"/>
          <w:szCs w:val="28"/>
          <w:vertAlign w:val="subscript"/>
        </w:rPr>
        <w:t>реш</w:t>
      </w:r>
      <w:r>
        <w:rPr>
          <w:sz w:val="28"/>
          <w:szCs w:val="28"/>
        </w:rPr>
        <w:t xml:space="preserve"> - количество земельных участков (охранных зон объектов), по которым принято решение в соответствии с законодательством Российской Федерации о проведении таких работ.</w:t>
      </w:r>
    </w:p>
    <w:p w:rsidR="00235BFC" w:rsidRDefault="00235BFC" w:rsidP="00235BFC">
      <w:pPr>
        <w:autoSpaceDE w:val="0"/>
        <w:autoSpaceDN w:val="0"/>
        <w:adjustRightInd w:val="0"/>
        <w:spacing w:before="280"/>
        <w:ind w:firstLine="540"/>
        <w:jc w:val="both"/>
        <w:rPr>
          <w:sz w:val="28"/>
          <w:szCs w:val="28"/>
        </w:rPr>
      </w:pPr>
      <w:r>
        <w:rPr>
          <w:sz w:val="28"/>
          <w:szCs w:val="28"/>
        </w:rPr>
        <w:t>6) Значения целевого индикатора (показателя) 2 рассчитываются по формуле:</w:t>
      </w:r>
    </w:p>
    <w:p w:rsidR="00235BFC" w:rsidRDefault="00235BFC" w:rsidP="00235BFC">
      <w:pPr>
        <w:autoSpaceDE w:val="0"/>
        <w:autoSpaceDN w:val="0"/>
        <w:adjustRightInd w:val="0"/>
        <w:jc w:val="center"/>
        <w:rPr>
          <w:sz w:val="28"/>
          <w:szCs w:val="28"/>
        </w:rPr>
      </w:pPr>
    </w:p>
    <w:p w:rsidR="00235BFC" w:rsidRDefault="00235BFC" w:rsidP="00235BFC">
      <w:pPr>
        <w:autoSpaceDE w:val="0"/>
        <w:autoSpaceDN w:val="0"/>
        <w:adjustRightInd w:val="0"/>
        <w:jc w:val="center"/>
        <w:rPr>
          <w:sz w:val="28"/>
          <w:szCs w:val="28"/>
        </w:rPr>
      </w:pPr>
      <w:r>
        <w:rPr>
          <w:sz w:val="28"/>
          <w:szCs w:val="28"/>
        </w:rPr>
        <w:t>Д = К</w:t>
      </w:r>
      <w:r>
        <w:rPr>
          <w:sz w:val="28"/>
          <w:szCs w:val="28"/>
          <w:vertAlign w:val="subscript"/>
        </w:rPr>
        <w:t>о</w:t>
      </w:r>
      <w:r>
        <w:rPr>
          <w:sz w:val="28"/>
          <w:szCs w:val="28"/>
        </w:rPr>
        <w:t xml:space="preserve"> / К</w:t>
      </w:r>
      <w:r>
        <w:rPr>
          <w:sz w:val="28"/>
          <w:szCs w:val="28"/>
          <w:vertAlign w:val="subscript"/>
        </w:rPr>
        <w:t>реш</w:t>
      </w:r>
      <w:r>
        <w:rPr>
          <w:sz w:val="28"/>
          <w:szCs w:val="28"/>
        </w:rPr>
        <w:t>,</w:t>
      </w:r>
    </w:p>
    <w:p w:rsidR="00235BFC" w:rsidRDefault="00235BFC" w:rsidP="00235BFC">
      <w:pPr>
        <w:autoSpaceDE w:val="0"/>
        <w:autoSpaceDN w:val="0"/>
        <w:adjustRightInd w:val="0"/>
        <w:ind w:firstLine="540"/>
        <w:jc w:val="both"/>
        <w:rPr>
          <w:sz w:val="28"/>
          <w:szCs w:val="28"/>
        </w:rPr>
      </w:pPr>
    </w:p>
    <w:p w:rsidR="00235BFC" w:rsidRDefault="00235BFC" w:rsidP="00235BFC">
      <w:pPr>
        <w:autoSpaceDE w:val="0"/>
        <w:autoSpaceDN w:val="0"/>
        <w:adjustRightInd w:val="0"/>
        <w:ind w:firstLine="540"/>
        <w:jc w:val="both"/>
        <w:rPr>
          <w:sz w:val="28"/>
          <w:szCs w:val="28"/>
        </w:rPr>
      </w:pPr>
      <w:r>
        <w:rPr>
          <w:sz w:val="28"/>
          <w:szCs w:val="28"/>
        </w:rPr>
        <w:t>где:</w:t>
      </w:r>
    </w:p>
    <w:p w:rsidR="00235BFC" w:rsidRDefault="00235BFC" w:rsidP="00235BFC">
      <w:pPr>
        <w:autoSpaceDE w:val="0"/>
        <w:autoSpaceDN w:val="0"/>
        <w:adjustRightInd w:val="0"/>
        <w:spacing w:before="280"/>
        <w:ind w:firstLine="540"/>
        <w:jc w:val="both"/>
        <w:rPr>
          <w:sz w:val="28"/>
          <w:szCs w:val="28"/>
        </w:rPr>
      </w:pPr>
      <w:r>
        <w:rPr>
          <w:sz w:val="28"/>
          <w:szCs w:val="28"/>
        </w:rPr>
        <w:t>Д - доля;</w:t>
      </w:r>
    </w:p>
    <w:p w:rsidR="00235BFC" w:rsidRDefault="00235BFC" w:rsidP="00235BFC">
      <w:pPr>
        <w:autoSpaceDE w:val="0"/>
        <w:autoSpaceDN w:val="0"/>
        <w:adjustRightInd w:val="0"/>
        <w:spacing w:before="280"/>
        <w:ind w:firstLine="540"/>
        <w:jc w:val="both"/>
        <w:rPr>
          <w:sz w:val="28"/>
          <w:szCs w:val="28"/>
        </w:rPr>
      </w:pPr>
      <w:r>
        <w:rPr>
          <w:sz w:val="28"/>
          <w:szCs w:val="28"/>
        </w:rPr>
        <w:t>К</w:t>
      </w:r>
      <w:r>
        <w:rPr>
          <w:sz w:val="28"/>
          <w:szCs w:val="28"/>
          <w:vertAlign w:val="subscript"/>
        </w:rPr>
        <w:t>о</w:t>
      </w:r>
      <w:r>
        <w:rPr>
          <w:sz w:val="28"/>
          <w:szCs w:val="28"/>
        </w:rPr>
        <w:t xml:space="preserve"> - количество объектов (населенные пункты Комсомольского муниципального района), в отношении которых в текущем году проведены работы по координатному описанию границ;</w:t>
      </w:r>
    </w:p>
    <w:p w:rsidR="00235BFC" w:rsidRDefault="00235BFC" w:rsidP="00235BFC">
      <w:pPr>
        <w:autoSpaceDE w:val="0"/>
        <w:autoSpaceDN w:val="0"/>
        <w:adjustRightInd w:val="0"/>
        <w:spacing w:before="280"/>
        <w:ind w:firstLine="540"/>
        <w:jc w:val="both"/>
        <w:rPr>
          <w:sz w:val="28"/>
          <w:szCs w:val="28"/>
        </w:rPr>
      </w:pPr>
      <w:r>
        <w:rPr>
          <w:sz w:val="28"/>
          <w:szCs w:val="28"/>
        </w:rPr>
        <w:t>К</w:t>
      </w:r>
      <w:r>
        <w:rPr>
          <w:sz w:val="28"/>
          <w:szCs w:val="28"/>
          <w:vertAlign w:val="subscript"/>
        </w:rPr>
        <w:t>реш</w:t>
      </w:r>
      <w:r>
        <w:rPr>
          <w:sz w:val="28"/>
          <w:szCs w:val="28"/>
        </w:rPr>
        <w:t xml:space="preserve"> - количество объектов (населенные пункты Комсомольского муниципального района), в отношении которых принято решение в соответствии с законодательством Российской Федерации о проведении таких работ.</w:t>
      </w:r>
    </w:p>
    <w:p w:rsidR="00235BFC" w:rsidRDefault="00235BFC" w:rsidP="00235BFC">
      <w:pPr>
        <w:autoSpaceDE w:val="0"/>
        <w:autoSpaceDN w:val="0"/>
        <w:adjustRightInd w:val="0"/>
        <w:spacing w:before="280"/>
        <w:ind w:firstLine="540"/>
        <w:jc w:val="both"/>
        <w:rPr>
          <w:sz w:val="28"/>
          <w:szCs w:val="28"/>
        </w:rPr>
      </w:pPr>
      <w:r>
        <w:rPr>
          <w:sz w:val="28"/>
          <w:szCs w:val="28"/>
        </w:rPr>
        <w:t>7) Значение целевого индикатора (показателя) 3 определяется исходя из среднегодового количества гражданских судебных дел, в рассмотрении которых арбитражными судами, судами общей юрисдикции различных инстанций Управление земельно-имущественных отношений принимал участие, обеспечивая защиту имущественных интересов Комсомольского муниципального района Ивановской области:</w:t>
      </w:r>
    </w:p>
    <w:p w:rsidR="00235BFC" w:rsidRDefault="00235BFC" w:rsidP="00235BFC">
      <w:pPr>
        <w:autoSpaceDE w:val="0"/>
        <w:autoSpaceDN w:val="0"/>
        <w:adjustRightInd w:val="0"/>
        <w:spacing w:before="280"/>
        <w:ind w:firstLine="540"/>
        <w:jc w:val="both"/>
        <w:rPr>
          <w:sz w:val="28"/>
          <w:szCs w:val="28"/>
        </w:rPr>
      </w:pPr>
      <w:r>
        <w:rPr>
          <w:sz w:val="28"/>
          <w:szCs w:val="28"/>
        </w:rPr>
        <w:t>о признании права собственности Комсомольского муниципального района Ивановской области на имущество, в том числе недвижимое имущество, земельные участки;</w:t>
      </w:r>
    </w:p>
    <w:p w:rsidR="00235BFC" w:rsidRDefault="00235BFC" w:rsidP="00235BFC">
      <w:pPr>
        <w:autoSpaceDE w:val="0"/>
        <w:autoSpaceDN w:val="0"/>
        <w:adjustRightInd w:val="0"/>
        <w:spacing w:before="280"/>
        <w:ind w:firstLine="540"/>
        <w:jc w:val="both"/>
        <w:rPr>
          <w:sz w:val="28"/>
          <w:szCs w:val="28"/>
        </w:rPr>
      </w:pPr>
      <w:r>
        <w:rPr>
          <w:sz w:val="28"/>
          <w:szCs w:val="28"/>
        </w:rPr>
        <w:lastRenderedPageBreak/>
        <w:t>об истребовании имущества Комсомольского муниципального района Ивановской области из чужого незаконного владения;</w:t>
      </w:r>
    </w:p>
    <w:p w:rsidR="00235BFC" w:rsidRDefault="00235BFC" w:rsidP="00235BFC">
      <w:pPr>
        <w:autoSpaceDE w:val="0"/>
        <w:autoSpaceDN w:val="0"/>
        <w:adjustRightInd w:val="0"/>
        <w:spacing w:before="280"/>
        <w:ind w:firstLine="540"/>
        <w:jc w:val="both"/>
        <w:rPr>
          <w:sz w:val="28"/>
          <w:szCs w:val="28"/>
        </w:rPr>
      </w:pPr>
      <w:r>
        <w:rPr>
          <w:sz w:val="28"/>
          <w:szCs w:val="28"/>
        </w:rPr>
        <w:t>о взыскании задолженности по арендной плате за использование имущества Комсомольского муниципального района Ивановской области, в том числе земельных участков, а также неосновательного обогащения в случае использования указанного имущества третьими лицами без правовых оснований;</w:t>
      </w:r>
    </w:p>
    <w:p w:rsidR="00235BFC" w:rsidRDefault="00235BFC" w:rsidP="00235BFC">
      <w:pPr>
        <w:autoSpaceDE w:val="0"/>
        <w:autoSpaceDN w:val="0"/>
        <w:adjustRightInd w:val="0"/>
        <w:spacing w:before="280"/>
        <w:ind w:firstLine="540"/>
        <w:jc w:val="both"/>
        <w:rPr>
          <w:sz w:val="28"/>
          <w:szCs w:val="28"/>
        </w:rPr>
      </w:pPr>
      <w:r>
        <w:rPr>
          <w:sz w:val="28"/>
          <w:szCs w:val="28"/>
        </w:rPr>
        <w:t>об оспаривании имущественных прав Комсомольского муниципального района Ивановской области иными лицами;</w:t>
      </w:r>
    </w:p>
    <w:p w:rsidR="00235BFC" w:rsidRDefault="00235BFC" w:rsidP="00235BFC">
      <w:pPr>
        <w:autoSpaceDE w:val="0"/>
        <w:autoSpaceDN w:val="0"/>
        <w:adjustRightInd w:val="0"/>
        <w:spacing w:before="280"/>
        <w:ind w:firstLine="540"/>
        <w:jc w:val="both"/>
        <w:rPr>
          <w:sz w:val="28"/>
          <w:szCs w:val="28"/>
        </w:rPr>
      </w:pPr>
      <w:r>
        <w:rPr>
          <w:sz w:val="28"/>
          <w:szCs w:val="28"/>
        </w:rPr>
        <w:t>об оспаривании результатов определения кадастровой стоимости объектов недвижимости;</w:t>
      </w:r>
    </w:p>
    <w:p w:rsidR="00235BFC" w:rsidRDefault="00235BFC" w:rsidP="00235BFC">
      <w:pPr>
        <w:autoSpaceDE w:val="0"/>
        <w:autoSpaceDN w:val="0"/>
        <w:adjustRightInd w:val="0"/>
        <w:spacing w:before="280"/>
        <w:ind w:firstLine="540"/>
        <w:jc w:val="both"/>
        <w:rPr>
          <w:sz w:val="28"/>
          <w:szCs w:val="28"/>
        </w:rPr>
      </w:pPr>
      <w:r>
        <w:rPr>
          <w:sz w:val="28"/>
          <w:szCs w:val="28"/>
        </w:rPr>
        <w:t>об оспаривании гражданами и юридическими лицами ненормативных правовых актов Совета Комсомольского муниципального района, Администрации Комсомольского муниципального района, Управления земельно- имущественных отношений Администрации Комсомольского муниципального района, решений и действий (бездействия) Управления земельно- имущественных отношений и должностных лиц.</w:t>
      </w:r>
    </w:p>
    <w:p w:rsidR="00235BFC" w:rsidRPr="00414F96" w:rsidRDefault="00235BFC" w:rsidP="00235BFC">
      <w:pPr>
        <w:pStyle w:val="ConsPlusNormal"/>
        <w:jc w:val="both"/>
        <w:rPr>
          <w:rFonts w:ascii="Times New Roman" w:hAnsi="Times New Roman" w:cs="Times New Roman"/>
          <w:sz w:val="28"/>
          <w:szCs w:val="28"/>
        </w:rPr>
      </w:pPr>
    </w:p>
    <w:p w:rsidR="00235BFC" w:rsidRPr="00414F96" w:rsidRDefault="00235BFC" w:rsidP="00235BFC">
      <w:pPr>
        <w:pStyle w:val="ConsPlusNormal"/>
        <w:jc w:val="center"/>
        <w:outlineLvl w:val="2"/>
        <w:rPr>
          <w:rFonts w:ascii="Times New Roman" w:hAnsi="Times New Roman" w:cs="Times New Roman"/>
          <w:sz w:val="28"/>
          <w:szCs w:val="28"/>
        </w:rPr>
      </w:pPr>
      <w:r w:rsidRPr="00414F96">
        <w:rPr>
          <w:rFonts w:ascii="Times New Roman" w:hAnsi="Times New Roman" w:cs="Times New Roman"/>
          <w:sz w:val="28"/>
          <w:szCs w:val="28"/>
        </w:rPr>
        <w:t>4. Ресурсное обеспечение подпрограммы</w:t>
      </w:r>
      <w:r>
        <w:rPr>
          <w:rFonts w:ascii="Times New Roman" w:hAnsi="Times New Roman" w:cs="Times New Roman"/>
          <w:sz w:val="28"/>
          <w:szCs w:val="28"/>
        </w:rPr>
        <w:t xml:space="preserve"> (рублей)</w:t>
      </w:r>
    </w:p>
    <w:p w:rsidR="00235BFC" w:rsidRPr="00414F96" w:rsidRDefault="00235BFC" w:rsidP="00235BFC">
      <w:pPr>
        <w:pStyle w:val="ConsPlusNormal"/>
        <w:jc w:val="both"/>
        <w:rPr>
          <w:rFonts w:ascii="Times New Roman" w:hAnsi="Times New Roman" w:cs="Times New Roman"/>
          <w:sz w:val="28"/>
          <w:szCs w:val="28"/>
        </w:rPr>
      </w:pPr>
    </w:p>
    <w:tbl>
      <w:tblPr>
        <w:tblW w:w="9072"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18"/>
        <w:gridCol w:w="1559"/>
        <w:gridCol w:w="1417"/>
        <w:gridCol w:w="1498"/>
      </w:tblGrid>
      <w:tr w:rsidR="00235BFC" w:rsidRPr="00414F96" w:rsidTr="00235BFC">
        <w:tc>
          <w:tcPr>
            <w:tcW w:w="680"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N п/п</w:t>
            </w: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Наименование мероприятия/источник ресурсного обеспечения</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2023</w:t>
            </w:r>
            <w:r w:rsidRPr="00414F96">
              <w:rPr>
                <w:rFonts w:ascii="Times New Roman" w:hAnsi="Times New Roman" w:cs="Times New Roman"/>
                <w:sz w:val="28"/>
                <w:szCs w:val="28"/>
              </w:rPr>
              <w:t xml:space="preserve"> год</w:t>
            </w:r>
          </w:p>
        </w:tc>
        <w:tc>
          <w:tcPr>
            <w:tcW w:w="1417"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20</w:t>
            </w:r>
            <w:r>
              <w:rPr>
                <w:rFonts w:ascii="Times New Roman" w:hAnsi="Times New Roman" w:cs="Times New Roman"/>
                <w:sz w:val="28"/>
                <w:szCs w:val="28"/>
              </w:rPr>
              <w:t>24</w:t>
            </w:r>
            <w:r w:rsidRPr="00414F96">
              <w:rPr>
                <w:rFonts w:ascii="Times New Roman" w:hAnsi="Times New Roman" w:cs="Times New Roman"/>
                <w:sz w:val="28"/>
                <w:szCs w:val="28"/>
              </w:rPr>
              <w:t xml:space="preserve"> год</w:t>
            </w:r>
          </w:p>
        </w:tc>
        <w:tc>
          <w:tcPr>
            <w:tcW w:w="149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202</w:t>
            </w:r>
            <w:r>
              <w:rPr>
                <w:rFonts w:ascii="Times New Roman" w:hAnsi="Times New Roman" w:cs="Times New Roman"/>
                <w:sz w:val="28"/>
                <w:szCs w:val="28"/>
              </w:rPr>
              <w:t>5</w:t>
            </w:r>
            <w:r w:rsidRPr="00414F96">
              <w:rPr>
                <w:rFonts w:ascii="Times New Roman" w:hAnsi="Times New Roman" w:cs="Times New Roman"/>
                <w:sz w:val="28"/>
                <w:szCs w:val="28"/>
              </w:rPr>
              <w:t xml:space="preserve"> год</w:t>
            </w:r>
          </w:p>
        </w:tc>
      </w:tr>
      <w:tr w:rsidR="00235BFC" w:rsidRPr="00414F96" w:rsidTr="00235BFC">
        <w:tc>
          <w:tcPr>
            <w:tcW w:w="680" w:type="dxa"/>
          </w:tcPr>
          <w:p w:rsidR="00235BFC" w:rsidRPr="00414F96" w:rsidRDefault="00235BFC" w:rsidP="00235BFC">
            <w:pPr>
              <w:pStyle w:val="ConsPlusNormal"/>
              <w:jc w:val="both"/>
              <w:rPr>
                <w:rFonts w:ascii="Times New Roman" w:hAnsi="Times New Roman" w:cs="Times New Roman"/>
                <w:sz w:val="28"/>
                <w:szCs w:val="28"/>
              </w:rPr>
            </w:pP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Подпрограмма, всего</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1885719,98</w:t>
            </w:r>
          </w:p>
        </w:tc>
        <w:tc>
          <w:tcPr>
            <w:tcW w:w="1417"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144782,00</w:t>
            </w:r>
          </w:p>
        </w:tc>
        <w:tc>
          <w:tcPr>
            <w:tcW w:w="1498"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100000,00</w:t>
            </w:r>
          </w:p>
        </w:tc>
      </w:tr>
      <w:tr w:rsidR="00235BFC" w:rsidRPr="00414F96" w:rsidTr="00235BFC">
        <w:tc>
          <w:tcPr>
            <w:tcW w:w="680" w:type="dxa"/>
          </w:tcPr>
          <w:p w:rsidR="00235BFC" w:rsidRPr="00414F96" w:rsidRDefault="00235BFC" w:rsidP="00235BFC">
            <w:pPr>
              <w:pStyle w:val="ConsPlusNormal"/>
              <w:jc w:val="both"/>
              <w:rPr>
                <w:rFonts w:ascii="Times New Roman" w:hAnsi="Times New Roman" w:cs="Times New Roman"/>
                <w:sz w:val="28"/>
                <w:szCs w:val="28"/>
              </w:rPr>
            </w:pP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Бюджетные ассигнования</w:t>
            </w:r>
          </w:p>
        </w:tc>
        <w:tc>
          <w:tcPr>
            <w:tcW w:w="1559" w:type="dxa"/>
          </w:tcPr>
          <w:p w:rsidR="00235BFC" w:rsidRPr="00C728EF"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1885719,98</w:t>
            </w:r>
          </w:p>
        </w:tc>
        <w:tc>
          <w:tcPr>
            <w:tcW w:w="1417"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144782,00</w:t>
            </w:r>
          </w:p>
        </w:tc>
        <w:tc>
          <w:tcPr>
            <w:tcW w:w="1498"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100000,00</w:t>
            </w:r>
          </w:p>
        </w:tc>
      </w:tr>
      <w:tr w:rsidR="00235BFC" w:rsidRPr="00414F96" w:rsidTr="00235BFC">
        <w:tc>
          <w:tcPr>
            <w:tcW w:w="680" w:type="dxa"/>
          </w:tcPr>
          <w:p w:rsidR="00235BFC" w:rsidRPr="00414F96" w:rsidRDefault="00235BFC" w:rsidP="00235BFC">
            <w:pPr>
              <w:pStyle w:val="ConsPlusNormal"/>
              <w:jc w:val="both"/>
              <w:rPr>
                <w:rFonts w:ascii="Times New Roman" w:hAnsi="Times New Roman" w:cs="Times New Roman"/>
                <w:sz w:val="28"/>
                <w:szCs w:val="28"/>
              </w:rPr>
            </w:pP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w:t>
            </w:r>
            <w:r>
              <w:rPr>
                <w:rFonts w:ascii="Times New Roman" w:hAnsi="Times New Roman" w:cs="Times New Roman"/>
                <w:sz w:val="28"/>
                <w:szCs w:val="28"/>
              </w:rPr>
              <w:t>районный</w:t>
            </w:r>
            <w:r w:rsidRPr="00414F96">
              <w:rPr>
                <w:rFonts w:ascii="Times New Roman" w:hAnsi="Times New Roman" w:cs="Times New Roman"/>
                <w:sz w:val="28"/>
                <w:szCs w:val="28"/>
              </w:rPr>
              <w:t xml:space="preserve"> бюджет</w:t>
            </w:r>
          </w:p>
        </w:tc>
        <w:tc>
          <w:tcPr>
            <w:tcW w:w="1559" w:type="dxa"/>
          </w:tcPr>
          <w:p w:rsidR="00235BFC" w:rsidRPr="00C728EF"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1885719,98</w:t>
            </w:r>
          </w:p>
        </w:tc>
        <w:tc>
          <w:tcPr>
            <w:tcW w:w="1417"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144782,00</w:t>
            </w:r>
          </w:p>
        </w:tc>
        <w:tc>
          <w:tcPr>
            <w:tcW w:w="1498"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100000,00</w:t>
            </w:r>
          </w:p>
        </w:tc>
      </w:tr>
      <w:tr w:rsidR="00235BFC" w:rsidRPr="00414F96" w:rsidTr="00235BFC">
        <w:tc>
          <w:tcPr>
            <w:tcW w:w="680"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Основное мероприятие "Управление и распоряжение имуществом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и земельными ресурсами"</w:t>
            </w:r>
          </w:p>
        </w:tc>
        <w:tc>
          <w:tcPr>
            <w:tcW w:w="1559" w:type="dxa"/>
          </w:tcPr>
          <w:p w:rsidR="00235BFC" w:rsidRPr="00C728EF"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965053,43</w:t>
            </w:r>
          </w:p>
        </w:tc>
        <w:tc>
          <w:tcPr>
            <w:tcW w:w="1417"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144782,00</w:t>
            </w:r>
          </w:p>
        </w:tc>
        <w:tc>
          <w:tcPr>
            <w:tcW w:w="1498"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100000,00</w:t>
            </w:r>
          </w:p>
        </w:tc>
      </w:tr>
      <w:tr w:rsidR="00235BFC" w:rsidRPr="00414F96" w:rsidTr="00235BFC">
        <w:tc>
          <w:tcPr>
            <w:tcW w:w="680" w:type="dxa"/>
          </w:tcPr>
          <w:p w:rsidR="00235BFC" w:rsidRPr="00414F96" w:rsidRDefault="00235BFC" w:rsidP="00235BFC">
            <w:pPr>
              <w:pStyle w:val="ConsPlusNormal"/>
              <w:jc w:val="both"/>
              <w:rPr>
                <w:rFonts w:ascii="Times New Roman" w:hAnsi="Times New Roman" w:cs="Times New Roman"/>
                <w:sz w:val="28"/>
                <w:szCs w:val="28"/>
              </w:rPr>
            </w:pP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Бюджетные ассигнования</w:t>
            </w:r>
          </w:p>
        </w:tc>
        <w:tc>
          <w:tcPr>
            <w:tcW w:w="1559" w:type="dxa"/>
          </w:tcPr>
          <w:p w:rsidR="00235BFC" w:rsidRPr="00C728EF" w:rsidRDefault="00235BFC" w:rsidP="00235BFC">
            <w:r>
              <w:rPr>
                <w:sz w:val="28"/>
                <w:szCs w:val="28"/>
              </w:rPr>
              <w:t>965053,43</w:t>
            </w:r>
          </w:p>
        </w:tc>
        <w:tc>
          <w:tcPr>
            <w:tcW w:w="1417" w:type="dxa"/>
          </w:tcPr>
          <w:p w:rsidR="00235BFC" w:rsidRDefault="00235BFC" w:rsidP="00235BFC">
            <w:r w:rsidRPr="00B80735">
              <w:rPr>
                <w:sz w:val="28"/>
                <w:szCs w:val="28"/>
              </w:rPr>
              <w:t>144782,00</w:t>
            </w:r>
          </w:p>
        </w:tc>
        <w:tc>
          <w:tcPr>
            <w:tcW w:w="1498" w:type="dxa"/>
          </w:tcPr>
          <w:p w:rsidR="00235BFC" w:rsidRDefault="00235BFC" w:rsidP="00235BFC">
            <w:r>
              <w:t>100000,00</w:t>
            </w:r>
          </w:p>
        </w:tc>
      </w:tr>
      <w:tr w:rsidR="00235BFC" w:rsidRPr="00414F96" w:rsidTr="00235BFC">
        <w:tc>
          <w:tcPr>
            <w:tcW w:w="680" w:type="dxa"/>
          </w:tcPr>
          <w:p w:rsidR="00235BFC" w:rsidRPr="00414F96" w:rsidRDefault="00235BFC" w:rsidP="00235BFC">
            <w:pPr>
              <w:pStyle w:val="ConsPlusNormal"/>
              <w:jc w:val="both"/>
              <w:rPr>
                <w:rFonts w:ascii="Times New Roman" w:hAnsi="Times New Roman" w:cs="Times New Roman"/>
                <w:sz w:val="28"/>
                <w:szCs w:val="28"/>
              </w:rPr>
            </w:pP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w:t>
            </w:r>
            <w:r>
              <w:rPr>
                <w:rFonts w:ascii="Times New Roman" w:hAnsi="Times New Roman" w:cs="Times New Roman"/>
                <w:sz w:val="28"/>
                <w:szCs w:val="28"/>
              </w:rPr>
              <w:t>районный</w:t>
            </w:r>
            <w:r w:rsidRPr="00414F96">
              <w:rPr>
                <w:rFonts w:ascii="Times New Roman" w:hAnsi="Times New Roman" w:cs="Times New Roman"/>
                <w:sz w:val="28"/>
                <w:szCs w:val="28"/>
              </w:rPr>
              <w:t xml:space="preserve"> бюджет</w:t>
            </w:r>
          </w:p>
        </w:tc>
        <w:tc>
          <w:tcPr>
            <w:tcW w:w="1559" w:type="dxa"/>
          </w:tcPr>
          <w:p w:rsidR="00235BFC" w:rsidRPr="00C728EF" w:rsidRDefault="00235BFC" w:rsidP="00235BFC">
            <w:r>
              <w:rPr>
                <w:sz w:val="28"/>
                <w:szCs w:val="28"/>
              </w:rPr>
              <w:t>965053,43</w:t>
            </w:r>
          </w:p>
        </w:tc>
        <w:tc>
          <w:tcPr>
            <w:tcW w:w="1417" w:type="dxa"/>
          </w:tcPr>
          <w:p w:rsidR="00235BFC" w:rsidRDefault="00235BFC" w:rsidP="00235BFC">
            <w:r w:rsidRPr="00B80735">
              <w:rPr>
                <w:sz w:val="28"/>
                <w:szCs w:val="28"/>
              </w:rPr>
              <w:t>144782,00</w:t>
            </w:r>
          </w:p>
        </w:tc>
        <w:tc>
          <w:tcPr>
            <w:tcW w:w="1498" w:type="dxa"/>
          </w:tcPr>
          <w:p w:rsidR="00235BFC" w:rsidRDefault="00235BFC" w:rsidP="00235BFC">
            <w:r>
              <w:t>100000,00</w:t>
            </w:r>
          </w:p>
        </w:tc>
      </w:tr>
      <w:tr w:rsidR="00235BFC" w:rsidRPr="00414F96" w:rsidTr="00235BFC">
        <w:tc>
          <w:tcPr>
            <w:tcW w:w="680" w:type="dxa"/>
            <w:vMerge w:val="restar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1.1.</w:t>
            </w: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Мероприятие "Обеспечение государственной регистрации прав собственности </w:t>
            </w:r>
            <w:r>
              <w:rPr>
                <w:rFonts w:ascii="Times New Roman" w:hAnsi="Times New Roman" w:cs="Times New Roman"/>
                <w:sz w:val="28"/>
                <w:szCs w:val="28"/>
              </w:rPr>
              <w:lastRenderedPageBreak/>
              <w:t xml:space="preserve">Комсомольского муниципального района </w:t>
            </w:r>
            <w:r w:rsidRPr="00414F96">
              <w:rPr>
                <w:rFonts w:ascii="Times New Roman" w:hAnsi="Times New Roman" w:cs="Times New Roman"/>
                <w:sz w:val="28"/>
                <w:szCs w:val="28"/>
              </w:rPr>
              <w:t xml:space="preserve">Ивановской области на недвижимое имущество из состава имущества казны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tc>
        <w:tc>
          <w:tcPr>
            <w:tcW w:w="1559" w:type="dxa"/>
          </w:tcPr>
          <w:p w:rsidR="00235BFC" w:rsidRPr="00414F96" w:rsidRDefault="00235BFC" w:rsidP="00235BFC">
            <w:pPr>
              <w:pStyle w:val="ConsPlusNormal"/>
              <w:jc w:val="both"/>
              <w:rPr>
                <w:rFonts w:ascii="Times New Roman" w:hAnsi="Times New Roman" w:cs="Times New Roman"/>
                <w:sz w:val="28"/>
                <w:szCs w:val="28"/>
              </w:rPr>
            </w:pPr>
          </w:p>
        </w:tc>
        <w:tc>
          <w:tcPr>
            <w:tcW w:w="1417" w:type="dxa"/>
          </w:tcPr>
          <w:p w:rsidR="00235BFC" w:rsidRPr="00414F96" w:rsidRDefault="00235BFC" w:rsidP="00235BFC">
            <w:pPr>
              <w:pStyle w:val="ConsPlusNormal"/>
              <w:jc w:val="both"/>
              <w:rPr>
                <w:rFonts w:ascii="Times New Roman" w:hAnsi="Times New Roman" w:cs="Times New Roman"/>
                <w:sz w:val="28"/>
                <w:szCs w:val="28"/>
              </w:rPr>
            </w:pPr>
          </w:p>
        </w:tc>
        <w:tc>
          <w:tcPr>
            <w:tcW w:w="1498" w:type="dxa"/>
          </w:tcPr>
          <w:p w:rsidR="00235BFC" w:rsidRPr="00414F96" w:rsidRDefault="00235BFC" w:rsidP="00235BFC">
            <w:pPr>
              <w:pStyle w:val="ConsPlusNormal"/>
              <w:jc w:val="both"/>
              <w:rPr>
                <w:rFonts w:ascii="Times New Roman" w:hAnsi="Times New Roman" w:cs="Times New Roman"/>
                <w:sz w:val="28"/>
                <w:szCs w:val="28"/>
              </w:rPr>
            </w:pPr>
          </w:p>
        </w:tc>
      </w:tr>
      <w:tr w:rsidR="00235BFC" w:rsidRPr="00414F96" w:rsidTr="00235BFC">
        <w:tc>
          <w:tcPr>
            <w:tcW w:w="680" w:type="dxa"/>
            <w:vMerge/>
          </w:tcPr>
          <w:p w:rsidR="00235BFC" w:rsidRPr="00414F96" w:rsidRDefault="00235BFC" w:rsidP="00235BFC">
            <w:pPr>
              <w:jc w:val="both"/>
              <w:rPr>
                <w:sz w:val="28"/>
                <w:szCs w:val="28"/>
              </w:rPr>
            </w:pP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Бюджетные ассигнования</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498"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235BFC" w:rsidRPr="00414F96" w:rsidTr="00235BFC">
        <w:tc>
          <w:tcPr>
            <w:tcW w:w="680" w:type="dxa"/>
            <w:vMerge/>
          </w:tcPr>
          <w:p w:rsidR="00235BFC" w:rsidRPr="00414F96" w:rsidRDefault="00235BFC" w:rsidP="00235BFC">
            <w:pPr>
              <w:jc w:val="both"/>
              <w:rPr>
                <w:sz w:val="28"/>
                <w:szCs w:val="28"/>
              </w:rPr>
            </w:pP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w:t>
            </w:r>
            <w:r>
              <w:rPr>
                <w:rFonts w:ascii="Times New Roman" w:hAnsi="Times New Roman" w:cs="Times New Roman"/>
                <w:sz w:val="28"/>
                <w:szCs w:val="28"/>
              </w:rPr>
              <w:t>районный</w:t>
            </w:r>
            <w:r w:rsidRPr="00414F96">
              <w:rPr>
                <w:rFonts w:ascii="Times New Roman" w:hAnsi="Times New Roman" w:cs="Times New Roman"/>
                <w:sz w:val="28"/>
                <w:szCs w:val="28"/>
              </w:rPr>
              <w:t xml:space="preserve"> бюджет</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498"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235BFC" w:rsidRPr="00414F96" w:rsidTr="00235BFC">
        <w:tc>
          <w:tcPr>
            <w:tcW w:w="680" w:type="dxa"/>
            <w:vMerge w:val="restar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1.2.</w:t>
            </w: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Мероприятие "Проведение оценки</w:t>
            </w:r>
          </w:p>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имущества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50000,00</w:t>
            </w:r>
          </w:p>
        </w:tc>
        <w:tc>
          <w:tcPr>
            <w:tcW w:w="1417"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0,00</w:t>
            </w:r>
          </w:p>
        </w:tc>
        <w:tc>
          <w:tcPr>
            <w:tcW w:w="1498" w:type="dxa"/>
          </w:tcPr>
          <w:p w:rsidR="00235BFC" w:rsidRPr="00414F96" w:rsidRDefault="00235BFC" w:rsidP="00235BFC">
            <w:pPr>
              <w:pStyle w:val="ConsPlusNormal"/>
              <w:jc w:val="both"/>
              <w:rPr>
                <w:rFonts w:ascii="Times New Roman" w:hAnsi="Times New Roman" w:cs="Times New Roman"/>
                <w:sz w:val="28"/>
                <w:szCs w:val="28"/>
              </w:rPr>
            </w:pPr>
          </w:p>
        </w:tc>
      </w:tr>
      <w:tr w:rsidR="00235BFC" w:rsidRPr="00414F96" w:rsidTr="00235BFC">
        <w:tc>
          <w:tcPr>
            <w:tcW w:w="680" w:type="dxa"/>
            <w:vMerge/>
          </w:tcPr>
          <w:p w:rsidR="00235BFC" w:rsidRPr="00414F96" w:rsidRDefault="00235BFC" w:rsidP="00235BFC">
            <w:pPr>
              <w:jc w:val="both"/>
              <w:rPr>
                <w:sz w:val="28"/>
                <w:szCs w:val="28"/>
              </w:rPr>
            </w:pP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Бюджетные ассигнования</w:t>
            </w:r>
          </w:p>
        </w:tc>
        <w:tc>
          <w:tcPr>
            <w:tcW w:w="1559" w:type="dxa"/>
          </w:tcPr>
          <w:p w:rsidR="00235BFC" w:rsidRDefault="00235BFC" w:rsidP="00235BFC">
            <w:r>
              <w:rPr>
                <w:sz w:val="28"/>
                <w:szCs w:val="28"/>
              </w:rPr>
              <w:t>5</w:t>
            </w:r>
            <w:r w:rsidRPr="00A75DA9">
              <w:rPr>
                <w:sz w:val="28"/>
                <w:szCs w:val="28"/>
              </w:rPr>
              <w:t>0</w:t>
            </w:r>
            <w:r>
              <w:rPr>
                <w:sz w:val="28"/>
                <w:szCs w:val="28"/>
              </w:rPr>
              <w:t>000</w:t>
            </w:r>
            <w:r w:rsidRPr="00A75DA9">
              <w:rPr>
                <w:sz w:val="28"/>
                <w:szCs w:val="28"/>
              </w:rPr>
              <w:t>,00</w:t>
            </w:r>
          </w:p>
        </w:tc>
        <w:tc>
          <w:tcPr>
            <w:tcW w:w="1417"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0,00</w:t>
            </w:r>
          </w:p>
        </w:tc>
        <w:tc>
          <w:tcPr>
            <w:tcW w:w="1498"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235BFC" w:rsidRPr="00414F96" w:rsidTr="00235BFC">
        <w:tc>
          <w:tcPr>
            <w:tcW w:w="680" w:type="dxa"/>
            <w:vMerge/>
          </w:tcPr>
          <w:p w:rsidR="00235BFC" w:rsidRPr="00414F96" w:rsidRDefault="00235BFC" w:rsidP="00235BFC">
            <w:pPr>
              <w:jc w:val="both"/>
              <w:rPr>
                <w:sz w:val="28"/>
                <w:szCs w:val="28"/>
              </w:rPr>
            </w:pP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w:t>
            </w:r>
            <w:r>
              <w:rPr>
                <w:rFonts w:ascii="Times New Roman" w:hAnsi="Times New Roman" w:cs="Times New Roman"/>
                <w:sz w:val="28"/>
                <w:szCs w:val="28"/>
              </w:rPr>
              <w:t xml:space="preserve">районный </w:t>
            </w:r>
            <w:r w:rsidRPr="00414F96">
              <w:rPr>
                <w:rFonts w:ascii="Times New Roman" w:hAnsi="Times New Roman" w:cs="Times New Roman"/>
                <w:sz w:val="28"/>
                <w:szCs w:val="28"/>
              </w:rPr>
              <w:t xml:space="preserve"> бюджет</w:t>
            </w:r>
          </w:p>
        </w:tc>
        <w:tc>
          <w:tcPr>
            <w:tcW w:w="1559" w:type="dxa"/>
          </w:tcPr>
          <w:p w:rsidR="00235BFC" w:rsidRDefault="00235BFC" w:rsidP="00235BFC">
            <w:r>
              <w:rPr>
                <w:sz w:val="28"/>
                <w:szCs w:val="28"/>
              </w:rPr>
              <w:t>5</w:t>
            </w:r>
            <w:r w:rsidRPr="00A75DA9">
              <w:rPr>
                <w:sz w:val="28"/>
                <w:szCs w:val="28"/>
              </w:rPr>
              <w:t>0</w:t>
            </w:r>
            <w:r>
              <w:rPr>
                <w:sz w:val="28"/>
                <w:szCs w:val="28"/>
              </w:rPr>
              <w:t>000</w:t>
            </w:r>
            <w:r w:rsidRPr="00A75DA9">
              <w:rPr>
                <w:sz w:val="28"/>
                <w:szCs w:val="28"/>
              </w:rPr>
              <w:t>,00</w:t>
            </w:r>
          </w:p>
        </w:tc>
        <w:tc>
          <w:tcPr>
            <w:tcW w:w="1417"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0,00</w:t>
            </w:r>
          </w:p>
        </w:tc>
        <w:tc>
          <w:tcPr>
            <w:tcW w:w="1498"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235BFC" w:rsidRPr="00414F96" w:rsidTr="00235BFC">
        <w:tc>
          <w:tcPr>
            <w:tcW w:w="680" w:type="dxa"/>
            <w:vMerge w:val="restar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1.3.</w:t>
            </w: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Мероприятие "Проведение </w:t>
            </w:r>
            <w:r>
              <w:rPr>
                <w:rFonts w:ascii="Times New Roman" w:hAnsi="Times New Roman" w:cs="Times New Roman"/>
                <w:sz w:val="28"/>
                <w:szCs w:val="28"/>
              </w:rPr>
              <w:t>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w:t>
            </w:r>
            <w:r w:rsidRPr="00414F96">
              <w:rPr>
                <w:rFonts w:ascii="Times New Roman" w:hAnsi="Times New Roman" w:cs="Times New Roman"/>
                <w:sz w:val="28"/>
                <w:szCs w:val="28"/>
              </w:rPr>
              <w:t>"</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530637,23</w:t>
            </w:r>
          </w:p>
        </w:tc>
        <w:tc>
          <w:tcPr>
            <w:tcW w:w="1417"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0,00</w:t>
            </w:r>
          </w:p>
        </w:tc>
        <w:tc>
          <w:tcPr>
            <w:tcW w:w="1498"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235BFC" w:rsidRPr="00414F96" w:rsidTr="00235BFC">
        <w:tc>
          <w:tcPr>
            <w:tcW w:w="680" w:type="dxa"/>
            <w:vMerge/>
          </w:tcPr>
          <w:p w:rsidR="00235BFC" w:rsidRPr="00414F96" w:rsidRDefault="00235BFC" w:rsidP="00235BFC">
            <w:pPr>
              <w:jc w:val="both"/>
              <w:rPr>
                <w:sz w:val="28"/>
                <w:szCs w:val="28"/>
              </w:rPr>
            </w:pP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Бюджетные ассигнования</w:t>
            </w:r>
          </w:p>
        </w:tc>
        <w:tc>
          <w:tcPr>
            <w:tcW w:w="1559" w:type="dxa"/>
          </w:tcPr>
          <w:p w:rsidR="00235BFC" w:rsidRDefault="00235BFC" w:rsidP="00235BFC">
            <w:r>
              <w:rPr>
                <w:sz w:val="28"/>
                <w:szCs w:val="28"/>
              </w:rPr>
              <w:t>530637,23</w:t>
            </w:r>
          </w:p>
        </w:tc>
        <w:tc>
          <w:tcPr>
            <w:tcW w:w="1417"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0,00</w:t>
            </w:r>
          </w:p>
        </w:tc>
        <w:tc>
          <w:tcPr>
            <w:tcW w:w="1498"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235BFC" w:rsidRPr="00414F96" w:rsidTr="00235BFC">
        <w:tc>
          <w:tcPr>
            <w:tcW w:w="680" w:type="dxa"/>
            <w:vMerge/>
          </w:tcPr>
          <w:p w:rsidR="00235BFC" w:rsidRPr="00414F96" w:rsidRDefault="00235BFC" w:rsidP="00235BFC">
            <w:pPr>
              <w:jc w:val="both"/>
              <w:rPr>
                <w:sz w:val="28"/>
                <w:szCs w:val="28"/>
              </w:rPr>
            </w:pP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w:t>
            </w:r>
            <w:r>
              <w:rPr>
                <w:rFonts w:ascii="Times New Roman" w:hAnsi="Times New Roman" w:cs="Times New Roman"/>
                <w:sz w:val="28"/>
                <w:szCs w:val="28"/>
              </w:rPr>
              <w:t>районный</w:t>
            </w:r>
            <w:r w:rsidRPr="00414F96">
              <w:rPr>
                <w:rFonts w:ascii="Times New Roman" w:hAnsi="Times New Roman" w:cs="Times New Roman"/>
                <w:sz w:val="28"/>
                <w:szCs w:val="28"/>
              </w:rPr>
              <w:t xml:space="preserve"> бюджет</w:t>
            </w:r>
          </w:p>
        </w:tc>
        <w:tc>
          <w:tcPr>
            <w:tcW w:w="1559" w:type="dxa"/>
          </w:tcPr>
          <w:p w:rsidR="00235BFC" w:rsidRDefault="00235BFC" w:rsidP="00235BFC">
            <w:r>
              <w:rPr>
                <w:sz w:val="28"/>
                <w:szCs w:val="28"/>
              </w:rPr>
              <w:t>530637,23</w:t>
            </w:r>
          </w:p>
        </w:tc>
        <w:tc>
          <w:tcPr>
            <w:tcW w:w="1417"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0,00</w:t>
            </w:r>
          </w:p>
        </w:tc>
        <w:tc>
          <w:tcPr>
            <w:tcW w:w="1498"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235BFC" w:rsidRPr="00414F96" w:rsidTr="00235BFC">
        <w:tc>
          <w:tcPr>
            <w:tcW w:w="680" w:type="dxa"/>
            <w:vMerge w:val="restar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1.4.</w:t>
            </w: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Мероприятие "Обеспечение сохранности и содержания имущества казны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r>
              <w:rPr>
                <w:rFonts w:ascii="Times New Roman" w:hAnsi="Times New Roman" w:cs="Times New Roman"/>
                <w:sz w:val="28"/>
                <w:szCs w:val="28"/>
              </w:rPr>
              <w:t xml:space="preserve"> </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384416,20</w:t>
            </w:r>
          </w:p>
        </w:tc>
        <w:tc>
          <w:tcPr>
            <w:tcW w:w="1417"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144782,00</w:t>
            </w:r>
          </w:p>
        </w:tc>
        <w:tc>
          <w:tcPr>
            <w:tcW w:w="1498"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100000,00</w:t>
            </w:r>
          </w:p>
        </w:tc>
      </w:tr>
      <w:tr w:rsidR="00235BFC" w:rsidRPr="00414F96" w:rsidTr="00235BFC">
        <w:tc>
          <w:tcPr>
            <w:tcW w:w="680" w:type="dxa"/>
            <w:vMerge/>
          </w:tcPr>
          <w:p w:rsidR="00235BFC" w:rsidRPr="00414F96" w:rsidRDefault="00235BFC" w:rsidP="00235BFC">
            <w:pPr>
              <w:jc w:val="both"/>
              <w:rPr>
                <w:sz w:val="28"/>
                <w:szCs w:val="28"/>
              </w:rPr>
            </w:pP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Бюджетные ассигнования</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384416,20</w:t>
            </w:r>
          </w:p>
        </w:tc>
        <w:tc>
          <w:tcPr>
            <w:tcW w:w="1417" w:type="dxa"/>
          </w:tcPr>
          <w:p w:rsidR="00235BFC" w:rsidRDefault="00235BFC" w:rsidP="00235BFC">
            <w:r w:rsidRPr="0031188A">
              <w:rPr>
                <w:sz w:val="28"/>
                <w:szCs w:val="28"/>
              </w:rPr>
              <w:t>144782,00</w:t>
            </w:r>
          </w:p>
        </w:tc>
        <w:tc>
          <w:tcPr>
            <w:tcW w:w="1498" w:type="dxa"/>
          </w:tcPr>
          <w:p w:rsidR="00235BFC" w:rsidRDefault="00235BFC" w:rsidP="00235BFC">
            <w:r>
              <w:t>100000,00</w:t>
            </w:r>
          </w:p>
        </w:tc>
      </w:tr>
      <w:tr w:rsidR="00235BFC" w:rsidRPr="00414F96" w:rsidTr="00235BFC">
        <w:trPr>
          <w:trHeight w:val="660"/>
        </w:trPr>
        <w:tc>
          <w:tcPr>
            <w:tcW w:w="680" w:type="dxa"/>
            <w:vMerge/>
          </w:tcPr>
          <w:p w:rsidR="00235BFC" w:rsidRPr="00414F96" w:rsidRDefault="00235BFC" w:rsidP="00235BFC">
            <w:pPr>
              <w:jc w:val="both"/>
              <w:rPr>
                <w:sz w:val="28"/>
                <w:szCs w:val="28"/>
              </w:rPr>
            </w:pPr>
          </w:p>
        </w:tc>
        <w:tc>
          <w:tcPr>
            <w:tcW w:w="3918" w:type="dxa"/>
          </w:tcPr>
          <w:p w:rsidR="00235BFC"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w:t>
            </w:r>
            <w:r>
              <w:rPr>
                <w:rFonts w:ascii="Times New Roman" w:hAnsi="Times New Roman" w:cs="Times New Roman"/>
                <w:sz w:val="28"/>
                <w:szCs w:val="28"/>
              </w:rPr>
              <w:t xml:space="preserve">районный </w:t>
            </w:r>
            <w:r w:rsidRPr="00414F96">
              <w:rPr>
                <w:rFonts w:ascii="Times New Roman" w:hAnsi="Times New Roman" w:cs="Times New Roman"/>
                <w:sz w:val="28"/>
                <w:szCs w:val="28"/>
              </w:rPr>
              <w:t>бюджет</w:t>
            </w:r>
          </w:p>
          <w:p w:rsidR="00235BFC" w:rsidRPr="00414F96" w:rsidRDefault="00235BFC" w:rsidP="00235BFC">
            <w:pPr>
              <w:pStyle w:val="ConsPlusNormal"/>
              <w:jc w:val="both"/>
              <w:rPr>
                <w:rFonts w:ascii="Times New Roman" w:hAnsi="Times New Roman" w:cs="Times New Roman"/>
                <w:sz w:val="28"/>
                <w:szCs w:val="28"/>
              </w:rPr>
            </w:pPr>
          </w:p>
        </w:tc>
        <w:tc>
          <w:tcPr>
            <w:tcW w:w="1559"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384416,20</w:t>
            </w:r>
          </w:p>
        </w:tc>
        <w:tc>
          <w:tcPr>
            <w:tcW w:w="1417" w:type="dxa"/>
          </w:tcPr>
          <w:p w:rsidR="00235BFC" w:rsidRDefault="00235BFC" w:rsidP="00235BFC">
            <w:r w:rsidRPr="0031188A">
              <w:rPr>
                <w:sz w:val="28"/>
                <w:szCs w:val="28"/>
              </w:rPr>
              <w:t>144782,00</w:t>
            </w:r>
          </w:p>
        </w:tc>
        <w:tc>
          <w:tcPr>
            <w:tcW w:w="1498" w:type="dxa"/>
          </w:tcPr>
          <w:p w:rsidR="00235BFC" w:rsidRDefault="00235BFC" w:rsidP="00235BFC">
            <w:r>
              <w:t>100000,00</w:t>
            </w:r>
          </w:p>
        </w:tc>
      </w:tr>
      <w:tr w:rsidR="00235BFC" w:rsidRPr="00414F96" w:rsidTr="00235BFC">
        <w:tc>
          <w:tcPr>
            <w:tcW w:w="680" w:type="dxa"/>
            <w:vMerge w:val="restar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lastRenderedPageBreak/>
              <w:t>1.5.</w:t>
            </w: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Мероприятие "Обеспечение </w:t>
            </w:r>
            <w:r>
              <w:rPr>
                <w:rFonts w:ascii="Times New Roman" w:hAnsi="Times New Roman" w:cs="Times New Roman"/>
                <w:sz w:val="28"/>
                <w:szCs w:val="28"/>
              </w:rPr>
              <w:t>сохранности и содержания имущества казны Комсомольского муниципального района Ивановской области (иные бюджетные ассигнования)</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0,00</w:t>
            </w:r>
          </w:p>
        </w:tc>
        <w:tc>
          <w:tcPr>
            <w:tcW w:w="1417"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0,00</w:t>
            </w:r>
          </w:p>
        </w:tc>
        <w:tc>
          <w:tcPr>
            <w:tcW w:w="1498"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235BFC" w:rsidRPr="00414F96" w:rsidTr="00235BFC">
        <w:tc>
          <w:tcPr>
            <w:tcW w:w="680" w:type="dxa"/>
            <w:vMerge/>
          </w:tcPr>
          <w:p w:rsidR="00235BFC" w:rsidRPr="00414F96" w:rsidRDefault="00235BFC" w:rsidP="00235BFC">
            <w:pPr>
              <w:jc w:val="both"/>
              <w:rPr>
                <w:sz w:val="28"/>
                <w:szCs w:val="28"/>
              </w:rPr>
            </w:pP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Бюджетные ассигнования</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0,00</w:t>
            </w:r>
          </w:p>
        </w:tc>
        <w:tc>
          <w:tcPr>
            <w:tcW w:w="1417"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0,00</w:t>
            </w:r>
          </w:p>
        </w:tc>
        <w:tc>
          <w:tcPr>
            <w:tcW w:w="149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r>
      <w:tr w:rsidR="00235BFC" w:rsidRPr="00414F96" w:rsidTr="00235BFC">
        <w:tc>
          <w:tcPr>
            <w:tcW w:w="680" w:type="dxa"/>
            <w:vMerge/>
          </w:tcPr>
          <w:p w:rsidR="00235BFC" w:rsidRPr="00414F96" w:rsidRDefault="00235BFC" w:rsidP="00235BFC">
            <w:pPr>
              <w:jc w:val="both"/>
              <w:rPr>
                <w:sz w:val="28"/>
                <w:szCs w:val="28"/>
              </w:rPr>
            </w:pP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w:t>
            </w:r>
            <w:r>
              <w:rPr>
                <w:rFonts w:ascii="Times New Roman" w:hAnsi="Times New Roman" w:cs="Times New Roman"/>
                <w:sz w:val="28"/>
                <w:szCs w:val="28"/>
              </w:rPr>
              <w:t>районный</w:t>
            </w:r>
            <w:r w:rsidRPr="00414F96">
              <w:rPr>
                <w:rFonts w:ascii="Times New Roman" w:hAnsi="Times New Roman" w:cs="Times New Roman"/>
                <w:sz w:val="28"/>
                <w:szCs w:val="28"/>
              </w:rPr>
              <w:t xml:space="preserve"> бюджет</w:t>
            </w:r>
          </w:p>
        </w:tc>
        <w:tc>
          <w:tcPr>
            <w:tcW w:w="1559" w:type="dxa"/>
          </w:tcPr>
          <w:p w:rsidR="00235BFC" w:rsidRDefault="00235BFC" w:rsidP="00235BFC">
            <w:r w:rsidRPr="00855232">
              <w:rPr>
                <w:sz w:val="28"/>
                <w:szCs w:val="28"/>
              </w:rPr>
              <w:t>0,00</w:t>
            </w:r>
          </w:p>
        </w:tc>
        <w:tc>
          <w:tcPr>
            <w:tcW w:w="1417" w:type="dxa"/>
          </w:tcPr>
          <w:p w:rsidR="00235BFC" w:rsidRDefault="00235BFC" w:rsidP="00235BFC">
            <w:r>
              <w:t>0,00</w:t>
            </w:r>
          </w:p>
        </w:tc>
        <w:tc>
          <w:tcPr>
            <w:tcW w:w="149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r>
      <w:tr w:rsidR="00235BFC" w:rsidRPr="00414F96" w:rsidTr="00235BFC">
        <w:tc>
          <w:tcPr>
            <w:tcW w:w="680" w:type="dxa"/>
            <w:vMerge w:val="restar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1.6.</w:t>
            </w: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Мероприятие "Изменение количества </w:t>
            </w:r>
            <w:r>
              <w:rPr>
                <w:rFonts w:ascii="Times New Roman" w:hAnsi="Times New Roman" w:cs="Times New Roman"/>
                <w:sz w:val="28"/>
                <w:szCs w:val="28"/>
              </w:rPr>
              <w:t>муниципальных</w:t>
            </w:r>
            <w:r w:rsidRPr="00414F96">
              <w:rPr>
                <w:rFonts w:ascii="Times New Roman" w:hAnsi="Times New Roman" w:cs="Times New Roman"/>
                <w:sz w:val="28"/>
                <w:szCs w:val="28"/>
              </w:rPr>
              <w:t xml:space="preserve"> унитарных предприятий"</w:t>
            </w:r>
          </w:p>
        </w:tc>
        <w:tc>
          <w:tcPr>
            <w:tcW w:w="1559" w:type="dxa"/>
          </w:tcPr>
          <w:p w:rsidR="00235BFC" w:rsidRPr="00414F96" w:rsidRDefault="00235BFC" w:rsidP="00235BFC">
            <w:pPr>
              <w:pStyle w:val="ConsPlusNormal"/>
              <w:jc w:val="both"/>
              <w:rPr>
                <w:rFonts w:ascii="Times New Roman" w:hAnsi="Times New Roman" w:cs="Times New Roman"/>
                <w:sz w:val="28"/>
                <w:szCs w:val="28"/>
              </w:rPr>
            </w:pPr>
          </w:p>
        </w:tc>
        <w:tc>
          <w:tcPr>
            <w:tcW w:w="1417" w:type="dxa"/>
          </w:tcPr>
          <w:p w:rsidR="00235BFC" w:rsidRPr="00414F96" w:rsidRDefault="00235BFC" w:rsidP="00235BFC">
            <w:pPr>
              <w:pStyle w:val="ConsPlusNormal"/>
              <w:jc w:val="both"/>
              <w:rPr>
                <w:rFonts w:ascii="Times New Roman" w:hAnsi="Times New Roman" w:cs="Times New Roman"/>
                <w:sz w:val="28"/>
                <w:szCs w:val="28"/>
              </w:rPr>
            </w:pPr>
          </w:p>
        </w:tc>
        <w:tc>
          <w:tcPr>
            <w:tcW w:w="1498" w:type="dxa"/>
          </w:tcPr>
          <w:p w:rsidR="00235BFC" w:rsidRPr="00414F96" w:rsidRDefault="00235BFC" w:rsidP="00235BFC">
            <w:pPr>
              <w:pStyle w:val="ConsPlusNormal"/>
              <w:jc w:val="both"/>
              <w:rPr>
                <w:rFonts w:ascii="Times New Roman" w:hAnsi="Times New Roman" w:cs="Times New Roman"/>
                <w:sz w:val="28"/>
                <w:szCs w:val="28"/>
              </w:rPr>
            </w:pPr>
          </w:p>
        </w:tc>
      </w:tr>
      <w:tr w:rsidR="00235BFC" w:rsidRPr="00414F96" w:rsidTr="00235BFC">
        <w:tc>
          <w:tcPr>
            <w:tcW w:w="680" w:type="dxa"/>
            <w:vMerge/>
          </w:tcPr>
          <w:p w:rsidR="00235BFC" w:rsidRPr="00414F96" w:rsidRDefault="00235BFC" w:rsidP="00235BFC">
            <w:pPr>
              <w:jc w:val="both"/>
              <w:rPr>
                <w:sz w:val="28"/>
                <w:szCs w:val="28"/>
              </w:rPr>
            </w:pP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Бюджетные ассигнования</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417"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49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r>
      <w:tr w:rsidR="00235BFC" w:rsidRPr="00414F96" w:rsidTr="00235BFC">
        <w:tc>
          <w:tcPr>
            <w:tcW w:w="680" w:type="dxa"/>
            <w:vMerge/>
          </w:tcPr>
          <w:p w:rsidR="00235BFC" w:rsidRPr="00414F96" w:rsidRDefault="00235BFC" w:rsidP="00235BFC">
            <w:pPr>
              <w:jc w:val="both"/>
              <w:rPr>
                <w:sz w:val="28"/>
                <w:szCs w:val="28"/>
              </w:rPr>
            </w:pP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w:t>
            </w:r>
            <w:r>
              <w:rPr>
                <w:rFonts w:ascii="Times New Roman" w:hAnsi="Times New Roman" w:cs="Times New Roman"/>
                <w:sz w:val="28"/>
                <w:szCs w:val="28"/>
              </w:rPr>
              <w:t>районный</w:t>
            </w:r>
            <w:r w:rsidRPr="00414F96">
              <w:rPr>
                <w:rFonts w:ascii="Times New Roman" w:hAnsi="Times New Roman" w:cs="Times New Roman"/>
                <w:sz w:val="28"/>
                <w:szCs w:val="28"/>
              </w:rPr>
              <w:t xml:space="preserve"> бюджет</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417"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49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r>
      <w:tr w:rsidR="00235BFC" w:rsidRPr="00414F96" w:rsidTr="00235BFC">
        <w:tc>
          <w:tcPr>
            <w:tcW w:w="680" w:type="dxa"/>
            <w:vMerge w:val="restart"/>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r>
              <w:rPr>
                <w:rFonts w:ascii="Times New Roman" w:hAnsi="Times New Roman" w:cs="Times New Roman"/>
                <w:sz w:val="28"/>
                <w:szCs w:val="28"/>
              </w:rPr>
              <w:t>7</w:t>
            </w:r>
            <w:r w:rsidRPr="00414F96">
              <w:rPr>
                <w:rFonts w:ascii="Times New Roman" w:hAnsi="Times New Roman" w:cs="Times New Roman"/>
                <w:sz w:val="28"/>
                <w:szCs w:val="28"/>
              </w:rPr>
              <w:t>.</w:t>
            </w: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Мероприятие "Проведение кадастровых работ в отношении объектов газораспределительной сети, находящихся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tc>
        <w:tc>
          <w:tcPr>
            <w:tcW w:w="1559" w:type="dxa"/>
          </w:tcPr>
          <w:p w:rsidR="00235BFC" w:rsidRPr="00414F96" w:rsidRDefault="00235BFC" w:rsidP="00235BFC">
            <w:pPr>
              <w:pStyle w:val="ConsPlusNormal"/>
              <w:jc w:val="both"/>
              <w:rPr>
                <w:rFonts w:ascii="Times New Roman" w:hAnsi="Times New Roman" w:cs="Times New Roman"/>
                <w:sz w:val="28"/>
                <w:szCs w:val="28"/>
              </w:rPr>
            </w:pPr>
          </w:p>
        </w:tc>
        <w:tc>
          <w:tcPr>
            <w:tcW w:w="1417" w:type="dxa"/>
          </w:tcPr>
          <w:p w:rsidR="00235BFC" w:rsidRPr="00414F96" w:rsidRDefault="00235BFC" w:rsidP="00235BFC">
            <w:pPr>
              <w:pStyle w:val="ConsPlusNormal"/>
              <w:jc w:val="both"/>
              <w:rPr>
                <w:rFonts w:ascii="Times New Roman" w:hAnsi="Times New Roman" w:cs="Times New Roman"/>
                <w:sz w:val="28"/>
                <w:szCs w:val="28"/>
              </w:rPr>
            </w:pPr>
          </w:p>
        </w:tc>
        <w:tc>
          <w:tcPr>
            <w:tcW w:w="1498" w:type="dxa"/>
          </w:tcPr>
          <w:p w:rsidR="00235BFC" w:rsidRPr="00414F96" w:rsidRDefault="00235BFC" w:rsidP="00235BFC">
            <w:pPr>
              <w:pStyle w:val="ConsPlusNormal"/>
              <w:jc w:val="both"/>
              <w:rPr>
                <w:rFonts w:ascii="Times New Roman" w:hAnsi="Times New Roman" w:cs="Times New Roman"/>
                <w:sz w:val="28"/>
                <w:szCs w:val="28"/>
              </w:rPr>
            </w:pPr>
          </w:p>
        </w:tc>
      </w:tr>
      <w:tr w:rsidR="00235BFC" w:rsidRPr="00414F96" w:rsidTr="00235BFC">
        <w:tc>
          <w:tcPr>
            <w:tcW w:w="680" w:type="dxa"/>
            <w:vMerge/>
          </w:tcPr>
          <w:p w:rsidR="00235BFC" w:rsidRPr="00414F96" w:rsidRDefault="00235BFC" w:rsidP="00235BFC">
            <w:pPr>
              <w:jc w:val="both"/>
              <w:rPr>
                <w:sz w:val="28"/>
                <w:szCs w:val="28"/>
              </w:rPr>
            </w:pP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Бюджетные ассигнования</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417"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49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r>
      <w:tr w:rsidR="00235BFC" w:rsidRPr="00414F96" w:rsidTr="00235BFC">
        <w:tc>
          <w:tcPr>
            <w:tcW w:w="680" w:type="dxa"/>
            <w:vMerge/>
          </w:tcPr>
          <w:p w:rsidR="00235BFC" w:rsidRPr="00414F96" w:rsidRDefault="00235BFC" w:rsidP="00235BFC">
            <w:pPr>
              <w:jc w:val="both"/>
              <w:rPr>
                <w:sz w:val="28"/>
                <w:szCs w:val="28"/>
              </w:rPr>
            </w:pP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w:t>
            </w:r>
            <w:r>
              <w:rPr>
                <w:rFonts w:ascii="Times New Roman" w:hAnsi="Times New Roman" w:cs="Times New Roman"/>
                <w:sz w:val="28"/>
                <w:szCs w:val="28"/>
              </w:rPr>
              <w:t>районный</w:t>
            </w:r>
            <w:r w:rsidRPr="00414F96">
              <w:rPr>
                <w:rFonts w:ascii="Times New Roman" w:hAnsi="Times New Roman" w:cs="Times New Roman"/>
                <w:sz w:val="28"/>
                <w:szCs w:val="28"/>
              </w:rPr>
              <w:t xml:space="preserve"> бюджет</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417"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49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r>
      <w:tr w:rsidR="00235BFC" w:rsidRPr="00414F96" w:rsidTr="00235BFC">
        <w:tc>
          <w:tcPr>
            <w:tcW w:w="680" w:type="dxa"/>
            <w:vMerge w:val="restart"/>
          </w:tcPr>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Pr="00414F96">
              <w:rPr>
                <w:rFonts w:ascii="Times New Roman" w:hAnsi="Times New Roman" w:cs="Times New Roman"/>
                <w:sz w:val="28"/>
                <w:szCs w:val="28"/>
              </w:rPr>
              <w:t>.</w:t>
            </w:r>
          </w:p>
          <w:p w:rsidR="00235BFC" w:rsidRDefault="00235BFC" w:rsidP="00235BFC">
            <w:pPr>
              <w:pStyle w:val="ConsPlusNormal"/>
              <w:jc w:val="both"/>
              <w:rPr>
                <w:rFonts w:ascii="Times New Roman" w:hAnsi="Times New Roman" w:cs="Times New Roman"/>
                <w:sz w:val="28"/>
                <w:szCs w:val="28"/>
              </w:rPr>
            </w:pPr>
          </w:p>
          <w:p w:rsidR="00235BFC" w:rsidRDefault="00235BFC" w:rsidP="00235BFC">
            <w:pPr>
              <w:pStyle w:val="ConsPlusNormal"/>
              <w:jc w:val="both"/>
              <w:rPr>
                <w:rFonts w:ascii="Times New Roman" w:hAnsi="Times New Roman" w:cs="Times New Roman"/>
                <w:sz w:val="28"/>
                <w:szCs w:val="28"/>
              </w:rPr>
            </w:pPr>
          </w:p>
          <w:p w:rsidR="00235BFC" w:rsidRDefault="00235BFC" w:rsidP="00235BFC">
            <w:pPr>
              <w:pStyle w:val="ConsPlusNormal"/>
              <w:jc w:val="both"/>
              <w:rPr>
                <w:rFonts w:ascii="Times New Roman" w:hAnsi="Times New Roman" w:cs="Times New Roman"/>
                <w:sz w:val="28"/>
                <w:szCs w:val="28"/>
              </w:rPr>
            </w:pPr>
          </w:p>
          <w:p w:rsidR="00235BFC" w:rsidRDefault="00235BFC" w:rsidP="00235BFC">
            <w:pPr>
              <w:pStyle w:val="ConsPlusNormal"/>
              <w:jc w:val="both"/>
              <w:rPr>
                <w:rFonts w:ascii="Times New Roman" w:hAnsi="Times New Roman" w:cs="Times New Roman"/>
                <w:sz w:val="28"/>
                <w:szCs w:val="28"/>
              </w:rPr>
            </w:pPr>
          </w:p>
          <w:p w:rsidR="00235BFC" w:rsidRDefault="00235BFC" w:rsidP="00235BFC">
            <w:pPr>
              <w:pStyle w:val="ConsPlusNormal"/>
              <w:jc w:val="both"/>
              <w:rPr>
                <w:rFonts w:ascii="Times New Roman" w:hAnsi="Times New Roman" w:cs="Times New Roman"/>
                <w:sz w:val="28"/>
                <w:szCs w:val="28"/>
              </w:rPr>
            </w:pPr>
          </w:p>
          <w:p w:rsidR="00235BFC" w:rsidRDefault="00235BFC" w:rsidP="00235BFC">
            <w:pPr>
              <w:pStyle w:val="ConsPlusNormal"/>
              <w:jc w:val="both"/>
              <w:rPr>
                <w:rFonts w:ascii="Times New Roman" w:hAnsi="Times New Roman" w:cs="Times New Roman"/>
                <w:sz w:val="28"/>
                <w:szCs w:val="28"/>
              </w:rPr>
            </w:pPr>
          </w:p>
          <w:p w:rsidR="00235BFC" w:rsidRPr="00414F96" w:rsidRDefault="00235BFC" w:rsidP="00235BFC">
            <w:pPr>
              <w:pStyle w:val="ConsPlusNormal"/>
              <w:jc w:val="both"/>
              <w:rPr>
                <w:rFonts w:ascii="Times New Roman" w:hAnsi="Times New Roman" w:cs="Times New Roman"/>
                <w:sz w:val="28"/>
                <w:szCs w:val="28"/>
              </w:rPr>
            </w:pP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Основное мероприятие "Описание границ </w:t>
            </w:r>
            <w:r>
              <w:rPr>
                <w:rFonts w:ascii="Times New Roman" w:hAnsi="Times New Roman" w:cs="Times New Roman"/>
                <w:sz w:val="28"/>
                <w:szCs w:val="28"/>
              </w:rPr>
              <w:t xml:space="preserve">населенных пунктов Комсомольского муниципального района </w:t>
            </w:r>
            <w:r w:rsidRPr="00414F96">
              <w:rPr>
                <w:rFonts w:ascii="Times New Roman" w:hAnsi="Times New Roman" w:cs="Times New Roman"/>
                <w:sz w:val="28"/>
                <w:szCs w:val="28"/>
              </w:rPr>
              <w:t>Ивановской области</w:t>
            </w:r>
            <w:r>
              <w:rPr>
                <w:rFonts w:ascii="Times New Roman" w:hAnsi="Times New Roman" w:cs="Times New Roman"/>
                <w:sz w:val="28"/>
                <w:szCs w:val="28"/>
              </w:rPr>
              <w:t>»</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920666,55</w:t>
            </w:r>
          </w:p>
        </w:tc>
        <w:tc>
          <w:tcPr>
            <w:tcW w:w="1417"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0,00</w:t>
            </w:r>
          </w:p>
        </w:tc>
        <w:tc>
          <w:tcPr>
            <w:tcW w:w="1498" w:type="dxa"/>
          </w:tcPr>
          <w:p w:rsidR="00235BFC" w:rsidRPr="00414F96" w:rsidRDefault="00235BFC" w:rsidP="00235BFC">
            <w:pPr>
              <w:pStyle w:val="ConsPlusNormal"/>
              <w:jc w:val="both"/>
              <w:rPr>
                <w:rFonts w:ascii="Times New Roman" w:hAnsi="Times New Roman" w:cs="Times New Roman"/>
                <w:sz w:val="28"/>
                <w:szCs w:val="28"/>
              </w:rPr>
            </w:pPr>
          </w:p>
        </w:tc>
      </w:tr>
      <w:tr w:rsidR="00235BFC" w:rsidRPr="00414F96" w:rsidTr="00235BFC">
        <w:tc>
          <w:tcPr>
            <w:tcW w:w="680" w:type="dxa"/>
            <w:vMerge/>
          </w:tcPr>
          <w:p w:rsidR="00235BFC" w:rsidRPr="00414F96" w:rsidRDefault="00235BFC" w:rsidP="00235BFC">
            <w:pPr>
              <w:jc w:val="both"/>
              <w:rPr>
                <w:sz w:val="28"/>
                <w:szCs w:val="28"/>
              </w:rPr>
            </w:pP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Бюджетные ассигнования</w:t>
            </w:r>
          </w:p>
        </w:tc>
        <w:tc>
          <w:tcPr>
            <w:tcW w:w="1559" w:type="dxa"/>
          </w:tcPr>
          <w:p w:rsidR="00235BFC" w:rsidRDefault="00235BFC" w:rsidP="00235BFC">
            <w:r>
              <w:rPr>
                <w:sz w:val="28"/>
                <w:szCs w:val="28"/>
              </w:rPr>
              <w:t>920666,55</w:t>
            </w:r>
          </w:p>
        </w:tc>
        <w:tc>
          <w:tcPr>
            <w:tcW w:w="1417" w:type="dxa"/>
          </w:tcPr>
          <w:p w:rsidR="00235BFC" w:rsidRDefault="00235BFC" w:rsidP="00235BFC">
            <w:r>
              <w:t>0,00</w:t>
            </w:r>
          </w:p>
        </w:tc>
        <w:tc>
          <w:tcPr>
            <w:tcW w:w="1498"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235BFC" w:rsidRPr="00414F96" w:rsidTr="00235BFC">
        <w:trPr>
          <w:trHeight w:val="249"/>
        </w:trPr>
        <w:tc>
          <w:tcPr>
            <w:tcW w:w="680" w:type="dxa"/>
            <w:vMerge/>
          </w:tcPr>
          <w:p w:rsidR="00235BFC" w:rsidRPr="00414F96" w:rsidRDefault="00235BFC" w:rsidP="00235BFC">
            <w:pPr>
              <w:jc w:val="both"/>
              <w:rPr>
                <w:sz w:val="28"/>
                <w:szCs w:val="28"/>
              </w:rPr>
            </w:pP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w:t>
            </w:r>
            <w:r>
              <w:rPr>
                <w:rFonts w:ascii="Times New Roman" w:hAnsi="Times New Roman" w:cs="Times New Roman"/>
                <w:sz w:val="28"/>
                <w:szCs w:val="28"/>
              </w:rPr>
              <w:t>районный бюд</w:t>
            </w:r>
            <w:r w:rsidRPr="00414F96">
              <w:rPr>
                <w:rFonts w:ascii="Times New Roman" w:hAnsi="Times New Roman" w:cs="Times New Roman"/>
                <w:sz w:val="28"/>
                <w:szCs w:val="28"/>
              </w:rPr>
              <w:t>жет</w:t>
            </w:r>
          </w:p>
        </w:tc>
        <w:tc>
          <w:tcPr>
            <w:tcW w:w="1559" w:type="dxa"/>
          </w:tcPr>
          <w:p w:rsidR="00235BFC" w:rsidRDefault="00235BFC" w:rsidP="00235BFC">
            <w:r>
              <w:rPr>
                <w:sz w:val="28"/>
                <w:szCs w:val="28"/>
              </w:rPr>
              <w:t>920666,55</w:t>
            </w:r>
          </w:p>
        </w:tc>
        <w:tc>
          <w:tcPr>
            <w:tcW w:w="1417" w:type="dxa"/>
          </w:tcPr>
          <w:p w:rsidR="00235BFC" w:rsidRDefault="00235BFC" w:rsidP="00235BFC">
            <w:r>
              <w:t>0,00</w:t>
            </w:r>
          </w:p>
        </w:tc>
        <w:tc>
          <w:tcPr>
            <w:tcW w:w="1498"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235BFC" w:rsidRPr="00414F96" w:rsidTr="00235BFC">
        <w:trPr>
          <w:trHeight w:val="975"/>
        </w:trPr>
        <w:tc>
          <w:tcPr>
            <w:tcW w:w="680" w:type="dxa"/>
            <w:vMerge w:val="restart"/>
          </w:tcPr>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2.1.</w:t>
            </w:r>
          </w:p>
          <w:p w:rsidR="00235BFC" w:rsidRDefault="00235BFC" w:rsidP="00235BFC">
            <w:pPr>
              <w:pStyle w:val="ConsPlusNormal"/>
              <w:jc w:val="both"/>
              <w:rPr>
                <w:rFonts w:ascii="Times New Roman" w:hAnsi="Times New Roman" w:cs="Times New Roman"/>
                <w:sz w:val="28"/>
                <w:szCs w:val="28"/>
              </w:rPr>
            </w:pPr>
          </w:p>
          <w:p w:rsidR="00235BFC" w:rsidRDefault="00235BFC" w:rsidP="00235BFC">
            <w:pPr>
              <w:pStyle w:val="ConsPlusNormal"/>
              <w:jc w:val="both"/>
              <w:rPr>
                <w:rFonts w:ascii="Times New Roman" w:hAnsi="Times New Roman" w:cs="Times New Roman"/>
                <w:sz w:val="28"/>
                <w:szCs w:val="28"/>
              </w:rPr>
            </w:pPr>
          </w:p>
          <w:p w:rsidR="00235BFC" w:rsidRDefault="00235BFC" w:rsidP="00235BFC">
            <w:pPr>
              <w:pStyle w:val="ConsPlusNormal"/>
              <w:jc w:val="both"/>
              <w:rPr>
                <w:rFonts w:ascii="Times New Roman" w:hAnsi="Times New Roman" w:cs="Times New Roman"/>
                <w:sz w:val="28"/>
                <w:szCs w:val="28"/>
              </w:rPr>
            </w:pPr>
          </w:p>
          <w:p w:rsidR="00235BFC" w:rsidRDefault="00235BFC" w:rsidP="00235BFC">
            <w:pPr>
              <w:pStyle w:val="ConsPlusNormal"/>
              <w:jc w:val="both"/>
              <w:rPr>
                <w:rFonts w:ascii="Times New Roman" w:hAnsi="Times New Roman" w:cs="Times New Roman"/>
                <w:sz w:val="28"/>
                <w:szCs w:val="28"/>
              </w:rPr>
            </w:pPr>
          </w:p>
          <w:p w:rsidR="00235BFC" w:rsidRPr="00414F96" w:rsidRDefault="00235BFC" w:rsidP="00235BFC">
            <w:pPr>
              <w:pStyle w:val="ConsPlusNormal"/>
              <w:jc w:val="both"/>
              <w:rPr>
                <w:sz w:val="28"/>
                <w:szCs w:val="28"/>
              </w:rPr>
            </w:pPr>
          </w:p>
        </w:tc>
        <w:tc>
          <w:tcPr>
            <w:tcW w:w="3918"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Мероприятие «Описание границ населенных пунктов Комсомольского муниципального района Ивановской области» </w:t>
            </w:r>
          </w:p>
        </w:tc>
        <w:tc>
          <w:tcPr>
            <w:tcW w:w="1559" w:type="dxa"/>
          </w:tcPr>
          <w:p w:rsidR="00235BFC" w:rsidRDefault="00235BFC" w:rsidP="00235BFC">
            <w:r>
              <w:rPr>
                <w:sz w:val="28"/>
                <w:szCs w:val="28"/>
              </w:rPr>
              <w:t>920666,55</w:t>
            </w:r>
          </w:p>
        </w:tc>
        <w:tc>
          <w:tcPr>
            <w:tcW w:w="1417"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0,00</w:t>
            </w:r>
          </w:p>
        </w:tc>
        <w:tc>
          <w:tcPr>
            <w:tcW w:w="1498" w:type="dxa"/>
          </w:tcPr>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235BFC" w:rsidRPr="00414F96" w:rsidTr="00235BFC">
        <w:trPr>
          <w:trHeight w:val="409"/>
        </w:trPr>
        <w:tc>
          <w:tcPr>
            <w:tcW w:w="680" w:type="dxa"/>
            <w:vMerge/>
          </w:tcPr>
          <w:p w:rsidR="00235BFC" w:rsidRDefault="00235BFC" w:rsidP="00235BFC">
            <w:pPr>
              <w:pStyle w:val="ConsPlusNormal"/>
              <w:jc w:val="both"/>
              <w:rPr>
                <w:rFonts w:ascii="Times New Roman" w:hAnsi="Times New Roman" w:cs="Times New Roman"/>
                <w:sz w:val="28"/>
                <w:szCs w:val="28"/>
              </w:rPr>
            </w:pPr>
          </w:p>
        </w:tc>
        <w:tc>
          <w:tcPr>
            <w:tcW w:w="3918"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Бюджетные ассигнования</w:t>
            </w:r>
          </w:p>
        </w:tc>
        <w:tc>
          <w:tcPr>
            <w:tcW w:w="1559" w:type="dxa"/>
          </w:tcPr>
          <w:p w:rsidR="00235BFC" w:rsidRDefault="00235BFC" w:rsidP="00235BFC">
            <w:r>
              <w:rPr>
                <w:sz w:val="28"/>
                <w:szCs w:val="28"/>
              </w:rPr>
              <w:t>920666,55</w:t>
            </w:r>
          </w:p>
        </w:tc>
        <w:tc>
          <w:tcPr>
            <w:tcW w:w="1417" w:type="dxa"/>
          </w:tcPr>
          <w:p w:rsidR="00235BFC" w:rsidRDefault="00235BFC" w:rsidP="00235BFC">
            <w:r>
              <w:t>0,00</w:t>
            </w:r>
          </w:p>
        </w:tc>
        <w:tc>
          <w:tcPr>
            <w:tcW w:w="1498" w:type="dxa"/>
          </w:tcPr>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235BFC" w:rsidRPr="00414F96" w:rsidTr="00235BFC">
        <w:trPr>
          <w:trHeight w:val="63"/>
        </w:trPr>
        <w:tc>
          <w:tcPr>
            <w:tcW w:w="680" w:type="dxa"/>
            <w:vMerge/>
          </w:tcPr>
          <w:p w:rsidR="00235BFC" w:rsidRDefault="00235BFC" w:rsidP="00235BFC">
            <w:pPr>
              <w:pStyle w:val="ConsPlusNormal"/>
              <w:jc w:val="both"/>
              <w:rPr>
                <w:rFonts w:ascii="Times New Roman" w:hAnsi="Times New Roman" w:cs="Times New Roman"/>
                <w:sz w:val="28"/>
                <w:szCs w:val="28"/>
              </w:rPr>
            </w:pPr>
          </w:p>
        </w:tc>
        <w:tc>
          <w:tcPr>
            <w:tcW w:w="3918"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 районный бюджет</w:t>
            </w:r>
          </w:p>
        </w:tc>
        <w:tc>
          <w:tcPr>
            <w:tcW w:w="1559" w:type="dxa"/>
          </w:tcPr>
          <w:p w:rsidR="00235BFC" w:rsidRDefault="00235BFC" w:rsidP="00235BFC">
            <w:r>
              <w:rPr>
                <w:sz w:val="28"/>
                <w:szCs w:val="28"/>
              </w:rPr>
              <w:t>920666,55</w:t>
            </w:r>
          </w:p>
        </w:tc>
        <w:tc>
          <w:tcPr>
            <w:tcW w:w="1417" w:type="dxa"/>
          </w:tcPr>
          <w:p w:rsidR="00235BFC" w:rsidRDefault="00235BFC" w:rsidP="00235BFC">
            <w:r>
              <w:t>0,00</w:t>
            </w:r>
          </w:p>
        </w:tc>
        <w:tc>
          <w:tcPr>
            <w:tcW w:w="1498" w:type="dxa"/>
          </w:tcPr>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235BFC" w:rsidRPr="00414F96" w:rsidTr="00235BFC">
        <w:trPr>
          <w:trHeight w:val="1920"/>
        </w:trPr>
        <w:tc>
          <w:tcPr>
            <w:tcW w:w="680" w:type="dxa"/>
            <w:vMerge w:val="restart"/>
          </w:tcPr>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Pr="00414F96">
              <w:rPr>
                <w:rFonts w:ascii="Times New Roman" w:hAnsi="Times New Roman" w:cs="Times New Roman"/>
                <w:sz w:val="28"/>
                <w:szCs w:val="28"/>
              </w:rPr>
              <w:t>.</w:t>
            </w:r>
          </w:p>
          <w:p w:rsidR="00235BFC" w:rsidRDefault="00235BFC" w:rsidP="00235BFC">
            <w:pPr>
              <w:pStyle w:val="ConsPlusNormal"/>
              <w:jc w:val="both"/>
              <w:rPr>
                <w:rFonts w:ascii="Times New Roman" w:hAnsi="Times New Roman" w:cs="Times New Roman"/>
                <w:sz w:val="28"/>
                <w:szCs w:val="28"/>
              </w:rPr>
            </w:pPr>
          </w:p>
          <w:p w:rsidR="00235BFC" w:rsidRDefault="00235BFC" w:rsidP="00235BFC">
            <w:pPr>
              <w:pStyle w:val="ConsPlusNormal"/>
              <w:jc w:val="both"/>
              <w:rPr>
                <w:rFonts w:ascii="Times New Roman" w:hAnsi="Times New Roman" w:cs="Times New Roman"/>
                <w:sz w:val="28"/>
                <w:szCs w:val="28"/>
              </w:rPr>
            </w:pPr>
          </w:p>
          <w:p w:rsidR="00235BFC" w:rsidRDefault="00235BFC" w:rsidP="00235BFC">
            <w:pPr>
              <w:pStyle w:val="ConsPlusNormal"/>
              <w:jc w:val="both"/>
              <w:rPr>
                <w:rFonts w:ascii="Times New Roman" w:hAnsi="Times New Roman" w:cs="Times New Roman"/>
                <w:sz w:val="28"/>
                <w:szCs w:val="28"/>
              </w:rPr>
            </w:pPr>
          </w:p>
          <w:p w:rsidR="00235BFC" w:rsidRDefault="00235BFC" w:rsidP="00235BFC">
            <w:pPr>
              <w:pStyle w:val="ConsPlusNormal"/>
              <w:jc w:val="both"/>
              <w:rPr>
                <w:rFonts w:ascii="Times New Roman" w:hAnsi="Times New Roman" w:cs="Times New Roman"/>
                <w:sz w:val="28"/>
                <w:szCs w:val="28"/>
              </w:rPr>
            </w:pPr>
          </w:p>
          <w:p w:rsidR="00235BFC" w:rsidRDefault="00235BFC" w:rsidP="00235BFC">
            <w:pPr>
              <w:pStyle w:val="ConsPlusNormal"/>
              <w:jc w:val="both"/>
              <w:rPr>
                <w:rFonts w:ascii="Times New Roman" w:hAnsi="Times New Roman" w:cs="Times New Roman"/>
                <w:sz w:val="28"/>
                <w:szCs w:val="28"/>
              </w:rPr>
            </w:pPr>
          </w:p>
          <w:p w:rsidR="00235BFC" w:rsidRDefault="00235BFC" w:rsidP="00235BFC">
            <w:pPr>
              <w:pStyle w:val="ConsPlusNormal"/>
              <w:jc w:val="both"/>
              <w:rPr>
                <w:rFonts w:ascii="Times New Roman" w:hAnsi="Times New Roman" w:cs="Times New Roman"/>
                <w:sz w:val="28"/>
                <w:szCs w:val="28"/>
              </w:rPr>
            </w:pPr>
          </w:p>
          <w:p w:rsidR="00235BFC" w:rsidRDefault="00235BFC" w:rsidP="00235BFC">
            <w:pPr>
              <w:pStyle w:val="ConsPlusNormal"/>
              <w:jc w:val="both"/>
              <w:rPr>
                <w:rFonts w:ascii="Times New Roman" w:hAnsi="Times New Roman" w:cs="Times New Roman"/>
                <w:sz w:val="28"/>
                <w:szCs w:val="28"/>
              </w:rPr>
            </w:pPr>
          </w:p>
          <w:p w:rsidR="00235BFC" w:rsidRPr="00414F96" w:rsidRDefault="00235BFC" w:rsidP="00235BFC">
            <w:pPr>
              <w:pStyle w:val="ConsPlusNormal"/>
              <w:jc w:val="both"/>
              <w:rPr>
                <w:rFonts w:ascii="Times New Roman" w:hAnsi="Times New Roman" w:cs="Times New Roman"/>
                <w:sz w:val="28"/>
                <w:szCs w:val="28"/>
              </w:rPr>
            </w:pP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Основное мероприятие "Защита интересов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в судебных инстанциях"</w:t>
            </w:r>
          </w:p>
        </w:tc>
        <w:tc>
          <w:tcPr>
            <w:tcW w:w="1559" w:type="dxa"/>
          </w:tcPr>
          <w:p w:rsidR="00235BFC" w:rsidRPr="00414F96" w:rsidRDefault="00235BFC" w:rsidP="00235BFC">
            <w:pPr>
              <w:pStyle w:val="ConsPlusNormal"/>
              <w:jc w:val="both"/>
              <w:rPr>
                <w:rFonts w:ascii="Times New Roman" w:hAnsi="Times New Roman" w:cs="Times New Roman"/>
                <w:sz w:val="28"/>
                <w:szCs w:val="28"/>
              </w:rPr>
            </w:pPr>
          </w:p>
        </w:tc>
        <w:tc>
          <w:tcPr>
            <w:tcW w:w="1417" w:type="dxa"/>
          </w:tcPr>
          <w:p w:rsidR="00235BFC" w:rsidRPr="00414F96" w:rsidRDefault="00235BFC" w:rsidP="00235BFC">
            <w:pPr>
              <w:pStyle w:val="ConsPlusNormal"/>
              <w:jc w:val="both"/>
              <w:rPr>
                <w:rFonts w:ascii="Times New Roman" w:hAnsi="Times New Roman" w:cs="Times New Roman"/>
                <w:sz w:val="28"/>
                <w:szCs w:val="28"/>
              </w:rPr>
            </w:pPr>
          </w:p>
        </w:tc>
        <w:tc>
          <w:tcPr>
            <w:tcW w:w="1498" w:type="dxa"/>
          </w:tcPr>
          <w:p w:rsidR="00235BFC" w:rsidRPr="00414F96" w:rsidRDefault="00235BFC" w:rsidP="00235BFC">
            <w:pPr>
              <w:pStyle w:val="ConsPlusNormal"/>
              <w:jc w:val="both"/>
              <w:rPr>
                <w:rFonts w:ascii="Times New Roman" w:hAnsi="Times New Roman" w:cs="Times New Roman"/>
                <w:sz w:val="28"/>
                <w:szCs w:val="28"/>
              </w:rPr>
            </w:pPr>
          </w:p>
        </w:tc>
      </w:tr>
      <w:tr w:rsidR="00235BFC" w:rsidRPr="00414F96" w:rsidTr="00235BFC">
        <w:tc>
          <w:tcPr>
            <w:tcW w:w="680" w:type="dxa"/>
            <w:vMerge/>
          </w:tcPr>
          <w:p w:rsidR="00235BFC" w:rsidRPr="00414F96" w:rsidRDefault="00235BFC" w:rsidP="00235BFC">
            <w:pPr>
              <w:jc w:val="both"/>
              <w:rPr>
                <w:sz w:val="28"/>
                <w:szCs w:val="28"/>
              </w:rPr>
            </w:pP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Бюджетные ассигнования</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417"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49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r>
      <w:tr w:rsidR="00235BFC" w:rsidRPr="00414F96" w:rsidTr="00235BFC">
        <w:trPr>
          <w:trHeight w:val="290"/>
        </w:trPr>
        <w:tc>
          <w:tcPr>
            <w:tcW w:w="680" w:type="dxa"/>
            <w:vMerge/>
          </w:tcPr>
          <w:p w:rsidR="00235BFC" w:rsidRPr="00414F96" w:rsidRDefault="00235BFC" w:rsidP="00235BFC">
            <w:pPr>
              <w:jc w:val="both"/>
              <w:rPr>
                <w:sz w:val="28"/>
                <w:szCs w:val="28"/>
              </w:rPr>
            </w:pPr>
          </w:p>
        </w:tc>
        <w:tc>
          <w:tcPr>
            <w:tcW w:w="391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w:t>
            </w:r>
            <w:r>
              <w:rPr>
                <w:rFonts w:ascii="Times New Roman" w:hAnsi="Times New Roman" w:cs="Times New Roman"/>
                <w:sz w:val="28"/>
                <w:szCs w:val="28"/>
              </w:rPr>
              <w:t>районный</w:t>
            </w:r>
            <w:r w:rsidRPr="00414F96">
              <w:rPr>
                <w:rFonts w:ascii="Times New Roman" w:hAnsi="Times New Roman" w:cs="Times New Roman"/>
                <w:sz w:val="28"/>
                <w:szCs w:val="28"/>
              </w:rPr>
              <w:t xml:space="preserve"> бюджет</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417"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498" w:type="dxa"/>
          </w:tcPr>
          <w:p w:rsidR="00235BFC" w:rsidRPr="00414F96" w:rsidRDefault="00235BFC" w:rsidP="00235BFC">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r>
      <w:tr w:rsidR="00235BFC" w:rsidRPr="00414F96" w:rsidTr="00235BFC">
        <w:trPr>
          <w:trHeight w:val="1116"/>
        </w:trPr>
        <w:tc>
          <w:tcPr>
            <w:tcW w:w="680" w:type="dxa"/>
            <w:vMerge w:val="restart"/>
          </w:tcPr>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3.1.</w:t>
            </w:r>
          </w:p>
          <w:p w:rsidR="00235BFC" w:rsidRDefault="00235BFC" w:rsidP="00235BFC">
            <w:pPr>
              <w:pStyle w:val="ConsPlusNormal"/>
              <w:jc w:val="both"/>
              <w:rPr>
                <w:rFonts w:ascii="Times New Roman" w:hAnsi="Times New Roman" w:cs="Times New Roman"/>
                <w:sz w:val="28"/>
                <w:szCs w:val="28"/>
              </w:rPr>
            </w:pPr>
          </w:p>
          <w:p w:rsidR="00235BFC" w:rsidRDefault="00235BFC" w:rsidP="00235BFC">
            <w:pPr>
              <w:pStyle w:val="ConsPlusNormal"/>
              <w:jc w:val="both"/>
              <w:rPr>
                <w:rFonts w:ascii="Times New Roman" w:hAnsi="Times New Roman" w:cs="Times New Roman"/>
                <w:sz w:val="28"/>
                <w:szCs w:val="28"/>
              </w:rPr>
            </w:pPr>
          </w:p>
          <w:p w:rsidR="00235BFC" w:rsidRDefault="00235BFC" w:rsidP="00235BFC">
            <w:pPr>
              <w:pStyle w:val="ConsPlusNormal"/>
              <w:jc w:val="both"/>
              <w:rPr>
                <w:rFonts w:ascii="Times New Roman" w:hAnsi="Times New Roman" w:cs="Times New Roman"/>
                <w:sz w:val="28"/>
                <w:szCs w:val="28"/>
              </w:rPr>
            </w:pPr>
          </w:p>
          <w:p w:rsidR="00235BFC" w:rsidRDefault="00235BFC" w:rsidP="00235BFC">
            <w:pPr>
              <w:pStyle w:val="ConsPlusNormal"/>
              <w:jc w:val="both"/>
              <w:rPr>
                <w:rFonts w:ascii="Times New Roman" w:hAnsi="Times New Roman" w:cs="Times New Roman"/>
                <w:sz w:val="28"/>
                <w:szCs w:val="28"/>
              </w:rPr>
            </w:pPr>
          </w:p>
          <w:p w:rsidR="00235BFC" w:rsidRDefault="00235BFC" w:rsidP="00235BFC">
            <w:pPr>
              <w:pStyle w:val="ConsPlusNormal"/>
              <w:jc w:val="both"/>
              <w:rPr>
                <w:rFonts w:ascii="Times New Roman" w:hAnsi="Times New Roman" w:cs="Times New Roman"/>
                <w:sz w:val="28"/>
                <w:szCs w:val="28"/>
              </w:rPr>
            </w:pPr>
          </w:p>
          <w:p w:rsidR="00235BFC" w:rsidRPr="00414F96" w:rsidRDefault="00235BFC" w:rsidP="00235BFC">
            <w:pPr>
              <w:pStyle w:val="ConsPlusNormal"/>
              <w:jc w:val="both"/>
              <w:rPr>
                <w:sz w:val="28"/>
                <w:szCs w:val="28"/>
              </w:rPr>
            </w:pPr>
          </w:p>
        </w:tc>
        <w:tc>
          <w:tcPr>
            <w:tcW w:w="3918"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Мероприятие «Защита интересов Комсомольского муниципального района Ивановской области в судебных инстанциях»</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498"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235BFC" w:rsidRPr="00414F96" w:rsidTr="00235BFC">
        <w:trPr>
          <w:trHeight w:val="450"/>
        </w:trPr>
        <w:tc>
          <w:tcPr>
            <w:tcW w:w="680" w:type="dxa"/>
            <w:vMerge/>
          </w:tcPr>
          <w:p w:rsidR="00235BFC" w:rsidRDefault="00235BFC" w:rsidP="00235BFC">
            <w:pPr>
              <w:pStyle w:val="ConsPlusNormal"/>
              <w:jc w:val="both"/>
              <w:rPr>
                <w:rFonts w:ascii="Times New Roman" w:hAnsi="Times New Roman" w:cs="Times New Roman"/>
                <w:sz w:val="28"/>
                <w:szCs w:val="28"/>
              </w:rPr>
            </w:pPr>
          </w:p>
        </w:tc>
        <w:tc>
          <w:tcPr>
            <w:tcW w:w="3918"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Бюджетные ассигнования</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498"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235BFC" w:rsidRPr="00414F96" w:rsidTr="00235BFC">
        <w:trPr>
          <w:trHeight w:val="387"/>
        </w:trPr>
        <w:tc>
          <w:tcPr>
            <w:tcW w:w="680" w:type="dxa"/>
            <w:vMerge/>
          </w:tcPr>
          <w:p w:rsidR="00235BFC" w:rsidRDefault="00235BFC" w:rsidP="00235BFC">
            <w:pPr>
              <w:pStyle w:val="ConsPlusNormal"/>
              <w:jc w:val="both"/>
              <w:rPr>
                <w:rFonts w:ascii="Times New Roman" w:hAnsi="Times New Roman" w:cs="Times New Roman"/>
                <w:sz w:val="28"/>
                <w:szCs w:val="28"/>
              </w:rPr>
            </w:pPr>
          </w:p>
        </w:tc>
        <w:tc>
          <w:tcPr>
            <w:tcW w:w="3918"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 районный бюджет</w:t>
            </w:r>
          </w:p>
        </w:tc>
        <w:tc>
          <w:tcPr>
            <w:tcW w:w="1559"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498" w:type="dxa"/>
          </w:tcPr>
          <w:p w:rsidR="00235BFC" w:rsidRPr="00414F96"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bl>
    <w:p w:rsidR="00235BFC" w:rsidRDefault="00235BFC" w:rsidP="00235BFC">
      <w:pPr>
        <w:pStyle w:val="ConsPlusNormal"/>
        <w:outlineLvl w:val="1"/>
        <w:rPr>
          <w:sz w:val="28"/>
          <w:szCs w:val="28"/>
        </w:rPr>
      </w:pPr>
    </w:p>
    <w:p w:rsidR="00235BFC" w:rsidRDefault="00235BFC" w:rsidP="00235BFC">
      <w:pPr>
        <w:pStyle w:val="ConsPlusNormal"/>
        <w:jc w:val="right"/>
        <w:outlineLvl w:val="1"/>
        <w:rPr>
          <w:rFonts w:ascii="Times New Roman" w:hAnsi="Times New Roman" w:cs="Times New Roman"/>
          <w:sz w:val="24"/>
          <w:szCs w:val="24"/>
        </w:rPr>
      </w:pPr>
    </w:p>
    <w:p w:rsidR="00235BFC" w:rsidRPr="009A7186" w:rsidRDefault="00235BFC" w:rsidP="00235BFC">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w:t>
      </w:r>
      <w:r w:rsidRPr="009A7186">
        <w:rPr>
          <w:rFonts w:ascii="Times New Roman" w:hAnsi="Times New Roman" w:cs="Times New Roman"/>
          <w:sz w:val="24"/>
          <w:szCs w:val="24"/>
        </w:rPr>
        <w:t xml:space="preserve">риложение </w:t>
      </w:r>
      <w:r>
        <w:rPr>
          <w:rFonts w:ascii="Times New Roman" w:hAnsi="Times New Roman" w:cs="Times New Roman"/>
          <w:sz w:val="24"/>
          <w:szCs w:val="24"/>
        </w:rPr>
        <w:t>2</w:t>
      </w:r>
    </w:p>
    <w:p w:rsidR="00235BFC" w:rsidRPr="009A7186" w:rsidRDefault="00235BFC" w:rsidP="00235BFC">
      <w:pPr>
        <w:pStyle w:val="ConsPlusNormal"/>
        <w:jc w:val="right"/>
        <w:rPr>
          <w:rFonts w:ascii="Times New Roman" w:hAnsi="Times New Roman" w:cs="Times New Roman"/>
          <w:sz w:val="24"/>
          <w:szCs w:val="24"/>
        </w:rPr>
      </w:pPr>
      <w:r w:rsidRPr="009A7186">
        <w:rPr>
          <w:rFonts w:ascii="Times New Roman" w:hAnsi="Times New Roman" w:cs="Times New Roman"/>
          <w:sz w:val="24"/>
          <w:szCs w:val="24"/>
        </w:rPr>
        <w:t xml:space="preserve">к </w:t>
      </w:r>
      <w:r>
        <w:rPr>
          <w:rFonts w:ascii="Times New Roman" w:hAnsi="Times New Roman" w:cs="Times New Roman"/>
          <w:sz w:val="24"/>
          <w:szCs w:val="24"/>
        </w:rPr>
        <w:t>муниципальной</w:t>
      </w:r>
      <w:r w:rsidRPr="009A7186">
        <w:rPr>
          <w:rFonts w:ascii="Times New Roman" w:hAnsi="Times New Roman" w:cs="Times New Roman"/>
          <w:sz w:val="24"/>
          <w:szCs w:val="24"/>
        </w:rPr>
        <w:t xml:space="preserve"> программе</w:t>
      </w:r>
    </w:p>
    <w:p w:rsidR="00235BFC" w:rsidRDefault="00235BFC" w:rsidP="00235BFC">
      <w:pPr>
        <w:pStyle w:val="ConsPlusNormal"/>
        <w:jc w:val="right"/>
        <w:rPr>
          <w:rFonts w:ascii="Times New Roman" w:hAnsi="Times New Roman" w:cs="Times New Roman"/>
          <w:sz w:val="24"/>
          <w:szCs w:val="24"/>
        </w:rPr>
      </w:pPr>
      <w:r>
        <w:rPr>
          <w:rFonts w:ascii="Times New Roman" w:hAnsi="Times New Roman" w:cs="Times New Roman"/>
          <w:sz w:val="24"/>
          <w:szCs w:val="24"/>
        </w:rPr>
        <w:t>Комсомольского муниципального района</w:t>
      </w:r>
    </w:p>
    <w:p w:rsidR="00235BFC" w:rsidRPr="009A7186" w:rsidRDefault="00235BFC" w:rsidP="00235BFC">
      <w:pPr>
        <w:pStyle w:val="ConsPlusNormal"/>
        <w:jc w:val="right"/>
        <w:rPr>
          <w:rFonts w:ascii="Times New Roman" w:hAnsi="Times New Roman" w:cs="Times New Roman"/>
          <w:sz w:val="24"/>
          <w:szCs w:val="24"/>
        </w:rPr>
      </w:pPr>
      <w:r w:rsidRPr="009A7186">
        <w:rPr>
          <w:rFonts w:ascii="Times New Roman" w:hAnsi="Times New Roman" w:cs="Times New Roman"/>
          <w:sz w:val="24"/>
          <w:szCs w:val="24"/>
        </w:rPr>
        <w:t>Ивановской области</w:t>
      </w:r>
    </w:p>
    <w:p w:rsidR="00235BFC" w:rsidRDefault="00235BFC" w:rsidP="00235BFC">
      <w:pPr>
        <w:pStyle w:val="ConsPlusNormal"/>
        <w:jc w:val="right"/>
        <w:rPr>
          <w:rFonts w:ascii="Times New Roman" w:hAnsi="Times New Roman" w:cs="Times New Roman"/>
          <w:sz w:val="24"/>
          <w:szCs w:val="24"/>
        </w:rPr>
      </w:pPr>
      <w:r w:rsidRPr="009A7186">
        <w:rPr>
          <w:rFonts w:ascii="Times New Roman" w:hAnsi="Times New Roman" w:cs="Times New Roman"/>
          <w:sz w:val="24"/>
          <w:szCs w:val="24"/>
        </w:rPr>
        <w:t xml:space="preserve">"Управление имуществом </w:t>
      </w:r>
      <w:r>
        <w:rPr>
          <w:rFonts w:ascii="Times New Roman" w:hAnsi="Times New Roman" w:cs="Times New Roman"/>
          <w:sz w:val="24"/>
          <w:szCs w:val="24"/>
        </w:rPr>
        <w:t>Комсомольского</w:t>
      </w:r>
    </w:p>
    <w:p w:rsidR="00235BFC" w:rsidRPr="009A7186" w:rsidRDefault="00235BFC" w:rsidP="00235BF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r w:rsidRPr="009A7186">
        <w:rPr>
          <w:rFonts w:ascii="Times New Roman" w:hAnsi="Times New Roman" w:cs="Times New Roman"/>
          <w:sz w:val="24"/>
          <w:szCs w:val="24"/>
        </w:rPr>
        <w:t>Ивановской области</w:t>
      </w:r>
    </w:p>
    <w:p w:rsidR="00235BFC" w:rsidRDefault="00235BFC" w:rsidP="00235BFC">
      <w:pPr>
        <w:pStyle w:val="ConsPlusNormal"/>
        <w:jc w:val="right"/>
        <w:rPr>
          <w:rFonts w:ascii="Times New Roman" w:hAnsi="Times New Roman" w:cs="Times New Roman"/>
          <w:sz w:val="24"/>
          <w:szCs w:val="24"/>
        </w:rPr>
      </w:pPr>
      <w:r w:rsidRPr="009A7186">
        <w:rPr>
          <w:rFonts w:ascii="Times New Roman" w:hAnsi="Times New Roman" w:cs="Times New Roman"/>
          <w:sz w:val="24"/>
          <w:szCs w:val="24"/>
        </w:rPr>
        <w:t>и земельными ресурсами"</w:t>
      </w:r>
    </w:p>
    <w:p w:rsidR="00235BFC" w:rsidRPr="009A7186" w:rsidRDefault="00235BFC" w:rsidP="00235BFC">
      <w:pPr>
        <w:pStyle w:val="ConsPlusNormal"/>
        <w:jc w:val="right"/>
        <w:rPr>
          <w:rFonts w:ascii="Times New Roman" w:hAnsi="Times New Roman" w:cs="Times New Roman"/>
          <w:sz w:val="24"/>
          <w:szCs w:val="24"/>
        </w:rPr>
      </w:pPr>
    </w:p>
    <w:p w:rsidR="00235BFC" w:rsidRPr="009A7186" w:rsidRDefault="00235BFC" w:rsidP="00235BFC">
      <w:pPr>
        <w:pStyle w:val="ConsPlusNormal"/>
        <w:jc w:val="center"/>
        <w:rPr>
          <w:rFonts w:ascii="Times New Roman" w:hAnsi="Times New Roman" w:cs="Times New Roman"/>
          <w:sz w:val="24"/>
          <w:szCs w:val="24"/>
        </w:rPr>
      </w:pPr>
    </w:p>
    <w:p w:rsidR="00235BFC" w:rsidRDefault="00235BFC" w:rsidP="00235BFC">
      <w:pPr>
        <w:pStyle w:val="ConsPlusNormal"/>
        <w:jc w:val="center"/>
        <w:rPr>
          <w:rFonts w:ascii="Times New Roman" w:hAnsi="Times New Roman" w:cs="Times New Roman"/>
          <w:sz w:val="24"/>
          <w:szCs w:val="24"/>
        </w:rPr>
      </w:pPr>
      <w:r w:rsidRPr="009A7186">
        <w:rPr>
          <w:rFonts w:ascii="Times New Roman" w:hAnsi="Times New Roman" w:cs="Times New Roman"/>
          <w:sz w:val="24"/>
          <w:szCs w:val="24"/>
        </w:rPr>
        <w:t>Подпрограмма "</w:t>
      </w:r>
      <w:r>
        <w:rPr>
          <w:rFonts w:ascii="Times New Roman" w:hAnsi="Times New Roman" w:cs="Times New Roman"/>
          <w:sz w:val="24"/>
          <w:szCs w:val="24"/>
        </w:rPr>
        <w:t>Планировка территории</w:t>
      </w:r>
    </w:p>
    <w:p w:rsidR="00235BFC" w:rsidRDefault="00235BFC" w:rsidP="00235BFC">
      <w:pPr>
        <w:pStyle w:val="ConsPlusNormal"/>
        <w:jc w:val="center"/>
        <w:rPr>
          <w:rFonts w:ascii="Times New Roman" w:hAnsi="Times New Roman" w:cs="Times New Roman"/>
          <w:sz w:val="24"/>
          <w:szCs w:val="24"/>
        </w:rPr>
      </w:pPr>
      <w:r>
        <w:rPr>
          <w:rFonts w:ascii="Times New Roman" w:hAnsi="Times New Roman" w:cs="Times New Roman"/>
          <w:sz w:val="24"/>
          <w:szCs w:val="24"/>
        </w:rPr>
        <w:t>и проведение комплексных кадастровых работ на территории</w:t>
      </w:r>
    </w:p>
    <w:p w:rsidR="00235BFC" w:rsidRDefault="00235BFC" w:rsidP="00235BFC">
      <w:pPr>
        <w:pStyle w:val="ConsPlusNormal"/>
        <w:jc w:val="center"/>
        <w:rPr>
          <w:rFonts w:ascii="Times New Roman" w:hAnsi="Times New Roman" w:cs="Times New Roman"/>
          <w:sz w:val="24"/>
          <w:szCs w:val="24"/>
        </w:rPr>
      </w:pPr>
      <w:r>
        <w:rPr>
          <w:rFonts w:ascii="Times New Roman" w:hAnsi="Times New Roman" w:cs="Times New Roman"/>
          <w:sz w:val="24"/>
          <w:szCs w:val="24"/>
        </w:rPr>
        <w:t>Комсомольского муниципального района</w:t>
      </w:r>
    </w:p>
    <w:p w:rsidR="00235BFC" w:rsidRPr="009A7186" w:rsidRDefault="00235BFC" w:rsidP="00235BFC">
      <w:pPr>
        <w:pStyle w:val="ConsPlusNormal"/>
        <w:jc w:val="center"/>
        <w:rPr>
          <w:rFonts w:ascii="Times New Roman" w:hAnsi="Times New Roman" w:cs="Times New Roman"/>
          <w:sz w:val="24"/>
          <w:szCs w:val="24"/>
        </w:rPr>
      </w:pPr>
      <w:r w:rsidRPr="009A7186">
        <w:rPr>
          <w:rFonts w:ascii="Times New Roman" w:hAnsi="Times New Roman" w:cs="Times New Roman"/>
          <w:sz w:val="24"/>
          <w:szCs w:val="24"/>
        </w:rPr>
        <w:t>Ивановской области"</w:t>
      </w:r>
    </w:p>
    <w:p w:rsidR="00235BFC" w:rsidRPr="00E45398" w:rsidRDefault="00235BFC" w:rsidP="00235BFC">
      <w:pPr>
        <w:pStyle w:val="a6"/>
        <w:rPr>
          <w:rFonts w:ascii="Times New Roman" w:hAnsi="Times New Roman"/>
          <w:b/>
          <w:i/>
          <w:sz w:val="16"/>
          <w:szCs w:val="24"/>
        </w:rPr>
      </w:pPr>
    </w:p>
    <w:p w:rsidR="00235BFC" w:rsidRPr="00E45398" w:rsidRDefault="00235BFC" w:rsidP="00235BFC">
      <w:pPr>
        <w:pStyle w:val="a6"/>
        <w:jc w:val="center"/>
        <w:rPr>
          <w:rFonts w:ascii="Times New Roman" w:hAnsi="Times New Roman"/>
          <w:b/>
          <w:sz w:val="28"/>
          <w:szCs w:val="24"/>
        </w:rPr>
      </w:pPr>
    </w:p>
    <w:p w:rsidR="00235BFC" w:rsidRPr="00E45398" w:rsidRDefault="00235BFC" w:rsidP="00030F95">
      <w:pPr>
        <w:pStyle w:val="a6"/>
        <w:numPr>
          <w:ilvl w:val="0"/>
          <w:numId w:val="34"/>
        </w:numPr>
        <w:ind w:right="279"/>
        <w:jc w:val="center"/>
        <w:rPr>
          <w:rFonts w:ascii="Times New Roman" w:hAnsi="Times New Roman"/>
          <w:b/>
          <w:sz w:val="28"/>
          <w:szCs w:val="24"/>
        </w:rPr>
      </w:pPr>
      <w:r w:rsidRPr="00E45398">
        <w:rPr>
          <w:rFonts w:ascii="Times New Roman" w:hAnsi="Times New Roman"/>
          <w:b/>
          <w:sz w:val="28"/>
          <w:szCs w:val="24"/>
        </w:rPr>
        <w:t>Паспорт Подпрограммы</w:t>
      </w:r>
    </w:p>
    <w:p w:rsidR="00235BFC" w:rsidRPr="00975330" w:rsidRDefault="00235BFC" w:rsidP="00235BFC">
      <w:pPr>
        <w:pStyle w:val="a6"/>
        <w:ind w:right="27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6561"/>
      </w:tblGrid>
      <w:tr w:rsidR="00235BFC" w:rsidRPr="00394E2C" w:rsidTr="00235BFC">
        <w:tc>
          <w:tcPr>
            <w:tcW w:w="2726" w:type="dxa"/>
            <w:tcBorders>
              <w:top w:val="single" w:sz="4" w:space="0" w:color="auto"/>
              <w:left w:val="single" w:sz="4" w:space="0" w:color="auto"/>
              <w:bottom w:val="single" w:sz="4" w:space="0" w:color="auto"/>
              <w:right w:val="single" w:sz="4" w:space="0" w:color="auto"/>
            </w:tcBorders>
            <w:hideMark/>
          </w:tcPr>
          <w:p w:rsidR="00235BFC" w:rsidRPr="00394E2C" w:rsidRDefault="00235BFC" w:rsidP="00235BFC">
            <w:pPr>
              <w:pStyle w:val="a6"/>
              <w:ind w:right="279"/>
              <w:rPr>
                <w:rFonts w:ascii="Times New Roman" w:hAnsi="Times New Roman"/>
                <w:sz w:val="28"/>
                <w:szCs w:val="28"/>
              </w:rPr>
            </w:pPr>
            <w:r w:rsidRPr="00394E2C">
              <w:rPr>
                <w:rFonts w:ascii="Times New Roman" w:hAnsi="Times New Roman"/>
                <w:sz w:val="28"/>
                <w:szCs w:val="28"/>
              </w:rPr>
              <w:t>Наименование подпрограммы</w:t>
            </w:r>
          </w:p>
        </w:tc>
        <w:tc>
          <w:tcPr>
            <w:tcW w:w="6561" w:type="dxa"/>
            <w:tcBorders>
              <w:top w:val="single" w:sz="4" w:space="0" w:color="auto"/>
              <w:left w:val="single" w:sz="4" w:space="0" w:color="auto"/>
              <w:bottom w:val="single" w:sz="4" w:space="0" w:color="auto"/>
              <w:right w:val="single" w:sz="4" w:space="0" w:color="auto"/>
            </w:tcBorders>
            <w:hideMark/>
          </w:tcPr>
          <w:p w:rsidR="00235BFC" w:rsidRPr="00394E2C" w:rsidRDefault="00235BFC" w:rsidP="00235BFC">
            <w:pPr>
              <w:pStyle w:val="a6"/>
              <w:ind w:right="279"/>
              <w:rPr>
                <w:rFonts w:ascii="Times New Roman" w:hAnsi="Times New Roman"/>
                <w:sz w:val="28"/>
                <w:szCs w:val="28"/>
              </w:rPr>
            </w:pPr>
            <w:r w:rsidRPr="00394E2C">
              <w:rPr>
                <w:rFonts w:ascii="Times New Roman" w:hAnsi="Times New Roman"/>
                <w:sz w:val="28"/>
                <w:szCs w:val="28"/>
              </w:rPr>
              <w:t>Планировка территории и проведение комплексных кадастровых работ на территории Комсомольского муниципального района Ивановской области</w:t>
            </w:r>
          </w:p>
        </w:tc>
      </w:tr>
      <w:tr w:rsidR="00235BFC" w:rsidRPr="00394E2C" w:rsidTr="00235BFC">
        <w:tc>
          <w:tcPr>
            <w:tcW w:w="2726" w:type="dxa"/>
            <w:tcBorders>
              <w:top w:val="single" w:sz="4" w:space="0" w:color="auto"/>
              <w:left w:val="single" w:sz="4" w:space="0" w:color="auto"/>
              <w:bottom w:val="single" w:sz="4" w:space="0" w:color="auto"/>
              <w:right w:val="single" w:sz="4" w:space="0" w:color="auto"/>
            </w:tcBorders>
            <w:hideMark/>
          </w:tcPr>
          <w:p w:rsidR="00235BFC" w:rsidRPr="00394E2C" w:rsidRDefault="00235BFC" w:rsidP="00235BFC">
            <w:pPr>
              <w:pStyle w:val="a6"/>
              <w:ind w:right="279"/>
              <w:rPr>
                <w:rFonts w:ascii="Times New Roman" w:hAnsi="Times New Roman"/>
                <w:sz w:val="28"/>
                <w:szCs w:val="28"/>
              </w:rPr>
            </w:pPr>
            <w:r w:rsidRPr="00394E2C">
              <w:rPr>
                <w:rFonts w:ascii="Times New Roman" w:hAnsi="Times New Roman"/>
                <w:sz w:val="28"/>
                <w:szCs w:val="28"/>
              </w:rPr>
              <w:t>Срок реализации</w:t>
            </w:r>
            <w:r>
              <w:rPr>
                <w:rFonts w:ascii="Times New Roman" w:hAnsi="Times New Roman"/>
                <w:sz w:val="28"/>
                <w:szCs w:val="28"/>
              </w:rPr>
              <w:t xml:space="preserve"> подпрограммы</w:t>
            </w:r>
          </w:p>
        </w:tc>
        <w:tc>
          <w:tcPr>
            <w:tcW w:w="6561" w:type="dxa"/>
            <w:tcBorders>
              <w:top w:val="single" w:sz="4" w:space="0" w:color="auto"/>
              <w:left w:val="single" w:sz="4" w:space="0" w:color="auto"/>
              <w:bottom w:val="single" w:sz="4" w:space="0" w:color="auto"/>
              <w:right w:val="single" w:sz="4" w:space="0" w:color="auto"/>
            </w:tcBorders>
            <w:hideMark/>
          </w:tcPr>
          <w:p w:rsidR="00235BFC" w:rsidRPr="00394E2C" w:rsidRDefault="00235BFC" w:rsidP="00235BFC">
            <w:pPr>
              <w:pStyle w:val="a6"/>
              <w:ind w:right="279"/>
              <w:rPr>
                <w:rFonts w:ascii="Times New Roman" w:hAnsi="Times New Roman"/>
                <w:sz w:val="28"/>
                <w:szCs w:val="28"/>
              </w:rPr>
            </w:pPr>
            <w:r>
              <w:rPr>
                <w:sz w:val="28"/>
                <w:szCs w:val="28"/>
              </w:rPr>
              <w:t>2023-2025 годы</w:t>
            </w:r>
          </w:p>
        </w:tc>
      </w:tr>
      <w:tr w:rsidR="00235BFC" w:rsidRPr="00394E2C" w:rsidTr="00235BFC">
        <w:trPr>
          <w:trHeight w:val="968"/>
        </w:trPr>
        <w:tc>
          <w:tcPr>
            <w:tcW w:w="2726" w:type="dxa"/>
            <w:tcBorders>
              <w:top w:val="single" w:sz="4" w:space="0" w:color="auto"/>
              <w:left w:val="single" w:sz="4" w:space="0" w:color="auto"/>
              <w:bottom w:val="single" w:sz="4" w:space="0" w:color="auto"/>
              <w:right w:val="single" w:sz="4" w:space="0" w:color="auto"/>
            </w:tcBorders>
            <w:hideMark/>
          </w:tcPr>
          <w:p w:rsidR="00235BFC" w:rsidRPr="00394E2C" w:rsidRDefault="00235BFC" w:rsidP="00235BFC">
            <w:pPr>
              <w:pStyle w:val="a6"/>
              <w:ind w:right="279"/>
              <w:rPr>
                <w:rFonts w:ascii="Times New Roman" w:hAnsi="Times New Roman"/>
                <w:sz w:val="28"/>
                <w:szCs w:val="28"/>
              </w:rPr>
            </w:pPr>
            <w:r>
              <w:rPr>
                <w:rFonts w:ascii="Times New Roman" w:hAnsi="Times New Roman"/>
                <w:sz w:val="28"/>
                <w:szCs w:val="28"/>
              </w:rPr>
              <w:lastRenderedPageBreak/>
              <w:t>Ответственный исполнитель</w:t>
            </w:r>
            <w:r w:rsidRPr="00394E2C">
              <w:rPr>
                <w:rFonts w:ascii="Times New Roman" w:hAnsi="Times New Roman"/>
                <w:sz w:val="28"/>
                <w:szCs w:val="28"/>
              </w:rPr>
              <w:t xml:space="preserve"> </w:t>
            </w:r>
            <w:r>
              <w:rPr>
                <w:rFonts w:ascii="Times New Roman" w:hAnsi="Times New Roman"/>
                <w:sz w:val="28"/>
                <w:szCs w:val="28"/>
              </w:rPr>
              <w:t xml:space="preserve"> </w:t>
            </w:r>
            <w:r w:rsidRPr="00394E2C">
              <w:rPr>
                <w:rFonts w:ascii="Times New Roman" w:hAnsi="Times New Roman"/>
                <w:sz w:val="28"/>
                <w:szCs w:val="28"/>
              </w:rPr>
              <w:t>подпрограммы</w:t>
            </w:r>
          </w:p>
        </w:tc>
        <w:tc>
          <w:tcPr>
            <w:tcW w:w="6561" w:type="dxa"/>
            <w:tcBorders>
              <w:top w:val="single" w:sz="4" w:space="0" w:color="auto"/>
              <w:left w:val="single" w:sz="4" w:space="0" w:color="auto"/>
              <w:right w:val="single" w:sz="4" w:space="0" w:color="auto"/>
            </w:tcBorders>
            <w:hideMark/>
          </w:tcPr>
          <w:p w:rsidR="00235BFC" w:rsidRPr="00394E2C" w:rsidRDefault="00235BFC" w:rsidP="00235BFC">
            <w:pPr>
              <w:pStyle w:val="ConsPlusNormal"/>
              <w:jc w:val="both"/>
              <w:rPr>
                <w:rFonts w:ascii="Times New Roman" w:hAnsi="Times New Roman" w:cs="Times New Roman"/>
                <w:sz w:val="28"/>
                <w:szCs w:val="28"/>
              </w:rPr>
            </w:pPr>
            <w:r w:rsidRPr="00394E2C">
              <w:rPr>
                <w:rFonts w:ascii="Times New Roman" w:hAnsi="Times New Roman" w:cs="Times New Roman"/>
                <w:sz w:val="28"/>
                <w:szCs w:val="28"/>
              </w:rPr>
              <w:t>Управление земельно-имущественных отношений Администрации Комсомольского муниципального района Ивановской области.</w:t>
            </w:r>
          </w:p>
          <w:p w:rsidR="00235BFC" w:rsidRPr="00394E2C" w:rsidRDefault="00235BFC" w:rsidP="00235BFC">
            <w:pPr>
              <w:pStyle w:val="ConsPlusCell"/>
              <w:widowControl/>
              <w:jc w:val="both"/>
              <w:rPr>
                <w:rFonts w:ascii="Times New Roman" w:hAnsi="Times New Roman" w:cs="Times New Roman"/>
                <w:sz w:val="28"/>
                <w:szCs w:val="28"/>
              </w:rPr>
            </w:pPr>
          </w:p>
        </w:tc>
      </w:tr>
      <w:tr w:rsidR="00235BFC" w:rsidRPr="00394E2C" w:rsidTr="00235BFC">
        <w:trPr>
          <w:trHeight w:val="967"/>
        </w:trPr>
        <w:tc>
          <w:tcPr>
            <w:tcW w:w="2726" w:type="dxa"/>
            <w:tcBorders>
              <w:top w:val="single" w:sz="4" w:space="0" w:color="auto"/>
              <w:left w:val="single" w:sz="4" w:space="0" w:color="auto"/>
              <w:bottom w:val="single" w:sz="4" w:space="0" w:color="auto"/>
              <w:right w:val="single" w:sz="4" w:space="0" w:color="auto"/>
            </w:tcBorders>
            <w:hideMark/>
          </w:tcPr>
          <w:p w:rsidR="00235BFC" w:rsidRDefault="00235BFC" w:rsidP="00235BFC">
            <w:pPr>
              <w:pStyle w:val="a6"/>
              <w:ind w:right="279"/>
              <w:rPr>
                <w:rFonts w:ascii="Times New Roman" w:hAnsi="Times New Roman"/>
                <w:sz w:val="28"/>
                <w:szCs w:val="28"/>
              </w:rPr>
            </w:pPr>
            <w:r>
              <w:rPr>
                <w:rFonts w:ascii="Times New Roman" w:hAnsi="Times New Roman"/>
                <w:sz w:val="28"/>
                <w:szCs w:val="28"/>
              </w:rPr>
              <w:t>Исполнители основных мероприятий (мероприятий) подпрограммы</w:t>
            </w:r>
          </w:p>
        </w:tc>
        <w:tc>
          <w:tcPr>
            <w:tcW w:w="6561" w:type="dxa"/>
            <w:tcBorders>
              <w:left w:val="single" w:sz="4" w:space="0" w:color="auto"/>
              <w:bottom w:val="single" w:sz="4" w:space="0" w:color="auto"/>
              <w:right w:val="single" w:sz="4" w:space="0" w:color="auto"/>
            </w:tcBorders>
            <w:hideMark/>
          </w:tcPr>
          <w:p w:rsidR="00235BFC" w:rsidRPr="00394E2C" w:rsidRDefault="00235BFC" w:rsidP="00235BFC">
            <w:pPr>
              <w:pStyle w:val="ConsPlusNormal"/>
              <w:jc w:val="both"/>
              <w:rPr>
                <w:rFonts w:ascii="Times New Roman" w:hAnsi="Times New Roman" w:cs="Times New Roman"/>
                <w:sz w:val="28"/>
                <w:szCs w:val="28"/>
              </w:rPr>
            </w:pPr>
            <w:r w:rsidRPr="00394E2C">
              <w:rPr>
                <w:rFonts w:ascii="Times New Roman" w:hAnsi="Times New Roman" w:cs="Times New Roman"/>
                <w:sz w:val="28"/>
                <w:szCs w:val="28"/>
              </w:rPr>
              <w:t>1. Управление земельно-имущественных отношений Администрации Комсомольского муниципального района Ивановской области.</w:t>
            </w:r>
          </w:p>
          <w:p w:rsidR="00235BFC" w:rsidRPr="00394E2C" w:rsidRDefault="00235BFC" w:rsidP="00235BFC">
            <w:pPr>
              <w:pStyle w:val="ConsPlusNormal"/>
              <w:jc w:val="both"/>
              <w:rPr>
                <w:rFonts w:ascii="Times New Roman" w:hAnsi="Times New Roman" w:cs="Times New Roman"/>
                <w:sz w:val="28"/>
                <w:szCs w:val="28"/>
              </w:rPr>
            </w:pPr>
            <w:r w:rsidRPr="00394E2C">
              <w:rPr>
                <w:rFonts w:ascii="Times New Roman" w:hAnsi="Times New Roman" w:cs="Times New Roman"/>
                <w:sz w:val="28"/>
                <w:szCs w:val="28"/>
              </w:rPr>
              <w:t>2. Управление по вопросу развития инфраструктуры Администрации Комсомольского муниципального района Ивановской области</w:t>
            </w:r>
          </w:p>
        </w:tc>
      </w:tr>
      <w:tr w:rsidR="00235BFC" w:rsidRPr="00394E2C" w:rsidTr="00235BFC">
        <w:tc>
          <w:tcPr>
            <w:tcW w:w="2726" w:type="dxa"/>
            <w:tcBorders>
              <w:top w:val="single" w:sz="4" w:space="0" w:color="auto"/>
              <w:left w:val="single" w:sz="4" w:space="0" w:color="auto"/>
              <w:bottom w:val="single" w:sz="4" w:space="0" w:color="auto"/>
              <w:right w:val="single" w:sz="4" w:space="0" w:color="auto"/>
            </w:tcBorders>
            <w:hideMark/>
          </w:tcPr>
          <w:p w:rsidR="00235BFC" w:rsidRDefault="00235BFC" w:rsidP="00235BFC">
            <w:pPr>
              <w:pStyle w:val="a6"/>
              <w:ind w:right="279"/>
              <w:rPr>
                <w:rFonts w:ascii="Times New Roman" w:hAnsi="Times New Roman"/>
                <w:sz w:val="28"/>
                <w:szCs w:val="28"/>
              </w:rPr>
            </w:pPr>
          </w:p>
        </w:tc>
        <w:tc>
          <w:tcPr>
            <w:tcW w:w="6561" w:type="dxa"/>
            <w:tcBorders>
              <w:top w:val="single" w:sz="4" w:space="0" w:color="auto"/>
              <w:left w:val="single" w:sz="4" w:space="0" w:color="auto"/>
              <w:bottom w:val="single" w:sz="4" w:space="0" w:color="auto"/>
              <w:right w:val="single" w:sz="4" w:space="0" w:color="auto"/>
            </w:tcBorders>
            <w:hideMark/>
          </w:tcPr>
          <w:p w:rsidR="00235BFC" w:rsidRPr="00394E2C" w:rsidRDefault="00235BFC" w:rsidP="00235BFC">
            <w:pPr>
              <w:pStyle w:val="ConsPlusNormal"/>
              <w:jc w:val="both"/>
              <w:rPr>
                <w:rFonts w:ascii="Times New Roman" w:hAnsi="Times New Roman" w:cs="Times New Roman"/>
                <w:sz w:val="28"/>
                <w:szCs w:val="28"/>
              </w:rPr>
            </w:pPr>
          </w:p>
        </w:tc>
      </w:tr>
      <w:tr w:rsidR="00235BFC" w:rsidRPr="00394E2C" w:rsidTr="00235BFC">
        <w:tc>
          <w:tcPr>
            <w:tcW w:w="2726" w:type="dxa"/>
            <w:tcBorders>
              <w:top w:val="single" w:sz="4" w:space="0" w:color="auto"/>
              <w:left w:val="single" w:sz="4" w:space="0" w:color="auto"/>
              <w:bottom w:val="single" w:sz="4" w:space="0" w:color="auto"/>
              <w:right w:val="single" w:sz="4" w:space="0" w:color="auto"/>
            </w:tcBorders>
            <w:hideMark/>
          </w:tcPr>
          <w:p w:rsidR="00235BFC" w:rsidRPr="00394E2C" w:rsidRDefault="00235BFC" w:rsidP="00235BFC">
            <w:pPr>
              <w:pStyle w:val="a6"/>
              <w:ind w:right="279"/>
              <w:rPr>
                <w:rFonts w:ascii="Times New Roman" w:hAnsi="Times New Roman"/>
                <w:sz w:val="28"/>
                <w:szCs w:val="28"/>
              </w:rPr>
            </w:pPr>
            <w:r w:rsidRPr="00394E2C">
              <w:rPr>
                <w:rFonts w:ascii="Times New Roman" w:hAnsi="Times New Roman"/>
                <w:sz w:val="28"/>
                <w:szCs w:val="28"/>
              </w:rPr>
              <w:t>Задачи подпрограммы</w:t>
            </w:r>
          </w:p>
        </w:tc>
        <w:tc>
          <w:tcPr>
            <w:tcW w:w="6561" w:type="dxa"/>
            <w:tcBorders>
              <w:top w:val="single" w:sz="4" w:space="0" w:color="auto"/>
              <w:left w:val="single" w:sz="4" w:space="0" w:color="auto"/>
              <w:bottom w:val="single" w:sz="4" w:space="0" w:color="auto"/>
              <w:right w:val="single" w:sz="4" w:space="0" w:color="auto"/>
            </w:tcBorders>
            <w:hideMark/>
          </w:tcPr>
          <w:p w:rsidR="00235BFC" w:rsidRPr="00394E2C" w:rsidRDefault="00235BFC" w:rsidP="00235BFC">
            <w:pPr>
              <w:pStyle w:val="ConsPlusCell"/>
              <w:rPr>
                <w:rFonts w:ascii="Times New Roman" w:hAnsi="Times New Roman" w:cs="Times New Roman"/>
                <w:sz w:val="28"/>
                <w:szCs w:val="28"/>
              </w:rPr>
            </w:pPr>
            <w:r w:rsidRPr="00394E2C">
              <w:rPr>
                <w:rFonts w:ascii="Times New Roman" w:hAnsi="Times New Roman" w:cs="Times New Roman"/>
                <w:sz w:val="28"/>
                <w:szCs w:val="28"/>
              </w:rPr>
              <w:t>- обеспечение устойчивого развития территории района на основе документов территориального планирования и градостроительного зонирования;</w:t>
            </w:r>
          </w:p>
          <w:p w:rsidR="00235BFC" w:rsidRPr="00394E2C" w:rsidRDefault="00235BFC" w:rsidP="00235BFC">
            <w:pPr>
              <w:pStyle w:val="ConsPlusCell"/>
              <w:widowControl/>
              <w:rPr>
                <w:rFonts w:ascii="Times New Roman" w:hAnsi="Times New Roman" w:cs="Times New Roman"/>
                <w:sz w:val="28"/>
                <w:szCs w:val="28"/>
              </w:rPr>
            </w:pPr>
            <w:r w:rsidRPr="00394E2C">
              <w:rPr>
                <w:rFonts w:ascii="Times New Roman" w:hAnsi="Times New Roman" w:cs="Times New Roman"/>
                <w:sz w:val="28"/>
                <w:szCs w:val="28"/>
              </w:rPr>
              <w:t>- обеспечение рационального использования земель, расположенных в границах района.</w:t>
            </w:r>
          </w:p>
        </w:tc>
      </w:tr>
      <w:tr w:rsidR="00235BFC" w:rsidRPr="00394E2C" w:rsidTr="00235BFC">
        <w:tc>
          <w:tcPr>
            <w:tcW w:w="2726" w:type="dxa"/>
            <w:tcBorders>
              <w:top w:val="single" w:sz="4" w:space="0" w:color="auto"/>
              <w:left w:val="single" w:sz="4" w:space="0" w:color="auto"/>
              <w:bottom w:val="single" w:sz="4" w:space="0" w:color="auto"/>
              <w:right w:val="single" w:sz="4" w:space="0" w:color="auto"/>
            </w:tcBorders>
          </w:tcPr>
          <w:p w:rsidR="00235BFC" w:rsidRPr="00394E2C" w:rsidRDefault="00235BFC" w:rsidP="00235BFC">
            <w:pPr>
              <w:pStyle w:val="a6"/>
              <w:ind w:right="279"/>
              <w:rPr>
                <w:rFonts w:ascii="Times New Roman" w:hAnsi="Times New Roman"/>
                <w:sz w:val="28"/>
                <w:szCs w:val="28"/>
              </w:rPr>
            </w:pPr>
            <w:r w:rsidRPr="00394E2C">
              <w:rPr>
                <w:rFonts w:ascii="Times New Roman" w:hAnsi="Times New Roman"/>
                <w:sz w:val="28"/>
                <w:szCs w:val="28"/>
              </w:rPr>
              <w:t>Объем</w:t>
            </w:r>
            <w:r>
              <w:rPr>
                <w:rFonts w:ascii="Times New Roman" w:hAnsi="Times New Roman"/>
                <w:sz w:val="28"/>
                <w:szCs w:val="28"/>
              </w:rPr>
              <w:t>ы</w:t>
            </w:r>
            <w:r w:rsidRPr="00394E2C">
              <w:rPr>
                <w:rFonts w:ascii="Times New Roman" w:hAnsi="Times New Roman"/>
                <w:sz w:val="28"/>
                <w:szCs w:val="28"/>
              </w:rPr>
              <w:t xml:space="preserve"> ресурсного обеспечения подпрограммы </w:t>
            </w:r>
          </w:p>
        </w:tc>
        <w:tc>
          <w:tcPr>
            <w:tcW w:w="6561" w:type="dxa"/>
            <w:tcBorders>
              <w:top w:val="single" w:sz="4" w:space="0" w:color="auto"/>
              <w:left w:val="single" w:sz="4" w:space="0" w:color="auto"/>
              <w:bottom w:val="single" w:sz="4" w:space="0" w:color="auto"/>
              <w:right w:val="single" w:sz="4" w:space="0" w:color="auto"/>
            </w:tcBorders>
          </w:tcPr>
          <w:p w:rsidR="00235BFC" w:rsidRPr="00394E2C" w:rsidRDefault="00235BFC" w:rsidP="00235BFC">
            <w:pPr>
              <w:rPr>
                <w:sz w:val="28"/>
                <w:szCs w:val="28"/>
              </w:rPr>
            </w:pPr>
            <w:r w:rsidRPr="00394E2C">
              <w:rPr>
                <w:sz w:val="28"/>
                <w:szCs w:val="28"/>
              </w:rPr>
              <w:t xml:space="preserve">Объем ресурсного обеспечения реализации подпрограммы в целом составляет   </w:t>
            </w:r>
            <w:r w:rsidRPr="00C728EF">
              <w:rPr>
                <w:sz w:val="28"/>
                <w:szCs w:val="28"/>
              </w:rPr>
              <w:t>46582,82</w:t>
            </w:r>
            <w:r w:rsidRPr="00394E2C">
              <w:rPr>
                <w:sz w:val="28"/>
                <w:szCs w:val="28"/>
              </w:rPr>
              <w:t xml:space="preserve"> руб.</w:t>
            </w:r>
          </w:p>
          <w:p w:rsidR="00235BFC" w:rsidRPr="00394E2C" w:rsidRDefault="00235BFC" w:rsidP="00235BFC">
            <w:pPr>
              <w:rPr>
                <w:sz w:val="28"/>
                <w:szCs w:val="28"/>
              </w:rPr>
            </w:pPr>
            <w:r w:rsidRPr="00394E2C">
              <w:rPr>
                <w:sz w:val="28"/>
                <w:szCs w:val="28"/>
              </w:rPr>
              <w:t>в т. ч. за счет средств:</w:t>
            </w:r>
          </w:p>
          <w:p w:rsidR="00235BFC" w:rsidRPr="00394E2C" w:rsidRDefault="00235BFC" w:rsidP="00235BFC">
            <w:pPr>
              <w:ind w:right="186"/>
              <w:jc w:val="both"/>
              <w:rPr>
                <w:sz w:val="28"/>
                <w:szCs w:val="28"/>
              </w:rPr>
            </w:pPr>
            <w:r>
              <w:rPr>
                <w:sz w:val="28"/>
                <w:szCs w:val="28"/>
              </w:rPr>
              <w:t>- федерального бюджета – 0,00</w:t>
            </w:r>
            <w:r w:rsidRPr="00394E2C">
              <w:rPr>
                <w:sz w:val="28"/>
                <w:szCs w:val="28"/>
              </w:rPr>
              <w:t xml:space="preserve"> руб.</w:t>
            </w:r>
          </w:p>
          <w:p w:rsidR="00235BFC" w:rsidRPr="00394E2C" w:rsidRDefault="00235BFC" w:rsidP="00235BFC">
            <w:pPr>
              <w:ind w:right="186"/>
              <w:jc w:val="both"/>
              <w:rPr>
                <w:sz w:val="28"/>
                <w:szCs w:val="28"/>
              </w:rPr>
            </w:pPr>
            <w:r>
              <w:rPr>
                <w:sz w:val="28"/>
                <w:szCs w:val="28"/>
              </w:rPr>
              <w:t>- областного бюджета – 0,00</w:t>
            </w:r>
            <w:r w:rsidRPr="00394E2C">
              <w:rPr>
                <w:sz w:val="28"/>
                <w:szCs w:val="28"/>
              </w:rPr>
              <w:t xml:space="preserve"> руб.</w:t>
            </w:r>
          </w:p>
          <w:p w:rsidR="00235BFC" w:rsidRPr="00394E2C" w:rsidRDefault="00235BFC" w:rsidP="00235BFC">
            <w:pPr>
              <w:ind w:right="186"/>
              <w:jc w:val="both"/>
              <w:rPr>
                <w:sz w:val="28"/>
                <w:szCs w:val="28"/>
              </w:rPr>
            </w:pPr>
            <w:r w:rsidRPr="00394E2C">
              <w:rPr>
                <w:sz w:val="28"/>
                <w:szCs w:val="28"/>
              </w:rPr>
              <w:t xml:space="preserve">- бюджета Комсомольского муниципального района – </w:t>
            </w:r>
            <w:r w:rsidRPr="00C728EF">
              <w:rPr>
                <w:sz w:val="28"/>
                <w:szCs w:val="28"/>
              </w:rPr>
              <w:t>46582,82</w:t>
            </w:r>
            <w:r>
              <w:rPr>
                <w:sz w:val="28"/>
                <w:szCs w:val="28"/>
              </w:rPr>
              <w:t xml:space="preserve"> </w:t>
            </w:r>
            <w:r w:rsidRPr="00394E2C">
              <w:rPr>
                <w:sz w:val="28"/>
                <w:szCs w:val="28"/>
              </w:rPr>
              <w:t>руб.;</w:t>
            </w:r>
          </w:p>
          <w:p w:rsidR="00235BFC" w:rsidRDefault="00235BFC" w:rsidP="00235BFC">
            <w:pPr>
              <w:ind w:right="186"/>
              <w:jc w:val="both"/>
              <w:rPr>
                <w:i/>
                <w:sz w:val="28"/>
                <w:szCs w:val="28"/>
              </w:rPr>
            </w:pPr>
          </w:p>
          <w:p w:rsidR="00235BFC" w:rsidRPr="00C728EF" w:rsidRDefault="00235BFC" w:rsidP="00235BFC">
            <w:pPr>
              <w:ind w:right="186"/>
              <w:jc w:val="both"/>
              <w:rPr>
                <w:sz w:val="28"/>
                <w:szCs w:val="28"/>
              </w:rPr>
            </w:pPr>
            <w:r>
              <w:rPr>
                <w:i/>
                <w:sz w:val="28"/>
                <w:szCs w:val="28"/>
              </w:rPr>
              <w:t>2023</w:t>
            </w:r>
            <w:r w:rsidRPr="00394E2C">
              <w:rPr>
                <w:i/>
                <w:sz w:val="28"/>
                <w:szCs w:val="28"/>
              </w:rPr>
              <w:t xml:space="preserve"> год -</w:t>
            </w:r>
            <w:r w:rsidRPr="00394E2C">
              <w:rPr>
                <w:sz w:val="28"/>
                <w:szCs w:val="28"/>
              </w:rPr>
              <w:t xml:space="preserve">   </w:t>
            </w:r>
            <w:r w:rsidRPr="00C728EF">
              <w:rPr>
                <w:sz w:val="28"/>
                <w:szCs w:val="28"/>
              </w:rPr>
              <w:t>46582,82 руб., в том числе из средств:</w:t>
            </w:r>
          </w:p>
          <w:p w:rsidR="00235BFC" w:rsidRPr="00C728EF" w:rsidRDefault="00235BFC" w:rsidP="00235BFC">
            <w:pPr>
              <w:ind w:right="186"/>
              <w:jc w:val="both"/>
              <w:rPr>
                <w:sz w:val="28"/>
                <w:szCs w:val="28"/>
              </w:rPr>
            </w:pPr>
            <w:r w:rsidRPr="00C728EF">
              <w:rPr>
                <w:sz w:val="28"/>
                <w:szCs w:val="28"/>
              </w:rPr>
              <w:t>- федерального бюджета – 0,00 руб.</w:t>
            </w:r>
          </w:p>
          <w:p w:rsidR="00235BFC" w:rsidRPr="00C728EF" w:rsidRDefault="00235BFC" w:rsidP="00235BFC">
            <w:pPr>
              <w:ind w:right="186"/>
              <w:jc w:val="both"/>
              <w:rPr>
                <w:sz w:val="28"/>
                <w:szCs w:val="28"/>
              </w:rPr>
            </w:pPr>
            <w:r w:rsidRPr="00C728EF">
              <w:rPr>
                <w:sz w:val="28"/>
                <w:szCs w:val="28"/>
              </w:rPr>
              <w:t>- областного бюджета – 0,00 руб.</w:t>
            </w:r>
          </w:p>
          <w:p w:rsidR="00235BFC" w:rsidRDefault="00235BFC" w:rsidP="00235BFC">
            <w:pPr>
              <w:ind w:right="186"/>
              <w:jc w:val="both"/>
              <w:rPr>
                <w:sz w:val="28"/>
                <w:szCs w:val="28"/>
              </w:rPr>
            </w:pPr>
            <w:r w:rsidRPr="00C728EF">
              <w:rPr>
                <w:sz w:val="28"/>
                <w:szCs w:val="28"/>
              </w:rPr>
              <w:t>- бюджета Комсомольского муниципального района – 46582,82 руб.;</w:t>
            </w:r>
          </w:p>
          <w:p w:rsidR="00235BFC" w:rsidRPr="00394E2C" w:rsidRDefault="00235BFC" w:rsidP="00235BFC">
            <w:pPr>
              <w:ind w:right="186"/>
              <w:jc w:val="both"/>
              <w:rPr>
                <w:sz w:val="28"/>
                <w:szCs w:val="28"/>
              </w:rPr>
            </w:pPr>
            <w:r>
              <w:rPr>
                <w:i/>
                <w:sz w:val="28"/>
                <w:szCs w:val="28"/>
              </w:rPr>
              <w:t>2024</w:t>
            </w:r>
            <w:r w:rsidRPr="00394E2C">
              <w:rPr>
                <w:i/>
                <w:sz w:val="28"/>
                <w:szCs w:val="28"/>
              </w:rPr>
              <w:t xml:space="preserve"> год -</w:t>
            </w:r>
            <w:r w:rsidRPr="00394E2C">
              <w:rPr>
                <w:sz w:val="28"/>
                <w:szCs w:val="28"/>
              </w:rPr>
              <w:t xml:space="preserve">   </w:t>
            </w:r>
            <w:r>
              <w:rPr>
                <w:sz w:val="28"/>
                <w:szCs w:val="28"/>
              </w:rPr>
              <w:t>0</w:t>
            </w:r>
            <w:r w:rsidRPr="00394E2C">
              <w:rPr>
                <w:sz w:val="28"/>
                <w:szCs w:val="28"/>
              </w:rPr>
              <w:t>,00 руб., в том числе из средств:</w:t>
            </w:r>
          </w:p>
          <w:p w:rsidR="00235BFC" w:rsidRPr="00394E2C" w:rsidRDefault="00235BFC" w:rsidP="00235BFC">
            <w:pPr>
              <w:ind w:right="186"/>
              <w:jc w:val="both"/>
              <w:rPr>
                <w:sz w:val="28"/>
                <w:szCs w:val="28"/>
              </w:rPr>
            </w:pPr>
            <w:r w:rsidRPr="00394E2C">
              <w:rPr>
                <w:sz w:val="28"/>
                <w:szCs w:val="28"/>
              </w:rPr>
              <w:t>- федерального бюджета – 0,00 руб.</w:t>
            </w:r>
          </w:p>
          <w:p w:rsidR="00235BFC" w:rsidRDefault="00235BFC" w:rsidP="00235BFC">
            <w:pPr>
              <w:ind w:right="186"/>
              <w:jc w:val="both"/>
              <w:rPr>
                <w:sz w:val="28"/>
                <w:szCs w:val="28"/>
              </w:rPr>
            </w:pPr>
            <w:r w:rsidRPr="00394E2C">
              <w:rPr>
                <w:sz w:val="28"/>
                <w:szCs w:val="28"/>
              </w:rPr>
              <w:t>- областного бюджета – 0,00 руб.</w:t>
            </w:r>
          </w:p>
          <w:p w:rsidR="00235BFC" w:rsidRDefault="00235BFC" w:rsidP="00235BFC">
            <w:pPr>
              <w:ind w:right="186"/>
              <w:jc w:val="both"/>
              <w:rPr>
                <w:sz w:val="28"/>
                <w:szCs w:val="28"/>
              </w:rPr>
            </w:pPr>
            <w:r>
              <w:rPr>
                <w:sz w:val="28"/>
                <w:szCs w:val="28"/>
              </w:rPr>
              <w:t>- бюджета Комсомольского муниципального района – 0,00</w:t>
            </w:r>
          </w:p>
          <w:p w:rsidR="00235BFC" w:rsidRPr="00394E2C" w:rsidRDefault="00235BFC" w:rsidP="00235BFC">
            <w:pPr>
              <w:ind w:right="186"/>
              <w:jc w:val="both"/>
              <w:rPr>
                <w:sz w:val="28"/>
                <w:szCs w:val="28"/>
              </w:rPr>
            </w:pPr>
            <w:r>
              <w:rPr>
                <w:i/>
                <w:sz w:val="28"/>
                <w:szCs w:val="28"/>
              </w:rPr>
              <w:t>2025</w:t>
            </w:r>
            <w:r w:rsidRPr="00394E2C">
              <w:rPr>
                <w:i/>
                <w:sz w:val="28"/>
                <w:szCs w:val="28"/>
              </w:rPr>
              <w:t xml:space="preserve"> год -</w:t>
            </w:r>
            <w:r w:rsidRPr="00394E2C">
              <w:rPr>
                <w:sz w:val="28"/>
                <w:szCs w:val="28"/>
              </w:rPr>
              <w:t xml:space="preserve">   </w:t>
            </w:r>
            <w:r>
              <w:rPr>
                <w:sz w:val="28"/>
                <w:szCs w:val="28"/>
              </w:rPr>
              <w:t>0</w:t>
            </w:r>
            <w:r w:rsidRPr="00394E2C">
              <w:rPr>
                <w:sz w:val="28"/>
                <w:szCs w:val="28"/>
              </w:rPr>
              <w:t>,00 руб., в том числе из средств:</w:t>
            </w:r>
          </w:p>
          <w:p w:rsidR="00235BFC" w:rsidRPr="00394E2C" w:rsidRDefault="00235BFC" w:rsidP="00235BFC">
            <w:pPr>
              <w:ind w:right="186"/>
              <w:jc w:val="both"/>
              <w:rPr>
                <w:sz w:val="28"/>
                <w:szCs w:val="28"/>
              </w:rPr>
            </w:pPr>
            <w:r w:rsidRPr="00394E2C">
              <w:rPr>
                <w:sz w:val="28"/>
                <w:szCs w:val="28"/>
              </w:rPr>
              <w:t>- федерального бюджета – 0,00 руб.</w:t>
            </w:r>
          </w:p>
          <w:p w:rsidR="00235BFC" w:rsidRDefault="00235BFC" w:rsidP="00235BFC">
            <w:pPr>
              <w:ind w:right="186"/>
              <w:jc w:val="both"/>
              <w:rPr>
                <w:sz w:val="28"/>
                <w:szCs w:val="28"/>
              </w:rPr>
            </w:pPr>
            <w:r w:rsidRPr="00394E2C">
              <w:rPr>
                <w:sz w:val="28"/>
                <w:szCs w:val="28"/>
              </w:rPr>
              <w:t>- областного бюджета – 0,00 руб.</w:t>
            </w:r>
          </w:p>
          <w:p w:rsidR="00235BFC" w:rsidRDefault="00235BFC" w:rsidP="00235BFC">
            <w:pPr>
              <w:ind w:right="186"/>
              <w:jc w:val="both"/>
              <w:rPr>
                <w:sz w:val="28"/>
                <w:szCs w:val="28"/>
              </w:rPr>
            </w:pPr>
            <w:r>
              <w:rPr>
                <w:sz w:val="28"/>
                <w:szCs w:val="28"/>
              </w:rPr>
              <w:t>- бюджета Комсомольского муниципального района – 0,00</w:t>
            </w:r>
          </w:p>
          <w:p w:rsidR="00235BFC" w:rsidRPr="00394E2C" w:rsidRDefault="00235BFC" w:rsidP="00235BFC">
            <w:pPr>
              <w:ind w:right="186"/>
              <w:jc w:val="both"/>
              <w:rPr>
                <w:sz w:val="28"/>
                <w:szCs w:val="28"/>
              </w:rPr>
            </w:pPr>
          </w:p>
        </w:tc>
      </w:tr>
      <w:tr w:rsidR="00235BFC" w:rsidRPr="00394E2C" w:rsidTr="00235BFC">
        <w:tc>
          <w:tcPr>
            <w:tcW w:w="2726" w:type="dxa"/>
            <w:tcBorders>
              <w:top w:val="single" w:sz="4" w:space="0" w:color="auto"/>
              <w:left w:val="single" w:sz="4" w:space="0" w:color="auto"/>
              <w:bottom w:val="single" w:sz="4" w:space="0" w:color="auto"/>
              <w:right w:val="single" w:sz="4" w:space="0" w:color="auto"/>
            </w:tcBorders>
            <w:hideMark/>
          </w:tcPr>
          <w:p w:rsidR="00235BFC" w:rsidRPr="00394E2C" w:rsidRDefault="00235BFC" w:rsidP="00235BFC">
            <w:pPr>
              <w:pStyle w:val="a6"/>
              <w:ind w:right="279"/>
              <w:rPr>
                <w:rFonts w:ascii="Times New Roman" w:hAnsi="Times New Roman"/>
                <w:sz w:val="28"/>
                <w:szCs w:val="28"/>
              </w:rPr>
            </w:pPr>
            <w:r w:rsidRPr="00394E2C">
              <w:rPr>
                <w:rFonts w:ascii="Times New Roman" w:hAnsi="Times New Roman"/>
                <w:sz w:val="28"/>
                <w:szCs w:val="28"/>
              </w:rPr>
              <w:t xml:space="preserve">Ожидаемые результаты реализации </w:t>
            </w:r>
            <w:r>
              <w:rPr>
                <w:rFonts w:ascii="Times New Roman" w:hAnsi="Times New Roman"/>
                <w:sz w:val="28"/>
                <w:szCs w:val="28"/>
              </w:rPr>
              <w:t>под</w:t>
            </w:r>
            <w:r w:rsidRPr="00394E2C">
              <w:rPr>
                <w:rFonts w:ascii="Times New Roman" w:hAnsi="Times New Roman"/>
                <w:sz w:val="28"/>
                <w:szCs w:val="28"/>
              </w:rPr>
              <w:t>программы</w:t>
            </w:r>
          </w:p>
        </w:tc>
        <w:tc>
          <w:tcPr>
            <w:tcW w:w="6561" w:type="dxa"/>
            <w:tcBorders>
              <w:top w:val="single" w:sz="4" w:space="0" w:color="auto"/>
              <w:left w:val="single" w:sz="4" w:space="0" w:color="auto"/>
              <w:bottom w:val="single" w:sz="4" w:space="0" w:color="auto"/>
              <w:right w:val="single" w:sz="4" w:space="0" w:color="auto"/>
            </w:tcBorders>
          </w:tcPr>
          <w:p w:rsidR="00235BFC" w:rsidRPr="00394E2C" w:rsidRDefault="00235BFC" w:rsidP="00235BFC">
            <w:pPr>
              <w:rPr>
                <w:sz w:val="28"/>
                <w:szCs w:val="28"/>
              </w:rPr>
            </w:pPr>
            <w:r w:rsidRPr="00394E2C">
              <w:rPr>
                <w:sz w:val="28"/>
                <w:szCs w:val="28"/>
              </w:rPr>
              <w:t>Реализация подпрограммы позволит:</w:t>
            </w:r>
          </w:p>
          <w:p w:rsidR="00235BFC" w:rsidRPr="00394E2C" w:rsidRDefault="00235BFC" w:rsidP="00235BFC">
            <w:pPr>
              <w:rPr>
                <w:sz w:val="28"/>
                <w:szCs w:val="28"/>
              </w:rPr>
            </w:pPr>
            <w:r w:rsidRPr="00394E2C">
              <w:rPr>
                <w:sz w:val="28"/>
                <w:szCs w:val="28"/>
              </w:rPr>
              <w:t xml:space="preserve">- обеспечить поступление неналоговых имущественных доходов в консолидированный районный бюджет </w:t>
            </w:r>
            <w:r>
              <w:rPr>
                <w:sz w:val="28"/>
                <w:szCs w:val="28"/>
              </w:rPr>
              <w:t xml:space="preserve">Комсомольского муниципального района </w:t>
            </w:r>
            <w:r w:rsidRPr="00394E2C">
              <w:rPr>
                <w:sz w:val="28"/>
                <w:szCs w:val="28"/>
              </w:rPr>
              <w:t>Ивановской области</w:t>
            </w:r>
          </w:p>
        </w:tc>
      </w:tr>
    </w:tbl>
    <w:p w:rsidR="00235BFC" w:rsidRDefault="00235BFC" w:rsidP="00235BFC">
      <w:pPr>
        <w:autoSpaceDE w:val="0"/>
        <w:autoSpaceDN w:val="0"/>
        <w:adjustRightInd w:val="0"/>
        <w:jc w:val="center"/>
        <w:rPr>
          <w:b/>
          <w:sz w:val="28"/>
          <w:szCs w:val="28"/>
        </w:rPr>
      </w:pPr>
    </w:p>
    <w:p w:rsidR="00235BFC" w:rsidRPr="00394E2C" w:rsidRDefault="00235BFC" w:rsidP="00235BFC">
      <w:pPr>
        <w:autoSpaceDE w:val="0"/>
        <w:autoSpaceDN w:val="0"/>
        <w:adjustRightInd w:val="0"/>
        <w:jc w:val="center"/>
        <w:rPr>
          <w:b/>
          <w:sz w:val="28"/>
          <w:szCs w:val="28"/>
        </w:rPr>
      </w:pPr>
    </w:p>
    <w:p w:rsidR="00235BFC" w:rsidRDefault="00235BFC" w:rsidP="00030F95">
      <w:pPr>
        <w:numPr>
          <w:ilvl w:val="0"/>
          <w:numId w:val="34"/>
        </w:numPr>
        <w:autoSpaceDE w:val="0"/>
        <w:autoSpaceDN w:val="0"/>
        <w:adjustRightInd w:val="0"/>
        <w:jc w:val="center"/>
        <w:rPr>
          <w:b/>
          <w:sz w:val="28"/>
        </w:rPr>
      </w:pPr>
      <w:r>
        <w:rPr>
          <w:b/>
          <w:sz w:val="28"/>
        </w:rPr>
        <w:t>Характеристика основных мероприятий подпрограммы муниципальной программы</w:t>
      </w:r>
    </w:p>
    <w:p w:rsidR="00235BFC" w:rsidRDefault="00235BFC" w:rsidP="00235BFC">
      <w:pPr>
        <w:autoSpaceDE w:val="0"/>
        <w:autoSpaceDN w:val="0"/>
        <w:adjustRightInd w:val="0"/>
        <w:ind w:left="720"/>
        <w:rPr>
          <w:b/>
          <w:sz w:val="28"/>
        </w:rPr>
      </w:pPr>
    </w:p>
    <w:p w:rsidR="00235BFC" w:rsidRPr="00E45398" w:rsidRDefault="00235BFC" w:rsidP="00235BFC">
      <w:pPr>
        <w:ind w:firstLine="708"/>
        <w:jc w:val="both"/>
        <w:rPr>
          <w:sz w:val="28"/>
        </w:rPr>
      </w:pPr>
      <w:r w:rsidRPr="00E45398">
        <w:rPr>
          <w:sz w:val="28"/>
        </w:rPr>
        <w:t xml:space="preserve">Устойчивое развитие территории </w:t>
      </w:r>
      <w:r>
        <w:rPr>
          <w:sz w:val="28"/>
        </w:rPr>
        <w:t xml:space="preserve">Комсомольского </w:t>
      </w:r>
      <w:r w:rsidRPr="00E45398">
        <w:rPr>
          <w:sz w:val="28"/>
        </w:rPr>
        <w:t>муниципального района невозможно без эффективного территориального планирования и градостроительного зонирования.</w:t>
      </w:r>
    </w:p>
    <w:p w:rsidR="00235BFC" w:rsidRPr="00E45398" w:rsidRDefault="00235BFC" w:rsidP="00235BFC">
      <w:pPr>
        <w:ind w:firstLine="708"/>
        <w:jc w:val="both"/>
        <w:rPr>
          <w:sz w:val="28"/>
        </w:rPr>
      </w:pPr>
      <w:r w:rsidRPr="00E45398">
        <w:rPr>
          <w:sz w:val="28"/>
        </w:rPr>
        <w:t>Условием осуществления градостроительной деятельности является выработка и принятие решений по проблемам градостроительного развития, разработка муниципальных регламентов, проектов планировки территории, проведение комплексных кадастровых работ, межевание границ территориальных зон.</w:t>
      </w:r>
    </w:p>
    <w:p w:rsidR="00235BFC" w:rsidRPr="00E45398" w:rsidRDefault="00235BFC" w:rsidP="00235BFC">
      <w:pPr>
        <w:ind w:firstLine="708"/>
        <w:jc w:val="both"/>
        <w:rPr>
          <w:sz w:val="28"/>
        </w:rPr>
      </w:pPr>
      <w:r w:rsidRPr="00E45398">
        <w:rPr>
          <w:sz w:val="28"/>
        </w:rPr>
        <w:t>В настоящее время, в соответствии с требованиями федерального законодательства разработан и утверждены Генеральные планы, правила землепользования и застройки поселений района, приняты необходимые административные регламенты по оказанию муниципальных услуг в данной сфере деятельности.</w:t>
      </w:r>
    </w:p>
    <w:p w:rsidR="00235BFC" w:rsidRPr="00E45398" w:rsidRDefault="00235BFC" w:rsidP="00235BFC">
      <w:pPr>
        <w:ind w:firstLine="708"/>
        <w:jc w:val="both"/>
        <w:rPr>
          <w:sz w:val="28"/>
        </w:rPr>
      </w:pPr>
      <w:r w:rsidRPr="00E45398">
        <w:rPr>
          <w:sz w:val="28"/>
        </w:rPr>
        <w:t xml:space="preserve">Основной проблемой при осуществлении градостроительной деятельности остается то, что значительное количество земельных участков, расположенных на территориях поселений не имеет точного описания границ, так как в настоящее время кадастровый учет носит заявительный характер. </w:t>
      </w:r>
    </w:p>
    <w:p w:rsidR="00235BFC" w:rsidRDefault="00235BFC" w:rsidP="00235BFC">
      <w:pPr>
        <w:ind w:firstLine="708"/>
        <w:jc w:val="both"/>
        <w:rPr>
          <w:sz w:val="28"/>
        </w:rPr>
      </w:pPr>
      <w:r w:rsidRPr="00E45398">
        <w:rPr>
          <w:sz w:val="28"/>
        </w:rPr>
        <w:t xml:space="preserve">Результаты проведенного анализа по </w:t>
      </w:r>
      <w:r w:rsidRPr="007117CF">
        <w:rPr>
          <w:sz w:val="28"/>
        </w:rPr>
        <w:t>трем кадастровым кварталам, расположенным на территории Комсомольского муниципального района, представлены в таблице 1.</w:t>
      </w:r>
    </w:p>
    <w:p w:rsidR="00235BFC" w:rsidRPr="008C207E" w:rsidRDefault="00235BFC" w:rsidP="00235BFC">
      <w:pPr>
        <w:spacing w:after="120"/>
        <w:ind w:firstLine="709"/>
        <w:jc w:val="right"/>
      </w:pPr>
      <w:r>
        <w:t>Таблица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1682"/>
        <w:gridCol w:w="2012"/>
        <w:gridCol w:w="2032"/>
        <w:gridCol w:w="1930"/>
      </w:tblGrid>
      <w:tr w:rsidR="00235BFC" w:rsidRPr="008C207E" w:rsidTr="00235BFC">
        <w:trPr>
          <w:jc w:val="center"/>
        </w:trPr>
        <w:tc>
          <w:tcPr>
            <w:tcW w:w="1967" w:type="dxa"/>
            <w:vMerge w:val="restart"/>
          </w:tcPr>
          <w:p w:rsidR="00235BFC" w:rsidRPr="008C207E" w:rsidRDefault="00235BFC" w:rsidP="00235BFC">
            <w:pPr>
              <w:jc w:val="center"/>
            </w:pPr>
            <w:r w:rsidRPr="008C207E">
              <w:t>Кадастровый квартал</w:t>
            </w:r>
          </w:p>
        </w:tc>
        <w:tc>
          <w:tcPr>
            <w:tcW w:w="1705" w:type="dxa"/>
            <w:vMerge w:val="restart"/>
          </w:tcPr>
          <w:p w:rsidR="00235BFC" w:rsidRPr="008C207E" w:rsidRDefault="00235BFC" w:rsidP="00235BFC">
            <w:pPr>
              <w:jc w:val="center"/>
            </w:pPr>
            <w:r w:rsidRPr="008C207E">
              <w:t>Общее количество земельных участков</w:t>
            </w:r>
          </w:p>
        </w:tc>
        <w:tc>
          <w:tcPr>
            <w:tcW w:w="4110" w:type="dxa"/>
            <w:gridSpan w:val="2"/>
          </w:tcPr>
          <w:p w:rsidR="00235BFC" w:rsidRPr="008C207E" w:rsidRDefault="00235BFC" w:rsidP="00235BFC">
            <w:pPr>
              <w:jc w:val="center"/>
            </w:pPr>
            <w:r w:rsidRPr="008C207E">
              <w:t>из них:</w:t>
            </w:r>
          </w:p>
        </w:tc>
        <w:tc>
          <w:tcPr>
            <w:tcW w:w="1955" w:type="dxa"/>
            <w:vMerge w:val="restart"/>
          </w:tcPr>
          <w:p w:rsidR="00235BFC" w:rsidRPr="008C207E" w:rsidRDefault="00235BFC" w:rsidP="00235BFC">
            <w:pPr>
              <w:jc w:val="center"/>
            </w:pPr>
            <w:r w:rsidRPr="008C207E">
              <w:t>% неучтенных земельных участков от общего количества</w:t>
            </w:r>
          </w:p>
        </w:tc>
      </w:tr>
      <w:tr w:rsidR="00235BFC" w:rsidRPr="008C207E" w:rsidTr="00235BFC">
        <w:trPr>
          <w:jc w:val="center"/>
        </w:trPr>
        <w:tc>
          <w:tcPr>
            <w:tcW w:w="1967" w:type="dxa"/>
            <w:vMerge/>
          </w:tcPr>
          <w:p w:rsidR="00235BFC" w:rsidRPr="008C207E" w:rsidRDefault="00235BFC" w:rsidP="00235BFC">
            <w:pPr>
              <w:jc w:val="center"/>
            </w:pPr>
          </w:p>
        </w:tc>
        <w:tc>
          <w:tcPr>
            <w:tcW w:w="1705" w:type="dxa"/>
            <w:vMerge/>
          </w:tcPr>
          <w:p w:rsidR="00235BFC" w:rsidRPr="008C207E" w:rsidRDefault="00235BFC" w:rsidP="00235BFC">
            <w:pPr>
              <w:jc w:val="center"/>
            </w:pPr>
          </w:p>
        </w:tc>
        <w:tc>
          <w:tcPr>
            <w:tcW w:w="2036" w:type="dxa"/>
          </w:tcPr>
          <w:p w:rsidR="00235BFC" w:rsidRPr="008C207E" w:rsidRDefault="00235BFC" w:rsidP="00235BFC">
            <w:pPr>
              <w:jc w:val="center"/>
            </w:pPr>
            <w:r w:rsidRPr="008C207E">
              <w:t>внесены в кадастр недвижимости как ранее учтенные</w:t>
            </w:r>
          </w:p>
        </w:tc>
        <w:tc>
          <w:tcPr>
            <w:tcW w:w="2074" w:type="dxa"/>
          </w:tcPr>
          <w:p w:rsidR="00235BFC" w:rsidRPr="008C207E" w:rsidRDefault="00235BFC" w:rsidP="00235BFC">
            <w:pPr>
              <w:jc w:val="center"/>
            </w:pPr>
            <w:r w:rsidRPr="008C207E">
              <w:t>не имеют точного описания границ, либо границы описаны с ошибками</w:t>
            </w:r>
          </w:p>
        </w:tc>
        <w:tc>
          <w:tcPr>
            <w:tcW w:w="1955" w:type="dxa"/>
            <w:vMerge/>
          </w:tcPr>
          <w:p w:rsidR="00235BFC" w:rsidRPr="008C207E" w:rsidRDefault="00235BFC" w:rsidP="00235BFC">
            <w:pPr>
              <w:jc w:val="center"/>
            </w:pPr>
          </w:p>
        </w:tc>
      </w:tr>
      <w:tr w:rsidR="00235BFC" w:rsidRPr="003D7E1F" w:rsidTr="00235BFC">
        <w:trPr>
          <w:jc w:val="center"/>
        </w:trPr>
        <w:tc>
          <w:tcPr>
            <w:tcW w:w="1967" w:type="dxa"/>
          </w:tcPr>
          <w:p w:rsidR="00235BFC" w:rsidRPr="003D7E1F" w:rsidRDefault="00235BFC" w:rsidP="00235BFC">
            <w:pPr>
              <w:jc w:val="center"/>
            </w:pPr>
            <w:r w:rsidRPr="003D7E1F">
              <w:t>1</w:t>
            </w:r>
          </w:p>
        </w:tc>
        <w:tc>
          <w:tcPr>
            <w:tcW w:w="1705" w:type="dxa"/>
          </w:tcPr>
          <w:p w:rsidR="00235BFC" w:rsidRPr="003D7E1F" w:rsidRDefault="00235BFC" w:rsidP="00235BFC">
            <w:pPr>
              <w:jc w:val="center"/>
            </w:pPr>
            <w:r w:rsidRPr="003D7E1F">
              <w:t>2</w:t>
            </w:r>
          </w:p>
        </w:tc>
        <w:tc>
          <w:tcPr>
            <w:tcW w:w="2036" w:type="dxa"/>
          </w:tcPr>
          <w:p w:rsidR="00235BFC" w:rsidRPr="003D7E1F" w:rsidRDefault="00235BFC" w:rsidP="00235BFC">
            <w:pPr>
              <w:jc w:val="center"/>
            </w:pPr>
            <w:r w:rsidRPr="003D7E1F">
              <w:t>3</w:t>
            </w:r>
          </w:p>
        </w:tc>
        <w:tc>
          <w:tcPr>
            <w:tcW w:w="2074" w:type="dxa"/>
          </w:tcPr>
          <w:p w:rsidR="00235BFC" w:rsidRPr="003D7E1F" w:rsidRDefault="00235BFC" w:rsidP="00235BFC">
            <w:pPr>
              <w:jc w:val="center"/>
            </w:pPr>
            <w:r w:rsidRPr="003D7E1F">
              <w:t>4</w:t>
            </w:r>
          </w:p>
        </w:tc>
        <w:tc>
          <w:tcPr>
            <w:tcW w:w="1955" w:type="dxa"/>
          </w:tcPr>
          <w:p w:rsidR="00235BFC" w:rsidRPr="003D7E1F" w:rsidRDefault="00235BFC" w:rsidP="00235BFC">
            <w:pPr>
              <w:jc w:val="center"/>
            </w:pPr>
            <w:r w:rsidRPr="003D7E1F">
              <w:t>5 (гр4/гр2*100)</w:t>
            </w:r>
          </w:p>
        </w:tc>
      </w:tr>
      <w:tr w:rsidR="00235BFC" w:rsidRPr="003D7E1F" w:rsidTr="00235BFC">
        <w:trPr>
          <w:jc w:val="center"/>
        </w:trPr>
        <w:tc>
          <w:tcPr>
            <w:tcW w:w="1967" w:type="dxa"/>
          </w:tcPr>
          <w:p w:rsidR="00235BFC" w:rsidRPr="007117CF" w:rsidRDefault="00235BFC" w:rsidP="00235BFC">
            <w:pPr>
              <w:jc w:val="center"/>
            </w:pPr>
            <w:r w:rsidRPr="007117CF">
              <w:t>37:08:050303</w:t>
            </w:r>
          </w:p>
        </w:tc>
        <w:tc>
          <w:tcPr>
            <w:tcW w:w="1705" w:type="dxa"/>
          </w:tcPr>
          <w:p w:rsidR="00235BFC" w:rsidRPr="007117CF" w:rsidRDefault="00235BFC" w:rsidP="00235BFC">
            <w:pPr>
              <w:jc w:val="center"/>
            </w:pPr>
            <w:r w:rsidRPr="007117CF">
              <w:t>231</w:t>
            </w:r>
          </w:p>
        </w:tc>
        <w:tc>
          <w:tcPr>
            <w:tcW w:w="2036" w:type="dxa"/>
          </w:tcPr>
          <w:p w:rsidR="00235BFC" w:rsidRPr="007117CF" w:rsidRDefault="00235BFC" w:rsidP="00235BFC">
            <w:pPr>
              <w:jc w:val="center"/>
            </w:pPr>
            <w:r w:rsidRPr="007117CF">
              <w:t>91</w:t>
            </w:r>
          </w:p>
        </w:tc>
        <w:tc>
          <w:tcPr>
            <w:tcW w:w="2074" w:type="dxa"/>
          </w:tcPr>
          <w:p w:rsidR="00235BFC" w:rsidRPr="007117CF" w:rsidRDefault="00235BFC" w:rsidP="00235BFC">
            <w:pPr>
              <w:jc w:val="center"/>
            </w:pPr>
            <w:r w:rsidRPr="007117CF">
              <w:t>140</w:t>
            </w:r>
          </w:p>
        </w:tc>
        <w:tc>
          <w:tcPr>
            <w:tcW w:w="1955" w:type="dxa"/>
          </w:tcPr>
          <w:p w:rsidR="00235BFC" w:rsidRPr="0034280D" w:rsidRDefault="00235BFC" w:rsidP="00235BFC">
            <w:pPr>
              <w:jc w:val="center"/>
            </w:pPr>
            <w:r w:rsidRPr="0034280D">
              <w:t>60,6</w:t>
            </w:r>
          </w:p>
        </w:tc>
      </w:tr>
      <w:tr w:rsidR="00235BFC" w:rsidRPr="003D7E1F" w:rsidTr="00235BFC">
        <w:trPr>
          <w:jc w:val="center"/>
        </w:trPr>
        <w:tc>
          <w:tcPr>
            <w:tcW w:w="1967" w:type="dxa"/>
          </w:tcPr>
          <w:p w:rsidR="00235BFC" w:rsidRPr="007117CF" w:rsidRDefault="00235BFC" w:rsidP="00235BFC">
            <w:pPr>
              <w:jc w:val="center"/>
            </w:pPr>
            <w:r w:rsidRPr="007117CF">
              <w:t>37:08:050206</w:t>
            </w:r>
          </w:p>
        </w:tc>
        <w:tc>
          <w:tcPr>
            <w:tcW w:w="1705" w:type="dxa"/>
          </w:tcPr>
          <w:p w:rsidR="00235BFC" w:rsidRPr="007117CF" w:rsidRDefault="00235BFC" w:rsidP="00235BFC">
            <w:pPr>
              <w:jc w:val="center"/>
            </w:pPr>
            <w:r w:rsidRPr="007117CF">
              <w:t>133</w:t>
            </w:r>
          </w:p>
        </w:tc>
        <w:tc>
          <w:tcPr>
            <w:tcW w:w="2036" w:type="dxa"/>
          </w:tcPr>
          <w:p w:rsidR="00235BFC" w:rsidRPr="007117CF" w:rsidRDefault="00235BFC" w:rsidP="00235BFC">
            <w:pPr>
              <w:jc w:val="center"/>
            </w:pPr>
            <w:r w:rsidRPr="007117CF">
              <w:t>81</w:t>
            </w:r>
          </w:p>
        </w:tc>
        <w:tc>
          <w:tcPr>
            <w:tcW w:w="2074" w:type="dxa"/>
          </w:tcPr>
          <w:p w:rsidR="00235BFC" w:rsidRPr="007117CF" w:rsidRDefault="00235BFC" w:rsidP="00235BFC">
            <w:pPr>
              <w:jc w:val="center"/>
            </w:pPr>
            <w:r w:rsidRPr="007117CF">
              <w:t>52</w:t>
            </w:r>
          </w:p>
        </w:tc>
        <w:tc>
          <w:tcPr>
            <w:tcW w:w="1955" w:type="dxa"/>
          </w:tcPr>
          <w:p w:rsidR="00235BFC" w:rsidRPr="0034280D" w:rsidRDefault="00235BFC" w:rsidP="00235BFC">
            <w:pPr>
              <w:jc w:val="center"/>
            </w:pPr>
            <w:r>
              <w:t>39,1</w:t>
            </w:r>
          </w:p>
        </w:tc>
      </w:tr>
      <w:tr w:rsidR="00235BFC" w:rsidRPr="003D7E1F" w:rsidTr="00235BFC">
        <w:trPr>
          <w:jc w:val="center"/>
        </w:trPr>
        <w:tc>
          <w:tcPr>
            <w:tcW w:w="1967" w:type="dxa"/>
          </w:tcPr>
          <w:p w:rsidR="00235BFC" w:rsidRPr="007117CF" w:rsidRDefault="00235BFC" w:rsidP="00235BFC">
            <w:pPr>
              <w:jc w:val="center"/>
            </w:pPr>
            <w:r w:rsidRPr="007117CF">
              <w:t>37:08:050203</w:t>
            </w:r>
          </w:p>
        </w:tc>
        <w:tc>
          <w:tcPr>
            <w:tcW w:w="1705" w:type="dxa"/>
          </w:tcPr>
          <w:p w:rsidR="00235BFC" w:rsidRPr="007117CF" w:rsidRDefault="00235BFC" w:rsidP="00235BFC">
            <w:pPr>
              <w:jc w:val="center"/>
            </w:pPr>
            <w:r w:rsidRPr="007117CF">
              <w:t>104</w:t>
            </w:r>
          </w:p>
        </w:tc>
        <w:tc>
          <w:tcPr>
            <w:tcW w:w="2036" w:type="dxa"/>
          </w:tcPr>
          <w:p w:rsidR="00235BFC" w:rsidRPr="007117CF" w:rsidRDefault="00235BFC" w:rsidP="00235BFC">
            <w:pPr>
              <w:jc w:val="center"/>
            </w:pPr>
            <w:r w:rsidRPr="007117CF">
              <w:t>66</w:t>
            </w:r>
          </w:p>
        </w:tc>
        <w:tc>
          <w:tcPr>
            <w:tcW w:w="2074" w:type="dxa"/>
          </w:tcPr>
          <w:p w:rsidR="00235BFC" w:rsidRPr="007117CF" w:rsidRDefault="00235BFC" w:rsidP="00235BFC">
            <w:pPr>
              <w:jc w:val="center"/>
            </w:pPr>
            <w:r w:rsidRPr="007117CF">
              <w:t>38</w:t>
            </w:r>
          </w:p>
        </w:tc>
        <w:tc>
          <w:tcPr>
            <w:tcW w:w="1955" w:type="dxa"/>
          </w:tcPr>
          <w:p w:rsidR="00235BFC" w:rsidRPr="0034280D" w:rsidRDefault="00235BFC" w:rsidP="00235BFC">
            <w:pPr>
              <w:jc w:val="center"/>
            </w:pPr>
            <w:r>
              <w:t>36,5</w:t>
            </w:r>
          </w:p>
        </w:tc>
      </w:tr>
      <w:tr w:rsidR="00235BFC" w:rsidRPr="003D7E1F" w:rsidTr="00235BFC">
        <w:trPr>
          <w:jc w:val="center"/>
        </w:trPr>
        <w:tc>
          <w:tcPr>
            <w:tcW w:w="1967" w:type="dxa"/>
          </w:tcPr>
          <w:p w:rsidR="00235BFC" w:rsidRPr="003D7E1F" w:rsidRDefault="00235BFC" w:rsidP="00235BFC">
            <w:pPr>
              <w:jc w:val="center"/>
            </w:pPr>
            <w:r w:rsidRPr="003D7E1F">
              <w:t>Всего:</w:t>
            </w:r>
          </w:p>
        </w:tc>
        <w:tc>
          <w:tcPr>
            <w:tcW w:w="1705" w:type="dxa"/>
          </w:tcPr>
          <w:p w:rsidR="00235BFC" w:rsidRPr="0034280D" w:rsidRDefault="00235BFC" w:rsidP="00235BFC">
            <w:pPr>
              <w:jc w:val="center"/>
            </w:pPr>
            <w:r>
              <w:t>468</w:t>
            </w:r>
          </w:p>
        </w:tc>
        <w:tc>
          <w:tcPr>
            <w:tcW w:w="2036" w:type="dxa"/>
          </w:tcPr>
          <w:p w:rsidR="00235BFC" w:rsidRPr="0034280D" w:rsidRDefault="00235BFC" w:rsidP="00235BFC">
            <w:pPr>
              <w:jc w:val="center"/>
            </w:pPr>
            <w:r>
              <w:t>238</w:t>
            </w:r>
          </w:p>
        </w:tc>
        <w:tc>
          <w:tcPr>
            <w:tcW w:w="2074" w:type="dxa"/>
          </w:tcPr>
          <w:p w:rsidR="00235BFC" w:rsidRPr="0034280D" w:rsidRDefault="00235BFC" w:rsidP="00235BFC">
            <w:pPr>
              <w:jc w:val="center"/>
            </w:pPr>
            <w:r>
              <w:t>230</w:t>
            </w:r>
          </w:p>
        </w:tc>
        <w:tc>
          <w:tcPr>
            <w:tcW w:w="1955" w:type="dxa"/>
          </w:tcPr>
          <w:p w:rsidR="00235BFC" w:rsidRPr="0034280D" w:rsidRDefault="00235BFC" w:rsidP="00235BFC">
            <w:pPr>
              <w:jc w:val="center"/>
            </w:pPr>
            <w:r>
              <w:t>49,1</w:t>
            </w:r>
          </w:p>
        </w:tc>
      </w:tr>
    </w:tbl>
    <w:p w:rsidR="00235BFC" w:rsidRPr="00E45398" w:rsidRDefault="00235BFC" w:rsidP="00235BFC">
      <w:pPr>
        <w:jc w:val="both"/>
        <w:rPr>
          <w:sz w:val="28"/>
        </w:rPr>
      </w:pPr>
    </w:p>
    <w:p w:rsidR="00235BFC" w:rsidRPr="00E45398" w:rsidRDefault="00235BFC" w:rsidP="00235BFC">
      <w:pPr>
        <w:ind w:firstLine="708"/>
        <w:jc w:val="both"/>
        <w:rPr>
          <w:sz w:val="28"/>
        </w:rPr>
      </w:pPr>
      <w:r w:rsidRPr="00E45398">
        <w:rPr>
          <w:sz w:val="28"/>
        </w:rPr>
        <w:t>При этом, без точного описания границ, возникает ряд проблем. Гражданам невозможно продать, подарить или заложить принадлежащий им участок, зачастую возникают споры по определению границ соседних участков. Права собственников (юридических и физических лиц) могут быть нарушены при изъятии земельного участка для государственных или муниципальных нужд. Органам местного самоуправления неточно описанные границы не дают рационально распоряжаться земельными ресурсами (выставлять на торги, начислять арендные платежи).</w:t>
      </w:r>
    </w:p>
    <w:p w:rsidR="00235BFC" w:rsidRPr="00E45398" w:rsidRDefault="00235BFC" w:rsidP="00235BFC">
      <w:pPr>
        <w:ind w:firstLine="708"/>
        <w:jc w:val="both"/>
        <w:rPr>
          <w:sz w:val="28"/>
        </w:rPr>
      </w:pPr>
      <w:r w:rsidRPr="00E45398">
        <w:rPr>
          <w:sz w:val="28"/>
        </w:rPr>
        <w:t xml:space="preserve">Неточно описанные границы – явление массовое, поэтому решать проблему необходимо комплексно. Комплексный подход позволит </w:t>
      </w:r>
      <w:r w:rsidRPr="00E45398">
        <w:rPr>
          <w:sz w:val="28"/>
        </w:rPr>
        <w:lastRenderedPageBreak/>
        <w:t xml:space="preserve">минимизировать расходы на проведение кадастровых работ и исключить кадастровые ошибки. </w:t>
      </w:r>
    </w:p>
    <w:p w:rsidR="00235BFC" w:rsidRPr="00E45398" w:rsidRDefault="00235BFC" w:rsidP="00235BFC">
      <w:pPr>
        <w:ind w:firstLine="708"/>
        <w:jc w:val="both"/>
        <w:rPr>
          <w:sz w:val="28"/>
        </w:rPr>
      </w:pPr>
      <w:r w:rsidRPr="00E45398">
        <w:rPr>
          <w:sz w:val="28"/>
        </w:rPr>
        <w:t>Привлечение средств федерального бюджета позволит осуществить планируемые мероприятия по проведению комплексных кадастровых работ на территории поселения в условиях недостаточности собственных средств.</w:t>
      </w:r>
    </w:p>
    <w:p w:rsidR="00235BFC" w:rsidRPr="00E45398" w:rsidRDefault="00235BFC" w:rsidP="00235BFC">
      <w:pPr>
        <w:ind w:firstLine="708"/>
        <w:jc w:val="both"/>
        <w:rPr>
          <w:sz w:val="28"/>
        </w:rPr>
      </w:pPr>
      <w:r w:rsidRPr="00E45398">
        <w:rPr>
          <w:sz w:val="28"/>
        </w:rPr>
        <w:t>Условием предоставления субсидий из федерального бюджета является, в том числе, разработка и утверждение проектов межевания территории, в отношении которой будут выполняться комплексные кадастровые работы.</w:t>
      </w:r>
    </w:p>
    <w:p w:rsidR="00235BFC" w:rsidRDefault="00235BFC" w:rsidP="00235BFC">
      <w:pPr>
        <w:ind w:firstLine="708"/>
        <w:jc w:val="both"/>
        <w:rPr>
          <w:sz w:val="28"/>
        </w:rPr>
      </w:pPr>
      <w:r w:rsidRPr="00E45398">
        <w:rPr>
          <w:sz w:val="28"/>
        </w:rPr>
        <w:t>Программно-целевой метод позволит сконцентрировать в рамках данной подпрограммы имеющиеся ресурсы, подготовить необходимую документацию и провести комплексные кадастровые работы на территории поселения с привлечением средств федерального бюджета.</w:t>
      </w:r>
    </w:p>
    <w:p w:rsidR="00235BFC" w:rsidRDefault="00235BFC" w:rsidP="00235BFC">
      <w:pPr>
        <w:pStyle w:val="a6"/>
        <w:jc w:val="right"/>
        <w:rPr>
          <w:rFonts w:ascii="Times New Roman" w:hAnsi="Times New Roman"/>
          <w:bCs/>
          <w:sz w:val="28"/>
          <w:szCs w:val="28"/>
        </w:rPr>
      </w:pPr>
    </w:p>
    <w:p w:rsidR="00235BFC" w:rsidRDefault="00235BFC" w:rsidP="00235BFC">
      <w:pPr>
        <w:pStyle w:val="a6"/>
        <w:jc w:val="right"/>
        <w:rPr>
          <w:rFonts w:ascii="Times New Roman" w:hAnsi="Times New Roman"/>
          <w:bCs/>
          <w:sz w:val="28"/>
          <w:szCs w:val="28"/>
        </w:rPr>
      </w:pPr>
      <w:r>
        <w:rPr>
          <w:rFonts w:ascii="Times New Roman" w:hAnsi="Times New Roman"/>
          <w:bCs/>
          <w:sz w:val="28"/>
          <w:szCs w:val="28"/>
        </w:rPr>
        <w:t>Таблица 2</w:t>
      </w:r>
    </w:p>
    <w:p w:rsidR="00235BFC" w:rsidRDefault="00235BFC" w:rsidP="00235BFC">
      <w:pPr>
        <w:pStyle w:val="a6"/>
        <w:ind w:left="1782"/>
        <w:jc w:val="right"/>
        <w:rPr>
          <w:rFonts w:ascii="Times New Roman" w:hAnsi="Times New Roman"/>
          <w:bCs/>
          <w:sz w:val="28"/>
          <w:szCs w:val="28"/>
        </w:rPr>
      </w:pPr>
    </w:p>
    <w:p w:rsidR="00235BFC" w:rsidRDefault="00235BFC" w:rsidP="00235BFC">
      <w:pPr>
        <w:pStyle w:val="a6"/>
        <w:ind w:left="1782"/>
        <w:jc w:val="both"/>
        <w:rPr>
          <w:rFonts w:ascii="Times New Roman" w:hAnsi="Times New Roman"/>
          <w:bCs/>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1721"/>
        <w:gridCol w:w="1561"/>
        <w:gridCol w:w="2600"/>
      </w:tblGrid>
      <w:tr w:rsidR="00235BFC" w:rsidTr="00235BFC">
        <w:trPr>
          <w:trHeight w:val="453"/>
        </w:trPr>
        <w:tc>
          <w:tcPr>
            <w:tcW w:w="3155" w:type="dxa"/>
            <w:vMerge w:val="restart"/>
          </w:tcPr>
          <w:p w:rsidR="00235BFC" w:rsidRPr="008E02AB" w:rsidRDefault="00235BFC" w:rsidP="00235BFC">
            <w:pPr>
              <w:pStyle w:val="a6"/>
              <w:jc w:val="both"/>
              <w:rPr>
                <w:rFonts w:ascii="Times New Roman" w:hAnsi="Times New Roman"/>
                <w:bCs/>
                <w:sz w:val="24"/>
                <w:szCs w:val="24"/>
              </w:rPr>
            </w:pPr>
            <w:r w:rsidRPr="008E02AB">
              <w:rPr>
                <w:rFonts w:ascii="Times New Roman" w:hAnsi="Times New Roman"/>
                <w:bCs/>
                <w:sz w:val="24"/>
                <w:szCs w:val="24"/>
              </w:rPr>
              <w:t>Общее количество земельных участков на территории Комсомольского муниципального района</w:t>
            </w:r>
          </w:p>
          <w:p w:rsidR="00235BFC" w:rsidRPr="008E02AB" w:rsidRDefault="00235BFC" w:rsidP="00235BFC">
            <w:pPr>
              <w:pStyle w:val="a6"/>
              <w:jc w:val="both"/>
              <w:rPr>
                <w:rFonts w:ascii="Times New Roman" w:hAnsi="Times New Roman"/>
                <w:bCs/>
                <w:sz w:val="24"/>
                <w:szCs w:val="24"/>
              </w:rPr>
            </w:pPr>
          </w:p>
        </w:tc>
        <w:tc>
          <w:tcPr>
            <w:tcW w:w="3282" w:type="dxa"/>
            <w:gridSpan w:val="2"/>
          </w:tcPr>
          <w:p w:rsidR="00235BFC" w:rsidRPr="008E02AB" w:rsidRDefault="00235BFC" w:rsidP="00235BFC">
            <w:pPr>
              <w:pStyle w:val="a6"/>
              <w:jc w:val="both"/>
              <w:rPr>
                <w:rFonts w:ascii="Times New Roman" w:hAnsi="Times New Roman"/>
                <w:bCs/>
                <w:sz w:val="24"/>
                <w:szCs w:val="24"/>
              </w:rPr>
            </w:pPr>
            <w:r w:rsidRPr="008E02AB">
              <w:rPr>
                <w:rFonts w:ascii="Times New Roman" w:hAnsi="Times New Roman"/>
                <w:bCs/>
                <w:sz w:val="24"/>
                <w:szCs w:val="24"/>
              </w:rPr>
              <w:t>Из них:</w:t>
            </w:r>
          </w:p>
          <w:p w:rsidR="00235BFC" w:rsidRPr="008E02AB" w:rsidRDefault="00235BFC" w:rsidP="00235BFC">
            <w:pPr>
              <w:pStyle w:val="a6"/>
              <w:jc w:val="both"/>
              <w:rPr>
                <w:rFonts w:ascii="Times New Roman" w:hAnsi="Times New Roman"/>
                <w:bCs/>
                <w:sz w:val="24"/>
                <w:szCs w:val="24"/>
              </w:rPr>
            </w:pPr>
          </w:p>
        </w:tc>
        <w:tc>
          <w:tcPr>
            <w:tcW w:w="2600" w:type="dxa"/>
            <w:vMerge w:val="restart"/>
          </w:tcPr>
          <w:p w:rsidR="00235BFC" w:rsidRPr="008E02AB" w:rsidRDefault="00235BFC" w:rsidP="00235BFC">
            <w:pPr>
              <w:pStyle w:val="a6"/>
              <w:jc w:val="both"/>
              <w:rPr>
                <w:rFonts w:ascii="Times New Roman" w:hAnsi="Times New Roman"/>
                <w:bCs/>
                <w:sz w:val="24"/>
                <w:szCs w:val="24"/>
              </w:rPr>
            </w:pPr>
            <w:r w:rsidRPr="008E02AB">
              <w:rPr>
                <w:rFonts w:ascii="Times New Roman" w:hAnsi="Times New Roman"/>
                <w:bCs/>
                <w:sz w:val="24"/>
                <w:szCs w:val="24"/>
              </w:rPr>
              <w:t>Доля земельных участков, учтенных в Едином государственном реестре недвижимости, с границами, соответствующими требованиям законодательства РФ, в общем количестве земельных участков, учтенных в Едином государственном реестре недвижимости</w:t>
            </w:r>
          </w:p>
        </w:tc>
      </w:tr>
      <w:tr w:rsidR="00235BFC" w:rsidTr="00235BFC">
        <w:trPr>
          <w:trHeight w:val="2430"/>
        </w:trPr>
        <w:tc>
          <w:tcPr>
            <w:tcW w:w="3155" w:type="dxa"/>
            <w:vMerge/>
          </w:tcPr>
          <w:p w:rsidR="00235BFC" w:rsidRPr="008E02AB" w:rsidRDefault="00235BFC" w:rsidP="00235BFC">
            <w:pPr>
              <w:pStyle w:val="a6"/>
              <w:jc w:val="both"/>
              <w:rPr>
                <w:rFonts w:ascii="Times New Roman" w:hAnsi="Times New Roman"/>
                <w:bCs/>
                <w:sz w:val="24"/>
                <w:szCs w:val="24"/>
              </w:rPr>
            </w:pPr>
          </w:p>
        </w:tc>
        <w:tc>
          <w:tcPr>
            <w:tcW w:w="1721" w:type="dxa"/>
          </w:tcPr>
          <w:p w:rsidR="00235BFC" w:rsidRPr="008E02AB" w:rsidRDefault="00235BFC" w:rsidP="00235BFC">
            <w:pPr>
              <w:pStyle w:val="a6"/>
              <w:jc w:val="both"/>
              <w:rPr>
                <w:rFonts w:ascii="Times New Roman" w:hAnsi="Times New Roman"/>
                <w:bCs/>
                <w:sz w:val="24"/>
                <w:szCs w:val="24"/>
              </w:rPr>
            </w:pPr>
            <w:r w:rsidRPr="008E02AB">
              <w:rPr>
                <w:rFonts w:ascii="Times New Roman" w:hAnsi="Times New Roman"/>
                <w:bCs/>
                <w:sz w:val="24"/>
                <w:szCs w:val="24"/>
              </w:rPr>
              <w:t>Внесены в кадастр недвижимости как ранее учтенные</w:t>
            </w:r>
          </w:p>
        </w:tc>
        <w:tc>
          <w:tcPr>
            <w:tcW w:w="1561" w:type="dxa"/>
          </w:tcPr>
          <w:p w:rsidR="00235BFC" w:rsidRPr="008E02AB" w:rsidRDefault="00235BFC" w:rsidP="00235BFC">
            <w:pPr>
              <w:pStyle w:val="a6"/>
              <w:jc w:val="both"/>
              <w:rPr>
                <w:rFonts w:ascii="Times New Roman" w:hAnsi="Times New Roman"/>
                <w:bCs/>
                <w:sz w:val="24"/>
                <w:szCs w:val="24"/>
              </w:rPr>
            </w:pPr>
            <w:r w:rsidRPr="008E02AB">
              <w:rPr>
                <w:rFonts w:ascii="Times New Roman" w:hAnsi="Times New Roman"/>
                <w:bCs/>
                <w:sz w:val="24"/>
                <w:szCs w:val="24"/>
              </w:rPr>
              <w:t>Не имеют точного описания границ</w:t>
            </w:r>
          </w:p>
        </w:tc>
        <w:tc>
          <w:tcPr>
            <w:tcW w:w="2600" w:type="dxa"/>
            <w:vMerge/>
          </w:tcPr>
          <w:p w:rsidR="00235BFC" w:rsidRPr="008E02AB" w:rsidRDefault="00235BFC" w:rsidP="00235BFC">
            <w:pPr>
              <w:pStyle w:val="a6"/>
              <w:jc w:val="both"/>
              <w:rPr>
                <w:rFonts w:ascii="Times New Roman" w:hAnsi="Times New Roman"/>
                <w:bCs/>
                <w:sz w:val="24"/>
                <w:szCs w:val="24"/>
              </w:rPr>
            </w:pPr>
          </w:p>
        </w:tc>
      </w:tr>
      <w:tr w:rsidR="00235BFC" w:rsidTr="00235BFC">
        <w:trPr>
          <w:trHeight w:val="1471"/>
        </w:trPr>
        <w:tc>
          <w:tcPr>
            <w:tcW w:w="3155" w:type="dxa"/>
          </w:tcPr>
          <w:p w:rsidR="00235BFC" w:rsidRPr="008E02AB" w:rsidRDefault="00235BFC" w:rsidP="00235BFC">
            <w:pPr>
              <w:pStyle w:val="a6"/>
              <w:jc w:val="both"/>
              <w:rPr>
                <w:rFonts w:ascii="Times New Roman" w:hAnsi="Times New Roman"/>
                <w:bCs/>
                <w:sz w:val="24"/>
                <w:szCs w:val="24"/>
              </w:rPr>
            </w:pPr>
          </w:p>
          <w:p w:rsidR="00235BFC" w:rsidRPr="008E02AB" w:rsidRDefault="00235BFC" w:rsidP="00235BFC">
            <w:pPr>
              <w:pStyle w:val="a6"/>
              <w:jc w:val="both"/>
              <w:rPr>
                <w:rFonts w:ascii="Times New Roman" w:hAnsi="Times New Roman"/>
                <w:bCs/>
                <w:sz w:val="24"/>
                <w:szCs w:val="24"/>
              </w:rPr>
            </w:pPr>
            <w:r>
              <w:rPr>
                <w:rFonts w:ascii="Times New Roman" w:hAnsi="Times New Roman"/>
                <w:bCs/>
                <w:sz w:val="24"/>
                <w:szCs w:val="24"/>
              </w:rPr>
              <w:t>25479</w:t>
            </w:r>
          </w:p>
          <w:p w:rsidR="00235BFC" w:rsidRPr="008E02AB" w:rsidRDefault="00235BFC" w:rsidP="00235BFC">
            <w:pPr>
              <w:pStyle w:val="a6"/>
              <w:jc w:val="both"/>
              <w:rPr>
                <w:rFonts w:ascii="Times New Roman" w:hAnsi="Times New Roman"/>
                <w:bCs/>
                <w:sz w:val="24"/>
                <w:szCs w:val="24"/>
              </w:rPr>
            </w:pPr>
          </w:p>
          <w:p w:rsidR="00235BFC" w:rsidRPr="008E02AB" w:rsidRDefault="00235BFC" w:rsidP="00235BFC">
            <w:pPr>
              <w:pStyle w:val="a6"/>
              <w:jc w:val="both"/>
              <w:rPr>
                <w:rFonts w:ascii="Times New Roman" w:hAnsi="Times New Roman"/>
                <w:bCs/>
                <w:sz w:val="24"/>
                <w:szCs w:val="24"/>
              </w:rPr>
            </w:pPr>
          </w:p>
        </w:tc>
        <w:tc>
          <w:tcPr>
            <w:tcW w:w="1721" w:type="dxa"/>
          </w:tcPr>
          <w:p w:rsidR="00235BFC" w:rsidRDefault="00235BFC" w:rsidP="00235BFC">
            <w:pPr>
              <w:pStyle w:val="a6"/>
              <w:jc w:val="both"/>
              <w:rPr>
                <w:rFonts w:ascii="Times New Roman" w:hAnsi="Times New Roman"/>
                <w:bCs/>
                <w:sz w:val="24"/>
                <w:szCs w:val="24"/>
              </w:rPr>
            </w:pPr>
          </w:p>
          <w:p w:rsidR="00235BFC" w:rsidRPr="008E02AB" w:rsidRDefault="00235BFC" w:rsidP="00235BFC">
            <w:pPr>
              <w:pStyle w:val="a6"/>
              <w:jc w:val="both"/>
              <w:rPr>
                <w:rFonts w:ascii="Times New Roman" w:hAnsi="Times New Roman"/>
                <w:bCs/>
                <w:sz w:val="24"/>
                <w:szCs w:val="24"/>
              </w:rPr>
            </w:pPr>
            <w:r>
              <w:rPr>
                <w:rFonts w:ascii="Times New Roman" w:hAnsi="Times New Roman"/>
                <w:bCs/>
                <w:sz w:val="24"/>
                <w:szCs w:val="24"/>
              </w:rPr>
              <w:t>15852</w:t>
            </w:r>
          </w:p>
        </w:tc>
        <w:tc>
          <w:tcPr>
            <w:tcW w:w="1561" w:type="dxa"/>
          </w:tcPr>
          <w:p w:rsidR="00235BFC" w:rsidRDefault="00235BFC" w:rsidP="00235BFC">
            <w:pPr>
              <w:pStyle w:val="a6"/>
              <w:jc w:val="both"/>
              <w:rPr>
                <w:rFonts w:ascii="Times New Roman" w:hAnsi="Times New Roman"/>
                <w:bCs/>
                <w:sz w:val="24"/>
                <w:szCs w:val="24"/>
              </w:rPr>
            </w:pPr>
          </w:p>
          <w:p w:rsidR="00235BFC" w:rsidRPr="008E02AB" w:rsidRDefault="00235BFC" w:rsidP="00235BFC">
            <w:pPr>
              <w:pStyle w:val="a6"/>
              <w:jc w:val="both"/>
              <w:rPr>
                <w:rFonts w:ascii="Times New Roman" w:hAnsi="Times New Roman"/>
                <w:bCs/>
                <w:sz w:val="24"/>
                <w:szCs w:val="24"/>
              </w:rPr>
            </w:pPr>
            <w:r>
              <w:rPr>
                <w:rFonts w:ascii="Times New Roman" w:hAnsi="Times New Roman"/>
                <w:bCs/>
                <w:sz w:val="24"/>
                <w:szCs w:val="24"/>
              </w:rPr>
              <w:t>9627</w:t>
            </w:r>
          </w:p>
        </w:tc>
        <w:tc>
          <w:tcPr>
            <w:tcW w:w="2600" w:type="dxa"/>
          </w:tcPr>
          <w:p w:rsidR="00235BFC" w:rsidRDefault="00235BFC" w:rsidP="00235BFC">
            <w:pPr>
              <w:pStyle w:val="a6"/>
              <w:jc w:val="both"/>
              <w:rPr>
                <w:rFonts w:ascii="Times New Roman" w:hAnsi="Times New Roman"/>
                <w:bCs/>
                <w:sz w:val="24"/>
                <w:szCs w:val="24"/>
              </w:rPr>
            </w:pPr>
          </w:p>
          <w:p w:rsidR="00235BFC" w:rsidRPr="008E02AB" w:rsidRDefault="00235BFC" w:rsidP="00235BFC">
            <w:pPr>
              <w:pStyle w:val="a6"/>
              <w:jc w:val="both"/>
              <w:rPr>
                <w:rFonts w:ascii="Times New Roman" w:hAnsi="Times New Roman"/>
                <w:bCs/>
                <w:sz w:val="24"/>
                <w:szCs w:val="24"/>
              </w:rPr>
            </w:pPr>
            <w:r>
              <w:rPr>
                <w:rFonts w:ascii="Times New Roman" w:hAnsi="Times New Roman"/>
                <w:bCs/>
                <w:sz w:val="24"/>
                <w:szCs w:val="24"/>
              </w:rPr>
              <w:t>62,2%</w:t>
            </w:r>
          </w:p>
        </w:tc>
      </w:tr>
    </w:tbl>
    <w:p w:rsidR="00235BFC" w:rsidRPr="00E45398" w:rsidRDefault="00235BFC" w:rsidP="00235BFC">
      <w:pPr>
        <w:ind w:firstLine="708"/>
        <w:jc w:val="both"/>
        <w:rPr>
          <w:rFonts w:ascii="Arial" w:hAnsi="Arial"/>
          <w:sz w:val="28"/>
        </w:rPr>
      </w:pPr>
    </w:p>
    <w:p w:rsidR="00235BFC" w:rsidRPr="00E45398" w:rsidRDefault="00235BFC" w:rsidP="00235BFC">
      <w:pPr>
        <w:autoSpaceDE w:val="0"/>
        <w:autoSpaceDN w:val="0"/>
        <w:adjustRightInd w:val="0"/>
        <w:jc w:val="both"/>
        <w:rPr>
          <w:rFonts w:ascii="Arial" w:hAnsi="Arial"/>
          <w:sz w:val="28"/>
        </w:rPr>
      </w:pPr>
    </w:p>
    <w:p w:rsidR="00235BFC" w:rsidRPr="00E45398" w:rsidRDefault="00235BFC" w:rsidP="00235BFC">
      <w:pPr>
        <w:shd w:val="clear" w:color="auto" w:fill="FFFFFF"/>
        <w:ind w:left="992"/>
        <w:jc w:val="center"/>
        <w:textAlignment w:val="baseline"/>
        <w:rPr>
          <w:sz w:val="28"/>
        </w:rPr>
      </w:pPr>
      <w:r w:rsidRPr="00E45398">
        <w:rPr>
          <w:b/>
          <w:sz w:val="28"/>
        </w:rPr>
        <w:t>3.Цел</w:t>
      </w:r>
      <w:r>
        <w:rPr>
          <w:b/>
          <w:sz w:val="28"/>
        </w:rPr>
        <w:t>евые индикаторы (показатели)</w:t>
      </w:r>
      <w:r w:rsidRPr="00E45398">
        <w:rPr>
          <w:b/>
          <w:sz w:val="28"/>
        </w:rPr>
        <w:t xml:space="preserve"> Подпрограммы</w:t>
      </w:r>
    </w:p>
    <w:p w:rsidR="00235BFC" w:rsidRPr="00E45398" w:rsidRDefault="00235BFC" w:rsidP="00235BFC">
      <w:pPr>
        <w:shd w:val="clear" w:color="auto" w:fill="FFFFFF"/>
        <w:ind w:left="992"/>
        <w:jc w:val="center"/>
        <w:textAlignment w:val="baseline"/>
        <w:rPr>
          <w:sz w:val="18"/>
        </w:rPr>
      </w:pPr>
    </w:p>
    <w:p w:rsidR="00235BFC" w:rsidRPr="00E45398" w:rsidRDefault="00235BFC" w:rsidP="00235BFC">
      <w:pPr>
        <w:autoSpaceDE w:val="0"/>
        <w:autoSpaceDN w:val="0"/>
        <w:adjustRightInd w:val="0"/>
        <w:ind w:firstLine="709"/>
        <w:jc w:val="both"/>
        <w:rPr>
          <w:sz w:val="28"/>
        </w:rPr>
      </w:pPr>
      <w:r w:rsidRPr="00E45398">
        <w:rPr>
          <w:sz w:val="28"/>
        </w:rPr>
        <w:t>Основными целями муниципальной Подпрограммы являются:</w:t>
      </w:r>
    </w:p>
    <w:p w:rsidR="00235BFC" w:rsidRPr="00E45398" w:rsidRDefault="00235BFC" w:rsidP="00235BFC">
      <w:pPr>
        <w:autoSpaceDE w:val="0"/>
        <w:autoSpaceDN w:val="0"/>
        <w:adjustRightInd w:val="0"/>
        <w:ind w:firstLine="709"/>
        <w:jc w:val="both"/>
        <w:rPr>
          <w:sz w:val="28"/>
        </w:rPr>
      </w:pPr>
      <w:r w:rsidRPr="00E45398">
        <w:rPr>
          <w:sz w:val="28"/>
        </w:rPr>
        <w:t xml:space="preserve">- обеспечение устойчивого развития территории </w:t>
      </w:r>
      <w:r>
        <w:rPr>
          <w:sz w:val="28"/>
        </w:rPr>
        <w:t>Комсомольского</w:t>
      </w:r>
      <w:r w:rsidRPr="00E45398">
        <w:rPr>
          <w:sz w:val="28"/>
        </w:rPr>
        <w:t xml:space="preserve"> муниципального района на основе документов территориального планирования и градостроительного зонирования;</w:t>
      </w:r>
    </w:p>
    <w:p w:rsidR="00235BFC" w:rsidRPr="00E45398" w:rsidRDefault="00235BFC" w:rsidP="00235BFC">
      <w:pPr>
        <w:autoSpaceDE w:val="0"/>
        <w:autoSpaceDN w:val="0"/>
        <w:adjustRightInd w:val="0"/>
        <w:ind w:firstLine="709"/>
        <w:jc w:val="both"/>
        <w:rPr>
          <w:sz w:val="28"/>
        </w:rPr>
      </w:pPr>
      <w:r w:rsidRPr="00E45398">
        <w:rPr>
          <w:sz w:val="28"/>
        </w:rPr>
        <w:t>- обеспечение рационального использования земель, расположенных в границах района.</w:t>
      </w:r>
    </w:p>
    <w:p w:rsidR="00235BFC" w:rsidRPr="00E45398" w:rsidRDefault="00235BFC" w:rsidP="00235BFC">
      <w:pPr>
        <w:autoSpaceDE w:val="0"/>
        <w:autoSpaceDN w:val="0"/>
        <w:adjustRightInd w:val="0"/>
        <w:ind w:firstLine="708"/>
        <w:jc w:val="both"/>
        <w:rPr>
          <w:sz w:val="28"/>
        </w:rPr>
      </w:pPr>
      <w:r w:rsidRPr="00E45398">
        <w:rPr>
          <w:sz w:val="28"/>
        </w:rPr>
        <w:lastRenderedPageBreak/>
        <w:t>Реализация Подпрограммы в 20</w:t>
      </w:r>
      <w:r>
        <w:rPr>
          <w:sz w:val="28"/>
        </w:rPr>
        <w:t>23-2025</w:t>
      </w:r>
      <w:r w:rsidRPr="00E45398">
        <w:rPr>
          <w:sz w:val="28"/>
        </w:rPr>
        <w:t xml:space="preserve"> годах предполагает решение следующих задач:</w:t>
      </w:r>
    </w:p>
    <w:p w:rsidR="00235BFC" w:rsidRPr="00E45398" w:rsidRDefault="00235BFC" w:rsidP="00235BFC">
      <w:pPr>
        <w:autoSpaceDE w:val="0"/>
        <w:autoSpaceDN w:val="0"/>
        <w:adjustRightInd w:val="0"/>
        <w:ind w:firstLine="708"/>
        <w:jc w:val="both"/>
        <w:rPr>
          <w:sz w:val="28"/>
        </w:rPr>
      </w:pPr>
      <w:r w:rsidRPr="00E45398">
        <w:rPr>
          <w:sz w:val="28"/>
        </w:rPr>
        <w:t>- обеспечить подготовку документации по планировке территории, выделить элементы планировочной структуры;</w:t>
      </w:r>
    </w:p>
    <w:p w:rsidR="00235BFC" w:rsidRPr="00E45398" w:rsidRDefault="00235BFC" w:rsidP="00235BFC">
      <w:pPr>
        <w:autoSpaceDE w:val="0"/>
        <w:autoSpaceDN w:val="0"/>
        <w:adjustRightInd w:val="0"/>
        <w:ind w:firstLine="708"/>
        <w:jc w:val="both"/>
        <w:rPr>
          <w:sz w:val="28"/>
        </w:rPr>
      </w:pPr>
      <w:r w:rsidRPr="00E45398">
        <w:rPr>
          <w:sz w:val="28"/>
        </w:rPr>
        <w:t>- провести комплексные кадастровые работы и сформировать ранее неучтенные земельные участки, под гаражами, хозяйственными и другими постройками;</w:t>
      </w:r>
    </w:p>
    <w:p w:rsidR="00235BFC" w:rsidRPr="00E45398" w:rsidRDefault="00235BFC" w:rsidP="00235BFC">
      <w:pPr>
        <w:autoSpaceDE w:val="0"/>
        <w:autoSpaceDN w:val="0"/>
        <w:adjustRightInd w:val="0"/>
        <w:ind w:firstLine="708"/>
        <w:jc w:val="both"/>
        <w:rPr>
          <w:sz w:val="28"/>
        </w:rPr>
      </w:pPr>
      <w:r w:rsidRPr="00E45398">
        <w:rPr>
          <w:sz w:val="28"/>
        </w:rPr>
        <w:t xml:space="preserve">- увеличить количество освобожденных земельных участков, занятых самовольно установленными и незаконно размещенными объектами капитального строительства и объектами, не являющимися объектами капитального строительства на территории </w:t>
      </w:r>
      <w:r>
        <w:rPr>
          <w:sz w:val="28"/>
        </w:rPr>
        <w:t>Комсомольского</w:t>
      </w:r>
      <w:r w:rsidRPr="00E45398">
        <w:rPr>
          <w:sz w:val="28"/>
        </w:rPr>
        <w:t xml:space="preserve"> муниципального района в рамках осуществления муниципального земельного контроля;</w:t>
      </w:r>
    </w:p>
    <w:p w:rsidR="00235BFC" w:rsidRPr="00E45398" w:rsidRDefault="00235BFC" w:rsidP="00235BFC">
      <w:pPr>
        <w:autoSpaceDE w:val="0"/>
        <w:autoSpaceDN w:val="0"/>
        <w:adjustRightInd w:val="0"/>
        <w:ind w:firstLine="708"/>
        <w:jc w:val="both"/>
        <w:rPr>
          <w:sz w:val="28"/>
        </w:rPr>
      </w:pPr>
      <w:r w:rsidRPr="00E45398">
        <w:rPr>
          <w:sz w:val="28"/>
        </w:rPr>
        <w:t xml:space="preserve">- увеличить приток денежных средств в местный бюджет, за счет увеличения налогооблагаемой базы. </w:t>
      </w:r>
    </w:p>
    <w:p w:rsidR="00235BFC" w:rsidRPr="00E45398" w:rsidRDefault="00235BFC" w:rsidP="00235BFC">
      <w:pPr>
        <w:pStyle w:val="ConsPlusNormal"/>
        <w:ind w:firstLine="708"/>
        <w:jc w:val="both"/>
        <w:rPr>
          <w:rFonts w:ascii="Times New Roman" w:hAnsi="Times New Roman" w:cs="Times New Roman"/>
          <w:sz w:val="28"/>
          <w:szCs w:val="24"/>
        </w:rPr>
      </w:pPr>
      <w:r w:rsidRPr="00E45398">
        <w:rPr>
          <w:rFonts w:ascii="Times New Roman" w:hAnsi="Times New Roman" w:cs="Times New Roman"/>
          <w:sz w:val="28"/>
          <w:szCs w:val="24"/>
        </w:rPr>
        <w:t xml:space="preserve">В условиях ограниченности средств бюджета района для проведения комплексных кадастровых работ выбраны </w:t>
      </w:r>
      <w:r>
        <w:rPr>
          <w:rFonts w:ascii="Times New Roman" w:hAnsi="Times New Roman" w:cs="Times New Roman"/>
          <w:sz w:val="28"/>
          <w:szCs w:val="24"/>
        </w:rPr>
        <w:t>три</w:t>
      </w:r>
      <w:r w:rsidRPr="00E45398">
        <w:rPr>
          <w:rFonts w:ascii="Times New Roman" w:hAnsi="Times New Roman" w:cs="Times New Roman"/>
          <w:sz w:val="28"/>
          <w:szCs w:val="24"/>
        </w:rPr>
        <w:t xml:space="preserve"> кадастровых квартала </w:t>
      </w:r>
      <w:r>
        <w:rPr>
          <w:rFonts w:ascii="Times New Roman" w:hAnsi="Times New Roman" w:cs="Times New Roman"/>
          <w:sz w:val="28"/>
          <w:szCs w:val="24"/>
        </w:rPr>
        <w:t>г. Комсомольска Комсомольского</w:t>
      </w:r>
      <w:r w:rsidRPr="00E45398">
        <w:rPr>
          <w:rFonts w:ascii="Times New Roman" w:hAnsi="Times New Roman" w:cs="Times New Roman"/>
          <w:sz w:val="28"/>
          <w:szCs w:val="24"/>
        </w:rPr>
        <w:t xml:space="preserve"> муниципального района (</w:t>
      </w:r>
      <w:r>
        <w:rPr>
          <w:rFonts w:ascii="Times New Roman" w:hAnsi="Times New Roman" w:cs="Times New Roman"/>
          <w:sz w:val="28"/>
          <w:szCs w:val="24"/>
        </w:rPr>
        <w:t>37:08:050303; 37:08:050206; 37:08:050203</w:t>
      </w:r>
      <w:r w:rsidRPr="00E45398">
        <w:rPr>
          <w:rFonts w:ascii="Times New Roman" w:hAnsi="Times New Roman" w:cs="Times New Roman"/>
          <w:sz w:val="28"/>
          <w:szCs w:val="24"/>
        </w:rPr>
        <w:t>).</w:t>
      </w:r>
    </w:p>
    <w:p w:rsidR="00235BFC" w:rsidRPr="00E45398" w:rsidRDefault="00235BFC" w:rsidP="00235BFC">
      <w:pPr>
        <w:pStyle w:val="ConsPlusNormal"/>
        <w:ind w:firstLine="708"/>
        <w:jc w:val="both"/>
        <w:rPr>
          <w:rFonts w:ascii="Times New Roman" w:hAnsi="Times New Roman" w:cs="Times New Roman"/>
          <w:sz w:val="28"/>
          <w:szCs w:val="24"/>
        </w:rPr>
      </w:pPr>
      <w:r w:rsidRPr="00E45398">
        <w:rPr>
          <w:rFonts w:ascii="Times New Roman" w:hAnsi="Times New Roman" w:cs="Times New Roman"/>
          <w:sz w:val="28"/>
          <w:szCs w:val="24"/>
        </w:rPr>
        <w:t>Целевые показатели, характеризующие ожидаемые результаты реализации муниципальной Подпрограммы (в том числе по годам реализации) представлены в таблице 2.</w:t>
      </w:r>
    </w:p>
    <w:p w:rsidR="00235BFC" w:rsidRPr="00E45398" w:rsidRDefault="00235BFC" w:rsidP="00235BFC">
      <w:pPr>
        <w:autoSpaceDE w:val="0"/>
        <w:autoSpaceDN w:val="0"/>
        <w:adjustRightInd w:val="0"/>
        <w:jc w:val="both"/>
        <w:rPr>
          <w:sz w:val="18"/>
        </w:rPr>
      </w:pPr>
    </w:p>
    <w:p w:rsidR="00235BFC" w:rsidRPr="008C207E" w:rsidRDefault="00235BFC" w:rsidP="00235BFC">
      <w:pPr>
        <w:autoSpaceDE w:val="0"/>
        <w:autoSpaceDN w:val="0"/>
        <w:adjustRightInd w:val="0"/>
        <w:jc w:val="right"/>
      </w:pPr>
      <w:r>
        <w:t>Таблица 2</w:t>
      </w:r>
    </w:p>
    <w:p w:rsidR="00235BFC" w:rsidRDefault="00235BFC" w:rsidP="00235BFC">
      <w:pPr>
        <w:autoSpaceDE w:val="0"/>
        <w:autoSpaceDN w:val="0"/>
        <w:adjustRightInd w:val="0"/>
        <w:ind w:left="2861" w:hanging="1443"/>
        <w:rPr>
          <w:sz w:val="28"/>
          <w:szCs w:val="28"/>
        </w:rPr>
      </w:pPr>
      <w:r>
        <w:rPr>
          <w:sz w:val="28"/>
          <w:szCs w:val="28"/>
        </w:rPr>
        <w:t xml:space="preserve"> Целевые индикаторы (показатели) подпрограммы</w:t>
      </w:r>
    </w:p>
    <w:p w:rsidR="00235BFC" w:rsidRDefault="00235BFC" w:rsidP="00235BFC">
      <w:pPr>
        <w:autoSpaceDE w:val="0"/>
        <w:autoSpaceDN w:val="0"/>
        <w:adjustRightInd w:val="0"/>
        <w:ind w:left="2861"/>
        <w:outlineLvl w:val="0"/>
        <w:rPr>
          <w:sz w:val="28"/>
          <w:szCs w:val="28"/>
        </w:rPr>
      </w:pPr>
    </w:p>
    <w:tbl>
      <w:tblPr>
        <w:tblW w:w="9713"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381"/>
        <w:gridCol w:w="3005"/>
        <w:gridCol w:w="680"/>
        <w:gridCol w:w="1022"/>
        <w:gridCol w:w="992"/>
        <w:gridCol w:w="992"/>
        <w:gridCol w:w="74"/>
      </w:tblGrid>
      <w:tr w:rsidR="00235BFC" w:rsidTr="00235BFC">
        <w:tc>
          <w:tcPr>
            <w:tcW w:w="567" w:type="dxa"/>
            <w:vMerge w:val="restart"/>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jc w:val="center"/>
              <w:rPr>
                <w:sz w:val="28"/>
                <w:szCs w:val="28"/>
              </w:rPr>
            </w:pPr>
            <w:r>
              <w:rPr>
                <w:sz w:val="28"/>
                <w:szCs w:val="28"/>
              </w:rPr>
              <w:t>N п/п</w:t>
            </w:r>
          </w:p>
        </w:tc>
        <w:tc>
          <w:tcPr>
            <w:tcW w:w="2381" w:type="dxa"/>
            <w:vMerge w:val="restart"/>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jc w:val="center"/>
              <w:rPr>
                <w:sz w:val="28"/>
                <w:szCs w:val="28"/>
              </w:rPr>
            </w:pPr>
            <w:r>
              <w:rPr>
                <w:sz w:val="28"/>
                <w:szCs w:val="28"/>
              </w:rPr>
              <w:t>Наименование основного мероприятия/мероприятия</w:t>
            </w:r>
          </w:p>
        </w:tc>
        <w:tc>
          <w:tcPr>
            <w:tcW w:w="3005" w:type="dxa"/>
            <w:vMerge w:val="restart"/>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jc w:val="center"/>
              <w:rPr>
                <w:sz w:val="28"/>
                <w:szCs w:val="28"/>
              </w:rPr>
            </w:pPr>
            <w:r>
              <w:rPr>
                <w:sz w:val="28"/>
                <w:szCs w:val="28"/>
              </w:rPr>
              <w:t>Наименование целевого индикатора (показателя)</w:t>
            </w:r>
          </w:p>
        </w:tc>
        <w:tc>
          <w:tcPr>
            <w:tcW w:w="680" w:type="dxa"/>
            <w:vMerge w:val="restart"/>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jc w:val="center"/>
              <w:rPr>
                <w:sz w:val="28"/>
                <w:szCs w:val="28"/>
              </w:rPr>
            </w:pPr>
            <w:r>
              <w:rPr>
                <w:sz w:val="28"/>
                <w:szCs w:val="28"/>
              </w:rPr>
              <w:t>Ед. изм.</w:t>
            </w:r>
          </w:p>
        </w:tc>
        <w:tc>
          <w:tcPr>
            <w:tcW w:w="3080" w:type="dxa"/>
            <w:gridSpan w:val="4"/>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jc w:val="center"/>
              <w:rPr>
                <w:sz w:val="28"/>
                <w:szCs w:val="28"/>
              </w:rPr>
            </w:pPr>
            <w:r>
              <w:rPr>
                <w:sz w:val="28"/>
                <w:szCs w:val="28"/>
              </w:rPr>
              <w:t>Значение целевых индикаторов (показателей)</w:t>
            </w:r>
          </w:p>
        </w:tc>
      </w:tr>
      <w:tr w:rsidR="00235BFC" w:rsidTr="00235BFC">
        <w:trPr>
          <w:gridAfter w:val="1"/>
          <w:wAfter w:w="74" w:type="dxa"/>
        </w:trPr>
        <w:tc>
          <w:tcPr>
            <w:tcW w:w="567" w:type="dxa"/>
            <w:vMerge/>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jc w:val="center"/>
              <w:outlineLvl w:val="0"/>
              <w:rPr>
                <w:sz w:val="28"/>
                <w:szCs w:val="28"/>
              </w:rPr>
            </w:pPr>
          </w:p>
        </w:tc>
        <w:tc>
          <w:tcPr>
            <w:tcW w:w="2381" w:type="dxa"/>
            <w:vMerge/>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jc w:val="center"/>
              <w:outlineLvl w:val="0"/>
              <w:rPr>
                <w:sz w:val="28"/>
                <w:szCs w:val="28"/>
              </w:rPr>
            </w:pPr>
          </w:p>
        </w:tc>
        <w:tc>
          <w:tcPr>
            <w:tcW w:w="3005" w:type="dxa"/>
            <w:vMerge/>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jc w:val="center"/>
              <w:outlineLvl w:val="0"/>
              <w:rPr>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jc w:val="center"/>
              <w:outlineLvl w:val="0"/>
              <w:rPr>
                <w:sz w:val="28"/>
                <w:szCs w:val="28"/>
              </w:rPr>
            </w:pPr>
          </w:p>
        </w:tc>
        <w:tc>
          <w:tcPr>
            <w:tcW w:w="1022" w:type="dxa"/>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jc w:val="center"/>
              <w:rPr>
                <w:sz w:val="28"/>
                <w:szCs w:val="28"/>
              </w:rPr>
            </w:pPr>
            <w:r>
              <w:rPr>
                <w:sz w:val="28"/>
                <w:szCs w:val="28"/>
              </w:rPr>
              <w:t>2023 год</w:t>
            </w:r>
          </w:p>
        </w:tc>
        <w:tc>
          <w:tcPr>
            <w:tcW w:w="992" w:type="dxa"/>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jc w:val="center"/>
              <w:rPr>
                <w:sz w:val="28"/>
                <w:szCs w:val="28"/>
              </w:rPr>
            </w:pPr>
            <w:r>
              <w:rPr>
                <w:sz w:val="28"/>
                <w:szCs w:val="28"/>
              </w:rPr>
              <w:t>2024 год</w:t>
            </w:r>
          </w:p>
        </w:tc>
        <w:tc>
          <w:tcPr>
            <w:tcW w:w="992" w:type="dxa"/>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jc w:val="center"/>
              <w:rPr>
                <w:sz w:val="28"/>
                <w:szCs w:val="28"/>
              </w:rPr>
            </w:pPr>
            <w:r>
              <w:rPr>
                <w:sz w:val="28"/>
                <w:szCs w:val="28"/>
              </w:rPr>
              <w:t>2025</w:t>
            </w:r>
          </w:p>
          <w:p w:rsidR="00235BFC" w:rsidRDefault="00235BFC" w:rsidP="00235BFC">
            <w:pPr>
              <w:autoSpaceDE w:val="0"/>
              <w:autoSpaceDN w:val="0"/>
              <w:adjustRightInd w:val="0"/>
              <w:jc w:val="center"/>
              <w:rPr>
                <w:sz w:val="28"/>
                <w:szCs w:val="28"/>
              </w:rPr>
            </w:pPr>
            <w:r>
              <w:rPr>
                <w:sz w:val="28"/>
                <w:szCs w:val="28"/>
              </w:rPr>
              <w:t>год</w:t>
            </w:r>
          </w:p>
        </w:tc>
      </w:tr>
      <w:tr w:rsidR="00235BFC" w:rsidTr="00235BFC">
        <w:trPr>
          <w:gridAfter w:val="1"/>
          <w:wAfter w:w="74" w:type="dxa"/>
        </w:trPr>
        <w:tc>
          <w:tcPr>
            <w:tcW w:w="567" w:type="dxa"/>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rPr>
                <w:sz w:val="28"/>
                <w:szCs w:val="28"/>
              </w:rPr>
            </w:pPr>
            <w:r>
              <w:rPr>
                <w:sz w:val="28"/>
                <w:szCs w:val="28"/>
              </w:rPr>
              <w:t>1</w:t>
            </w:r>
          </w:p>
        </w:tc>
        <w:tc>
          <w:tcPr>
            <w:tcW w:w="2381" w:type="dxa"/>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jc w:val="both"/>
              <w:rPr>
                <w:sz w:val="28"/>
                <w:szCs w:val="28"/>
              </w:rPr>
            </w:pPr>
            <w:r>
              <w:rPr>
                <w:sz w:val="28"/>
                <w:szCs w:val="28"/>
              </w:rPr>
              <w:t>Основное мероприятие "Проведение комплексных кадастровых работ на территории Комсомольского муниципального района Ивановской области"</w:t>
            </w:r>
          </w:p>
        </w:tc>
        <w:tc>
          <w:tcPr>
            <w:tcW w:w="3005" w:type="dxa"/>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jc w:val="center"/>
              <w:rPr>
                <w:sz w:val="28"/>
                <w:szCs w:val="28"/>
              </w:rPr>
            </w:pPr>
            <w:r>
              <w:rPr>
                <w:sz w:val="28"/>
                <w:szCs w:val="28"/>
              </w:rPr>
              <w:t>х</w:t>
            </w:r>
          </w:p>
        </w:tc>
        <w:tc>
          <w:tcPr>
            <w:tcW w:w="680" w:type="dxa"/>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jc w:val="center"/>
              <w:rPr>
                <w:sz w:val="28"/>
                <w:szCs w:val="28"/>
              </w:rPr>
            </w:pPr>
            <w:r>
              <w:rPr>
                <w:sz w:val="28"/>
                <w:szCs w:val="28"/>
              </w:rPr>
              <w:t>х</w:t>
            </w:r>
          </w:p>
        </w:tc>
        <w:tc>
          <w:tcPr>
            <w:tcW w:w="1022" w:type="dxa"/>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jc w:val="center"/>
              <w:rPr>
                <w:sz w:val="28"/>
                <w:szCs w:val="28"/>
              </w:rPr>
            </w:pPr>
            <w:r>
              <w:rPr>
                <w:sz w:val="28"/>
                <w:szCs w:val="28"/>
              </w:rPr>
              <w:t>х</w:t>
            </w:r>
          </w:p>
        </w:tc>
        <w:tc>
          <w:tcPr>
            <w:tcW w:w="992" w:type="dxa"/>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jc w:val="center"/>
              <w:rPr>
                <w:sz w:val="28"/>
                <w:szCs w:val="28"/>
              </w:rPr>
            </w:pPr>
            <w:r>
              <w:rPr>
                <w:sz w:val="28"/>
                <w:szCs w:val="28"/>
              </w:rPr>
              <w:t>х</w:t>
            </w:r>
          </w:p>
        </w:tc>
        <w:tc>
          <w:tcPr>
            <w:tcW w:w="992" w:type="dxa"/>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jc w:val="center"/>
              <w:rPr>
                <w:sz w:val="28"/>
                <w:szCs w:val="28"/>
              </w:rPr>
            </w:pPr>
            <w:r>
              <w:rPr>
                <w:sz w:val="28"/>
                <w:szCs w:val="28"/>
              </w:rPr>
              <w:t>х</w:t>
            </w:r>
          </w:p>
        </w:tc>
      </w:tr>
      <w:tr w:rsidR="00235BFC" w:rsidTr="00235BFC">
        <w:trPr>
          <w:gridAfter w:val="1"/>
          <w:wAfter w:w="74" w:type="dxa"/>
        </w:trPr>
        <w:tc>
          <w:tcPr>
            <w:tcW w:w="567" w:type="dxa"/>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rPr>
                <w:sz w:val="28"/>
                <w:szCs w:val="28"/>
              </w:rPr>
            </w:pPr>
            <w:r>
              <w:rPr>
                <w:sz w:val="28"/>
                <w:szCs w:val="28"/>
              </w:rPr>
              <w:t>1.1</w:t>
            </w:r>
          </w:p>
        </w:tc>
        <w:tc>
          <w:tcPr>
            <w:tcW w:w="2381" w:type="dxa"/>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jc w:val="both"/>
              <w:rPr>
                <w:sz w:val="28"/>
                <w:szCs w:val="28"/>
              </w:rPr>
            </w:pPr>
            <w:r>
              <w:rPr>
                <w:sz w:val="28"/>
                <w:szCs w:val="28"/>
              </w:rPr>
              <w:t xml:space="preserve">Мероприятие </w:t>
            </w:r>
            <w:r>
              <w:rPr>
                <w:sz w:val="28"/>
                <w:szCs w:val="28"/>
              </w:rPr>
              <w:lastRenderedPageBreak/>
              <w:t>"Субсидии из федерального бюджета на проведение комплексных кадастровых работ на территории Комсомольского муниципального района Ивановской области"</w:t>
            </w:r>
          </w:p>
        </w:tc>
        <w:tc>
          <w:tcPr>
            <w:tcW w:w="3005" w:type="dxa"/>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jc w:val="both"/>
              <w:rPr>
                <w:sz w:val="28"/>
                <w:szCs w:val="28"/>
              </w:rPr>
            </w:pPr>
            <w:r>
              <w:rPr>
                <w:sz w:val="28"/>
                <w:szCs w:val="28"/>
              </w:rPr>
              <w:lastRenderedPageBreak/>
              <w:t xml:space="preserve">Доля земельных </w:t>
            </w:r>
            <w:r>
              <w:rPr>
                <w:sz w:val="28"/>
                <w:szCs w:val="28"/>
              </w:rPr>
              <w:lastRenderedPageBreak/>
              <w:t>участков, учтенных в государственном кадастре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(расположенных на территории Комсомольского муниципального района Ивановской области)</w:t>
            </w:r>
          </w:p>
        </w:tc>
        <w:tc>
          <w:tcPr>
            <w:tcW w:w="680" w:type="dxa"/>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jc w:val="both"/>
              <w:rPr>
                <w:sz w:val="28"/>
                <w:szCs w:val="28"/>
              </w:rPr>
            </w:pPr>
            <w:r>
              <w:rPr>
                <w:sz w:val="28"/>
                <w:szCs w:val="28"/>
              </w:rPr>
              <w:lastRenderedPageBreak/>
              <w:t>%</w:t>
            </w:r>
          </w:p>
        </w:tc>
        <w:tc>
          <w:tcPr>
            <w:tcW w:w="1022" w:type="dxa"/>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rPr>
                <w:sz w:val="28"/>
                <w:szCs w:val="28"/>
              </w:rPr>
            </w:pPr>
            <w:r>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rPr>
                <w:sz w:val="28"/>
                <w:szCs w:val="28"/>
              </w:rPr>
            </w:pPr>
            <w:r>
              <w:rPr>
                <w:sz w:val="28"/>
                <w:szCs w:val="28"/>
              </w:rPr>
              <w:t>-</w:t>
            </w:r>
          </w:p>
        </w:tc>
      </w:tr>
      <w:tr w:rsidR="00235BFC" w:rsidTr="00235BFC">
        <w:trPr>
          <w:gridAfter w:val="1"/>
          <w:wAfter w:w="74" w:type="dxa"/>
        </w:trPr>
        <w:tc>
          <w:tcPr>
            <w:tcW w:w="567" w:type="dxa"/>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jc w:val="center"/>
              <w:outlineLvl w:val="0"/>
              <w:rPr>
                <w:sz w:val="28"/>
                <w:szCs w:val="28"/>
              </w:rPr>
            </w:pPr>
            <w:r>
              <w:rPr>
                <w:sz w:val="28"/>
                <w:szCs w:val="28"/>
              </w:rPr>
              <w:t>1.2</w:t>
            </w:r>
          </w:p>
        </w:tc>
        <w:tc>
          <w:tcPr>
            <w:tcW w:w="2381" w:type="dxa"/>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jc w:val="center"/>
              <w:outlineLvl w:val="0"/>
              <w:rPr>
                <w:sz w:val="28"/>
                <w:szCs w:val="28"/>
              </w:rPr>
            </w:pPr>
            <w:r>
              <w:rPr>
                <w:sz w:val="28"/>
                <w:szCs w:val="28"/>
              </w:rPr>
              <w:t>Мероприятие «Выполнение комплексных кадастровых работ»</w:t>
            </w:r>
          </w:p>
        </w:tc>
        <w:tc>
          <w:tcPr>
            <w:tcW w:w="3005" w:type="dxa"/>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jc w:val="both"/>
              <w:rPr>
                <w:sz w:val="28"/>
                <w:szCs w:val="28"/>
              </w:rPr>
            </w:pPr>
            <w:r>
              <w:rPr>
                <w:sz w:val="28"/>
                <w:szCs w:val="28"/>
              </w:rPr>
              <w:t xml:space="preserve">Количество объектов недвижимости, сведения о которых включены в карты-планы территорий, составленные по результатам проведения комплексных кадастровых работ и представленные в орган кадастрового учета (в том числе объектов недвижимости, сведения о границах которых уточнены, установлены, по которым исправлены кадастровые ошибки в сведениях государственного кадастра недвижимости, а также образованных в ходе проведения </w:t>
            </w:r>
            <w:r>
              <w:rPr>
                <w:sz w:val="28"/>
                <w:szCs w:val="28"/>
              </w:rPr>
              <w:lastRenderedPageBreak/>
              <w:t>комплексных кадастровых работ объектов недвижимости) (расположенных на территории Комсомольского муниципального района Ивановской области)</w:t>
            </w:r>
          </w:p>
        </w:tc>
        <w:tc>
          <w:tcPr>
            <w:tcW w:w="680" w:type="dxa"/>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jc w:val="both"/>
              <w:rPr>
                <w:sz w:val="28"/>
                <w:szCs w:val="28"/>
              </w:rPr>
            </w:pPr>
            <w:r>
              <w:rPr>
                <w:sz w:val="28"/>
                <w:szCs w:val="28"/>
              </w:rPr>
              <w:lastRenderedPageBreak/>
              <w:t>ед.</w:t>
            </w:r>
          </w:p>
        </w:tc>
        <w:tc>
          <w:tcPr>
            <w:tcW w:w="1022" w:type="dxa"/>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235BFC" w:rsidRDefault="00235BFC" w:rsidP="00235BFC">
            <w:pPr>
              <w:autoSpaceDE w:val="0"/>
              <w:autoSpaceDN w:val="0"/>
              <w:adjustRightInd w:val="0"/>
              <w:jc w:val="center"/>
              <w:rPr>
                <w:sz w:val="28"/>
                <w:szCs w:val="28"/>
              </w:rPr>
            </w:pPr>
            <w:r>
              <w:rPr>
                <w:sz w:val="28"/>
                <w:szCs w:val="28"/>
              </w:rPr>
              <w:t>-</w:t>
            </w:r>
          </w:p>
        </w:tc>
      </w:tr>
    </w:tbl>
    <w:p w:rsidR="00235BFC" w:rsidRDefault="00235BFC" w:rsidP="00235BFC">
      <w:pPr>
        <w:autoSpaceDE w:val="0"/>
        <w:autoSpaceDN w:val="0"/>
        <w:adjustRightInd w:val="0"/>
        <w:ind w:left="2861"/>
        <w:rPr>
          <w:sz w:val="28"/>
          <w:szCs w:val="28"/>
        </w:rPr>
      </w:pPr>
    </w:p>
    <w:p w:rsidR="00235BFC" w:rsidRDefault="00235BFC" w:rsidP="00235BFC">
      <w:pPr>
        <w:autoSpaceDE w:val="0"/>
        <w:autoSpaceDN w:val="0"/>
        <w:adjustRightInd w:val="0"/>
        <w:spacing w:before="280"/>
        <w:ind w:firstLine="1134"/>
        <w:jc w:val="both"/>
        <w:rPr>
          <w:sz w:val="28"/>
          <w:szCs w:val="28"/>
        </w:rPr>
      </w:pPr>
      <w:r>
        <w:rPr>
          <w:sz w:val="28"/>
          <w:szCs w:val="28"/>
        </w:rPr>
        <w:t>Значения целевого индикатора (показателя) "Доля земельных участков, учтенных в государственном кадастре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(расположенных на территории Комсомольского муниципального района Ивановской области)" рассчитываются на основании данных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Ивановской области по формуле:</w:t>
      </w:r>
    </w:p>
    <w:p w:rsidR="00235BFC" w:rsidRDefault="00235BFC" w:rsidP="00235BFC">
      <w:pPr>
        <w:autoSpaceDE w:val="0"/>
        <w:autoSpaceDN w:val="0"/>
        <w:adjustRightInd w:val="0"/>
        <w:ind w:left="2861"/>
        <w:jc w:val="both"/>
        <w:rPr>
          <w:sz w:val="28"/>
          <w:szCs w:val="28"/>
        </w:rPr>
      </w:pPr>
    </w:p>
    <w:p w:rsidR="00235BFC" w:rsidRDefault="00235BFC" w:rsidP="00235BFC">
      <w:pPr>
        <w:autoSpaceDE w:val="0"/>
        <w:autoSpaceDN w:val="0"/>
        <w:adjustRightInd w:val="0"/>
        <w:ind w:left="2861"/>
        <w:rPr>
          <w:sz w:val="28"/>
          <w:szCs w:val="28"/>
        </w:rPr>
      </w:pPr>
      <w:r>
        <w:rPr>
          <w:sz w:val="28"/>
          <w:szCs w:val="28"/>
        </w:rPr>
        <w:t>Д</w:t>
      </w:r>
      <w:r>
        <w:rPr>
          <w:sz w:val="28"/>
          <w:szCs w:val="28"/>
          <w:vertAlign w:val="subscript"/>
        </w:rPr>
        <w:t>гр</w:t>
      </w:r>
      <w:r>
        <w:rPr>
          <w:sz w:val="28"/>
          <w:szCs w:val="28"/>
        </w:rPr>
        <w:t xml:space="preserve"> = К</w:t>
      </w:r>
      <w:r>
        <w:rPr>
          <w:sz w:val="28"/>
          <w:szCs w:val="28"/>
          <w:vertAlign w:val="subscript"/>
        </w:rPr>
        <w:t>гр</w:t>
      </w:r>
      <w:r>
        <w:rPr>
          <w:sz w:val="28"/>
          <w:szCs w:val="28"/>
        </w:rPr>
        <w:t xml:space="preserve"> / К</w:t>
      </w:r>
      <w:r>
        <w:rPr>
          <w:sz w:val="28"/>
          <w:szCs w:val="28"/>
          <w:vertAlign w:val="subscript"/>
        </w:rPr>
        <w:t>общ</w:t>
      </w:r>
      <w:r>
        <w:rPr>
          <w:sz w:val="28"/>
          <w:szCs w:val="28"/>
        </w:rPr>
        <w:t xml:space="preserve"> x 100,</w:t>
      </w:r>
    </w:p>
    <w:p w:rsidR="00235BFC" w:rsidRDefault="00235BFC" w:rsidP="00235BFC">
      <w:pPr>
        <w:autoSpaceDE w:val="0"/>
        <w:autoSpaceDN w:val="0"/>
        <w:adjustRightInd w:val="0"/>
        <w:ind w:left="2861"/>
        <w:rPr>
          <w:sz w:val="28"/>
          <w:szCs w:val="28"/>
        </w:rPr>
      </w:pPr>
    </w:p>
    <w:p w:rsidR="00235BFC" w:rsidRDefault="00235BFC" w:rsidP="00235BFC">
      <w:pPr>
        <w:autoSpaceDE w:val="0"/>
        <w:autoSpaceDN w:val="0"/>
        <w:adjustRightInd w:val="0"/>
        <w:ind w:left="2861" w:hanging="1727"/>
        <w:jc w:val="both"/>
        <w:rPr>
          <w:sz w:val="28"/>
          <w:szCs w:val="28"/>
        </w:rPr>
      </w:pPr>
      <w:r>
        <w:rPr>
          <w:sz w:val="28"/>
          <w:szCs w:val="28"/>
        </w:rPr>
        <w:t>где:</w:t>
      </w:r>
    </w:p>
    <w:p w:rsidR="00235BFC" w:rsidRDefault="00235BFC" w:rsidP="00235BFC">
      <w:pPr>
        <w:autoSpaceDE w:val="0"/>
        <w:autoSpaceDN w:val="0"/>
        <w:adjustRightInd w:val="0"/>
        <w:spacing w:before="280"/>
        <w:ind w:left="2501" w:hanging="1367"/>
        <w:jc w:val="both"/>
        <w:rPr>
          <w:sz w:val="28"/>
          <w:szCs w:val="28"/>
        </w:rPr>
      </w:pPr>
      <w:r>
        <w:rPr>
          <w:sz w:val="28"/>
          <w:szCs w:val="28"/>
        </w:rPr>
        <w:t>Д</w:t>
      </w:r>
      <w:r>
        <w:rPr>
          <w:sz w:val="28"/>
          <w:szCs w:val="28"/>
          <w:vertAlign w:val="subscript"/>
        </w:rPr>
        <w:t>гр</w:t>
      </w:r>
      <w:r>
        <w:rPr>
          <w:sz w:val="28"/>
          <w:szCs w:val="28"/>
        </w:rPr>
        <w:t xml:space="preserve"> - доля;</w:t>
      </w:r>
    </w:p>
    <w:p w:rsidR="00235BFC" w:rsidRDefault="00235BFC" w:rsidP="00235BFC">
      <w:pPr>
        <w:autoSpaceDE w:val="0"/>
        <w:autoSpaceDN w:val="0"/>
        <w:adjustRightInd w:val="0"/>
        <w:spacing w:before="280"/>
        <w:ind w:firstLine="1134"/>
        <w:jc w:val="both"/>
        <w:rPr>
          <w:sz w:val="28"/>
          <w:szCs w:val="28"/>
        </w:rPr>
      </w:pPr>
      <w:r>
        <w:rPr>
          <w:sz w:val="28"/>
          <w:szCs w:val="28"/>
        </w:rPr>
        <w:t>К</w:t>
      </w:r>
      <w:r>
        <w:rPr>
          <w:sz w:val="28"/>
          <w:szCs w:val="28"/>
          <w:vertAlign w:val="subscript"/>
        </w:rPr>
        <w:t>гр</w:t>
      </w:r>
      <w:r>
        <w:rPr>
          <w:sz w:val="28"/>
          <w:szCs w:val="28"/>
        </w:rPr>
        <w:t xml:space="preserve"> - количество земельных участков, местоположение границ которых установлено в соответствии с требованиями земельного законодательства Российской Федерации (единиц);</w:t>
      </w:r>
    </w:p>
    <w:p w:rsidR="00235BFC" w:rsidRDefault="00235BFC" w:rsidP="00235BFC">
      <w:pPr>
        <w:autoSpaceDE w:val="0"/>
        <w:autoSpaceDN w:val="0"/>
        <w:adjustRightInd w:val="0"/>
        <w:spacing w:before="280"/>
        <w:ind w:firstLine="1134"/>
        <w:jc w:val="both"/>
        <w:rPr>
          <w:sz w:val="28"/>
          <w:szCs w:val="28"/>
        </w:rPr>
      </w:pPr>
      <w:r>
        <w:rPr>
          <w:sz w:val="28"/>
          <w:szCs w:val="28"/>
        </w:rPr>
        <w:t>К</w:t>
      </w:r>
      <w:r>
        <w:rPr>
          <w:sz w:val="28"/>
          <w:szCs w:val="28"/>
          <w:vertAlign w:val="subscript"/>
        </w:rPr>
        <w:t>общ</w:t>
      </w:r>
      <w:r>
        <w:rPr>
          <w:sz w:val="28"/>
          <w:szCs w:val="28"/>
        </w:rPr>
        <w:t xml:space="preserve"> - количество земельных участков, учтенных в Едином государственном реестре недвижимости на территории Комсомольского муниципального района Ивановской области (единиц).</w:t>
      </w:r>
    </w:p>
    <w:p w:rsidR="00235BFC" w:rsidRDefault="00235BFC" w:rsidP="00235BFC">
      <w:pPr>
        <w:autoSpaceDE w:val="0"/>
        <w:autoSpaceDN w:val="0"/>
        <w:adjustRightInd w:val="0"/>
        <w:ind w:firstLine="851"/>
        <w:jc w:val="both"/>
        <w:rPr>
          <w:sz w:val="28"/>
          <w:szCs w:val="28"/>
        </w:rPr>
      </w:pPr>
      <w:r>
        <w:rPr>
          <w:sz w:val="28"/>
          <w:szCs w:val="28"/>
        </w:rPr>
        <w:t xml:space="preserve">Значения целевого индикатора (показателя) "Количество объектов недвижимости, сведения о которых включены в карты-планы территорий, составленные по результатам проведения комплексных кадастровых работ и представленные в орган кадастрового учета (в том числе объектов недвижимости, сведения о границах которых уточнены, установлены, по которым исправлены кадастровые ошибки в сведениях государственного кадастра недвижимости, а также образованных в ходе проведения комплексных кадастровых работ объектов недвижимости) (расположенных на территории Комсомольского муниципального района Ивановской </w:t>
      </w:r>
      <w:r>
        <w:rPr>
          <w:sz w:val="28"/>
          <w:szCs w:val="28"/>
        </w:rPr>
        <w:lastRenderedPageBreak/>
        <w:t xml:space="preserve">области)" рассчитываются на основании данных, подготовленных с учетом утвержденных документов, указанных в </w:t>
      </w:r>
      <w:hyperlink r:id="rId21" w:history="1">
        <w:r w:rsidRPr="00753FA4">
          <w:rPr>
            <w:sz w:val="28"/>
            <w:szCs w:val="28"/>
          </w:rPr>
          <w:t>части 3 статьи 42.6</w:t>
        </w:r>
      </w:hyperlink>
      <w:r w:rsidRPr="00753FA4">
        <w:rPr>
          <w:sz w:val="28"/>
          <w:szCs w:val="28"/>
        </w:rPr>
        <w:t xml:space="preserve"> </w:t>
      </w:r>
      <w:r>
        <w:rPr>
          <w:sz w:val="28"/>
          <w:szCs w:val="28"/>
        </w:rPr>
        <w:t>Федерального закона N 221-ФЗ."</w:t>
      </w:r>
    </w:p>
    <w:p w:rsidR="00235BFC" w:rsidRPr="00E45398" w:rsidRDefault="00235BFC" w:rsidP="00235BFC">
      <w:pPr>
        <w:autoSpaceDE w:val="0"/>
        <w:autoSpaceDN w:val="0"/>
        <w:adjustRightInd w:val="0"/>
        <w:jc w:val="both"/>
        <w:rPr>
          <w:sz w:val="28"/>
        </w:rPr>
      </w:pPr>
      <w:r w:rsidRPr="008C207E">
        <w:tab/>
      </w:r>
      <w:r w:rsidRPr="00E45398">
        <w:rPr>
          <w:sz w:val="28"/>
        </w:rPr>
        <w:t xml:space="preserve">Выполнение мероприятий подпрограммы позволит: </w:t>
      </w:r>
    </w:p>
    <w:p w:rsidR="00235BFC" w:rsidRPr="00E45398" w:rsidRDefault="00235BFC" w:rsidP="00235BFC">
      <w:pPr>
        <w:autoSpaceDE w:val="0"/>
        <w:autoSpaceDN w:val="0"/>
        <w:adjustRightInd w:val="0"/>
        <w:ind w:firstLine="708"/>
        <w:jc w:val="both"/>
        <w:rPr>
          <w:sz w:val="28"/>
        </w:rPr>
      </w:pPr>
      <w:r w:rsidRPr="00E45398">
        <w:rPr>
          <w:sz w:val="28"/>
        </w:rPr>
        <w:t>- получить актуальную, полноценную и юридически значимую информацию об объектах недвижимости на территории проведения комплексных кадастровых работ;</w:t>
      </w:r>
    </w:p>
    <w:p w:rsidR="00235BFC" w:rsidRPr="00E45398" w:rsidRDefault="00235BFC" w:rsidP="00235BFC">
      <w:pPr>
        <w:autoSpaceDE w:val="0"/>
        <w:autoSpaceDN w:val="0"/>
        <w:adjustRightInd w:val="0"/>
        <w:ind w:firstLine="708"/>
        <w:jc w:val="both"/>
        <w:rPr>
          <w:sz w:val="28"/>
        </w:rPr>
      </w:pPr>
      <w:r w:rsidRPr="00E45398">
        <w:rPr>
          <w:sz w:val="28"/>
        </w:rPr>
        <w:t>- выявить неиспользуемые, нерационально используемые или используемые не по целевому назначению и не в соответствии с разрешенным использованием земельные участки;</w:t>
      </w:r>
    </w:p>
    <w:p w:rsidR="00235BFC" w:rsidRPr="00E45398" w:rsidRDefault="00235BFC" w:rsidP="00235BFC">
      <w:pPr>
        <w:autoSpaceDE w:val="0"/>
        <w:autoSpaceDN w:val="0"/>
        <w:adjustRightInd w:val="0"/>
        <w:ind w:firstLine="708"/>
        <w:jc w:val="both"/>
        <w:rPr>
          <w:sz w:val="28"/>
        </w:rPr>
      </w:pPr>
      <w:r w:rsidRPr="00E45398">
        <w:rPr>
          <w:sz w:val="28"/>
        </w:rPr>
        <w:t xml:space="preserve">- выявить самовольные постройки и факты самовольного захвата земель; </w:t>
      </w:r>
    </w:p>
    <w:p w:rsidR="00235BFC" w:rsidRPr="00E45398" w:rsidRDefault="00235BFC" w:rsidP="00235BFC">
      <w:pPr>
        <w:autoSpaceDE w:val="0"/>
        <w:autoSpaceDN w:val="0"/>
        <w:adjustRightInd w:val="0"/>
        <w:ind w:firstLine="708"/>
        <w:jc w:val="both"/>
        <w:rPr>
          <w:sz w:val="28"/>
        </w:rPr>
      </w:pPr>
      <w:r w:rsidRPr="00E45398">
        <w:rPr>
          <w:sz w:val="28"/>
        </w:rPr>
        <w:t>- разрешить существующие земельные споры и предотвратить их возникновение в будущем;</w:t>
      </w:r>
    </w:p>
    <w:p w:rsidR="00235BFC" w:rsidRPr="00E45398" w:rsidRDefault="00235BFC" w:rsidP="00235BFC">
      <w:pPr>
        <w:shd w:val="clear" w:color="auto" w:fill="FFFFFF"/>
        <w:ind w:firstLine="709"/>
        <w:jc w:val="both"/>
        <w:rPr>
          <w:sz w:val="28"/>
        </w:rPr>
      </w:pPr>
      <w:r w:rsidRPr="00E45398">
        <w:rPr>
          <w:sz w:val="28"/>
        </w:rPr>
        <w:t>- вовлечь в оборот неиспользуемые ранее земельные участки;</w:t>
      </w:r>
    </w:p>
    <w:p w:rsidR="00235BFC" w:rsidRPr="00E45398" w:rsidRDefault="00235BFC" w:rsidP="00235BFC">
      <w:pPr>
        <w:shd w:val="clear" w:color="auto" w:fill="FFFFFF"/>
        <w:ind w:firstLine="709"/>
        <w:jc w:val="both"/>
        <w:rPr>
          <w:sz w:val="28"/>
        </w:rPr>
      </w:pPr>
      <w:r w:rsidRPr="00E45398">
        <w:rPr>
          <w:sz w:val="28"/>
        </w:rPr>
        <w:t xml:space="preserve">- увеличить поступления в бюджет района. </w:t>
      </w:r>
    </w:p>
    <w:p w:rsidR="00235BFC" w:rsidRPr="00E45398" w:rsidRDefault="00235BFC" w:rsidP="00235BFC">
      <w:pPr>
        <w:pStyle w:val="ConsPlusNormal"/>
        <w:jc w:val="both"/>
        <w:rPr>
          <w:rFonts w:ascii="Times New Roman" w:hAnsi="Times New Roman" w:cs="Times New Roman"/>
          <w:sz w:val="28"/>
          <w:szCs w:val="24"/>
        </w:rPr>
      </w:pPr>
    </w:p>
    <w:p w:rsidR="00235BFC" w:rsidRDefault="00235BFC" w:rsidP="00235BFC">
      <w:pPr>
        <w:pStyle w:val="ConsPlusNormal"/>
        <w:ind w:firstLine="708"/>
        <w:jc w:val="both"/>
        <w:rPr>
          <w:rFonts w:ascii="Times New Roman" w:hAnsi="Times New Roman" w:cs="Times New Roman"/>
          <w:sz w:val="28"/>
          <w:szCs w:val="24"/>
        </w:rPr>
      </w:pPr>
      <w:r w:rsidRPr="00E45398">
        <w:rPr>
          <w:rFonts w:ascii="Times New Roman" w:hAnsi="Times New Roman" w:cs="Times New Roman"/>
          <w:sz w:val="28"/>
          <w:szCs w:val="24"/>
        </w:rPr>
        <w:t xml:space="preserve">Реализация муниципальной Подпрограммы в полном объеме будет способствовать эффективному градостроительному планированию и застройке территории </w:t>
      </w:r>
      <w:r>
        <w:rPr>
          <w:rFonts w:ascii="Times New Roman" w:hAnsi="Times New Roman" w:cs="Times New Roman"/>
          <w:sz w:val="28"/>
          <w:szCs w:val="24"/>
        </w:rPr>
        <w:t>Комсомольского</w:t>
      </w:r>
      <w:r w:rsidRPr="00E45398">
        <w:rPr>
          <w:rFonts w:ascii="Times New Roman" w:hAnsi="Times New Roman" w:cs="Times New Roman"/>
          <w:sz w:val="28"/>
          <w:szCs w:val="24"/>
        </w:rPr>
        <w:t xml:space="preserve"> муниципального района, устойчивому его развитию, обеспечит рациональное использование земель, расположенных в границах района и защиту прав граждан и юридических лиц на объекты недвижимости.</w:t>
      </w:r>
    </w:p>
    <w:p w:rsidR="00235BFC" w:rsidRPr="00E45398" w:rsidRDefault="00235BFC" w:rsidP="00235BFC">
      <w:pPr>
        <w:ind w:left="993"/>
        <w:jc w:val="center"/>
        <w:rPr>
          <w:b/>
          <w:sz w:val="28"/>
        </w:rPr>
      </w:pPr>
    </w:p>
    <w:p w:rsidR="00235BFC" w:rsidRPr="00E45398" w:rsidRDefault="00235BFC" w:rsidP="00235BFC">
      <w:pPr>
        <w:ind w:left="993"/>
        <w:jc w:val="center"/>
        <w:rPr>
          <w:b/>
          <w:sz w:val="28"/>
        </w:rPr>
      </w:pPr>
      <w:r w:rsidRPr="00E45398">
        <w:rPr>
          <w:b/>
          <w:sz w:val="28"/>
        </w:rPr>
        <w:t>4.Ресурсное обеспечение Подпрограммы</w:t>
      </w:r>
    </w:p>
    <w:p w:rsidR="00235BFC" w:rsidRPr="00E45398" w:rsidRDefault="00235BFC" w:rsidP="00235BFC">
      <w:pPr>
        <w:autoSpaceDE w:val="0"/>
        <w:autoSpaceDN w:val="0"/>
        <w:adjustRightInd w:val="0"/>
        <w:ind w:left="708" w:firstLine="720"/>
        <w:jc w:val="both"/>
        <w:rPr>
          <w:b/>
          <w:sz w:val="28"/>
        </w:rPr>
      </w:pPr>
    </w:p>
    <w:p w:rsidR="00235BFC" w:rsidRPr="00E45398" w:rsidRDefault="00235BFC" w:rsidP="00235BFC">
      <w:pPr>
        <w:autoSpaceDE w:val="0"/>
        <w:autoSpaceDN w:val="0"/>
        <w:adjustRightInd w:val="0"/>
        <w:ind w:firstLine="709"/>
        <w:jc w:val="both"/>
        <w:rPr>
          <w:sz w:val="28"/>
        </w:rPr>
      </w:pPr>
      <w:r w:rsidRPr="00E45398">
        <w:rPr>
          <w:sz w:val="28"/>
        </w:rPr>
        <w:t xml:space="preserve">Ресурсное обеспечение Подпрограммы осуществляется за счет средств федерального бюджета и бюджета </w:t>
      </w:r>
      <w:r>
        <w:rPr>
          <w:sz w:val="28"/>
        </w:rPr>
        <w:t>Комсомольского</w:t>
      </w:r>
      <w:r w:rsidRPr="00E45398">
        <w:rPr>
          <w:sz w:val="28"/>
        </w:rPr>
        <w:t xml:space="preserve"> муниципального района.</w:t>
      </w:r>
    </w:p>
    <w:p w:rsidR="00235BFC" w:rsidRPr="00E45398" w:rsidRDefault="00235BFC" w:rsidP="00235BFC">
      <w:pPr>
        <w:autoSpaceDE w:val="0"/>
        <w:autoSpaceDN w:val="0"/>
        <w:adjustRightInd w:val="0"/>
        <w:ind w:firstLine="709"/>
        <w:jc w:val="both"/>
        <w:rPr>
          <w:sz w:val="28"/>
        </w:rPr>
      </w:pPr>
      <w:r w:rsidRPr="00E45398">
        <w:rPr>
          <w:sz w:val="28"/>
        </w:rPr>
        <w:t>Объемы финансирования Подпрограммы носят прогнозный характер и могут быть уточнены в установленном порядке при формировании проекта бюджета на соответствующий период исходя из объемов субсидии, предоставленной из федерального бюджета и реальных возможностей по финансированию мероприятий Подпрограммы из бюджета района.</w:t>
      </w:r>
    </w:p>
    <w:p w:rsidR="00235BFC" w:rsidRPr="00E45398" w:rsidRDefault="00235BFC" w:rsidP="00235BFC">
      <w:pPr>
        <w:jc w:val="both"/>
        <w:rPr>
          <w:sz w:val="28"/>
        </w:rPr>
      </w:pPr>
      <w:r w:rsidRPr="00E45398">
        <w:rPr>
          <w:sz w:val="28"/>
        </w:rPr>
        <w:tab/>
        <w:t xml:space="preserve">Мероприятия Подпрограммы и их финансовое обеспечение по годам её реализации представлены в таблице 3. </w:t>
      </w:r>
    </w:p>
    <w:p w:rsidR="00235BFC" w:rsidRDefault="00235BFC" w:rsidP="00235BFC">
      <w:pPr>
        <w:pStyle w:val="af4"/>
        <w:shd w:val="clear" w:color="auto" w:fill="FFFFFF"/>
        <w:spacing w:before="0" w:beforeAutospacing="0" w:after="0" w:afterAutospacing="0"/>
        <w:jc w:val="center"/>
        <w:textAlignment w:val="baseline"/>
        <w:rPr>
          <w:b/>
          <w:color w:val="000000"/>
          <w:sz w:val="28"/>
          <w:szCs w:val="28"/>
        </w:rPr>
      </w:pPr>
    </w:p>
    <w:p w:rsidR="00235BFC" w:rsidRPr="008C207E" w:rsidRDefault="00235BFC" w:rsidP="00235BFC">
      <w:pPr>
        <w:spacing w:after="120"/>
        <w:jc w:val="right"/>
      </w:pPr>
      <w: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3279"/>
        <w:gridCol w:w="1847"/>
        <w:gridCol w:w="1418"/>
        <w:gridCol w:w="1757"/>
      </w:tblGrid>
      <w:tr w:rsidR="00235BFC" w:rsidTr="00235BFC">
        <w:tc>
          <w:tcPr>
            <w:tcW w:w="652" w:type="dxa"/>
            <w:vMerge w:val="restart"/>
          </w:tcPr>
          <w:p w:rsidR="00235BFC" w:rsidRDefault="00235BFC" w:rsidP="00235BFC">
            <w:pPr>
              <w:spacing w:after="120"/>
              <w:jc w:val="right"/>
            </w:pPr>
            <w:r w:rsidRPr="008C207E">
              <w:t>№ п/п</w:t>
            </w:r>
          </w:p>
        </w:tc>
        <w:tc>
          <w:tcPr>
            <w:tcW w:w="3279" w:type="dxa"/>
            <w:vMerge w:val="restart"/>
          </w:tcPr>
          <w:p w:rsidR="00235BFC" w:rsidRDefault="00235BFC" w:rsidP="00235BFC">
            <w:pPr>
              <w:spacing w:after="120"/>
              <w:jc w:val="center"/>
            </w:pPr>
            <w:r w:rsidRPr="008C207E">
              <w:t>Наименование мероприятия</w:t>
            </w:r>
            <w:r>
              <w:t>/Источник ресурсного обеспечения</w:t>
            </w:r>
          </w:p>
        </w:tc>
        <w:tc>
          <w:tcPr>
            <w:tcW w:w="5022" w:type="dxa"/>
            <w:gridSpan w:val="3"/>
          </w:tcPr>
          <w:p w:rsidR="00235BFC" w:rsidRDefault="00235BFC" w:rsidP="00235BFC">
            <w:pPr>
              <w:spacing w:after="120"/>
              <w:jc w:val="center"/>
            </w:pPr>
            <w:r w:rsidRPr="008C207E">
              <w:t>Объем бюджетных ассигнований, руб</w:t>
            </w:r>
            <w:r>
              <w:t>.</w:t>
            </w:r>
          </w:p>
        </w:tc>
      </w:tr>
      <w:tr w:rsidR="00235BFC" w:rsidTr="00235BFC">
        <w:tc>
          <w:tcPr>
            <w:tcW w:w="652" w:type="dxa"/>
            <w:vMerge/>
          </w:tcPr>
          <w:p w:rsidR="00235BFC" w:rsidRDefault="00235BFC" w:rsidP="00235BFC">
            <w:pPr>
              <w:spacing w:after="120"/>
              <w:jc w:val="right"/>
            </w:pPr>
          </w:p>
        </w:tc>
        <w:tc>
          <w:tcPr>
            <w:tcW w:w="3279" w:type="dxa"/>
            <w:vMerge/>
          </w:tcPr>
          <w:p w:rsidR="00235BFC" w:rsidRDefault="00235BFC" w:rsidP="00235BFC">
            <w:pPr>
              <w:spacing w:after="120"/>
              <w:jc w:val="right"/>
            </w:pPr>
          </w:p>
        </w:tc>
        <w:tc>
          <w:tcPr>
            <w:tcW w:w="1847" w:type="dxa"/>
          </w:tcPr>
          <w:p w:rsidR="00235BFC" w:rsidRDefault="00235BFC" w:rsidP="00235BFC">
            <w:pPr>
              <w:spacing w:after="120"/>
              <w:jc w:val="center"/>
            </w:pPr>
            <w:r>
              <w:t>2023</w:t>
            </w:r>
          </w:p>
        </w:tc>
        <w:tc>
          <w:tcPr>
            <w:tcW w:w="1418" w:type="dxa"/>
          </w:tcPr>
          <w:p w:rsidR="00235BFC" w:rsidRDefault="00235BFC" w:rsidP="00235BFC">
            <w:pPr>
              <w:spacing w:after="120"/>
              <w:jc w:val="center"/>
            </w:pPr>
            <w:r>
              <w:t>2024</w:t>
            </w:r>
          </w:p>
        </w:tc>
        <w:tc>
          <w:tcPr>
            <w:tcW w:w="1757" w:type="dxa"/>
          </w:tcPr>
          <w:p w:rsidR="00235BFC" w:rsidRDefault="00235BFC" w:rsidP="00235BFC">
            <w:pPr>
              <w:spacing w:after="120"/>
              <w:jc w:val="center"/>
            </w:pPr>
            <w:r>
              <w:t>2025</w:t>
            </w:r>
          </w:p>
        </w:tc>
      </w:tr>
      <w:tr w:rsidR="00235BFC" w:rsidTr="00235BFC">
        <w:tc>
          <w:tcPr>
            <w:tcW w:w="652" w:type="dxa"/>
          </w:tcPr>
          <w:p w:rsidR="00235BFC" w:rsidRDefault="00235BFC" w:rsidP="00235BFC">
            <w:pPr>
              <w:spacing w:after="120"/>
              <w:jc w:val="right"/>
            </w:pPr>
          </w:p>
        </w:tc>
        <w:tc>
          <w:tcPr>
            <w:tcW w:w="3279" w:type="dxa"/>
          </w:tcPr>
          <w:p w:rsidR="00235BFC" w:rsidRPr="00975330" w:rsidRDefault="00235BFC" w:rsidP="00235BFC">
            <w:pPr>
              <w:jc w:val="both"/>
            </w:pPr>
            <w:r w:rsidRPr="00975330">
              <w:t>Подпрограмма, всего</w:t>
            </w:r>
          </w:p>
        </w:tc>
        <w:tc>
          <w:tcPr>
            <w:tcW w:w="1847" w:type="dxa"/>
          </w:tcPr>
          <w:p w:rsidR="00235BFC" w:rsidRPr="00173FC7" w:rsidRDefault="00235BFC" w:rsidP="00235BFC">
            <w:pPr>
              <w:autoSpaceDE w:val="0"/>
              <w:autoSpaceDN w:val="0"/>
              <w:adjustRightInd w:val="0"/>
              <w:jc w:val="center"/>
            </w:pPr>
            <w:r>
              <w:t>46582,82</w:t>
            </w:r>
          </w:p>
        </w:tc>
        <w:tc>
          <w:tcPr>
            <w:tcW w:w="1418" w:type="dxa"/>
          </w:tcPr>
          <w:p w:rsidR="00235BFC" w:rsidRDefault="00235BFC" w:rsidP="00235BFC">
            <w:pPr>
              <w:spacing w:after="120"/>
              <w:jc w:val="center"/>
            </w:pPr>
            <w:r>
              <w:t>0,00</w:t>
            </w:r>
          </w:p>
        </w:tc>
        <w:tc>
          <w:tcPr>
            <w:tcW w:w="1757" w:type="dxa"/>
          </w:tcPr>
          <w:p w:rsidR="00235BFC" w:rsidRDefault="00235BFC" w:rsidP="00235BFC">
            <w:pPr>
              <w:jc w:val="center"/>
            </w:pPr>
            <w:r w:rsidRPr="00412080">
              <w:t>0,00</w:t>
            </w:r>
          </w:p>
        </w:tc>
      </w:tr>
      <w:tr w:rsidR="00235BFC" w:rsidRPr="00173FC7" w:rsidTr="00235BFC">
        <w:tc>
          <w:tcPr>
            <w:tcW w:w="652" w:type="dxa"/>
          </w:tcPr>
          <w:p w:rsidR="00235BFC" w:rsidRDefault="00235BFC" w:rsidP="00235BFC">
            <w:pPr>
              <w:spacing w:after="120"/>
              <w:jc w:val="right"/>
            </w:pPr>
          </w:p>
        </w:tc>
        <w:tc>
          <w:tcPr>
            <w:tcW w:w="3279" w:type="dxa"/>
          </w:tcPr>
          <w:p w:rsidR="00235BFC" w:rsidRPr="00975330" w:rsidRDefault="00235BFC" w:rsidP="00235BFC">
            <w:r w:rsidRPr="00975330">
              <w:t xml:space="preserve">- </w:t>
            </w:r>
            <w:r>
              <w:t>федеральный</w:t>
            </w:r>
            <w:r w:rsidRPr="00975330">
              <w:t xml:space="preserve"> бюджет</w:t>
            </w:r>
          </w:p>
        </w:tc>
        <w:tc>
          <w:tcPr>
            <w:tcW w:w="1847" w:type="dxa"/>
          </w:tcPr>
          <w:p w:rsidR="00235BFC" w:rsidRPr="00173FC7" w:rsidRDefault="00235BFC" w:rsidP="00235BFC">
            <w:pPr>
              <w:autoSpaceDE w:val="0"/>
              <w:autoSpaceDN w:val="0"/>
              <w:adjustRightInd w:val="0"/>
              <w:jc w:val="center"/>
            </w:pPr>
            <w:r w:rsidRPr="00173FC7">
              <w:t>0,00</w:t>
            </w:r>
          </w:p>
        </w:tc>
        <w:tc>
          <w:tcPr>
            <w:tcW w:w="1418" w:type="dxa"/>
          </w:tcPr>
          <w:p w:rsidR="00235BFC" w:rsidRPr="00173FC7" w:rsidRDefault="00235BFC" w:rsidP="00235BFC">
            <w:pPr>
              <w:autoSpaceDE w:val="0"/>
              <w:autoSpaceDN w:val="0"/>
              <w:adjustRightInd w:val="0"/>
              <w:jc w:val="center"/>
            </w:pPr>
            <w:r w:rsidRPr="00173FC7">
              <w:t>0,00</w:t>
            </w:r>
          </w:p>
        </w:tc>
        <w:tc>
          <w:tcPr>
            <w:tcW w:w="1757" w:type="dxa"/>
          </w:tcPr>
          <w:p w:rsidR="00235BFC" w:rsidRDefault="00235BFC" w:rsidP="00235BFC">
            <w:pPr>
              <w:jc w:val="center"/>
            </w:pPr>
            <w:r w:rsidRPr="00412080">
              <w:t>0,00</w:t>
            </w:r>
          </w:p>
        </w:tc>
      </w:tr>
      <w:tr w:rsidR="00235BFC" w:rsidRPr="00173FC7" w:rsidTr="00235BFC">
        <w:tc>
          <w:tcPr>
            <w:tcW w:w="652" w:type="dxa"/>
          </w:tcPr>
          <w:p w:rsidR="00235BFC" w:rsidRDefault="00235BFC" w:rsidP="00235BFC">
            <w:pPr>
              <w:spacing w:after="120"/>
              <w:jc w:val="right"/>
            </w:pPr>
          </w:p>
        </w:tc>
        <w:tc>
          <w:tcPr>
            <w:tcW w:w="3279" w:type="dxa"/>
          </w:tcPr>
          <w:p w:rsidR="00235BFC" w:rsidRPr="00975330" w:rsidRDefault="00235BFC" w:rsidP="00235BFC">
            <w:pPr>
              <w:jc w:val="both"/>
            </w:pPr>
            <w:r>
              <w:t>- областной бюджет</w:t>
            </w:r>
          </w:p>
        </w:tc>
        <w:tc>
          <w:tcPr>
            <w:tcW w:w="1847" w:type="dxa"/>
          </w:tcPr>
          <w:p w:rsidR="00235BFC" w:rsidRPr="00173FC7" w:rsidRDefault="00235BFC" w:rsidP="00235BFC">
            <w:pPr>
              <w:autoSpaceDE w:val="0"/>
              <w:autoSpaceDN w:val="0"/>
              <w:adjustRightInd w:val="0"/>
              <w:jc w:val="center"/>
            </w:pPr>
            <w:r w:rsidRPr="00173FC7">
              <w:t>0,00</w:t>
            </w:r>
          </w:p>
        </w:tc>
        <w:tc>
          <w:tcPr>
            <w:tcW w:w="1418" w:type="dxa"/>
          </w:tcPr>
          <w:p w:rsidR="00235BFC" w:rsidRPr="00173FC7" w:rsidRDefault="00235BFC" w:rsidP="00235BFC">
            <w:pPr>
              <w:autoSpaceDE w:val="0"/>
              <w:autoSpaceDN w:val="0"/>
              <w:adjustRightInd w:val="0"/>
              <w:jc w:val="center"/>
            </w:pPr>
            <w:r w:rsidRPr="00173FC7">
              <w:t>0,00</w:t>
            </w:r>
          </w:p>
        </w:tc>
        <w:tc>
          <w:tcPr>
            <w:tcW w:w="1757" w:type="dxa"/>
          </w:tcPr>
          <w:p w:rsidR="00235BFC" w:rsidRDefault="00235BFC" w:rsidP="00235BFC">
            <w:pPr>
              <w:jc w:val="center"/>
            </w:pPr>
            <w:r w:rsidRPr="00412080">
              <w:t>0,00</w:t>
            </w:r>
          </w:p>
        </w:tc>
      </w:tr>
      <w:tr w:rsidR="00235BFC" w:rsidRPr="00173FC7" w:rsidTr="00235BFC">
        <w:tc>
          <w:tcPr>
            <w:tcW w:w="652" w:type="dxa"/>
          </w:tcPr>
          <w:p w:rsidR="00235BFC" w:rsidRDefault="00235BFC" w:rsidP="00235BFC">
            <w:pPr>
              <w:spacing w:after="120"/>
              <w:jc w:val="right"/>
            </w:pPr>
          </w:p>
        </w:tc>
        <w:tc>
          <w:tcPr>
            <w:tcW w:w="3279" w:type="dxa"/>
          </w:tcPr>
          <w:p w:rsidR="00235BFC" w:rsidRPr="00975330" w:rsidRDefault="00235BFC" w:rsidP="00235BFC">
            <w:pPr>
              <w:jc w:val="both"/>
            </w:pPr>
            <w:r>
              <w:t>- районный бюджет</w:t>
            </w:r>
          </w:p>
        </w:tc>
        <w:tc>
          <w:tcPr>
            <w:tcW w:w="1847" w:type="dxa"/>
          </w:tcPr>
          <w:p w:rsidR="00235BFC" w:rsidRPr="00173FC7" w:rsidRDefault="00235BFC" w:rsidP="00235BFC">
            <w:pPr>
              <w:autoSpaceDE w:val="0"/>
              <w:autoSpaceDN w:val="0"/>
              <w:adjustRightInd w:val="0"/>
              <w:jc w:val="center"/>
            </w:pPr>
            <w:r>
              <w:t>46582,82</w:t>
            </w:r>
          </w:p>
        </w:tc>
        <w:tc>
          <w:tcPr>
            <w:tcW w:w="1418" w:type="dxa"/>
          </w:tcPr>
          <w:p w:rsidR="00235BFC" w:rsidRPr="00173FC7" w:rsidRDefault="00235BFC" w:rsidP="00235BFC">
            <w:pPr>
              <w:autoSpaceDE w:val="0"/>
              <w:autoSpaceDN w:val="0"/>
              <w:adjustRightInd w:val="0"/>
              <w:jc w:val="center"/>
            </w:pPr>
            <w:r>
              <w:t>0,00</w:t>
            </w:r>
          </w:p>
        </w:tc>
        <w:tc>
          <w:tcPr>
            <w:tcW w:w="1757" w:type="dxa"/>
          </w:tcPr>
          <w:p w:rsidR="00235BFC" w:rsidRDefault="00235BFC" w:rsidP="00235BFC">
            <w:pPr>
              <w:jc w:val="center"/>
            </w:pPr>
            <w:r w:rsidRPr="00412080">
              <w:t>0,00</w:t>
            </w:r>
          </w:p>
        </w:tc>
      </w:tr>
      <w:tr w:rsidR="00235BFC" w:rsidTr="00235BFC">
        <w:tc>
          <w:tcPr>
            <w:tcW w:w="652" w:type="dxa"/>
          </w:tcPr>
          <w:p w:rsidR="00235BFC" w:rsidRDefault="00235BFC" w:rsidP="00235BFC">
            <w:pPr>
              <w:spacing w:after="120"/>
              <w:jc w:val="right"/>
            </w:pPr>
          </w:p>
        </w:tc>
        <w:tc>
          <w:tcPr>
            <w:tcW w:w="3279" w:type="dxa"/>
          </w:tcPr>
          <w:p w:rsidR="00235BFC" w:rsidRDefault="00235BFC" w:rsidP="00235BFC">
            <w:pPr>
              <w:jc w:val="both"/>
            </w:pPr>
            <w:r>
              <w:t>- бюджет Комсомольского городского поселения</w:t>
            </w:r>
          </w:p>
        </w:tc>
        <w:tc>
          <w:tcPr>
            <w:tcW w:w="1847" w:type="dxa"/>
          </w:tcPr>
          <w:p w:rsidR="00235BFC" w:rsidRDefault="00235BFC" w:rsidP="00235BFC">
            <w:pPr>
              <w:autoSpaceDE w:val="0"/>
              <w:autoSpaceDN w:val="0"/>
              <w:adjustRightInd w:val="0"/>
              <w:jc w:val="center"/>
            </w:pPr>
            <w:r>
              <w:t>0,00</w:t>
            </w:r>
          </w:p>
        </w:tc>
        <w:tc>
          <w:tcPr>
            <w:tcW w:w="1418" w:type="dxa"/>
          </w:tcPr>
          <w:p w:rsidR="00235BFC" w:rsidRDefault="00235BFC" w:rsidP="00235BFC">
            <w:pPr>
              <w:autoSpaceDE w:val="0"/>
              <w:autoSpaceDN w:val="0"/>
              <w:adjustRightInd w:val="0"/>
              <w:jc w:val="center"/>
            </w:pPr>
            <w:r>
              <w:t>0,00</w:t>
            </w:r>
          </w:p>
        </w:tc>
        <w:tc>
          <w:tcPr>
            <w:tcW w:w="1757" w:type="dxa"/>
          </w:tcPr>
          <w:p w:rsidR="00235BFC" w:rsidRDefault="00235BFC" w:rsidP="00235BFC">
            <w:pPr>
              <w:jc w:val="center"/>
            </w:pPr>
            <w:r w:rsidRPr="00412080">
              <w:t>0,00</w:t>
            </w:r>
          </w:p>
        </w:tc>
      </w:tr>
      <w:tr w:rsidR="00235BFC" w:rsidRPr="00173FC7" w:rsidTr="00235BFC">
        <w:tc>
          <w:tcPr>
            <w:tcW w:w="652" w:type="dxa"/>
          </w:tcPr>
          <w:p w:rsidR="00235BFC" w:rsidRDefault="00235BFC" w:rsidP="00235BFC">
            <w:pPr>
              <w:spacing w:after="120"/>
              <w:jc w:val="right"/>
            </w:pPr>
            <w:r>
              <w:t>1</w:t>
            </w:r>
          </w:p>
        </w:tc>
        <w:tc>
          <w:tcPr>
            <w:tcW w:w="3279" w:type="dxa"/>
          </w:tcPr>
          <w:p w:rsidR="00235BFC" w:rsidRPr="004F358A" w:rsidRDefault="00235BFC" w:rsidP="00235BFC">
            <w:pPr>
              <w:autoSpaceDE w:val="0"/>
              <w:autoSpaceDN w:val="0"/>
              <w:adjustRightInd w:val="0"/>
              <w:jc w:val="both"/>
            </w:pPr>
            <w:r w:rsidRPr="004F358A">
              <w:t>Основное мероприятие «Выполнение комплексных кадастровых работ»</w:t>
            </w:r>
          </w:p>
        </w:tc>
        <w:tc>
          <w:tcPr>
            <w:tcW w:w="1847" w:type="dxa"/>
          </w:tcPr>
          <w:p w:rsidR="00235BFC" w:rsidRPr="00173FC7" w:rsidRDefault="00235BFC" w:rsidP="00235BFC">
            <w:pPr>
              <w:autoSpaceDE w:val="0"/>
              <w:autoSpaceDN w:val="0"/>
              <w:adjustRightInd w:val="0"/>
              <w:jc w:val="center"/>
            </w:pPr>
            <w:r>
              <w:t>46582,82</w:t>
            </w:r>
          </w:p>
        </w:tc>
        <w:tc>
          <w:tcPr>
            <w:tcW w:w="1418" w:type="dxa"/>
          </w:tcPr>
          <w:p w:rsidR="00235BFC" w:rsidRPr="00173FC7" w:rsidRDefault="00235BFC" w:rsidP="00235BFC">
            <w:pPr>
              <w:autoSpaceDE w:val="0"/>
              <w:autoSpaceDN w:val="0"/>
              <w:adjustRightInd w:val="0"/>
              <w:jc w:val="center"/>
            </w:pPr>
            <w:r>
              <w:t>0,00</w:t>
            </w:r>
          </w:p>
        </w:tc>
        <w:tc>
          <w:tcPr>
            <w:tcW w:w="1757" w:type="dxa"/>
          </w:tcPr>
          <w:p w:rsidR="00235BFC" w:rsidRDefault="00235BFC" w:rsidP="00235BFC">
            <w:pPr>
              <w:jc w:val="center"/>
            </w:pPr>
            <w:r w:rsidRPr="00B37C52">
              <w:t>0,00</w:t>
            </w:r>
          </w:p>
        </w:tc>
      </w:tr>
      <w:tr w:rsidR="00235BFC" w:rsidRPr="00173FC7" w:rsidTr="00235BFC">
        <w:tc>
          <w:tcPr>
            <w:tcW w:w="652" w:type="dxa"/>
          </w:tcPr>
          <w:p w:rsidR="00235BFC" w:rsidRDefault="00235BFC" w:rsidP="00235BFC">
            <w:pPr>
              <w:spacing w:after="120"/>
              <w:jc w:val="right"/>
            </w:pPr>
          </w:p>
        </w:tc>
        <w:tc>
          <w:tcPr>
            <w:tcW w:w="3279" w:type="dxa"/>
          </w:tcPr>
          <w:p w:rsidR="00235BFC" w:rsidRPr="008C207E" w:rsidRDefault="00235BFC" w:rsidP="00235BFC">
            <w:pPr>
              <w:autoSpaceDE w:val="0"/>
              <w:autoSpaceDN w:val="0"/>
              <w:adjustRightInd w:val="0"/>
              <w:jc w:val="both"/>
            </w:pPr>
            <w:r w:rsidRPr="008C207E">
              <w:t>- федеральный бюджет</w:t>
            </w:r>
          </w:p>
        </w:tc>
        <w:tc>
          <w:tcPr>
            <w:tcW w:w="1847" w:type="dxa"/>
          </w:tcPr>
          <w:p w:rsidR="00235BFC" w:rsidRPr="00173FC7" w:rsidRDefault="00235BFC" w:rsidP="00235BFC">
            <w:pPr>
              <w:autoSpaceDE w:val="0"/>
              <w:autoSpaceDN w:val="0"/>
              <w:adjustRightInd w:val="0"/>
              <w:jc w:val="center"/>
            </w:pPr>
            <w:r w:rsidRPr="00173FC7">
              <w:t>0,00</w:t>
            </w:r>
          </w:p>
        </w:tc>
        <w:tc>
          <w:tcPr>
            <w:tcW w:w="1418" w:type="dxa"/>
          </w:tcPr>
          <w:p w:rsidR="00235BFC" w:rsidRPr="00173FC7" w:rsidRDefault="00235BFC" w:rsidP="00235BFC">
            <w:pPr>
              <w:autoSpaceDE w:val="0"/>
              <w:autoSpaceDN w:val="0"/>
              <w:adjustRightInd w:val="0"/>
              <w:jc w:val="center"/>
            </w:pPr>
            <w:r w:rsidRPr="00173FC7">
              <w:t>0,00</w:t>
            </w:r>
          </w:p>
        </w:tc>
        <w:tc>
          <w:tcPr>
            <w:tcW w:w="1757" w:type="dxa"/>
          </w:tcPr>
          <w:p w:rsidR="00235BFC" w:rsidRDefault="00235BFC" w:rsidP="00235BFC">
            <w:pPr>
              <w:jc w:val="center"/>
            </w:pPr>
            <w:r w:rsidRPr="00B37C52">
              <w:t>0,00</w:t>
            </w:r>
          </w:p>
        </w:tc>
      </w:tr>
      <w:tr w:rsidR="00235BFC" w:rsidRPr="00173FC7" w:rsidTr="00235BFC">
        <w:tc>
          <w:tcPr>
            <w:tcW w:w="652" w:type="dxa"/>
          </w:tcPr>
          <w:p w:rsidR="00235BFC" w:rsidRDefault="00235BFC" w:rsidP="00235BFC">
            <w:pPr>
              <w:spacing w:after="120"/>
              <w:jc w:val="right"/>
            </w:pPr>
          </w:p>
        </w:tc>
        <w:tc>
          <w:tcPr>
            <w:tcW w:w="3279" w:type="dxa"/>
          </w:tcPr>
          <w:p w:rsidR="00235BFC" w:rsidRPr="00975330" w:rsidRDefault="00235BFC" w:rsidP="00235BFC">
            <w:pPr>
              <w:jc w:val="both"/>
            </w:pPr>
            <w:r>
              <w:t>- областной бюджет</w:t>
            </w:r>
          </w:p>
        </w:tc>
        <w:tc>
          <w:tcPr>
            <w:tcW w:w="1847" w:type="dxa"/>
          </w:tcPr>
          <w:p w:rsidR="00235BFC" w:rsidRPr="00173FC7" w:rsidRDefault="00235BFC" w:rsidP="00235BFC">
            <w:pPr>
              <w:autoSpaceDE w:val="0"/>
              <w:autoSpaceDN w:val="0"/>
              <w:adjustRightInd w:val="0"/>
              <w:jc w:val="center"/>
            </w:pPr>
            <w:r w:rsidRPr="00173FC7">
              <w:t>0,00</w:t>
            </w:r>
          </w:p>
        </w:tc>
        <w:tc>
          <w:tcPr>
            <w:tcW w:w="1418" w:type="dxa"/>
          </w:tcPr>
          <w:p w:rsidR="00235BFC" w:rsidRPr="00173FC7" w:rsidRDefault="00235BFC" w:rsidP="00235BFC">
            <w:pPr>
              <w:autoSpaceDE w:val="0"/>
              <w:autoSpaceDN w:val="0"/>
              <w:adjustRightInd w:val="0"/>
              <w:jc w:val="center"/>
            </w:pPr>
            <w:r w:rsidRPr="00173FC7">
              <w:t>0,00</w:t>
            </w:r>
          </w:p>
        </w:tc>
        <w:tc>
          <w:tcPr>
            <w:tcW w:w="1757" w:type="dxa"/>
          </w:tcPr>
          <w:p w:rsidR="00235BFC" w:rsidRDefault="00235BFC" w:rsidP="00235BFC">
            <w:pPr>
              <w:jc w:val="center"/>
            </w:pPr>
            <w:r w:rsidRPr="00B37C52">
              <w:t>0,00</w:t>
            </w:r>
          </w:p>
        </w:tc>
      </w:tr>
      <w:tr w:rsidR="00235BFC" w:rsidRPr="00173FC7" w:rsidTr="00235BFC">
        <w:tc>
          <w:tcPr>
            <w:tcW w:w="652" w:type="dxa"/>
          </w:tcPr>
          <w:p w:rsidR="00235BFC" w:rsidRDefault="00235BFC" w:rsidP="00235BFC">
            <w:pPr>
              <w:spacing w:after="120"/>
              <w:jc w:val="right"/>
            </w:pPr>
          </w:p>
        </w:tc>
        <w:tc>
          <w:tcPr>
            <w:tcW w:w="3279" w:type="dxa"/>
          </w:tcPr>
          <w:p w:rsidR="00235BFC" w:rsidRPr="008C207E" w:rsidRDefault="00235BFC" w:rsidP="00235BFC">
            <w:pPr>
              <w:autoSpaceDE w:val="0"/>
              <w:autoSpaceDN w:val="0"/>
              <w:adjustRightInd w:val="0"/>
              <w:jc w:val="both"/>
            </w:pPr>
            <w:r>
              <w:t>- районный бюджет</w:t>
            </w:r>
          </w:p>
        </w:tc>
        <w:tc>
          <w:tcPr>
            <w:tcW w:w="1847" w:type="dxa"/>
          </w:tcPr>
          <w:p w:rsidR="00235BFC" w:rsidRPr="00173FC7" w:rsidRDefault="00235BFC" w:rsidP="00235BFC">
            <w:pPr>
              <w:autoSpaceDE w:val="0"/>
              <w:autoSpaceDN w:val="0"/>
              <w:adjustRightInd w:val="0"/>
              <w:jc w:val="center"/>
            </w:pPr>
            <w:r>
              <w:t>46582,82</w:t>
            </w:r>
          </w:p>
        </w:tc>
        <w:tc>
          <w:tcPr>
            <w:tcW w:w="1418" w:type="dxa"/>
          </w:tcPr>
          <w:p w:rsidR="00235BFC" w:rsidRPr="00173FC7" w:rsidRDefault="00235BFC" w:rsidP="00235BFC">
            <w:pPr>
              <w:autoSpaceDE w:val="0"/>
              <w:autoSpaceDN w:val="0"/>
              <w:adjustRightInd w:val="0"/>
              <w:jc w:val="center"/>
            </w:pPr>
            <w:r>
              <w:t>0,00</w:t>
            </w:r>
          </w:p>
        </w:tc>
        <w:tc>
          <w:tcPr>
            <w:tcW w:w="1757" w:type="dxa"/>
          </w:tcPr>
          <w:p w:rsidR="00235BFC" w:rsidRDefault="00235BFC" w:rsidP="00235BFC">
            <w:pPr>
              <w:jc w:val="center"/>
            </w:pPr>
            <w:r w:rsidRPr="00B37C52">
              <w:t>0,00</w:t>
            </w:r>
          </w:p>
        </w:tc>
      </w:tr>
      <w:tr w:rsidR="00235BFC" w:rsidTr="00235BFC">
        <w:tc>
          <w:tcPr>
            <w:tcW w:w="652" w:type="dxa"/>
          </w:tcPr>
          <w:p w:rsidR="00235BFC" w:rsidRDefault="00235BFC" w:rsidP="00235BFC">
            <w:pPr>
              <w:spacing w:after="120"/>
              <w:jc w:val="right"/>
            </w:pPr>
          </w:p>
        </w:tc>
        <w:tc>
          <w:tcPr>
            <w:tcW w:w="3279" w:type="dxa"/>
          </w:tcPr>
          <w:p w:rsidR="00235BFC" w:rsidRDefault="00235BFC" w:rsidP="00235BFC">
            <w:pPr>
              <w:autoSpaceDE w:val="0"/>
              <w:autoSpaceDN w:val="0"/>
              <w:adjustRightInd w:val="0"/>
              <w:jc w:val="both"/>
            </w:pPr>
            <w:r>
              <w:t>- бюджет Комсомольского городского поселения</w:t>
            </w:r>
          </w:p>
        </w:tc>
        <w:tc>
          <w:tcPr>
            <w:tcW w:w="1847" w:type="dxa"/>
          </w:tcPr>
          <w:p w:rsidR="00235BFC" w:rsidRDefault="00235BFC" w:rsidP="00235BFC">
            <w:pPr>
              <w:autoSpaceDE w:val="0"/>
              <w:autoSpaceDN w:val="0"/>
              <w:adjustRightInd w:val="0"/>
              <w:jc w:val="center"/>
            </w:pPr>
            <w:r>
              <w:t>0,00</w:t>
            </w:r>
          </w:p>
        </w:tc>
        <w:tc>
          <w:tcPr>
            <w:tcW w:w="1418" w:type="dxa"/>
          </w:tcPr>
          <w:p w:rsidR="00235BFC" w:rsidRDefault="00235BFC" w:rsidP="00235BFC">
            <w:pPr>
              <w:autoSpaceDE w:val="0"/>
              <w:autoSpaceDN w:val="0"/>
              <w:adjustRightInd w:val="0"/>
              <w:jc w:val="center"/>
            </w:pPr>
            <w:r>
              <w:t>0,00</w:t>
            </w:r>
          </w:p>
        </w:tc>
        <w:tc>
          <w:tcPr>
            <w:tcW w:w="1757" w:type="dxa"/>
          </w:tcPr>
          <w:p w:rsidR="00235BFC" w:rsidRDefault="00235BFC" w:rsidP="00235BFC">
            <w:pPr>
              <w:jc w:val="center"/>
            </w:pPr>
            <w:r w:rsidRPr="00B37C52">
              <w:t>0,00</w:t>
            </w:r>
          </w:p>
        </w:tc>
      </w:tr>
      <w:tr w:rsidR="00235BFC" w:rsidRPr="00173FC7" w:rsidTr="00235BFC">
        <w:tc>
          <w:tcPr>
            <w:tcW w:w="652" w:type="dxa"/>
          </w:tcPr>
          <w:p w:rsidR="00235BFC" w:rsidRDefault="00235BFC" w:rsidP="00235BFC">
            <w:pPr>
              <w:spacing w:after="120"/>
              <w:jc w:val="right"/>
            </w:pPr>
            <w:r>
              <w:t>1.1</w:t>
            </w:r>
          </w:p>
        </w:tc>
        <w:tc>
          <w:tcPr>
            <w:tcW w:w="3279" w:type="dxa"/>
          </w:tcPr>
          <w:p w:rsidR="00235BFC" w:rsidRPr="004F358A" w:rsidRDefault="00235BFC" w:rsidP="00235BFC">
            <w:pPr>
              <w:autoSpaceDE w:val="0"/>
              <w:autoSpaceDN w:val="0"/>
              <w:adjustRightInd w:val="0"/>
              <w:jc w:val="both"/>
            </w:pPr>
            <w:r w:rsidRPr="004F358A">
              <w:t>Мероприятие</w:t>
            </w:r>
          </w:p>
          <w:p w:rsidR="00235BFC" w:rsidRPr="00E60450" w:rsidRDefault="00235BFC" w:rsidP="00235BFC">
            <w:pPr>
              <w:autoSpaceDE w:val="0"/>
              <w:autoSpaceDN w:val="0"/>
              <w:adjustRightInd w:val="0"/>
              <w:jc w:val="both"/>
              <w:rPr>
                <w:i/>
              </w:rPr>
            </w:pPr>
            <w:r w:rsidRPr="004F358A">
              <w:t>«</w:t>
            </w:r>
            <w:r>
              <w:t>Проведение</w:t>
            </w:r>
            <w:r w:rsidRPr="004F358A">
              <w:t xml:space="preserve"> комплексных кадастровых работ </w:t>
            </w:r>
            <w:r>
              <w:t>на территории Ивановской области»</w:t>
            </w:r>
          </w:p>
        </w:tc>
        <w:tc>
          <w:tcPr>
            <w:tcW w:w="1847" w:type="dxa"/>
          </w:tcPr>
          <w:p w:rsidR="00235BFC" w:rsidRPr="00173FC7" w:rsidRDefault="00235BFC" w:rsidP="00235BFC">
            <w:pPr>
              <w:autoSpaceDE w:val="0"/>
              <w:autoSpaceDN w:val="0"/>
              <w:adjustRightInd w:val="0"/>
              <w:jc w:val="center"/>
            </w:pPr>
            <w:r>
              <w:t>0,00</w:t>
            </w:r>
          </w:p>
        </w:tc>
        <w:tc>
          <w:tcPr>
            <w:tcW w:w="1418" w:type="dxa"/>
          </w:tcPr>
          <w:p w:rsidR="00235BFC" w:rsidRPr="00173FC7" w:rsidRDefault="00235BFC" w:rsidP="00235BFC">
            <w:pPr>
              <w:autoSpaceDE w:val="0"/>
              <w:autoSpaceDN w:val="0"/>
              <w:adjustRightInd w:val="0"/>
              <w:jc w:val="center"/>
            </w:pPr>
            <w:r>
              <w:t>0,00</w:t>
            </w:r>
          </w:p>
        </w:tc>
        <w:tc>
          <w:tcPr>
            <w:tcW w:w="1757" w:type="dxa"/>
          </w:tcPr>
          <w:p w:rsidR="00235BFC" w:rsidRDefault="00235BFC" w:rsidP="00235BFC">
            <w:pPr>
              <w:jc w:val="center"/>
            </w:pPr>
            <w:r w:rsidRPr="00B37C52">
              <w:t>0,00</w:t>
            </w:r>
          </w:p>
        </w:tc>
      </w:tr>
      <w:tr w:rsidR="00235BFC" w:rsidRPr="00173FC7" w:rsidTr="00235BFC">
        <w:tc>
          <w:tcPr>
            <w:tcW w:w="652" w:type="dxa"/>
          </w:tcPr>
          <w:p w:rsidR="00235BFC" w:rsidRDefault="00235BFC" w:rsidP="00235BFC">
            <w:pPr>
              <w:spacing w:after="120"/>
              <w:jc w:val="right"/>
            </w:pPr>
          </w:p>
        </w:tc>
        <w:tc>
          <w:tcPr>
            <w:tcW w:w="3279" w:type="dxa"/>
          </w:tcPr>
          <w:p w:rsidR="00235BFC" w:rsidRPr="008C207E" w:rsidRDefault="00235BFC" w:rsidP="00235BFC">
            <w:pPr>
              <w:autoSpaceDE w:val="0"/>
              <w:autoSpaceDN w:val="0"/>
              <w:adjustRightInd w:val="0"/>
              <w:jc w:val="both"/>
            </w:pPr>
            <w:r w:rsidRPr="008C207E">
              <w:t>- федеральный бюджет</w:t>
            </w:r>
          </w:p>
        </w:tc>
        <w:tc>
          <w:tcPr>
            <w:tcW w:w="1847" w:type="dxa"/>
          </w:tcPr>
          <w:p w:rsidR="00235BFC" w:rsidRPr="00173FC7" w:rsidRDefault="00235BFC" w:rsidP="00235BFC">
            <w:pPr>
              <w:autoSpaceDE w:val="0"/>
              <w:autoSpaceDN w:val="0"/>
              <w:adjustRightInd w:val="0"/>
              <w:jc w:val="center"/>
            </w:pPr>
            <w:r w:rsidRPr="00173FC7">
              <w:t>0,00</w:t>
            </w:r>
          </w:p>
        </w:tc>
        <w:tc>
          <w:tcPr>
            <w:tcW w:w="1418" w:type="dxa"/>
          </w:tcPr>
          <w:p w:rsidR="00235BFC" w:rsidRPr="00173FC7" w:rsidRDefault="00235BFC" w:rsidP="00235BFC">
            <w:pPr>
              <w:autoSpaceDE w:val="0"/>
              <w:autoSpaceDN w:val="0"/>
              <w:adjustRightInd w:val="0"/>
              <w:jc w:val="center"/>
            </w:pPr>
            <w:r w:rsidRPr="00173FC7">
              <w:t>0,00</w:t>
            </w:r>
          </w:p>
        </w:tc>
        <w:tc>
          <w:tcPr>
            <w:tcW w:w="1757" w:type="dxa"/>
          </w:tcPr>
          <w:p w:rsidR="00235BFC" w:rsidRDefault="00235BFC" w:rsidP="00235BFC">
            <w:pPr>
              <w:jc w:val="center"/>
            </w:pPr>
            <w:r w:rsidRPr="00D92972">
              <w:t>0,00</w:t>
            </w:r>
          </w:p>
        </w:tc>
      </w:tr>
      <w:tr w:rsidR="00235BFC" w:rsidRPr="00173FC7" w:rsidTr="00235BFC">
        <w:tc>
          <w:tcPr>
            <w:tcW w:w="652" w:type="dxa"/>
          </w:tcPr>
          <w:p w:rsidR="00235BFC" w:rsidRDefault="00235BFC" w:rsidP="00235BFC">
            <w:pPr>
              <w:spacing w:after="120"/>
              <w:jc w:val="right"/>
            </w:pPr>
          </w:p>
        </w:tc>
        <w:tc>
          <w:tcPr>
            <w:tcW w:w="3279" w:type="dxa"/>
          </w:tcPr>
          <w:p w:rsidR="00235BFC" w:rsidRPr="008C207E" w:rsidRDefault="00235BFC" w:rsidP="00235BFC">
            <w:pPr>
              <w:autoSpaceDE w:val="0"/>
              <w:autoSpaceDN w:val="0"/>
              <w:adjustRightInd w:val="0"/>
              <w:jc w:val="both"/>
            </w:pPr>
            <w:r>
              <w:t>- областной бюджет</w:t>
            </w:r>
          </w:p>
        </w:tc>
        <w:tc>
          <w:tcPr>
            <w:tcW w:w="1847" w:type="dxa"/>
          </w:tcPr>
          <w:p w:rsidR="00235BFC" w:rsidRPr="00173FC7" w:rsidRDefault="00235BFC" w:rsidP="00235BFC">
            <w:pPr>
              <w:autoSpaceDE w:val="0"/>
              <w:autoSpaceDN w:val="0"/>
              <w:adjustRightInd w:val="0"/>
              <w:jc w:val="center"/>
            </w:pPr>
            <w:r w:rsidRPr="00173FC7">
              <w:t>0,00</w:t>
            </w:r>
          </w:p>
        </w:tc>
        <w:tc>
          <w:tcPr>
            <w:tcW w:w="1418" w:type="dxa"/>
          </w:tcPr>
          <w:p w:rsidR="00235BFC" w:rsidRPr="00173FC7" w:rsidRDefault="00235BFC" w:rsidP="00235BFC">
            <w:pPr>
              <w:autoSpaceDE w:val="0"/>
              <w:autoSpaceDN w:val="0"/>
              <w:adjustRightInd w:val="0"/>
              <w:jc w:val="center"/>
            </w:pPr>
            <w:r w:rsidRPr="00173FC7">
              <w:t>0,00</w:t>
            </w:r>
          </w:p>
        </w:tc>
        <w:tc>
          <w:tcPr>
            <w:tcW w:w="1757" w:type="dxa"/>
          </w:tcPr>
          <w:p w:rsidR="00235BFC" w:rsidRDefault="00235BFC" w:rsidP="00235BFC">
            <w:pPr>
              <w:jc w:val="center"/>
            </w:pPr>
            <w:r w:rsidRPr="00D92972">
              <w:t>0,00</w:t>
            </w:r>
          </w:p>
        </w:tc>
      </w:tr>
      <w:tr w:rsidR="00235BFC" w:rsidRPr="00173FC7" w:rsidTr="00235BFC">
        <w:tc>
          <w:tcPr>
            <w:tcW w:w="652" w:type="dxa"/>
          </w:tcPr>
          <w:p w:rsidR="00235BFC" w:rsidRDefault="00235BFC" w:rsidP="00235BFC">
            <w:pPr>
              <w:spacing w:after="120"/>
              <w:jc w:val="right"/>
            </w:pPr>
          </w:p>
        </w:tc>
        <w:tc>
          <w:tcPr>
            <w:tcW w:w="3279" w:type="dxa"/>
          </w:tcPr>
          <w:p w:rsidR="00235BFC" w:rsidRPr="008C207E" w:rsidRDefault="00235BFC" w:rsidP="00235BFC">
            <w:pPr>
              <w:autoSpaceDE w:val="0"/>
              <w:autoSpaceDN w:val="0"/>
              <w:adjustRightInd w:val="0"/>
              <w:jc w:val="both"/>
            </w:pPr>
            <w:r>
              <w:t>- районный бюджет</w:t>
            </w:r>
          </w:p>
        </w:tc>
        <w:tc>
          <w:tcPr>
            <w:tcW w:w="1847" w:type="dxa"/>
          </w:tcPr>
          <w:p w:rsidR="00235BFC" w:rsidRPr="00173FC7" w:rsidRDefault="00235BFC" w:rsidP="00235BFC">
            <w:pPr>
              <w:autoSpaceDE w:val="0"/>
              <w:autoSpaceDN w:val="0"/>
              <w:adjustRightInd w:val="0"/>
              <w:jc w:val="center"/>
            </w:pPr>
            <w:r>
              <w:t>0,00</w:t>
            </w:r>
          </w:p>
        </w:tc>
        <w:tc>
          <w:tcPr>
            <w:tcW w:w="1418" w:type="dxa"/>
          </w:tcPr>
          <w:p w:rsidR="00235BFC" w:rsidRPr="00173FC7" w:rsidRDefault="00235BFC" w:rsidP="00235BFC">
            <w:pPr>
              <w:autoSpaceDE w:val="0"/>
              <w:autoSpaceDN w:val="0"/>
              <w:adjustRightInd w:val="0"/>
              <w:jc w:val="center"/>
            </w:pPr>
            <w:r>
              <w:t>0,00</w:t>
            </w:r>
          </w:p>
        </w:tc>
        <w:tc>
          <w:tcPr>
            <w:tcW w:w="1757" w:type="dxa"/>
          </w:tcPr>
          <w:p w:rsidR="00235BFC" w:rsidRDefault="00235BFC" w:rsidP="00235BFC">
            <w:pPr>
              <w:jc w:val="center"/>
            </w:pPr>
            <w:r w:rsidRPr="00D92972">
              <w:t>0,00</w:t>
            </w:r>
          </w:p>
        </w:tc>
      </w:tr>
      <w:tr w:rsidR="00235BFC" w:rsidTr="00235BFC">
        <w:tc>
          <w:tcPr>
            <w:tcW w:w="652" w:type="dxa"/>
          </w:tcPr>
          <w:p w:rsidR="00235BFC" w:rsidRDefault="00235BFC" w:rsidP="00235BFC">
            <w:pPr>
              <w:spacing w:after="120"/>
              <w:jc w:val="right"/>
            </w:pPr>
          </w:p>
        </w:tc>
        <w:tc>
          <w:tcPr>
            <w:tcW w:w="3279" w:type="dxa"/>
          </w:tcPr>
          <w:p w:rsidR="00235BFC" w:rsidRDefault="00235BFC" w:rsidP="00235BFC">
            <w:pPr>
              <w:autoSpaceDE w:val="0"/>
              <w:autoSpaceDN w:val="0"/>
              <w:adjustRightInd w:val="0"/>
              <w:jc w:val="both"/>
            </w:pPr>
            <w:r>
              <w:t>- бюджет Комсомольского городского поселения</w:t>
            </w:r>
          </w:p>
        </w:tc>
        <w:tc>
          <w:tcPr>
            <w:tcW w:w="1847" w:type="dxa"/>
          </w:tcPr>
          <w:p w:rsidR="00235BFC" w:rsidRDefault="00235BFC" w:rsidP="00235BFC">
            <w:pPr>
              <w:autoSpaceDE w:val="0"/>
              <w:autoSpaceDN w:val="0"/>
              <w:adjustRightInd w:val="0"/>
              <w:jc w:val="center"/>
            </w:pPr>
            <w:r>
              <w:t>0,00</w:t>
            </w:r>
          </w:p>
        </w:tc>
        <w:tc>
          <w:tcPr>
            <w:tcW w:w="1418" w:type="dxa"/>
          </w:tcPr>
          <w:p w:rsidR="00235BFC" w:rsidRDefault="00235BFC" w:rsidP="00235BFC">
            <w:pPr>
              <w:autoSpaceDE w:val="0"/>
              <w:autoSpaceDN w:val="0"/>
              <w:adjustRightInd w:val="0"/>
              <w:jc w:val="center"/>
            </w:pPr>
            <w:r>
              <w:t>0,00</w:t>
            </w:r>
          </w:p>
        </w:tc>
        <w:tc>
          <w:tcPr>
            <w:tcW w:w="1757" w:type="dxa"/>
          </w:tcPr>
          <w:p w:rsidR="00235BFC" w:rsidRDefault="00235BFC" w:rsidP="00235BFC">
            <w:pPr>
              <w:jc w:val="center"/>
            </w:pPr>
            <w:r w:rsidRPr="00D92972">
              <w:t>0,00</w:t>
            </w:r>
          </w:p>
        </w:tc>
      </w:tr>
      <w:tr w:rsidR="00235BFC" w:rsidTr="00235BFC">
        <w:trPr>
          <w:trHeight w:val="3925"/>
        </w:trPr>
        <w:tc>
          <w:tcPr>
            <w:tcW w:w="652" w:type="dxa"/>
          </w:tcPr>
          <w:p w:rsidR="00235BFC" w:rsidRDefault="00235BFC" w:rsidP="00235BFC">
            <w:pPr>
              <w:spacing w:after="120"/>
              <w:jc w:val="right"/>
            </w:pPr>
            <w:r>
              <w:t>1.2</w:t>
            </w:r>
          </w:p>
        </w:tc>
        <w:tc>
          <w:tcPr>
            <w:tcW w:w="3279" w:type="dxa"/>
          </w:tcPr>
          <w:p w:rsidR="00235BFC" w:rsidRPr="004F358A" w:rsidRDefault="00235BFC" w:rsidP="00235BFC">
            <w:pPr>
              <w:autoSpaceDE w:val="0"/>
              <w:autoSpaceDN w:val="0"/>
              <w:adjustRightInd w:val="0"/>
              <w:jc w:val="both"/>
            </w:pPr>
            <w:r w:rsidRPr="004F358A">
              <w:t>Мероприятие</w:t>
            </w:r>
          </w:p>
          <w:p w:rsidR="00235BFC" w:rsidRDefault="00235BFC" w:rsidP="00235BFC">
            <w:pPr>
              <w:autoSpaceDE w:val="0"/>
              <w:autoSpaceDN w:val="0"/>
              <w:adjustRightInd w:val="0"/>
              <w:jc w:val="both"/>
            </w:pPr>
            <w:r w:rsidRPr="004F358A">
              <w:t>«</w:t>
            </w:r>
            <w:r>
              <w:t>Проведение</w:t>
            </w:r>
            <w:r w:rsidRPr="004F358A">
              <w:t xml:space="preserve"> комплексных кадастровых работ</w:t>
            </w:r>
            <w:r>
              <w:t xml:space="preserve">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w:t>
            </w:r>
          </w:p>
        </w:tc>
        <w:tc>
          <w:tcPr>
            <w:tcW w:w="1847" w:type="dxa"/>
          </w:tcPr>
          <w:p w:rsidR="00235BFC" w:rsidRDefault="00235BFC" w:rsidP="00235BFC">
            <w:pPr>
              <w:autoSpaceDE w:val="0"/>
              <w:autoSpaceDN w:val="0"/>
              <w:adjustRightInd w:val="0"/>
              <w:jc w:val="center"/>
            </w:pPr>
            <w:r>
              <w:t>46582,82</w:t>
            </w:r>
          </w:p>
        </w:tc>
        <w:tc>
          <w:tcPr>
            <w:tcW w:w="1418" w:type="dxa"/>
          </w:tcPr>
          <w:p w:rsidR="00235BFC" w:rsidRDefault="00235BFC" w:rsidP="00235BFC">
            <w:pPr>
              <w:autoSpaceDE w:val="0"/>
              <w:autoSpaceDN w:val="0"/>
              <w:adjustRightInd w:val="0"/>
              <w:jc w:val="center"/>
            </w:pPr>
            <w:r>
              <w:t>0,00</w:t>
            </w:r>
          </w:p>
        </w:tc>
        <w:tc>
          <w:tcPr>
            <w:tcW w:w="1757" w:type="dxa"/>
          </w:tcPr>
          <w:p w:rsidR="00235BFC" w:rsidRDefault="00235BFC" w:rsidP="00235BFC">
            <w:pPr>
              <w:jc w:val="center"/>
            </w:pPr>
            <w:r w:rsidRPr="00D92972">
              <w:t>0,00</w:t>
            </w:r>
          </w:p>
        </w:tc>
      </w:tr>
      <w:tr w:rsidR="00235BFC" w:rsidTr="00235BFC">
        <w:tc>
          <w:tcPr>
            <w:tcW w:w="652" w:type="dxa"/>
          </w:tcPr>
          <w:p w:rsidR="00235BFC" w:rsidRDefault="00235BFC" w:rsidP="00235BFC">
            <w:pPr>
              <w:spacing w:after="120"/>
              <w:jc w:val="right"/>
            </w:pPr>
          </w:p>
        </w:tc>
        <w:tc>
          <w:tcPr>
            <w:tcW w:w="3279" w:type="dxa"/>
          </w:tcPr>
          <w:p w:rsidR="00235BFC" w:rsidRDefault="00235BFC" w:rsidP="00235BFC">
            <w:pPr>
              <w:autoSpaceDE w:val="0"/>
              <w:autoSpaceDN w:val="0"/>
              <w:adjustRightInd w:val="0"/>
              <w:jc w:val="both"/>
              <w:rPr>
                <w:i/>
              </w:rPr>
            </w:pPr>
            <w:r w:rsidRPr="008C207E">
              <w:t>- федеральный бюджет</w:t>
            </w:r>
          </w:p>
        </w:tc>
        <w:tc>
          <w:tcPr>
            <w:tcW w:w="1847" w:type="dxa"/>
          </w:tcPr>
          <w:p w:rsidR="00235BFC" w:rsidRDefault="00235BFC" w:rsidP="00235BFC">
            <w:pPr>
              <w:autoSpaceDE w:val="0"/>
              <w:autoSpaceDN w:val="0"/>
              <w:adjustRightInd w:val="0"/>
              <w:jc w:val="center"/>
            </w:pPr>
            <w:r>
              <w:t>0,00</w:t>
            </w:r>
          </w:p>
        </w:tc>
        <w:tc>
          <w:tcPr>
            <w:tcW w:w="1418" w:type="dxa"/>
          </w:tcPr>
          <w:p w:rsidR="00235BFC" w:rsidRDefault="00235BFC" w:rsidP="00235BFC">
            <w:pPr>
              <w:autoSpaceDE w:val="0"/>
              <w:autoSpaceDN w:val="0"/>
              <w:adjustRightInd w:val="0"/>
              <w:jc w:val="center"/>
            </w:pPr>
            <w:r>
              <w:t>0,00</w:t>
            </w:r>
          </w:p>
        </w:tc>
        <w:tc>
          <w:tcPr>
            <w:tcW w:w="1757" w:type="dxa"/>
          </w:tcPr>
          <w:p w:rsidR="00235BFC" w:rsidRDefault="00235BFC" w:rsidP="00235BFC">
            <w:pPr>
              <w:jc w:val="center"/>
            </w:pPr>
            <w:r w:rsidRPr="00B7127E">
              <w:t>0,00</w:t>
            </w:r>
          </w:p>
        </w:tc>
      </w:tr>
      <w:tr w:rsidR="00235BFC" w:rsidTr="00235BFC">
        <w:tc>
          <w:tcPr>
            <w:tcW w:w="652" w:type="dxa"/>
          </w:tcPr>
          <w:p w:rsidR="00235BFC" w:rsidRDefault="00235BFC" w:rsidP="00235BFC">
            <w:pPr>
              <w:spacing w:after="120"/>
              <w:jc w:val="right"/>
            </w:pPr>
          </w:p>
        </w:tc>
        <w:tc>
          <w:tcPr>
            <w:tcW w:w="3279" w:type="dxa"/>
          </w:tcPr>
          <w:p w:rsidR="00235BFC" w:rsidRDefault="00235BFC" w:rsidP="00235BFC">
            <w:pPr>
              <w:autoSpaceDE w:val="0"/>
              <w:autoSpaceDN w:val="0"/>
              <w:adjustRightInd w:val="0"/>
              <w:jc w:val="both"/>
              <w:rPr>
                <w:i/>
              </w:rPr>
            </w:pPr>
            <w:r>
              <w:t>- областной бюджет</w:t>
            </w:r>
          </w:p>
        </w:tc>
        <w:tc>
          <w:tcPr>
            <w:tcW w:w="1847" w:type="dxa"/>
          </w:tcPr>
          <w:p w:rsidR="00235BFC" w:rsidRDefault="00235BFC" w:rsidP="00235BFC">
            <w:pPr>
              <w:autoSpaceDE w:val="0"/>
              <w:autoSpaceDN w:val="0"/>
              <w:adjustRightInd w:val="0"/>
              <w:jc w:val="center"/>
            </w:pPr>
            <w:r>
              <w:t>0,00</w:t>
            </w:r>
          </w:p>
        </w:tc>
        <w:tc>
          <w:tcPr>
            <w:tcW w:w="1418" w:type="dxa"/>
          </w:tcPr>
          <w:p w:rsidR="00235BFC" w:rsidRDefault="00235BFC" w:rsidP="00235BFC">
            <w:pPr>
              <w:autoSpaceDE w:val="0"/>
              <w:autoSpaceDN w:val="0"/>
              <w:adjustRightInd w:val="0"/>
              <w:jc w:val="center"/>
            </w:pPr>
            <w:r>
              <w:t>0,00</w:t>
            </w:r>
          </w:p>
        </w:tc>
        <w:tc>
          <w:tcPr>
            <w:tcW w:w="1757" w:type="dxa"/>
          </w:tcPr>
          <w:p w:rsidR="00235BFC" w:rsidRDefault="00235BFC" w:rsidP="00235BFC">
            <w:pPr>
              <w:jc w:val="center"/>
            </w:pPr>
            <w:r w:rsidRPr="00B7127E">
              <w:t>0,00</w:t>
            </w:r>
          </w:p>
        </w:tc>
      </w:tr>
      <w:tr w:rsidR="00235BFC" w:rsidTr="00235BFC">
        <w:tc>
          <w:tcPr>
            <w:tcW w:w="652" w:type="dxa"/>
          </w:tcPr>
          <w:p w:rsidR="00235BFC" w:rsidRDefault="00235BFC" w:rsidP="00235BFC">
            <w:pPr>
              <w:spacing w:after="120"/>
              <w:jc w:val="right"/>
            </w:pPr>
          </w:p>
        </w:tc>
        <w:tc>
          <w:tcPr>
            <w:tcW w:w="3279" w:type="dxa"/>
          </w:tcPr>
          <w:p w:rsidR="00235BFC" w:rsidRDefault="00235BFC" w:rsidP="00235BFC">
            <w:pPr>
              <w:autoSpaceDE w:val="0"/>
              <w:autoSpaceDN w:val="0"/>
              <w:adjustRightInd w:val="0"/>
              <w:jc w:val="both"/>
              <w:rPr>
                <w:i/>
              </w:rPr>
            </w:pPr>
            <w:r>
              <w:t>- районный бюджет</w:t>
            </w:r>
          </w:p>
        </w:tc>
        <w:tc>
          <w:tcPr>
            <w:tcW w:w="1847" w:type="dxa"/>
          </w:tcPr>
          <w:p w:rsidR="00235BFC" w:rsidRDefault="00235BFC" w:rsidP="00235BFC">
            <w:pPr>
              <w:autoSpaceDE w:val="0"/>
              <w:autoSpaceDN w:val="0"/>
              <w:adjustRightInd w:val="0"/>
              <w:jc w:val="center"/>
            </w:pPr>
            <w:r>
              <w:t>46582,82</w:t>
            </w:r>
          </w:p>
        </w:tc>
        <w:tc>
          <w:tcPr>
            <w:tcW w:w="1418" w:type="dxa"/>
          </w:tcPr>
          <w:p w:rsidR="00235BFC" w:rsidRDefault="00235BFC" w:rsidP="00235BFC">
            <w:pPr>
              <w:autoSpaceDE w:val="0"/>
              <w:autoSpaceDN w:val="0"/>
              <w:adjustRightInd w:val="0"/>
              <w:jc w:val="center"/>
            </w:pPr>
            <w:r>
              <w:t>0,00</w:t>
            </w:r>
          </w:p>
        </w:tc>
        <w:tc>
          <w:tcPr>
            <w:tcW w:w="1757" w:type="dxa"/>
          </w:tcPr>
          <w:p w:rsidR="00235BFC" w:rsidRDefault="00235BFC" w:rsidP="00235BFC">
            <w:pPr>
              <w:jc w:val="center"/>
            </w:pPr>
            <w:r w:rsidRPr="00B7127E">
              <w:t>0,00</w:t>
            </w:r>
          </w:p>
        </w:tc>
      </w:tr>
      <w:tr w:rsidR="00235BFC" w:rsidTr="00235BFC">
        <w:tc>
          <w:tcPr>
            <w:tcW w:w="652" w:type="dxa"/>
          </w:tcPr>
          <w:p w:rsidR="00235BFC" w:rsidRDefault="00235BFC" w:rsidP="00235BFC">
            <w:pPr>
              <w:spacing w:after="120"/>
              <w:jc w:val="right"/>
            </w:pPr>
          </w:p>
        </w:tc>
        <w:tc>
          <w:tcPr>
            <w:tcW w:w="3279" w:type="dxa"/>
          </w:tcPr>
          <w:p w:rsidR="00235BFC" w:rsidRDefault="00235BFC" w:rsidP="00235BFC">
            <w:pPr>
              <w:autoSpaceDE w:val="0"/>
              <w:autoSpaceDN w:val="0"/>
              <w:adjustRightInd w:val="0"/>
              <w:jc w:val="both"/>
              <w:rPr>
                <w:i/>
              </w:rPr>
            </w:pPr>
            <w:r>
              <w:t>- бюджет Комсомольского городского поселения</w:t>
            </w:r>
          </w:p>
        </w:tc>
        <w:tc>
          <w:tcPr>
            <w:tcW w:w="1847" w:type="dxa"/>
          </w:tcPr>
          <w:p w:rsidR="00235BFC" w:rsidRDefault="00235BFC" w:rsidP="00235BFC">
            <w:pPr>
              <w:autoSpaceDE w:val="0"/>
              <w:autoSpaceDN w:val="0"/>
              <w:adjustRightInd w:val="0"/>
              <w:jc w:val="center"/>
            </w:pPr>
            <w:r>
              <w:t>0,00</w:t>
            </w:r>
          </w:p>
        </w:tc>
        <w:tc>
          <w:tcPr>
            <w:tcW w:w="1418" w:type="dxa"/>
          </w:tcPr>
          <w:p w:rsidR="00235BFC" w:rsidRDefault="00235BFC" w:rsidP="00235BFC">
            <w:pPr>
              <w:autoSpaceDE w:val="0"/>
              <w:autoSpaceDN w:val="0"/>
              <w:adjustRightInd w:val="0"/>
              <w:jc w:val="center"/>
            </w:pPr>
            <w:r>
              <w:t>0,00</w:t>
            </w:r>
          </w:p>
        </w:tc>
        <w:tc>
          <w:tcPr>
            <w:tcW w:w="1757" w:type="dxa"/>
          </w:tcPr>
          <w:p w:rsidR="00235BFC" w:rsidRDefault="00235BFC" w:rsidP="00235BFC">
            <w:pPr>
              <w:jc w:val="center"/>
            </w:pPr>
            <w:r w:rsidRPr="00B7127E">
              <w:t>0,00</w:t>
            </w:r>
          </w:p>
        </w:tc>
      </w:tr>
    </w:tbl>
    <w:p w:rsidR="00235BFC" w:rsidRDefault="00235BFC" w:rsidP="00235BFC">
      <w:pPr>
        <w:pStyle w:val="af4"/>
        <w:shd w:val="clear" w:color="auto" w:fill="FFFFFF"/>
        <w:spacing w:before="0" w:beforeAutospacing="0" w:after="0" w:afterAutospacing="0"/>
        <w:textAlignment w:val="baseline"/>
        <w:rPr>
          <w:b/>
          <w:color w:val="000000"/>
          <w:sz w:val="28"/>
          <w:szCs w:val="28"/>
        </w:rPr>
      </w:pPr>
    </w:p>
    <w:p w:rsidR="00235BFC" w:rsidRDefault="00235BFC" w:rsidP="00235BFC">
      <w:pPr>
        <w:pStyle w:val="af4"/>
        <w:shd w:val="clear" w:color="auto" w:fill="FFFFFF"/>
        <w:spacing w:before="0" w:beforeAutospacing="0" w:after="0" w:afterAutospacing="0"/>
        <w:textAlignment w:val="baseline"/>
        <w:rPr>
          <w:b/>
          <w:color w:val="000000"/>
          <w:sz w:val="28"/>
          <w:szCs w:val="28"/>
        </w:rPr>
      </w:pPr>
    </w:p>
    <w:p w:rsidR="00235BFC" w:rsidRPr="00E45398" w:rsidRDefault="00235BFC" w:rsidP="00235BFC">
      <w:pPr>
        <w:pStyle w:val="af4"/>
        <w:shd w:val="clear" w:color="auto" w:fill="FFFFFF"/>
        <w:spacing w:before="0" w:beforeAutospacing="0" w:after="0" w:afterAutospacing="0"/>
        <w:jc w:val="center"/>
        <w:textAlignment w:val="baseline"/>
        <w:rPr>
          <w:b/>
          <w:color w:val="000000"/>
          <w:sz w:val="28"/>
          <w:szCs w:val="28"/>
        </w:rPr>
      </w:pPr>
      <w:r w:rsidRPr="00E45398">
        <w:rPr>
          <w:b/>
          <w:color w:val="000000"/>
          <w:sz w:val="28"/>
          <w:szCs w:val="28"/>
        </w:rPr>
        <w:t>5. График реализации мероприятий Подпрограммы</w:t>
      </w:r>
    </w:p>
    <w:p w:rsidR="00235BFC" w:rsidRPr="00E45398" w:rsidRDefault="00235BFC" w:rsidP="00235BFC">
      <w:pPr>
        <w:pStyle w:val="af4"/>
        <w:shd w:val="clear" w:color="auto" w:fill="FFFFFF"/>
        <w:spacing w:before="0" w:beforeAutospacing="0" w:after="0" w:afterAutospacing="0"/>
        <w:jc w:val="center"/>
        <w:textAlignment w:val="baseline"/>
        <w:rPr>
          <w:b/>
          <w:color w:val="000000"/>
          <w:sz w:val="18"/>
          <w:szCs w:val="28"/>
        </w:rPr>
      </w:pPr>
    </w:p>
    <w:p w:rsidR="00235BFC" w:rsidRDefault="00235BFC" w:rsidP="00235BFC">
      <w:pPr>
        <w:pStyle w:val="af4"/>
        <w:shd w:val="clear" w:color="auto" w:fill="FFFFFF"/>
        <w:spacing w:before="0" w:beforeAutospacing="0" w:after="0" w:afterAutospacing="0"/>
        <w:jc w:val="both"/>
        <w:textAlignment w:val="baseline"/>
        <w:rPr>
          <w:color w:val="000000"/>
          <w:sz w:val="28"/>
        </w:rPr>
      </w:pPr>
      <w:r w:rsidRPr="00E45398">
        <w:rPr>
          <w:sz w:val="28"/>
          <w:szCs w:val="28"/>
        </w:rPr>
        <w:t xml:space="preserve">            Последовательность выполнения работ по подготовке, разработке и утверждению проектов планировок и межевания территорий, проведения комплексных кадастровых работ на территории </w:t>
      </w:r>
      <w:r>
        <w:rPr>
          <w:sz w:val="28"/>
          <w:szCs w:val="28"/>
        </w:rPr>
        <w:t xml:space="preserve">Комсомольского </w:t>
      </w:r>
      <w:r w:rsidRPr="00E45398">
        <w:rPr>
          <w:sz w:val="28"/>
          <w:szCs w:val="28"/>
        </w:rPr>
        <w:t>муниципального района</w:t>
      </w:r>
      <w:r w:rsidRPr="00E45398">
        <w:rPr>
          <w:b/>
          <w:color w:val="000000"/>
          <w:sz w:val="28"/>
          <w:szCs w:val="28"/>
        </w:rPr>
        <w:t xml:space="preserve"> </w:t>
      </w:r>
      <w:r w:rsidRPr="00E45398">
        <w:rPr>
          <w:color w:val="000000"/>
          <w:sz w:val="28"/>
          <w:szCs w:val="28"/>
        </w:rPr>
        <w:t>о</w:t>
      </w:r>
      <w:r w:rsidRPr="00E45398">
        <w:rPr>
          <w:color w:val="000000"/>
          <w:sz w:val="28"/>
        </w:rPr>
        <w:t>тражена в табли</w:t>
      </w:r>
      <w:r>
        <w:rPr>
          <w:color w:val="000000"/>
          <w:sz w:val="28"/>
        </w:rPr>
        <w:t>це 4.</w:t>
      </w:r>
    </w:p>
    <w:p w:rsidR="00235BFC" w:rsidRDefault="00235BFC" w:rsidP="00235BFC">
      <w:pPr>
        <w:pStyle w:val="af4"/>
        <w:shd w:val="clear" w:color="auto" w:fill="FFFFFF"/>
        <w:spacing w:before="0" w:beforeAutospacing="0" w:after="0" w:afterAutospacing="0"/>
        <w:jc w:val="both"/>
        <w:textAlignment w:val="baseline"/>
        <w:rPr>
          <w:color w:val="000000"/>
          <w:sz w:val="28"/>
        </w:rPr>
      </w:pPr>
    </w:p>
    <w:p w:rsidR="00235BFC" w:rsidRDefault="00235BFC" w:rsidP="00235BFC">
      <w:pPr>
        <w:pStyle w:val="af4"/>
        <w:shd w:val="clear" w:color="auto" w:fill="FFFFFF"/>
        <w:spacing w:before="0" w:beforeAutospacing="0" w:after="0" w:afterAutospacing="0"/>
        <w:jc w:val="both"/>
        <w:textAlignment w:val="baseline"/>
        <w:rPr>
          <w:color w:val="000000"/>
          <w:sz w:val="28"/>
        </w:rPr>
      </w:pPr>
    </w:p>
    <w:p w:rsidR="00235BFC" w:rsidRDefault="00235BFC" w:rsidP="00235BFC">
      <w:pPr>
        <w:pStyle w:val="af4"/>
        <w:shd w:val="clear" w:color="auto" w:fill="FFFFFF"/>
        <w:spacing w:before="0" w:beforeAutospacing="0" w:after="0" w:afterAutospacing="0"/>
        <w:jc w:val="right"/>
        <w:textAlignment w:val="baseline"/>
        <w:rPr>
          <w:color w:val="000000"/>
          <w:szCs w:val="28"/>
        </w:rPr>
      </w:pPr>
      <w:r>
        <w:rPr>
          <w:color w:val="000000"/>
          <w:szCs w:val="28"/>
        </w:rPr>
        <w:t>Таблица 4</w:t>
      </w:r>
    </w:p>
    <w:p w:rsidR="00235BFC" w:rsidRPr="00AB2531" w:rsidRDefault="00235BFC" w:rsidP="00235BFC">
      <w:pPr>
        <w:pStyle w:val="af4"/>
        <w:shd w:val="clear" w:color="auto" w:fill="FFFFFF"/>
        <w:spacing w:before="0" w:beforeAutospacing="0" w:after="120" w:afterAutospacing="0"/>
        <w:ind w:left="-1134"/>
        <w:jc w:val="center"/>
        <w:textAlignment w:val="baseline"/>
        <w:rPr>
          <w:color w:val="000000"/>
          <w:szCs w:val="28"/>
        </w:rPr>
      </w:pPr>
      <w:r w:rsidRPr="00AB2531">
        <w:rPr>
          <w:color w:val="000000"/>
          <w:szCs w:val="28"/>
        </w:rPr>
        <w:t>График реализации мероприятий Подпрограммы</w:t>
      </w:r>
    </w:p>
    <w:p w:rsidR="00235BFC" w:rsidRPr="007046BA" w:rsidRDefault="00235BFC" w:rsidP="00235BFC">
      <w:pPr>
        <w:spacing w:line="259" w:lineRule="auto"/>
        <w:jc w:val="both"/>
        <w:rPr>
          <w:rFonts w:ascii="Calibri" w:hAnsi="Calibri"/>
          <w:sz w:val="2"/>
          <w:szCs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2092"/>
        <w:gridCol w:w="1209"/>
        <w:gridCol w:w="3859"/>
        <w:gridCol w:w="1763"/>
      </w:tblGrid>
      <w:tr w:rsidR="00235BFC" w:rsidRPr="006C36BA" w:rsidTr="00235BFC">
        <w:trPr>
          <w:tblHeader/>
        </w:trPr>
        <w:tc>
          <w:tcPr>
            <w:tcW w:w="269" w:type="pct"/>
          </w:tcPr>
          <w:p w:rsidR="00235BFC" w:rsidRPr="006C36BA" w:rsidRDefault="00235BFC" w:rsidP="00235BFC">
            <w:pPr>
              <w:widowControl w:val="0"/>
              <w:autoSpaceDE w:val="0"/>
              <w:autoSpaceDN w:val="0"/>
              <w:adjustRightInd w:val="0"/>
              <w:jc w:val="center"/>
              <w:rPr>
                <w:lang w:eastAsia="en-US"/>
              </w:rPr>
            </w:pPr>
            <w:r w:rsidRPr="006C36BA">
              <w:rPr>
                <w:lang w:eastAsia="en-US"/>
              </w:rPr>
              <w:lastRenderedPageBreak/>
              <w:t>№ п/п</w:t>
            </w:r>
          </w:p>
        </w:tc>
        <w:tc>
          <w:tcPr>
            <w:tcW w:w="1109" w:type="pct"/>
          </w:tcPr>
          <w:p w:rsidR="00235BFC" w:rsidRPr="006C36BA" w:rsidRDefault="00235BFC" w:rsidP="00235BFC">
            <w:pPr>
              <w:widowControl w:val="0"/>
              <w:autoSpaceDE w:val="0"/>
              <w:autoSpaceDN w:val="0"/>
              <w:adjustRightInd w:val="0"/>
              <w:jc w:val="center"/>
              <w:rPr>
                <w:lang w:eastAsia="en-US"/>
              </w:rPr>
            </w:pPr>
            <w:r w:rsidRPr="006C36BA">
              <w:rPr>
                <w:lang w:eastAsia="en-US"/>
              </w:rPr>
              <w:t>Наименование мероприятия</w:t>
            </w:r>
          </w:p>
        </w:tc>
        <w:tc>
          <w:tcPr>
            <w:tcW w:w="641" w:type="pct"/>
          </w:tcPr>
          <w:p w:rsidR="00235BFC" w:rsidRPr="006C36BA" w:rsidRDefault="00235BFC" w:rsidP="00235BFC">
            <w:pPr>
              <w:widowControl w:val="0"/>
              <w:autoSpaceDE w:val="0"/>
              <w:autoSpaceDN w:val="0"/>
              <w:adjustRightInd w:val="0"/>
              <w:jc w:val="center"/>
              <w:rPr>
                <w:lang w:eastAsia="en-US"/>
              </w:rPr>
            </w:pPr>
            <w:r w:rsidRPr="006C36BA">
              <w:rPr>
                <w:lang w:eastAsia="en-US"/>
              </w:rPr>
              <w:t>Срок реализации</w:t>
            </w:r>
          </w:p>
        </w:tc>
        <w:tc>
          <w:tcPr>
            <w:tcW w:w="2046" w:type="pct"/>
          </w:tcPr>
          <w:p w:rsidR="00235BFC" w:rsidRPr="006C36BA" w:rsidRDefault="00235BFC" w:rsidP="00235BFC">
            <w:pPr>
              <w:widowControl w:val="0"/>
              <w:autoSpaceDE w:val="0"/>
              <w:autoSpaceDN w:val="0"/>
              <w:adjustRightInd w:val="0"/>
              <w:jc w:val="center"/>
              <w:rPr>
                <w:lang w:eastAsia="en-US"/>
              </w:rPr>
            </w:pPr>
            <w:r w:rsidRPr="006C36BA">
              <w:rPr>
                <w:lang w:eastAsia="en-US"/>
              </w:rPr>
              <w:t>Ответственный исполнитель</w:t>
            </w:r>
          </w:p>
        </w:tc>
        <w:tc>
          <w:tcPr>
            <w:tcW w:w="935" w:type="pct"/>
          </w:tcPr>
          <w:p w:rsidR="00235BFC" w:rsidRPr="005C133E" w:rsidRDefault="00235BFC" w:rsidP="00235BFC">
            <w:pPr>
              <w:widowControl w:val="0"/>
              <w:autoSpaceDE w:val="0"/>
              <w:autoSpaceDN w:val="0"/>
              <w:adjustRightInd w:val="0"/>
              <w:jc w:val="center"/>
              <w:rPr>
                <w:lang w:eastAsia="en-US"/>
              </w:rPr>
            </w:pPr>
            <w:r w:rsidRPr="005C133E">
              <w:rPr>
                <w:lang w:eastAsia="en-US"/>
              </w:rPr>
              <w:t>Источник финансирования</w:t>
            </w:r>
          </w:p>
          <w:p w:rsidR="00235BFC" w:rsidRPr="006C36BA" w:rsidRDefault="00235BFC" w:rsidP="00235BFC">
            <w:pPr>
              <w:widowControl w:val="0"/>
              <w:autoSpaceDE w:val="0"/>
              <w:autoSpaceDN w:val="0"/>
              <w:adjustRightInd w:val="0"/>
              <w:jc w:val="center"/>
              <w:rPr>
                <w:lang w:eastAsia="en-US"/>
              </w:rPr>
            </w:pPr>
            <w:r w:rsidRPr="006C36BA">
              <w:rPr>
                <w:lang w:eastAsia="en-US"/>
              </w:rPr>
              <w:t>Прогнозируемый объем средств</w:t>
            </w:r>
          </w:p>
        </w:tc>
      </w:tr>
      <w:tr w:rsidR="00235BFC" w:rsidRPr="006C36BA" w:rsidTr="00235BFC">
        <w:trPr>
          <w:tblHeader/>
        </w:trPr>
        <w:tc>
          <w:tcPr>
            <w:tcW w:w="269" w:type="pct"/>
          </w:tcPr>
          <w:p w:rsidR="00235BFC" w:rsidRPr="006C36BA" w:rsidRDefault="00235BFC" w:rsidP="00235BFC">
            <w:pPr>
              <w:widowControl w:val="0"/>
              <w:autoSpaceDE w:val="0"/>
              <w:autoSpaceDN w:val="0"/>
              <w:adjustRightInd w:val="0"/>
              <w:jc w:val="center"/>
              <w:rPr>
                <w:lang w:eastAsia="en-US"/>
              </w:rPr>
            </w:pPr>
            <w:r w:rsidRPr="006C36BA">
              <w:rPr>
                <w:lang w:eastAsia="en-US"/>
              </w:rPr>
              <w:t>1</w:t>
            </w:r>
          </w:p>
        </w:tc>
        <w:tc>
          <w:tcPr>
            <w:tcW w:w="1109" w:type="pct"/>
          </w:tcPr>
          <w:p w:rsidR="00235BFC" w:rsidRPr="006C36BA" w:rsidRDefault="00235BFC" w:rsidP="00235BFC">
            <w:pPr>
              <w:widowControl w:val="0"/>
              <w:autoSpaceDE w:val="0"/>
              <w:autoSpaceDN w:val="0"/>
              <w:adjustRightInd w:val="0"/>
              <w:jc w:val="center"/>
              <w:rPr>
                <w:lang w:eastAsia="en-US"/>
              </w:rPr>
            </w:pPr>
            <w:r w:rsidRPr="006C36BA">
              <w:rPr>
                <w:lang w:eastAsia="en-US"/>
              </w:rPr>
              <w:t>2</w:t>
            </w:r>
          </w:p>
        </w:tc>
        <w:tc>
          <w:tcPr>
            <w:tcW w:w="641" w:type="pct"/>
          </w:tcPr>
          <w:p w:rsidR="00235BFC" w:rsidRPr="006C36BA" w:rsidRDefault="00235BFC" w:rsidP="00235BFC">
            <w:pPr>
              <w:widowControl w:val="0"/>
              <w:autoSpaceDE w:val="0"/>
              <w:autoSpaceDN w:val="0"/>
              <w:adjustRightInd w:val="0"/>
              <w:jc w:val="center"/>
              <w:rPr>
                <w:lang w:eastAsia="en-US"/>
              </w:rPr>
            </w:pPr>
            <w:r w:rsidRPr="006C36BA">
              <w:rPr>
                <w:lang w:eastAsia="en-US"/>
              </w:rPr>
              <w:t>3</w:t>
            </w:r>
          </w:p>
        </w:tc>
        <w:tc>
          <w:tcPr>
            <w:tcW w:w="2046" w:type="pct"/>
          </w:tcPr>
          <w:p w:rsidR="00235BFC" w:rsidRPr="006C36BA" w:rsidRDefault="00235BFC" w:rsidP="00235BFC">
            <w:pPr>
              <w:widowControl w:val="0"/>
              <w:autoSpaceDE w:val="0"/>
              <w:autoSpaceDN w:val="0"/>
              <w:adjustRightInd w:val="0"/>
              <w:jc w:val="center"/>
              <w:rPr>
                <w:lang w:eastAsia="en-US"/>
              </w:rPr>
            </w:pPr>
            <w:r w:rsidRPr="006C36BA">
              <w:rPr>
                <w:lang w:eastAsia="en-US"/>
              </w:rPr>
              <w:t>4</w:t>
            </w:r>
          </w:p>
        </w:tc>
        <w:tc>
          <w:tcPr>
            <w:tcW w:w="935" w:type="pct"/>
          </w:tcPr>
          <w:p w:rsidR="00235BFC" w:rsidRPr="006C36BA" w:rsidRDefault="00235BFC" w:rsidP="00235BFC">
            <w:pPr>
              <w:widowControl w:val="0"/>
              <w:autoSpaceDE w:val="0"/>
              <w:autoSpaceDN w:val="0"/>
              <w:adjustRightInd w:val="0"/>
              <w:jc w:val="center"/>
              <w:rPr>
                <w:lang w:eastAsia="en-US"/>
              </w:rPr>
            </w:pPr>
            <w:r w:rsidRPr="006C36BA">
              <w:rPr>
                <w:lang w:eastAsia="en-US"/>
              </w:rPr>
              <w:t>5</w:t>
            </w:r>
          </w:p>
        </w:tc>
      </w:tr>
      <w:tr w:rsidR="00235BFC" w:rsidRPr="0023737A" w:rsidTr="00235BFC">
        <w:trPr>
          <w:trHeight w:val="1534"/>
        </w:trPr>
        <w:tc>
          <w:tcPr>
            <w:tcW w:w="269" w:type="pct"/>
          </w:tcPr>
          <w:p w:rsidR="00235BFC" w:rsidRDefault="00235BFC" w:rsidP="00235BFC">
            <w:pPr>
              <w:jc w:val="center"/>
              <w:rPr>
                <w:lang w:eastAsia="en-US"/>
              </w:rPr>
            </w:pPr>
            <w:r>
              <w:rPr>
                <w:lang w:eastAsia="en-US"/>
              </w:rPr>
              <w:t>1.</w:t>
            </w:r>
          </w:p>
        </w:tc>
        <w:tc>
          <w:tcPr>
            <w:tcW w:w="1109" w:type="pct"/>
          </w:tcPr>
          <w:p w:rsidR="00235BFC" w:rsidRPr="005B5A94" w:rsidRDefault="00235BFC" w:rsidP="00235BFC">
            <w:pPr>
              <w:autoSpaceDE w:val="0"/>
              <w:autoSpaceDN w:val="0"/>
              <w:adjustRightInd w:val="0"/>
              <w:rPr>
                <w:sz w:val="22"/>
                <w:szCs w:val="22"/>
                <w:lang w:eastAsia="en-US"/>
              </w:rPr>
            </w:pPr>
            <w:r w:rsidRPr="005B5A94">
              <w:rPr>
                <w:sz w:val="22"/>
                <w:szCs w:val="22"/>
                <w:lang w:eastAsia="en-US"/>
              </w:rPr>
              <w:t>Проведение комплексных</w:t>
            </w:r>
            <w:r>
              <w:rPr>
                <w:sz w:val="22"/>
                <w:szCs w:val="22"/>
                <w:lang w:eastAsia="en-US"/>
              </w:rPr>
              <w:t xml:space="preserve"> кадастровых работ в кадастровом квартале</w:t>
            </w:r>
            <w:r w:rsidRPr="005B5A94">
              <w:rPr>
                <w:sz w:val="22"/>
                <w:szCs w:val="22"/>
                <w:lang w:eastAsia="en-US"/>
              </w:rPr>
              <w:t xml:space="preserve"> 37:</w:t>
            </w:r>
            <w:r>
              <w:rPr>
                <w:sz w:val="22"/>
                <w:szCs w:val="22"/>
                <w:lang w:eastAsia="en-US"/>
              </w:rPr>
              <w:t>0</w:t>
            </w:r>
            <w:r w:rsidRPr="005B5A94">
              <w:rPr>
                <w:sz w:val="22"/>
                <w:szCs w:val="22"/>
                <w:lang w:eastAsia="en-US"/>
              </w:rPr>
              <w:t>8:</w:t>
            </w:r>
            <w:r>
              <w:rPr>
                <w:sz w:val="22"/>
                <w:szCs w:val="22"/>
                <w:lang w:eastAsia="en-US"/>
              </w:rPr>
              <w:t>050203 площадью 13,5 га; в кадастровом квартале 37:08:050206</w:t>
            </w:r>
            <w:r w:rsidRPr="005B5A94">
              <w:rPr>
                <w:sz w:val="22"/>
                <w:szCs w:val="22"/>
                <w:lang w:eastAsia="en-US"/>
              </w:rPr>
              <w:t xml:space="preserve"> площадью </w:t>
            </w:r>
            <w:r>
              <w:rPr>
                <w:sz w:val="22"/>
                <w:szCs w:val="22"/>
                <w:lang w:eastAsia="en-US"/>
              </w:rPr>
              <w:t>14</w:t>
            </w:r>
            <w:r w:rsidRPr="005B5A94">
              <w:rPr>
                <w:sz w:val="22"/>
                <w:szCs w:val="22"/>
                <w:lang w:eastAsia="en-US"/>
              </w:rPr>
              <w:t>,</w:t>
            </w:r>
            <w:r>
              <w:rPr>
                <w:sz w:val="22"/>
                <w:szCs w:val="22"/>
                <w:lang w:eastAsia="en-US"/>
              </w:rPr>
              <w:t>83</w:t>
            </w:r>
            <w:r w:rsidRPr="005B5A94">
              <w:rPr>
                <w:sz w:val="22"/>
                <w:szCs w:val="22"/>
                <w:lang w:eastAsia="en-US"/>
              </w:rPr>
              <w:t xml:space="preserve"> га </w:t>
            </w:r>
            <w:r>
              <w:rPr>
                <w:sz w:val="22"/>
                <w:szCs w:val="22"/>
                <w:lang w:eastAsia="en-US"/>
              </w:rPr>
              <w:t>с р</w:t>
            </w:r>
            <w:r w:rsidRPr="00BE420F">
              <w:rPr>
                <w:sz w:val="22"/>
                <w:szCs w:val="22"/>
                <w:lang w:eastAsia="en-US"/>
              </w:rPr>
              <w:t>азработк</w:t>
            </w:r>
            <w:r>
              <w:rPr>
                <w:sz w:val="22"/>
                <w:szCs w:val="22"/>
                <w:lang w:eastAsia="en-US"/>
              </w:rPr>
              <w:t>ой</w:t>
            </w:r>
            <w:r w:rsidRPr="00BE420F">
              <w:rPr>
                <w:sz w:val="22"/>
                <w:szCs w:val="22"/>
                <w:lang w:eastAsia="en-US"/>
              </w:rPr>
              <w:t xml:space="preserve"> и утверждение</w:t>
            </w:r>
            <w:r>
              <w:rPr>
                <w:sz w:val="22"/>
                <w:szCs w:val="22"/>
                <w:lang w:eastAsia="en-US"/>
              </w:rPr>
              <w:t>м</w:t>
            </w:r>
            <w:r w:rsidRPr="00BE420F">
              <w:rPr>
                <w:sz w:val="22"/>
                <w:szCs w:val="22"/>
                <w:lang w:eastAsia="en-US"/>
              </w:rPr>
              <w:t xml:space="preserve"> карт</w:t>
            </w:r>
            <w:r>
              <w:rPr>
                <w:sz w:val="22"/>
                <w:szCs w:val="22"/>
                <w:lang w:eastAsia="en-US"/>
              </w:rPr>
              <w:t>ы</w:t>
            </w:r>
            <w:r w:rsidRPr="00BE420F">
              <w:rPr>
                <w:sz w:val="22"/>
                <w:szCs w:val="22"/>
                <w:lang w:eastAsia="en-US"/>
              </w:rPr>
              <w:t>-план</w:t>
            </w:r>
            <w:r>
              <w:rPr>
                <w:sz w:val="22"/>
                <w:szCs w:val="22"/>
                <w:lang w:eastAsia="en-US"/>
              </w:rPr>
              <w:t>а</w:t>
            </w:r>
            <w:r w:rsidRPr="00BE420F">
              <w:rPr>
                <w:sz w:val="22"/>
                <w:szCs w:val="22"/>
                <w:lang w:eastAsia="en-US"/>
              </w:rPr>
              <w:t xml:space="preserve"> выполне</w:t>
            </w:r>
            <w:r>
              <w:rPr>
                <w:sz w:val="22"/>
                <w:szCs w:val="22"/>
                <w:lang w:eastAsia="en-US"/>
              </w:rPr>
              <w:t>нных</w:t>
            </w:r>
            <w:r w:rsidRPr="00BE420F">
              <w:rPr>
                <w:sz w:val="22"/>
                <w:szCs w:val="22"/>
                <w:lang w:eastAsia="en-US"/>
              </w:rPr>
              <w:t xml:space="preserve"> комплексных кадастровых работ</w:t>
            </w:r>
            <w:r>
              <w:rPr>
                <w:sz w:val="22"/>
                <w:szCs w:val="22"/>
                <w:lang w:eastAsia="en-US"/>
              </w:rPr>
              <w:t xml:space="preserve"> </w:t>
            </w:r>
          </w:p>
        </w:tc>
        <w:tc>
          <w:tcPr>
            <w:tcW w:w="641" w:type="pct"/>
          </w:tcPr>
          <w:p w:rsidR="00235BFC" w:rsidRDefault="00235BFC" w:rsidP="00235BFC">
            <w:pPr>
              <w:widowControl w:val="0"/>
              <w:autoSpaceDE w:val="0"/>
              <w:autoSpaceDN w:val="0"/>
              <w:adjustRightInd w:val="0"/>
              <w:jc w:val="center"/>
              <w:rPr>
                <w:sz w:val="22"/>
                <w:szCs w:val="22"/>
                <w:lang w:eastAsia="en-US"/>
              </w:rPr>
            </w:pPr>
            <w:r>
              <w:rPr>
                <w:sz w:val="22"/>
                <w:szCs w:val="22"/>
                <w:lang w:eastAsia="en-US"/>
              </w:rPr>
              <w:t>2022-2023</w:t>
            </w:r>
          </w:p>
        </w:tc>
        <w:tc>
          <w:tcPr>
            <w:tcW w:w="2046" w:type="pct"/>
          </w:tcPr>
          <w:p w:rsidR="00235BFC" w:rsidRDefault="00235BFC" w:rsidP="00235BFC">
            <w:pPr>
              <w:widowControl w:val="0"/>
              <w:autoSpaceDE w:val="0"/>
              <w:autoSpaceDN w:val="0"/>
              <w:adjustRightInd w:val="0"/>
              <w:jc w:val="center"/>
              <w:rPr>
                <w:sz w:val="22"/>
                <w:szCs w:val="22"/>
                <w:lang w:eastAsia="en-US"/>
              </w:rPr>
            </w:pPr>
            <w:r>
              <w:rPr>
                <w:sz w:val="22"/>
                <w:szCs w:val="22"/>
                <w:lang w:eastAsia="en-US"/>
              </w:rPr>
              <w:t>Управление земельно-имущественных отношений Администрации Комсомольского муниципального района</w:t>
            </w:r>
          </w:p>
        </w:tc>
        <w:tc>
          <w:tcPr>
            <w:tcW w:w="935" w:type="pct"/>
          </w:tcPr>
          <w:p w:rsidR="00235BFC" w:rsidRDefault="00235BFC" w:rsidP="00235BFC">
            <w:pPr>
              <w:jc w:val="center"/>
              <w:rPr>
                <w:sz w:val="22"/>
                <w:szCs w:val="22"/>
                <w:lang w:eastAsia="en-US"/>
              </w:rPr>
            </w:pPr>
            <w:r>
              <w:rPr>
                <w:sz w:val="22"/>
                <w:szCs w:val="22"/>
                <w:lang w:eastAsia="en-US"/>
              </w:rPr>
              <w:t>Районный бюджет</w:t>
            </w:r>
            <w:r w:rsidRPr="002578AF">
              <w:rPr>
                <w:sz w:val="22"/>
                <w:szCs w:val="22"/>
                <w:lang w:eastAsia="en-US"/>
              </w:rPr>
              <w:t>- 0</w:t>
            </w:r>
          </w:p>
          <w:p w:rsidR="00235BFC" w:rsidRDefault="00235BFC" w:rsidP="00235BFC">
            <w:pPr>
              <w:jc w:val="center"/>
              <w:rPr>
                <w:sz w:val="22"/>
                <w:szCs w:val="22"/>
                <w:lang w:eastAsia="en-US"/>
              </w:rPr>
            </w:pPr>
          </w:p>
          <w:p w:rsidR="00235BFC" w:rsidRDefault="00235BFC" w:rsidP="00235BFC">
            <w:pPr>
              <w:jc w:val="center"/>
              <w:rPr>
                <w:sz w:val="22"/>
                <w:szCs w:val="22"/>
                <w:lang w:eastAsia="en-US"/>
              </w:rPr>
            </w:pPr>
            <w:r w:rsidRPr="005B5A94">
              <w:rPr>
                <w:sz w:val="22"/>
                <w:szCs w:val="22"/>
                <w:lang w:eastAsia="en-US"/>
              </w:rPr>
              <w:t xml:space="preserve"> рублей</w:t>
            </w:r>
          </w:p>
        </w:tc>
      </w:tr>
    </w:tbl>
    <w:p w:rsidR="00235BFC" w:rsidRDefault="00235BFC" w:rsidP="00235BFC">
      <w:pPr>
        <w:pStyle w:val="ConsPlusNormal"/>
        <w:outlineLvl w:val="1"/>
        <w:rPr>
          <w:rFonts w:ascii="Times New Roman" w:hAnsi="Times New Roman" w:cs="Times New Roman"/>
          <w:sz w:val="24"/>
          <w:szCs w:val="24"/>
        </w:rPr>
      </w:pPr>
    </w:p>
    <w:p w:rsidR="00235BFC" w:rsidRDefault="00235BFC" w:rsidP="00235BFC">
      <w:pPr>
        <w:pStyle w:val="ConsPlusNormal"/>
        <w:outlineLvl w:val="1"/>
        <w:rPr>
          <w:rFonts w:ascii="Times New Roman" w:hAnsi="Times New Roman" w:cs="Times New Roman"/>
          <w:sz w:val="24"/>
          <w:szCs w:val="24"/>
        </w:rPr>
      </w:pPr>
    </w:p>
    <w:p w:rsidR="00235BFC" w:rsidRDefault="00235BFC" w:rsidP="00235BFC">
      <w:pPr>
        <w:pStyle w:val="ConsPlusNormal"/>
        <w:jc w:val="right"/>
        <w:outlineLvl w:val="1"/>
        <w:rPr>
          <w:rFonts w:ascii="Times New Roman" w:hAnsi="Times New Roman" w:cs="Times New Roman"/>
          <w:sz w:val="24"/>
          <w:szCs w:val="24"/>
        </w:rPr>
      </w:pPr>
    </w:p>
    <w:p w:rsidR="00235BFC" w:rsidRDefault="00235BFC" w:rsidP="00235BFC">
      <w:pPr>
        <w:pStyle w:val="ConsPlusNormal"/>
        <w:jc w:val="right"/>
        <w:outlineLvl w:val="1"/>
        <w:rPr>
          <w:rFonts w:ascii="Times New Roman" w:hAnsi="Times New Roman" w:cs="Times New Roman"/>
          <w:sz w:val="24"/>
          <w:szCs w:val="24"/>
        </w:rPr>
      </w:pPr>
    </w:p>
    <w:p w:rsidR="00235BFC" w:rsidRDefault="00235BFC" w:rsidP="00235BFC">
      <w:pPr>
        <w:pStyle w:val="ConsPlusNormal"/>
        <w:jc w:val="right"/>
        <w:outlineLvl w:val="1"/>
        <w:rPr>
          <w:rFonts w:ascii="Times New Roman" w:hAnsi="Times New Roman" w:cs="Times New Roman"/>
          <w:sz w:val="24"/>
          <w:szCs w:val="24"/>
        </w:rPr>
      </w:pPr>
    </w:p>
    <w:p w:rsidR="00235BFC" w:rsidRDefault="00235BFC" w:rsidP="00235BFC">
      <w:pPr>
        <w:pStyle w:val="ConsPlusNormal"/>
        <w:jc w:val="right"/>
        <w:outlineLvl w:val="1"/>
        <w:rPr>
          <w:rFonts w:ascii="Times New Roman" w:hAnsi="Times New Roman" w:cs="Times New Roman"/>
          <w:sz w:val="24"/>
          <w:szCs w:val="24"/>
        </w:rPr>
      </w:pPr>
    </w:p>
    <w:p w:rsidR="00235BFC" w:rsidRDefault="00235BFC" w:rsidP="00235BFC">
      <w:pPr>
        <w:pStyle w:val="ConsPlusNormal"/>
        <w:jc w:val="right"/>
        <w:outlineLvl w:val="1"/>
        <w:rPr>
          <w:rFonts w:ascii="Times New Roman" w:hAnsi="Times New Roman" w:cs="Times New Roman"/>
          <w:sz w:val="24"/>
          <w:szCs w:val="24"/>
        </w:rPr>
      </w:pPr>
    </w:p>
    <w:p w:rsidR="00235BFC" w:rsidRDefault="00235BFC" w:rsidP="00235BFC">
      <w:pPr>
        <w:pStyle w:val="ConsPlusNormal"/>
        <w:jc w:val="right"/>
        <w:outlineLvl w:val="1"/>
        <w:rPr>
          <w:rFonts w:ascii="Times New Roman" w:hAnsi="Times New Roman" w:cs="Times New Roman"/>
          <w:sz w:val="24"/>
          <w:szCs w:val="24"/>
        </w:rPr>
      </w:pPr>
    </w:p>
    <w:p w:rsidR="00235BFC" w:rsidRDefault="00235BFC" w:rsidP="00235BFC">
      <w:pPr>
        <w:pStyle w:val="ConsPlusNormal"/>
        <w:jc w:val="right"/>
        <w:outlineLvl w:val="1"/>
        <w:rPr>
          <w:rFonts w:ascii="Times New Roman" w:hAnsi="Times New Roman" w:cs="Times New Roman"/>
          <w:sz w:val="24"/>
          <w:szCs w:val="24"/>
        </w:rPr>
      </w:pPr>
    </w:p>
    <w:p w:rsidR="00235BFC" w:rsidRDefault="00235BFC" w:rsidP="00235BFC">
      <w:pPr>
        <w:pStyle w:val="ConsPlusNormal"/>
        <w:jc w:val="right"/>
        <w:outlineLvl w:val="1"/>
        <w:rPr>
          <w:rFonts w:ascii="Times New Roman" w:hAnsi="Times New Roman" w:cs="Times New Roman"/>
          <w:sz w:val="24"/>
          <w:szCs w:val="24"/>
        </w:rPr>
      </w:pPr>
    </w:p>
    <w:p w:rsidR="00235BFC" w:rsidRDefault="00235BFC" w:rsidP="00235BFC">
      <w:pPr>
        <w:pStyle w:val="ConsPlusNormal"/>
        <w:jc w:val="right"/>
        <w:outlineLvl w:val="1"/>
        <w:rPr>
          <w:rFonts w:ascii="Times New Roman" w:hAnsi="Times New Roman" w:cs="Times New Roman"/>
          <w:sz w:val="24"/>
          <w:szCs w:val="24"/>
        </w:rPr>
      </w:pPr>
    </w:p>
    <w:p w:rsidR="00235BFC" w:rsidRDefault="00235BFC" w:rsidP="00235BFC">
      <w:pPr>
        <w:pStyle w:val="ConsPlusNormal"/>
        <w:jc w:val="right"/>
        <w:outlineLvl w:val="1"/>
        <w:rPr>
          <w:rFonts w:ascii="Times New Roman" w:hAnsi="Times New Roman" w:cs="Times New Roman"/>
          <w:sz w:val="24"/>
          <w:szCs w:val="24"/>
        </w:rPr>
      </w:pPr>
    </w:p>
    <w:p w:rsidR="00235BFC" w:rsidRDefault="00235BFC" w:rsidP="00235BFC">
      <w:pPr>
        <w:pStyle w:val="ConsPlusNormal"/>
        <w:jc w:val="right"/>
        <w:outlineLvl w:val="1"/>
        <w:rPr>
          <w:rFonts w:ascii="Times New Roman" w:hAnsi="Times New Roman" w:cs="Times New Roman"/>
          <w:sz w:val="24"/>
          <w:szCs w:val="24"/>
        </w:rPr>
      </w:pPr>
    </w:p>
    <w:p w:rsidR="00235BFC" w:rsidRDefault="00235BFC" w:rsidP="00235BFC">
      <w:pPr>
        <w:pStyle w:val="ConsPlusNormal"/>
        <w:jc w:val="right"/>
        <w:outlineLvl w:val="1"/>
        <w:rPr>
          <w:rFonts w:ascii="Times New Roman" w:hAnsi="Times New Roman" w:cs="Times New Roman"/>
          <w:sz w:val="24"/>
          <w:szCs w:val="24"/>
        </w:rPr>
      </w:pPr>
    </w:p>
    <w:p w:rsidR="00235BFC" w:rsidRDefault="00235BFC" w:rsidP="00235BFC">
      <w:pPr>
        <w:pStyle w:val="ConsPlusNormal"/>
        <w:jc w:val="right"/>
        <w:outlineLvl w:val="1"/>
        <w:rPr>
          <w:rFonts w:ascii="Times New Roman" w:hAnsi="Times New Roman" w:cs="Times New Roman"/>
          <w:sz w:val="24"/>
          <w:szCs w:val="24"/>
        </w:rPr>
      </w:pPr>
    </w:p>
    <w:p w:rsidR="00235BFC" w:rsidRDefault="00235BFC" w:rsidP="00235BFC">
      <w:pPr>
        <w:pStyle w:val="ConsPlusNormal"/>
        <w:jc w:val="right"/>
        <w:outlineLvl w:val="1"/>
        <w:rPr>
          <w:rFonts w:ascii="Times New Roman" w:hAnsi="Times New Roman" w:cs="Times New Roman"/>
          <w:sz w:val="24"/>
          <w:szCs w:val="24"/>
        </w:rPr>
      </w:pPr>
    </w:p>
    <w:p w:rsidR="00235BFC" w:rsidRDefault="00235BFC" w:rsidP="00235BFC">
      <w:pPr>
        <w:pStyle w:val="ConsPlusNormal"/>
        <w:jc w:val="right"/>
        <w:outlineLvl w:val="1"/>
        <w:rPr>
          <w:rFonts w:ascii="Times New Roman" w:hAnsi="Times New Roman" w:cs="Times New Roman"/>
          <w:sz w:val="24"/>
          <w:szCs w:val="24"/>
        </w:rPr>
      </w:pPr>
    </w:p>
    <w:p w:rsidR="00235BFC" w:rsidRDefault="00235BFC" w:rsidP="00235BFC">
      <w:pPr>
        <w:pStyle w:val="ConsPlusNormal"/>
        <w:jc w:val="right"/>
        <w:outlineLvl w:val="1"/>
        <w:rPr>
          <w:rFonts w:ascii="Times New Roman" w:hAnsi="Times New Roman" w:cs="Times New Roman"/>
          <w:sz w:val="24"/>
          <w:szCs w:val="24"/>
        </w:rPr>
      </w:pPr>
    </w:p>
    <w:p w:rsidR="00235BFC" w:rsidRDefault="00235BFC" w:rsidP="00235BFC">
      <w:pPr>
        <w:pStyle w:val="ConsPlusNormal"/>
        <w:jc w:val="right"/>
        <w:outlineLvl w:val="1"/>
        <w:rPr>
          <w:rFonts w:ascii="Times New Roman" w:hAnsi="Times New Roman" w:cs="Times New Roman"/>
          <w:sz w:val="24"/>
          <w:szCs w:val="24"/>
        </w:rPr>
      </w:pPr>
    </w:p>
    <w:p w:rsidR="00235BFC" w:rsidRDefault="00235BFC" w:rsidP="00235BFC">
      <w:pPr>
        <w:pStyle w:val="ConsPlusNormal"/>
        <w:jc w:val="right"/>
        <w:outlineLvl w:val="1"/>
        <w:rPr>
          <w:rFonts w:ascii="Times New Roman" w:hAnsi="Times New Roman" w:cs="Times New Roman"/>
          <w:sz w:val="24"/>
          <w:szCs w:val="24"/>
        </w:rPr>
      </w:pPr>
    </w:p>
    <w:p w:rsidR="00235BFC" w:rsidRDefault="00235BFC" w:rsidP="00235BFC">
      <w:pPr>
        <w:pStyle w:val="ConsPlusNormal"/>
        <w:jc w:val="right"/>
        <w:outlineLvl w:val="1"/>
        <w:rPr>
          <w:rFonts w:ascii="Times New Roman" w:hAnsi="Times New Roman" w:cs="Times New Roman"/>
          <w:sz w:val="24"/>
          <w:szCs w:val="24"/>
        </w:rPr>
      </w:pPr>
    </w:p>
    <w:p w:rsidR="00235BFC" w:rsidRDefault="00235BFC" w:rsidP="00235BFC">
      <w:pPr>
        <w:pStyle w:val="ConsPlusNormal"/>
        <w:jc w:val="right"/>
        <w:outlineLvl w:val="1"/>
        <w:rPr>
          <w:rFonts w:ascii="Times New Roman" w:hAnsi="Times New Roman" w:cs="Times New Roman"/>
          <w:sz w:val="24"/>
          <w:szCs w:val="24"/>
        </w:rPr>
      </w:pPr>
    </w:p>
    <w:p w:rsidR="00235BFC" w:rsidRDefault="00235BFC" w:rsidP="00235BFC">
      <w:pPr>
        <w:pStyle w:val="ConsPlusNormal"/>
        <w:jc w:val="right"/>
        <w:outlineLvl w:val="1"/>
        <w:rPr>
          <w:rFonts w:ascii="Times New Roman" w:hAnsi="Times New Roman" w:cs="Times New Roman"/>
          <w:sz w:val="24"/>
          <w:szCs w:val="24"/>
        </w:rPr>
      </w:pPr>
    </w:p>
    <w:p w:rsidR="00235BFC" w:rsidRDefault="00235BFC" w:rsidP="00235BFC">
      <w:pPr>
        <w:pStyle w:val="ConsPlusNormal"/>
        <w:jc w:val="right"/>
        <w:outlineLvl w:val="1"/>
        <w:rPr>
          <w:rFonts w:ascii="Times New Roman" w:hAnsi="Times New Roman" w:cs="Times New Roman"/>
          <w:sz w:val="24"/>
          <w:szCs w:val="24"/>
        </w:rPr>
      </w:pPr>
    </w:p>
    <w:p w:rsidR="00235BFC" w:rsidRDefault="00235BFC" w:rsidP="00235BFC">
      <w:pPr>
        <w:pStyle w:val="ConsPlusNormal"/>
        <w:jc w:val="right"/>
        <w:outlineLvl w:val="1"/>
        <w:rPr>
          <w:rFonts w:ascii="Times New Roman" w:hAnsi="Times New Roman" w:cs="Times New Roman"/>
          <w:sz w:val="24"/>
          <w:szCs w:val="24"/>
        </w:rPr>
      </w:pPr>
    </w:p>
    <w:p w:rsidR="00235BFC" w:rsidRDefault="00235BFC" w:rsidP="00235BFC">
      <w:pPr>
        <w:pStyle w:val="ConsPlusNormal"/>
        <w:jc w:val="right"/>
        <w:outlineLvl w:val="1"/>
        <w:rPr>
          <w:rFonts w:ascii="Times New Roman" w:hAnsi="Times New Roman" w:cs="Times New Roman"/>
          <w:sz w:val="24"/>
          <w:szCs w:val="24"/>
        </w:rPr>
      </w:pPr>
    </w:p>
    <w:p w:rsidR="00235BFC" w:rsidRDefault="00235BFC" w:rsidP="00235BFC">
      <w:pPr>
        <w:pStyle w:val="ConsPlusNormal"/>
        <w:jc w:val="right"/>
        <w:outlineLvl w:val="1"/>
        <w:rPr>
          <w:rFonts w:ascii="Times New Roman" w:hAnsi="Times New Roman" w:cs="Times New Roman"/>
          <w:sz w:val="24"/>
          <w:szCs w:val="24"/>
        </w:rPr>
      </w:pPr>
    </w:p>
    <w:p w:rsidR="00235BFC" w:rsidRDefault="00235BFC" w:rsidP="00235BFC">
      <w:pPr>
        <w:pStyle w:val="ConsPlusNormal"/>
        <w:jc w:val="right"/>
        <w:outlineLvl w:val="1"/>
        <w:rPr>
          <w:rFonts w:ascii="Times New Roman" w:hAnsi="Times New Roman" w:cs="Times New Roman"/>
          <w:sz w:val="24"/>
          <w:szCs w:val="24"/>
        </w:rPr>
      </w:pPr>
    </w:p>
    <w:p w:rsidR="00235BFC" w:rsidRDefault="00235BFC" w:rsidP="00235BFC">
      <w:pPr>
        <w:pStyle w:val="ConsPlusNormal"/>
        <w:jc w:val="right"/>
        <w:outlineLvl w:val="1"/>
        <w:rPr>
          <w:rFonts w:ascii="Times New Roman" w:hAnsi="Times New Roman" w:cs="Times New Roman"/>
          <w:sz w:val="24"/>
          <w:szCs w:val="24"/>
        </w:rPr>
      </w:pPr>
    </w:p>
    <w:p w:rsidR="00235BFC" w:rsidRDefault="00235BFC" w:rsidP="00235BFC">
      <w:pPr>
        <w:pStyle w:val="ConsPlusNormal"/>
        <w:jc w:val="right"/>
        <w:outlineLvl w:val="1"/>
        <w:rPr>
          <w:rFonts w:ascii="Times New Roman" w:hAnsi="Times New Roman" w:cs="Times New Roman"/>
          <w:sz w:val="24"/>
          <w:szCs w:val="24"/>
        </w:rPr>
      </w:pPr>
    </w:p>
    <w:p w:rsidR="00235BFC" w:rsidRDefault="00235BFC" w:rsidP="00235BFC">
      <w:pPr>
        <w:pStyle w:val="ConsPlusNormal"/>
        <w:jc w:val="right"/>
        <w:outlineLvl w:val="1"/>
        <w:rPr>
          <w:rFonts w:ascii="Times New Roman" w:hAnsi="Times New Roman" w:cs="Times New Roman"/>
          <w:sz w:val="24"/>
          <w:szCs w:val="24"/>
        </w:rPr>
      </w:pPr>
    </w:p>
    <w:p w:rsidR="00235BFC" w:rsidRDefault="00235BFC" w:rsidP="00235BFC">
      <w:pPr>
        <w:pStyle w:val="ConsPlusNormal"/>
        <w:jc w:val="right"/>
        <w:outlineLvl w:val="1"/>
        <w:rPr>
          <w:rFonts w:ascii="Times New Roman" w:hAnsi="Times New Roman" w:cs="Times New Roman"/>
          <w:sz w:val="24"/>
          <w:szCs w:val="24"/>
        </w:rPr>
      </w:pPr>
    </w:p>
    <w:p w:rsidR="00235BFC" w:rsidRDefault="00235BFC" w:rsidP="00235BFC">
      <w:pPr>
        <w:pStyle w:val="ConsPlusNormal"/>
        <w:jc w:val="right"/>
        <w:outlineLvl w:val="1"/>
        <w:rPr>
          <w:rFonts w:ascii="Times New Roman" w:hAnsi="Times New Roman" w:cs="Times New Roman"/>
          <w:sz w:val="24"/>
          <w:szCs w:val="24"/>
        </w:rPr>
      </w:pPr>
    </w:p>
    <w:p w:rsidR="00235BFC" w:rsidRPr="009A7186" w:rsidRDefault="00235BFC" w:rsidP="00235BFC">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Pr="009A7186">
        <w:rPr>
          <w:rFonts w:ascii="Times New Roman" w:hAnsi="Times New Roman" w:cs="Times New Roman"/>
          <w:sz w:val="24"/>
          <w:szCs w:val="24"/>
        </w:rPr>
        <w:t xml:space="preserve">риложение </w:t>
      </w:r>
      <w:r>
        <w:rPr>
          <w:rFonts w:ascii="Times New Roman" w:hAnsi="Times New Roman" w:cs="Times New Roman"/>
          <w:sz w:val="24"/>
          <w:szCs w:val="24"/>
        </w:rPr>
        <w:t>3</w:t>
      </w:r>
    </w:p>
    <w:p w:rsidR="00235BFC" w:rsidRPr="009A7186" w:rsidRDefault="00235BFC" w:rsidP="00235BFC">
      <w:pPr>
        <w:pStyle w:val="ConsPlusNormal"/>
        <w:jc w:val="right"/>
        <w:rPr>
          <w:rFonts w:ascii="Times New Roman" w:hAnsi="Times New Roman" w:cs="Times New Roman"/>
          <w:sz w:val="24"/>
          <w:szCs w:val="24"/>
        </w:rPr>
      </w:pPr>
      <w:r w:rsidRPr="009A7186">
        <w:rPr>
          <w:rFonts w:ascii="Times New Roman" w:hAnsi="Times New Roman" w:cs="Times New Roman"/>
          <w:sz w:val="24"/>
          <w:szCs w:val="24"/>
        </w:rPr>
        <w:t xml:space="preserve">к </w:t>
      </w:r>
      <w:r>
        <w:rPr>
          <w:rFonts w:ascii="Times New Roman" w:hAnsi="Times New Roman" w:cs="Times New Roman"/>
          <w:sz w:val="24"/>
          <w:szCs w:val="24"/>
        </w:rPr>
        <w:t>муниципальной</w:t>
      </w:r>
      <w:r w:rsidRPr="009A7186">
        <w:rPr>
          <w:rFonts w:ascii="Times New Roman" w:hAnsi="Times New Roman" w:cs="Times New Roman"/>
          <w:sz w:val="24"/>
          <w:szCs w:val="24"/>
        </w:rPr>
        <w:t xml:space="preserve"> программе</w:t>
      </w:r>
    </w:p>
    <w:p w:rsidR="00235BFC" w:rsidRDefault="00235BFC" w:rsidP="00235BFC">
      <w:pPr>
        <w:pStyle w:val="ConsPlusNormal"/>
        <w:jc w:val="right"/>
        <w:rPr>
          <w:rFonts w:ascii="Times New Roman" w:hAnsi="Times New Roman" w:cs="Times New Roman"/>
          <w:sz w:val="24"/>
          <w:szCs w:val="24"/>
        </w:rPr>
      </w:pPr>
      <w:r>
        <w:rPr>
          <w:rFonts w:ascii="Times New Roman" w:hAnsi="Times New Roman" w:cs="Times New Roman"/>
          <w:sz w:val="24"/>
          <w:szCs w:val="24"/>
        </w:rPr>
        <w:t>Комсомольского муниципального района</w:t>
      </w:r>
    </w:p>
    <w:p w:rsidR="00235BFC" w:rsidRPr="009A7186" w:rsidRDefault="00235BFC" w:rsidP="00235BFC">
      <w:pPr>
        <w:pStyle w:val="ConsPlusNormal"/>
        <w:jc w:val="right"/>
        <w:rPr>
          <w:rFonts w:ascii="Times New Roman" w:hAnsi="Times New Roman" w:cs="Times New Roman"/>
          <w:sz w:val="24"/>
          <w:szCs w:val="24"/>
        </w:rPr>
      </w:pPr>
      <w:r w:rsidRPr="009A7186">
        <w:rPr>
          <w:rFonts w:ascii="Times New Roman" w:hAnsi="Times New Roman" w:cs="Times New Roman"/>
          <w:sz w:val="24"/>
          <w:szCs w:val="24"/>
        </w:rPr>
        <w:t>Ивановской области</w:t>
      </w:r>
    </w:p>
    <w:p w:rsidR="00235BFC" w:rsidRDefault="00235BFC" w:rsidP="00235BFC">
      <w:pPr>
        <w:pStyle w:val="ConsPlusNormal"/>
        <w:jc w:val="right"/>
        <w:rPr>
          <w:rFonts w:ascii="Times New Roman" w:hAnsi="Times New Roman" w:cs="Times New Roman"/>
          <w:sz w:val="24"/>
          <w:szCs w:val="24"/>
        </w:rPr>
      </w:pPr>
      <w:r w:rsidRPr="009A7186">
        <w:rPr>
          <w:rFonts w:ascii="Times New Roman" w:hAnsi="Times New Roman" w:cs="Times New Roman"/>
          <w:sz w:val="24"/>
          <w:szCs w:val="24"/>
        </w:rPr>
        <w:t xml:space="preserve">"Управление имуществом </w:t>
      </w:r>
      <w:r>
        <w:rPr>
          <w:rFonts w:ascii="Times New Roman" w:hAnsi="Times New Roman" w:cs="Times New Roman"/>
          <w:sz w:val="24"/>
          <w:szCs w:val="24"/>
        </w:rPr>
        <w:t>Комсомольского</w:t>
      </w:r>
    </w:p>
    <w:p w:rsidR="00235BFC" w:rsidRPr="009A7186" w:rsidRDefault="00235BFC" w:rsidP="00235BF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r w:rsidRPr="009A7186">
        <w:rPr>
          <w:rFonts w:ascii="Times New Roman" w:hAnsi="Times New Roman" w:cs="Times New Roman"/>
          <w:sz w:val="24"/>
          <w:szCs w:val="24"/>
        </w:rPr>
        <w:t>Ивановской области</w:t>
      </w:r>
    </w:p>
    <w:p w:rsidR="00235BFC" w:rsidRDefault="00235BFC" w:rsidP="00235BFC">
      <w:pPr>
        <w:pStyle w:val="ConsPlusNormal"/>
        <w:jc w:val="right"/>
        <w:rPr>
          <w:rFonts w:ascii="Times New Roman" w:hAnsi="Times New Roman" w:cs="Times New Roman"/>
          <w:sz w:val="24"/>
          <w:szCs w:val="24"/>
        </w:rPr>
      </w:pPr>
      <w:r w:rsidRPr="009A7186">
        <w:rPr>
          <w:rFonts w:ascii="Times New Roman" w:hAnsi="Times New Roman" w:cs="Times New Roman"/>
          <w:sz w:val="24"/>
          <w:szCs w:val="24"/>
        </w:rPr>
        <w:t>и земельными ресурсами"</w:t>
      </w:r>
    </w:p>
    <w:p w:rsidR="00235BFC" w:rsidRPr="009A7186" w:rsidRDefault="00235BFC" w:rsidP="00235BFC">
      <w:pPr>
        <w:pStyle w:val="ConsPlusNormal"/>
        <w:jc w:val="center"/>
        <w:rPr>
          <w:rFonts w:ascii="Times New Roman" w:hAnsi="Times New Roman" w:cs="Times New Roman"/>
          <w:sz w:val="24"/>
          <w:szCs w:val="24"/>
        </w:rPr>
      </w:pPr>
    </w:p>
    <w:p w:rsidR="00235BFC" w:rsidRDefault="00235BFC" w:rsidP="00235BFC">
      <w:pPr>
        <w:pStyle w:val="ConsPlusNormal"/>
        <w:jc w:val="center"/>
        <w:rPr>
          <w:rFonts w:ascii="Times New Roman" w:hAnsi="Times New Roman" w:cs="Times New Roman"/>
          <w:sz w:val="24"/>
          <w:szCs w:val="24"/>
        </w:rPr>
      </w:pPr>
      <w:r w:rsidRPr="009A7186">
        <w:rPr>
          <w:rFonts w:ascii="Times New Roman" w:hAnsi="Times New Roman" w:cs="Times New Roman"/>
          <w:sz w:val="24"/>
          <w:szCs w:val="24"/>
        </w:rPr>
        <w:t>Подпрограмма "</w:t>
      </w:r>
      <w:r>
        <w:rPr>
          <w:rFonts w:ascii="Times New Roman" w:hAnsi="Times New Roman" w:cs="Times New Roman"/>
          <w:sz w:val="24"/>
          <w:szCs w:val="24"/>
        </w:rPr>
        <w:t>Управление муниципальным имуществом Комсомольского</w:t>
      </w:r>
    </w:p>
    <w:p w:rsidR="00235BFC" w:rsidRDefault="00235BFC" w:rsidP="00235BF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муниципального района Ивановской области </w:t>
      </w:r>
    </w:p>
    <w:p w:rsidR="00235BFC" w:rsidRDefault="00235BFC" w:rsidP="00235BF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 оказанию имущественной поддержки </w:t>
      </w:r>
    </w:p>
    <w:p w:rsidR="00235BFC" w:rsidRPr="00803BF0" w:rsidRDefault="00235BFC" w:rsidP="00235BFC">
      <w:pPr>
        <w:pStyle w:val="ConsPlusNormal"/>
        <w:jc w:val="center"/>
        <w:rPr>
          <w:rFonts w:ascii="Times New Roman" w:hAnsi="Times New Roman" w:cs="Times New Roman"/>
          <w:sz w:val="24"/>
          <w:szCs w:val="24"/>
        </w:rPr>
      </w:pPr>
      <w:r>
        <w:rPr>
          <w:rFonts w:ascii="Times New Roman" w:hAnsi="Times New Roman" w:cs="Times New Roman"/>
          <w:sz w:val="24"/>
          <w:szCs w:val="24"/>
        </w:rPr>
        <w:t>субъектам МСП</w:t>
      </w:r>
      <w:r w:rsidRPr="009A7186">
        <w:t>"</w:t>
      </w:r>
    </w:p>
    <w:p w:rsidR="00235BFC" w:rsidRPr="003023B5" w:rsidRDefault="00235BFC" w:rsidP="00235BFC">
      <w:pPr>
        <w:jc w:val="center"/>
        <w:rPr>
          <w:u w:val="single"/>
        </w:rPr>
      </w:pPr>
    </w:p>
    <w:p w:rsidR="00235BFC" w:rsidRPr="00E45398" w:rsidRDefault="00235BFC" w:rsidP="00030F95">
      <w:pPr>
        <w:pStyle w:val="a6"/>
        <w:numPr>
          <w:ilvl w:val="0"/>
          <w:numId w:val="38"/>
        </w:numPr>
        <w:ind w:right="279"/>
        <w:jc w:val="center"/>
        <w:rPr>
          <w:rFonts w:ascii="Times New Roman" w:hAnsi="Times New Roman"/>
          <w:b/>
          <w:sz w:val="28"/>
          <w:szCs w:val="24"/>
        </w:rPr>
      </w:pPr>
      <w:r w:rsidRPr="00E45398">
        <w:rPr>
          <w:rFonts w:ascii="Times New Roman" w:hAnsi="Times New Roman"/>
          <w:b/>
          <w:sz w:val="28"/>
          <w:szCs w:val="24"/>
        </w:rPr>
        <w:t>Паспорт Подпрограммы</w:t>
      </w:r>
    </w:p>
    <w:p w:rsidR="00235BFC" w:rsidRPr="00975330" w:rsidRDefault="00235BFC" w:rsidP="00235BFC">
      <w:pPr>
        <w:pStyle w:val="a6"/>
        <w:ind w:right="27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6560"/>
      </w:tblGrid>
      <w:tr w:rsidR="00235BFC" w:rsidRPr="00394E2C" w:rsidTr="00235BFC">
        <w:tc>
          <w:tcPr>
            <w:tcW w:w="2726" w:type="dxa"/>
            <w:tcBorders>
              <w:top w:val="single" w:sz="4" w:space="0" w:color="auto"/>
              <w:left w:val="single" w:sz="4" w:space="0" w:color="auto"/>
              <w:bottom w:val="single" w:sz="4" w:space="0" w:color="auto"/>
              <w:right w:val="single" w:sz="4" w:space="0" w:color="auto"/>
            </w:tcBorders>
            <w:hideMark/>
          </w:tcPr>
          <w:p w:rsidR="00235BFC" w:rsidRPr="00394E2C" w:rsidRDefault="00235BFC" w:rsidP="00235BFC">
            <w:pPr>
              <w:pStyle w:val="a6"/>
              <w:ind w:right="279"/>
              <w:rPr>
                <w:rFonts w:ascii="Times New Roman" w:hAnsi="Times New Roman"/>
                <w:sz w:val="28"/>
                <w:szCs w:val="28"/>
              </w:rPr>
            </w:pPr>
            <w:r w:rsidRPr="00394E2C">
              <w:rPr>
                <w:rFonts w:ascii="Times New Roman" w:hAnsi="Times New Roman"/>
                <w:sz w:val="28"/>
                <w:szCs w:val="28"/>
              </w:rPr>
              <w:t>Наименование подпрограммы</w:t>
            </w:r>
          </w:p>
        </w:tc>
        <w:tc>
          <w:tcPr>
            <w:tcW w:w="6560" w:type="dxa"/>
            <w:tcBorders>
              <w:top w:val="single" w:sz="4" w:space="0" w:color="auto"/>
              <w:left w:val="single" w:sz="4" w:space="0" w:color="auto"/>
              <w:bottom w:val="single" w:sz="4" w:space="0" w:color="auto"/>
              <w:right w:val="single" w:sz="4" w:space="0" w:color="auto"/>
            </w:tcBorders>
            <w:hideMark/>
          </w:tcPr>
          <w:p w:rsidR="00235BFC" w:rsidRPr="00394E2C" w:rsidRDefault="00235BFC" w:rsidP="00235BFC">
            <w:pPr>
              <w:pStyle w:val="a6"/>
              <w:ind w:right="279"/>
              <w:rPr>
                <w:rFonts w:ascii="Times New Roman" w:hAnsi="Times New Roman"/>
                <w:sz w:val="28"/>
                <w:szCs w:val="28"/>
              </w:rPr>
            </w:pPr>
            <w:r>
              <w:rPr>
                <w:rFonts w:ascii="Times New Roman" w:hAnsi="Times New Roman"/>
                <w:sz w:val="28"/>
                <w:szCs w:val="24"/>
              </w:rPr>
              <w:t>Управление</w:t>
            </w:r>
            <w:r w:rsidRPr="00180260">
              <w:rPr>
                <w:rFonts w:ascii="Times New Roman" w:hAnsi="Times New Roman"/>
                <w:sz w:val="28"/>
                <w:szCs w:val="24"/>
              </w:rPr>
              <w:t xml:space="preserve"> </w:t>
            </w:r>
            <w:r>
              <w:rPr>
                <w:rFonts w:ascii="Times New Roman" w:hAnsi="Times New Roman"/>
                <w:sz w:val="28"/>
                <w:szCs w:val="24"/>
              </w:rPr>
              <w:t>муниципальным имуществом Комсомольского муниципального района Ивановской области по оказанию имущественной поддержки субъектам МСП</w:t>
            </w:r>
          </w:p>
        </w:tc>
      </w:tr>
      <w:tr w:rsidR="00235BFC" w:rsidRPr="00394E2C" w:rsidTr="00235BFC">
        <w:tc>
          <w:tcPr>
            <w:tcW w:w="2726" w:type="dxa"/>
            <w:tcBorders>
              <w:top w:val="single" w:sz="4" w:space="0" w:color="auto"/>
              <w:left w:val="single" w:sz="4" w:space="0" w:color="auto"/>
              <w:bottom w:val="single" w:sz="4" w:space="0" w:color="auto"/>
              <w:right w:val="single" w:sz="4" w:space="0" w:color="auto"/>
            </w:tcBorders>
            <w:hideMark/>
          </w:tcPr>
          <w:p w:rsidR="00235BFC" w:rsidRPr="00394E2C" w:rsidRDefault="00235BFC" w:rsidP="00235BFC">
            <w:pPr>
              <w:pStyle w:val="a6"/>
              <w:ind w:right="279"/>
              <w:rPr>
                <w:rFonts w:ascii="Times New Roman" w:hAnsi="Times New Roman"/>
                <w:sz w:val="28"/>
                <w:szCs w:val="28"/>
              </w:rPr>
            </w:pPr>
            <w:r w:rsidRPr="00394E2C">
              <w:rPr>
                <w:rFonts w:ascii="Times New Roman" w:hAnsi="Times New Roman"/>
                <w:sz w:val="28"/>
                <w:szCs w:val="28"/>
              </w:rPr>
              <w:t>Срок реализации</w:t>
            </w:r>
            <w:r>
              <w:rPr>
                <w:rFonts w:ascii="Times New Roman" w:hAnsi="Times New Roman"/>
                <w:sz w:val="28"/>
                <w:szCs w:val="28"/>
              </w:rPr>
              <w:t xml:space="preserve"> подпрограммы</w:t>
            </w:r>
          </w:p>
        </w:tc>
        <w:tc>
          <w:tcPr>
            <w:tcW w:w="6560" w:type="dxa"/>
            <w:tcBorders>
              <w:top w:val="single" w:sz="4" w:space="0" w:color="auto"/>
              <w:left w:val="single" w:sz="4" w:space="0" w:color="auto"/>
              <w:bottom w:val="single" w:sz="4" w:space="0" w:color="auto"/>
              <w:right w:val="single" w:sz="4" w:space="0" w:color="auto"/>
            </w:tcBorders>
            <w:hideMark/>
          </w:tcPr>
          <w:p w:rsidR="00235BFC" w:rsidRPr="00394E2C" w:rsidRDefault="00235BFC" w:rsidP="00235BFC">
            <w:pPr>
              <w:pStyle w:val="a6"/>
              <w:ind w:right="279"/>
              <w:rPr>
                <w:rFonts w:ascii="Times New Roman" w:hAnsi="Times New Roman"/>
                <w:sz w:val="28"/>
                <w:szCs w:val="28"/>
              </w:rPr>
            </w:pPr>
            <w:r w:rsidRPr="00394E2C">
              <w:rPr>
                <w:rFonts w:ascii="Times New Roman" w:hAnsi="Times New Roman"/>
                <w:sz w:val="28"/>
                <w:szCs w:val="28"/>
              </w:rPr>
              <w:t>20</w:t>
            </w:r>
            <w:r>
              <w:rPr>
                <w:rFonts w:ascii="Times New Roman" w:hAnsi="Times New Roman"/>
                <w:sz w:val="28"/>
                <w:szCs w:val="28"/>
              </w:rPr>
              <w:t>23</w:t>
            </w:r>
            <w:r w:rsidRPr="00394E2C">
              <w:rPr>
                <w:rFonts w:ascii="Times New Roman" w:hAnsi="Times New Roman"/>
                <w:sz w:val="28"/>
                <w:szCs w:val="28"/>
              </w:rPr>
              <w:t>-202</w:t>
            </w:r>
            <w:r>
              <w:rPr>
                <w:rFonts w:ascii="Times New Roman" w:hAnsi="Times New Roman"/>
                <w:sz w:val="28"/>
                <w:szCs w:val="28"/>
              </w:rPr>
              <w:t>5</w:t>
            </w:r>
            <w:r w:rsidRPr="00394E2C">
              <w:rPr>
                <w:rFonts w:ascii="Times New Roman" w:hAnsi="Times New Roman"/>
                <w:sz w:val="28"/>
                <w:szCs w:val="28"/>
              </w:rPr>
              <w:t xml:space="preserve"> годы</w:t>
            </w:r>
          </w:p>
        </w:tc>
      </w:tr>
      <w:tr w:rsidR="00235BFC" w:rsidRPr="00394E2C" w:rsidTr="00235BFC">
        <w:trPr>
          <w:trHeight w:val="968"/>
        </w:trPr>
        <w:tc>
          <w:tcPr>
            <w:tcW w:w="2726" w:type="dxa"/>
            <w:tcBorders>
              <w:top w:val="single" w:sz="4" w:space="0" w:color="auto"/>
              <w:left w:val="single" w:sz="4" w:space="0" w:color="auto"/>
              <w:bottom w:val="single" w:sz="4" w:space="0" w:color="auto"/>
              <w:right w:val="single" w:sz="4" w:space="0" w:color="auto"/>
            </w:tcBorders>
            <w:hideMark/>
          </w:tcPr>
          <w:p w:rsidR="00235BFC" w:rsidRPr="00394E2C" w:rsidRDefault="00235BFC" w:rsidP="00235BFC">
            <w:pPr>
              <w:pStyle w:val="a6"/>
              <w:ind w:right="279"/>
              <w:rPr>
                <w:rFonts w:ascii="Times New Roman" w:hAnsi="Times New Roman"/>
                <w:sz w:val="28"/>
                <w:szCs w:val="28"/>
              </w:rPr>
            </w:pPr>
            <w:r>
              <w:rPr>
                <w:rFonts w:ascii="Times New Roman" w:hAnsi="Times New Roman"/>
                <w:sz w:val="28"/>
                <w:szCs w:val="28"/>
              </w:rPr>
              <w:t>Ответственный исполнитель</w:t>
            </w:r>
            <w:r w:rsidRPr="00394E2C">
              <w:rPr>
                <w:rFonts w:ascii="Times New Roman" w:hAnsi="Times New Roman"/>
                <w:sz w:val="28"/>
                <w:szCs w:val="28"/>
              </w:rPr>
              <w:t xml:space="preserve"> подпрограммы</w:t>
            </w:r>
          </w:p>
        </w:tc>
        <w:tc>
          <w:tcPr>
            <w:tcW w:w="6560" w:type="dxa"/>
            <w:tcBorders>
              <w:top w:val="single" w:sz="4" w:space="0" w:color="auto"/>
              <w:left w:val="single" w:sz="4" w:space="0" w:color="auto"/>
              <w:right w:val="single" w:sz="4" w:space="0" w:color="auto"/>
            </w:tcBorders>
            <w:hideMark/>
          </w:tcPr>
          <w:p w:rsidR="00235BFC" w:rsidRPr="00394E2C" w:rsidRDefault="00235BFC" w:rsidP="00235BFC">
            <w:pPr>
              <w:pStyle w:val="ConsPlusNormal"/>
              <w:jc w:val="both"/>
              <w:rPr>
                <w:rFonts w:ascii="Times New Roman" w:hAnsi="Times New Roman" w:cs="Times New Roman"/>
                <w:sz w:val="28"/>
                <w:szCs w:val="28"/>
              </w:rPr>
            </w:pPr>
            <w:r w:rsidRPr="00394E2C">
              <w:rPr>
                <w:rFonts w:ascii="Times New Roman" w:hAnsi="Times New Roman" w:cs="Times New Roman"/>
                <w:sz w:val="28"/>
                <w:szCs w:val="28"/>
              </w:rPr>
              <w:t xml:space="preserve"> Управление земельно-имущественных отношений Администрации Комсомольского муниципального района Ивановской области.</w:t>
            </w:r>
          </w:p>
          <w:p w:rsidR="00235BFC" w:rsidRPr="00394E2C" w:rsidRDefault="00235BFC" w:rsidP="00235BFC">
            <w:pPr>
              <w:pStyle w:val="ConsPlusCell"/>
              <w:widowControl/>
              <w:jc w:val="both"/>
              <w:rPr>
                <w:rFonts w:ascii="Times New Roman" w:hAnsi="Times New Roman" w:cs="Times New Roman"/>
                <w:sz w:val="28"/>
                <w:szCs w:val="28"/>
              </w:rPr>
            </w:pPr>
          </w:p>
        </w:tc>
      </w:tr>
      <w:tr w:rsidR="00235BFC" w:rsidRPr="00394E2C" w:rsidTr="00235BFC">
        <w:trPr>
          <w:trHeight w:val="967"/>
        </w:trPr>
        <w:tc>
          <w:tcPr>
            <w:tcW w:w="2726" w:type="dxa"/>
            <w:tcBorders>
              <w:top w:val="single" w:sz="4" w:space="0" w:color="auto"/>
              <w:left w:val="single" w:sz="4" w:space="0" w:color="auto"/>
              <w:bottom w:val="single" w:sz="4" w:space="0" w:color="auto"/>
              <w:right w:val="single" w:sz="4" w:space="0" w:color="auto"/>
            </w:tcBorders>
            <w:hideMark/>
          </w:tcPr>
          <w:p w:rsidR="00235BFC" w:rsidRPr="00394E2C" w:rsidRDefault="00235BFC" w:rsidP="00235BFC">
            <w:pPr>
              <w:pStyle w:val="a6"/>
              <w:ind w:right="279"/>
              <w:rPr>
                <w:rFonts w:ascii="Times New Roman" w:hAnsi="Times New Roman"/>
                <w:sz w:val="28"/>
                <w:szCs w:val="28"/>
              </w:rPr>
            </w:pPr>
            <w:r>
              <w:rPr>
                <w:rFonts w:ascii="Times New Roman" w:hAnsi="Times New Roman"/>
                <w:sz w:val="28"/>
                <w:szCs w:val="28"/>
              </w:rPr>
              <w:t>Исполнители основных мероприятий (мероприятий) подпрограммы</w:t>
            </w:r>
          </w:p>
        </w:tc>
        <w:tc>
          <w:tcPr>
            <w:tcW w:w="6560" w:type="dxa"/>
            <w:tcBorders>
              <w:left w:val="single" w:sz="4" w:space="0" w:color="auto"/>
              <w:bottom w:val="single" w:sz="4" w:space="0" w:color="auto"/>
              <w:right w:val="single" w:sz="4" w:space="0" w:color="auto"/>
            </w:tcBorders>
            <w:hideMark/>
          </w:tcPr>
          <w:p w:rsidR="00235BFC" w:rsidRPr="00394E2C" w:rsidRDefault="00235BFC" w:rsidP="00235BFC">
            <w:pPr>
              <w:pStyle w:val="ConsPlusNormal"/>
              <w:jc w:val="both"/>
              <w:rPr>
                <w:rFonts w:ascii="Times New Roman" w:hAnsi="Times New Roman" w:cs="Times New Roman"/>
                <w:sz w:val="28"/>
                <w:szCs w:val="28"/>
              </w:rPr>
            </w:pPr>
            <w:r w:rsidRPr="00394E2C">
              <w:rPr>
                <w:rFonts w:ascii="Times New Roman" w:hAnsi="Times New Roman" w:cs="Times New Roman"/>
                <w:sz w:val="28"/>
                <w:szCs w:val="28"/>
              </w:rPr>
              <w:t>1. Управление земельно-имущественных отношений Администрации Комсомольского муниципального района Ивановской области.</w:t>
            </w:r>
          </w:p>
          <w:p w:rsidR="00235BFC" w:rsidRPr="00394E2C" w:rsidRDefault="00235BFC" w:rsidP="00235BFC">
            <w:pPr>
              <w:pStyle w:val="ConsPlusNormal"/>
              <w:jc w:val="both"/>
              <w:rPr>
                <w:rFonts w:ascii="Times New Roman" w:hAnsi="Times New Roman" w:cs="Times New Roman"/>
                <w:sz w:val="28"/>
                <w:szCs w:val="28"/>
              </w:rPr>
            </w:pPr>
            <w:r w:rsidRPr="00394E2C">
              <w:rPr>
                <w:rFonts w:ascii="Times New Roman" w:hAnsi="Times New Roman" w:cs="Times New Roman"/>
                <w:sz w:val="28"/>
                <w:szCs w:val="28"/>
              </w:rPr>
              <w:t xml:space="preserve">2. </w:t>
            </w:r>
            <w:r>
              <w:rPr>
                <w:rFonts w:ascii="Times New Roman" w:hAnsi="Times New Roman" w:cs="Times New Roman"/>
                <w:sz w:val="28"/>
                <w:szCs w:val="28"/>
              </w:rPr>
              <w:t>Отдел экономики и предпринимательства</w:t>
            </w:r>
            <w:r w:rsidRPr="00394E2C">
              <w:rPr>
                <w:rFonts w:ascii="Times New Roman" w:hAnsi="Times New Roman" w:cs="Times New Roman"/>
                <w:sz w:val="28"/>
                <w:szCs w:val="28"/>
              </w:rPr>
              <w:t xml:space="preserve"> Администрации Комсомольского муниципального района Ивановской области</w:t>
            </w:r>
            <w:r>
              <w:rPr>
                <w:rFonts w:ascii="Times New Roman" w:hAnsi="Times New Roman" w:cs="Times New Roman"/>
                <w:sz w:val="28"/>
                <w:szCs w:val="28"/>
              </w:rPr>
              <w:t>.</w:t>
            </w:r>
          </w:p>
        </w:tc>
      </w:tr>
      <w:tr w:rsidR="00235BFC" w:rsidRPr="00394E2C" w:rsidTr="00235BFC">
        <w:tc>
          <w:tcPr>
            <w:tcW w:w="2726" w:type="dxa"/>
            <w:tcBorders>
              <w:top w:val="single" w:sz="4" w:space="0" w:color="auto"/>
              <w:left w:val="single" w:sz="4" w:space="0" w:color="auto"/>
              <w:bottom w:val="single" w:sz="4" w:space="0" w:color="auto"/>
              <w:right w:val="single" w:sz="4" w:space="0" w:color="auto"/>
            </w:tcBorders>
            <w:hideMark/>
          </w:tcPr>
          <w:p w:rsidR="00235BFC" w:rsidRPr="00394E2C" w:rsidRDefault="00235BFC" w:rsidP="00235BFC">
            <w:pPr>
              <w:pStyle w:val="a6"/>
              <w:ind w:right="279"/>
              <w:rPr>
                <w:rFonts w:ascii="Times New Roman" w:hAnsi="Times New Roman"/>
                <w:sz w:val="28"/>
                <w:szCs w:val="28"/>
              </w:rPr>
            </w:pPr>
            <w:r w:rsidRPr="00394E2C">
              <w:rPr>
                <w:rFonts w:ascii="Times New Roman" w:hAnsi="Times New Roman"/>
                <w:sz w:val="28"/>
                <w:szCs w:val="28"/>
              </w:rPr>
              <w:t>Задачи подпрограммы</w:t>
            </w:r>
          </w:p>
        </w:tc>
        <w:tc>
          <w:tcPr>
            <w:tcW w:w="6560" w:type="dxa"/>
            <w:tcBorders>
              <w:top w:val="single" w:sz="4" w:space="0" w:color="auto"/>
              <w:left w:val="single" w:sz="4" w:space="0" w:color="auto"/>
              <w:bottom w:val="single" w:sz="4" w:space="0" w:color="auto"/>
              <w:right w:val="single" w:sz="4" w:space="0" w:color="auto"/>
            </w:tcBorders>
            <w:hideMark/>
          </w:tcPr>
          <w:p w:rsidR="00235BFC" w:rsidRDefault="00235BFC" w:rsidP="00235BFC">
            <w:pPr>
              <w:pStyle w:val="ConsPlusCell"/>
              <w:rPr>
                <w:rFonts w:ascii="Times New Roman" w:hAnsi="Times New Roman" w:cs="Times New Roman"/>
                <w:sz w:val="28"/>
                <w:szCs w:val="28"/>
              </w:rPr>
            </w:pPr>
            <w:r>
              <w:rPr>
                <w:rFonts w:ascii="Times New Roman" w:hAnsi="Times New Roman" w:cs="Times New Roman"/>
                <w:sz w:val="28"/>
                <w:szCs w:val="28"/>
              </w:rPr>
              <w:t>- оказать имущественную поддержку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p>
          <w:p w:rsidR="00235BFC" w:rsidRPr="00394E2C" w:rsidRDefault="00235BFC" w:rsidP="00235BFC">
            <w:pPr>
              <w:pStyle w:val="ConsPlusCell"/>
              <w:widowControl/>
              <w:rPr>
                <w:rFonts w:ascii="Times New Roman" w:hAnsi="Times New Roman" w:cs="Times New Roman"/>
                <w:sz w:val="28"/>
                <w:szCs w:val="28"/>
              </w:rPr>
            </w:pPr>
          </w:p>
        </w:tc>
      </w:tr>
      <w:tr w:rsidR="00235BFC" w:rsidRPr="00394E2C" w:rsidTr="00235BFC">
        <w:tc>
          <w:tcPr>
            <w:tcW w:w="2726" w:type="dxa"/>
            <w:tcBorders>
              <w:top w:val="single" w:sz="4" w:space="0" w:color="auto"/>
              <w:left w:val="single" w:sz="4" w:space="0" w:color="auto"/>
              <w:bottom w:val="single" w:sz="4" w:space="0" w:color="auto"/>
              <w:right w:val="single" w:sz="4" w:space="0" w:color="auto"/>
            </w:tcBorders>
          </w:tcPr>
          <w:p w:rsidR="00235BFC" w:rsidRPr="00081CAF" w:rsidRDefault="00235BFC" w:rsidP="00235BFC">
            <w:pPr>
              <w:pStyle w:val="a6"/>
              <w:ind w:right="279"/>
              <w:rPr>
                <w:rFonts w:ascii="Times New Roman" w:hAnsi="Times New Roman"/>
                <w:sz w:val="28"/>
                <w:szCs w:val="28"/>
              </w:rPr>
            </w:pPr>
            <w:r w:rsidRPr="00081CAF">
              <w:rPr>
                <w:rFonts w:ascii="Times New Roman" w:hAnsi="Times New Roman"/>
                <w:sz w:val="28"/>
                <w:szCs w:val="28"/>
              </w:rPr>
              <w:t>Объем</w:t>
            </w:r>
            <w:r>
              <w:rPr>
                <w:rFonts w:ascii="Times New Roman" w:hAnsi="Times New Roman"/>
                <w:sz w:val="28"/>
                <w:szCs w:val="28"/>
              </w:rPr>
              <w:t xml:space="preserve">ы </w:t>
            </w:r>
            <w:r w:rsidRPr="00081CAF">
              <w:rPr>
                <w:rFonts w:ascii="Times New Roman" w:hAnsi="Times New Roman"/>
                <w:sz w:val="28"/>
                <w:szCs w:val="28"/>
              </w:rPr>
              <w:t xml:space="preserve"> ресурсного обеспечения подпрограммы </w:t>
            </w:r>
          </w:p>
        </w:tc>
        <w:tc>
          <w:tcPr>
            <w:tcW w:w="6560" w:type="dxa"/>
            <w:tcBorders>
              <w:top w:val="single" w:sz="4" w:space="0" w:color="auto"/>
              <w:left w:val="single" w:sz="4" w:space="0" w:color="auto"/>
              <w:bottom w:val="single" w:sz="4" w:space="0" w:color="auto"/>
              <w:right w:val="single" w:sz="4" w:space="0" w:color="auto"/>
            </w:tcBorders>
          </w:tcPr>
          <w:p w:rsidR="00235BFC" w:rsidRPr="00081CAF" w:rsidRDefault="00235BFC" w:rsidP="00235BFC">
            <w:pPr>
              <w:rPr>
                <w:sz w:val="28"/>
                <w:szCs w:val="28"/>
              </w:rPr>
            </w:pPr>
            <w:r w:rsidRPr="00081CAF">
              <w:rPr>
                <w:sz w:val="28"/>
                <w:szCs w:val="28"/>
              </w:rPr>
              <w:t>Объем ресурсного обеспечения реализации по</w:t>
            </w:r>
            <w:r>
              <w:rPr>
                <w:sz w:val="28"/>
                <w:szCs w:val="28"/>
              </w:rPr>
              <w:t>дпрограммы по бюджету Комсомольского муниципального района и Комсомольского городского поселения в целом составляет - 0 руб.</w:t>
            </w:r>
          </w:p>
          <w:p w:rsidR="00235BFC" w:rsidRPr="00081CAF" w:rsidRDefault="00235BFC" w:rsidP="00235BFC">
            <w:pPr>
              <w:pStyle w:val="ConsPlusCell"/>
              <w:widowControl/>
              <w:rPr>
                <w:rFonts w:ascii="Times New Roman" w:hAnsi="Times New Roman" w:cs="Times New Roman"/>
                <w:sz w:val="28"/>
                <w:szCs w:val="28"/>
              </w:rPr>
            </w:pPr>
          </w:p>
        </w:tc>
      </w:tr>
      <w:tr w:rsidR="00235BFC" w:rsidRPr="00394E2C" w:rsidTr="00235BFC">
        <w:tc>
          <w:tcPr>
            <w:tcW w:w="2726" w:type="dxa"/>
            <w:tcBorders>
              <w:top w:val="single" w:sz="4" w:space="0" w:color="auto"/>
              <w:left w:val="single" w:sz="4" w:space="0" w:color="auto"/>
              <w:bottom w:val="single" w:sz="4" w:space="0" w:color="auto"/>
              <w:right w:val="single" w:sz="4" w:space="0" w:color="auto"/>
            </w:tcBorders>
            <w:hideMark/>
          </w:tcPr>
          <w:p w:rsidR="00235BFC" w:rsidRPr="00394E2C" w:rsidRDefault="00235BFC" w:rsidP="00235BFC">
            <w:pPr>
              <w:pStyle w:val="a6"/>
              <w:ind w:right="279"/>
              <w:rPr>
                <w:rFonts w:ascii="Times New Roman" w:hAnsi="Times New Roman"/>
                <w:sz w:val="28"/>
                <w:szCs w:val="28"/>
              </w:rPr>
            </w:pPr>
            <w:r w:rsidRPr="00394E2C">
              <w:rPr>
                <w:rFonts w:ascii="Times New Roman" w:hAnsi="Times New Roman"/>
                <w:sz w:val="28"/>
                <w:szCs w:val="28"/>
              </w:rPr>
              <w:t xml:space="preserve">Ожидаемые </w:t>
            </w:r>
            <w:r w:rsidRPr="00394E2C">
              <w:rPr>
                <w:rFonts w:ascii="Times New Roman" w:hAnsi="Times New Roman"/>
                <w:sz w:val="28"/>
                <w:szCs w:val="28"/>
              </w:rPr>
              <w:lastRenderedPageBreak/>
              <w:t xml:space="preserve">результаты реализации </w:t>
            </w:r>
            <w:r>
              <w:rPr>
                <w:rFonts w:ascii="Times New Roman" w:hAnsi="Times New Roman"/>
                <w:sz w:val="28"/>
                <w:szCs w:val="28"/>
              </w:rPr>
              <w:t>под</w:t>
            </w:r>
            <w:r w:rsidRPr="00394E2C">
              <w:rPr>
                <w:rFonts w:ascii="Times New Roman" w:hAnsi="Times New Roman"/>
                <w:sz w:val="28"/>
                <w:szCs w:val="28"/>
              </w:rPr>
              <w:t>программы</w:t>
            </w:r>
          </w:p>
        </w:tc>
        <w:tc>
          <w:tcPr>
            <w:tcW w:w="6560" w:type="dxa"/>
            <w:tcBorders>
              <w:top w:val="single" w:sz="4" w:space="0" w:color="auto"/>
              <w:left w:val="single" w:sz="4" w:space="0" w:color="auto"/>
              <w:bottom w:val="single" w:sz="4" w:space="0" w:color="auto"/>
              <w:right w:val="single" w:sz="4" w:space="0" w:color="auto"/>
            </w:tcBorders>
          </w:tcPr>
          <w:p w:rsidR="00235BFC" w:rsidRPr="00394E2C" w:rsidRDefault="00235BFC" w:rsidP="00235BFC">
            <w:pPr>
              <w:jc w:val="both"/>
              <w:rPr>
                <w:sz w:val="28"/>
                <w:szCs w:val="28"/>
              </w:rPr>
            </w:pPr>
            <w:r w:rsidRPr="00394E2C">
              <w:rPr>
                <w:sz w:val="28"/>
                <w:szCs w:val="28"/>
              </w:rPr>
              <w:lastRenderedPageBreak/>
              <w:t>Реализация подпрограммы позволит:</w:t>
            </w:r>
          </w:p>
          <w:p w:rsidR="00235BFC" w:rsidRPr="00394E2C" w:rsidRDefault="00235BFC" w:rsidP="00235BFC">
            <w:pPr>
              <w:jc w:val="both"/>
              <w:rPr>
                <w:sz w:val="28"/>
                <w:szCs w:val="28"/>
              </w:rPr>
            </w:pPr>
            <w:r>
              <w:rPr>
                <w:sz w:val="28"/>
                <w:szCs w:val="28"/>
              </w:rPr>
              <w:lastRenderedPageBreak/>
              <w:t>- увеличить количество объектов имущества Комсомольского муниципального района Ивановской области и Комсомольского городского поселения в целях предоставления их во владение и  (или) пользование на долгосрочной основе (в том числе по льготным ставкам арендной платы) субъектам малого и среднего предпринимательства, физическим лицам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r>
              <w:rPr>
                <w:sz w:val="28"/>
              </w:rPr>
              <w:t>.</w:t>
            </w:r>
          </w:p>
        </w:tc>
      </w:tr>
    </w:tbl>
    <w:p w:rsidR="00235BFC" w:rsidRDefault="00235BFC" w:rsidP="00235BFC">
      <w:pPr>
        <w:spacing w:line="264" w:lineRule="auto"/>
        <w:rPr>
          <w:b/>
          <w:sz w:val="28"/>
        </w:rPr>
      </w:pPr>
    </w:p>
    <w:p w:rsidR="00235BFC" w:rsidRDefault="00235BFC" w:rsidP="00235BFC">
      <w:pPr>
        <w:spacing w:line="264" w:lineRule="auto"/>
        <w:jc w:val="center"/>
        <w:rPr>
          <w:b/>
          <w:sz w:val="28"/>
        </w:rPr>
      </w:pPr>
    </w:p>
    <w:p w:rsidR="00235BFC" w:rsidRDefault="00235BFC" w:rsidP="00235BFC">
      <w:pPr>
        <w:spacing w:line="264" w:lineRule="auto"/>
        <w:jc w:val="center"/>
        <w:rPr>
          <w:b/>
          <w:sz w:val="28"/>
        </w:rPr>
      </w:pPr>
      <w:r>
        <w:rPr>
          <w:b/>
          <w:sz w:val="28"/>
        </w:rPr>
        <w:t xml:space="preserve">2. Характеристика основных мероприятий подпрограммы </w:t>
      </w:r>
    </w:p>
    <w:p w:rsidR="00235BFC" w:rsidRDefault="00235BFC" w:rsidP="00235BFC">
      <w:pPr>
        <w:spacing w:line="264" w:lineRule="auto"/>
        <w:jc w:val="center"/>
        <w:rPr>
          <w:b/>
          <w:sz w:val="28"/>
        </w:rPr>
      </w:pPr>
      <w:r>
        <w:rPr>
          <w:b/>
          <w:sz w:val="28"/>
        </w:rPr>
        <w:t>муниципальной Программы</w:t>
      </w:r>
    </w:p>
    <w:p w:rsidR="00235BFC" w:rsidRPr="00FF597B" w:rsidRDefault="00235BFC" w:rsidP="00235BFC">
      <w:pPr>
        <w:spacing w:line="264" w:lineRule="auto"/>
        <w:jc w:val="center"/>
        <w:rPr>
          <w:b/>
          <w:sz w:val="28"/>
        </w:rPr>
      </w:pPr>
    </w:p>
    <w:p w:rsidR="00235BFC" w:rsidRPr="0073081D" w:rsidRDefault="00235BFC" w:rsidP="00235BFC">
      <w:pPr>
        <w:spacing w:line="264" w:lineRule="auto"/>
        <w:jc w:val="center"/>
        <w:rPr>
          <w:sz w:val="28"/>
        </w:rPr>
      </w:pPr>
      <w:r>
        <w:rPr>
          <w:b/>
          <w:sz w:val="28"/>
        </w:rPr>
        <w:t>2</w:t>
      </w:r>
      <w:r w:rsidRPr="0073081D">
        <w:rPr>
          <w:b/>
          <w:sz w:val="28"/>
        </w:rPr>
        <w:t>.</w:t>
      </w:r>
      <w:r>
        <w:rPr>
          <w:b/>
          <w:sz w:val="28"/>
        </w:rPr>
        <w:t>1</w:t>
      </w:r>
      <w:r w:rsidRPr="0073081D">
        <w:rPr>
          <w:b/>
          <w:sz w:val="28"/>
        </w:rPr>
        <w:t xml:space="preserve"> Состояние работы по оказанию имущественной поддержки субъектам МСП к началу реализации Программы</w:t>
      </w:r>
    </w:p>
    <w:p w:rsidR="00235BFC" w:rsidRPr="0073081D" w:rsidRDefault="00235BFC" w:rsidP="00235BFC">
      <w:pPr>
        <w:spacing w:line="264" w:lineRule="auto"/>
        <w:jc w:val="both"/>
        <w:rPr>
          <w:b/>
          <w:sz w:val="28"/>
        </w:rPr>
      </w:pPr>
    </w:p>
    <w:p w:rsidR="00235BFC" w:rsidRPr="0073081D" w:rsidRDefault="00235BFC" w:rsidP="00235BFC">
      <w:pPr>
        <w:spacing w:line="264" w:lineRule="auto"/>
        <w:jc w:val="both"/>
        <w:rPr>
          <w:sz w:val="28"/>
        </w:rPr>
      </w:pPr>
      <w:r w:rsidRPr="0073081D">
        <w:rPr>
          <w:sz w:val="28"/>
        </w:rPr>
        <w:tab/>
      </w:r>
      <w:r>
        <w:rPr>
          <w:sz w:val="28"/>
        </w:rPr>
        <w:t>Н</w:t>
      </w:r>
      <w:r w:rsidRPr="0073081D">
        <w:rPr>
          <w:sz w:val="28"/>
        </w:rPr>
        <w:t xml:space="preserve">а территории </w:t>
      </w:r>
      <w:r>
        <w:rPr>
          <w:sz w:val="28"/>
        </w:rPr>
        <w:t>Комсомольского муниципального района Ивановской области</w:t>
      </w:r>
      <w:r w:rsidRPr="0073081D">
        <w:rPr>
          <w:sz w:val="28"/>
        </w:rPr>
        <w:t xml:space="preserve"> </w:t>
      </w:r>
      <w:r>
        <w:rPr>
          <w:sz w:val="28"/>
        </w:rPr>
        <w:t>по состоянию н</w:t>
      </w:r>
      <w:r w:rsidRPr="0073081D">
        <w:rPr>
          <w:sz w:val="28"/>
        </w:rPr>
        <w:t xml:space="preserve">а </w:t>
      </w:r>
      <w:r>
        <w:rPr>
          <w:sz w:val="28"/>
        </w:rPr>
        <w:t>01.01.2022г.</w:t>
      </w:r>
      <w:r w:rsidRPr="0073081D">
        <w:rPr>
          <w:sz w:val="28"/>
        </w:rPr>
        <w:t xml:space="preserve"> зарегистрировано </w:t>
      </w:r>
      <w:r>
        <w:rPr>
          <w:sz w:val="28"/>
        </w:rPr>
        <w:t>425 субъектов малого и среднего предпринимательства.</w:t>
      </w:r>
      <w:r w:rsidRPr="0073081D">
        <w:rPr>
          <w:sz w:val="28"/>
        </w:rPr>
        <w:tab/>
        <w:t xml:space="preserve"> </w:t>
      </w:r>
    </w:p>
    <w:p w:rsidR="00235BFC" w:rsidRPr="001D7419" w:rsidRDefault="00235BFC" w:rsidP="00235BFC">
      <w:pPr>
        <w:spacing w:line="264" w:lineRule="auto"/>
        <w:jc w:val="both"/>
        <w:rPr>
          <w:i/>
          <w:sz w:val="28"/>
        </w:rPr>
      </w:pPr>
      <w:r w:rsidRPr="0073081D">
        <w:rPr>
          <w:sz w:val="28"/>
        </w:rPr>
        <w:tab/>
        <w:t>Для субъектов МСП предусмотрена реализация преимущественного права выкупа муниципального</w:t>
      </w:r>
      <w:r w:rsidRPr="0073081D">
        <w:rPr>
          <w:i/>
          <w:sz w:val="28"/>
        </w:rPr>
        <w:t xml:space="preserve"> </w:t>
      </w:r>
      <w:r w:rsidRPr="0073081D">
        <w:rPr>
          <w:sz w:val="28"/>
        </w:rPr>
        <w:t>имущества в рамках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73081D">
        <w:rPr>
          <w:i/>
          <w:sz w:val="28"/>
        </w:rPr>
        <w:t>.</w:t>
      </w:r>
    </w:p>
    <w:p w:rsidR="00235BFC" w:rsidRDefault="00235BFC" w:rsidP="00235BFC">
      <w:pPr>
        <w:spacing w:line="264" w:lineRule="auto"/>
        <w:jc w:val="both"/>
        <w:rPr>
          <w:sz w:val="28"/>
        </w:rPr>
      </w:pPr>
    </w:p>
    <w:p w:rsidR="00235BFC" w:rsidRPr="0073081D" w:rsidRDefault="00235BFC" w:rsidP="00235BFC">
      <w:pPr>
        <w:spacing w:line="264" w:lineRule="auto"/>
        <w:jc w:val="both"/>
        <w:rPr>
          <w:sz w:val="28"/>
        </w:rPr>
      </w:pPr>
    </w:p>
    <w:p w:rsidR="00235BFC" w:rsidRDefault="00235BFC" w:rsidP="00030F95">
      <w:pPr>
        <w:numPr>
          <w:ilvl w:val="1"/>
          <w:numId w:val="36"/>
        </w:numPr>
        <w:spacing w:line="264" w:lineRule="auto"/>
        <w:jc w:val="center"/>
        <w:rPr>
          <w:b/>
          <w:sz w:val="28"/>
        </w:rPr>
      </w:pPr>
      <w:r>
        <w:rPr>
          <w:b/>
          <w:sz w:val="28"/>
        </w:rPr>
        <w:t xml:space="preserve"> </w:t>
      </w:r>
      <w:r w:rsidRPr="0073081D">
        <w:rPr>
          <w:b/>
          <w:sz w:val="28"/>
        </w:rPr>
        <w:t xml:space="preserve">Принципы и приоритеты управления и распоряжения муниципальным имуществом </w:t>
      </w:r>
      <w:r>
        <w:rPr>
          <w:b/>
          <w:sz w:val="28"/>
        </w:rPr>
        <w:t>Комсомольского муниципального района Ивановской области</w:t>
      </w:r>
      <w:r w:rsidRPr="0073081D">
        <w:rPr>
          <w:b/>
          <w:sz w:val="28"/>
        </w:rPr>
        <w:t xml:space="preserve"> при оказании имущественной поддержки субъектам МСП</w:t>
      </w:r>
    </w:p>
    <w:p w:rsidR="00235BFC" w:rsidRPr="0073081D" w:rsidRDefault="00235BFC" w:rsidP="00235BFC">
      <w:pPr>
        <w:spacing w:line="264" w:lineRule="auto"/>
        <w:ind w:left="720"/>
        <w:jc w:val="both"/>
        <w:rPr>
          <w:b/>
          <w:sz w:val="28"/>
        </w:rPr>
      </w:pPr>
    </w:p>
    <w:p w:rsidR="00235BFC" w:rsidRPr="0073081D" w:rsidRDefault="00235BFC" w:rsidP="00235BFC">
      <w:pPr>
        <w:spacing w:line="264" w:lineRule="auto"/>
        <w:jc w:val="both"/>
        <w:rPr>
          <w:sz w:val="28"/>
        </w:rPr>
      </w:pPr>
      <w:r w:rsidRPr="0073081D">
        <w:rPr>
          <w:b/>
          <w:sz w:val="28"/>
        </w:rPr>
        <w:tab/>
      </w:r>
      <w:r w:rsidRPr="0073081D">
        <w:rPr>
          <w:sz w:val="28"/>
        </w:rPr>
        <w:t xml:space="preserve">Оказание имущественной поддержки субъектам МСП на территории </w:t>
      </w:r>
      <w:r>
        <w:rPr>
          <w:sz w:val="28"/>
        </w:rPr>
        <w:t>Комсомольского муниципального района Ивановской области</w:t>
      </w:r>
      <w:r w:rsidRPr="0073081D">
        <w:rPr>
          <w:i/>
          <w:sz w:val="28"/>
        </w:rPr>
        <w:t xml:space="preserve"> </w:t>
      </w:r>
      <w:r w:rsidRPr="0073081D">
        <w:rPr>
          <w:sz w:val="28"/>
        </w:rPr>
        <w:t>строится на следующих принципах:</w:t>
      </w:r>
    </w:p>
    <w:p w:rsidR="00235BFC" w:rsidRPr="0073081D" w:rsidRDefault="00235BFC" w:rsidP="00235BFC">
      <w:pPr>
        <w:spacing w:line="264" w:lineRule="auto"/>
        <w:jc w:val="both"/>
        <w:rPr>
          <w:sz w:val="28"/>
        </w:rPr>
      </w:pPr>
      <w:r w:rsidRPr="0073081D">
        <w:rPr>
          <w:sz w:val="28"/>
        </w:rPr>
        <w:tab/>
      </w:r>
      <w:r>
        <w:rPr>
          <w:sz w:val="28"/>
        </w:rPr>
        <w:t xml:space="preserve">- </w:t>
      </w:r>
      <w:r w:rsidRPr="0073081D">
        <w:rPr>
          <w:b/>
          <w:sz w:val="28"/>
        </w:rPr>
        <w:t>информационная открытость (транспарентность)</w:t>
      </w:r>
      <w:r w:rsidRPr="0073081D">
        <w:rPr>
          <w:sz w:val="28"/>
        </w:rPr>
        <w:t xml:space="preserve">: размещение на официальных сайтах в сети «Интернет» информации об имуществе, </w:t>
      </w:r>
      <w:r w:rsidRPr="0073081D">
        <w:rPr>
          <w:sz w:val="28"/>
        </w:rPr>
        <w:lastRenderedPageBreak/>
        <w:t>включенном в реестр</w:t>
      </w:r>
      <w:r>
        <w:rPr>
          <w:sz w:val="28"/>
        </w:rPr>
        <w:t>ы</w:t>
      </w:r>
      <w:r w:rsidRPr="0073081D">
        <w:rPr>
          <w:sz w:val="28"/>
        </w:rPr>
        <w:t xml:space="preserve"> </w:t>
      </w:r>
      <w:r>
        <w:rPr>
          <w:sz w:val="28"/>
        </w:rPr>
        <w:t>муниципального</w:t>
      </w:r>
      <w:r w:rsidRPr="0073081D">
        <w:rPr>
          <w:sz w:val="28"/>
        </w:rPr>
        <w:t xml:space="preserve"> имущества </w:t>
      </w:r>
      <w:r>
        <w:rPr>
          <w:sz w:val="28"/>
        </w:rPr>
        <w:t>Комсомольского муниципального района Ивановской области и Комсомольского городского поселения</w:t>
      </w:r>
      <w:r w:rsidRPr="0073081D">
        <w:rPr>
          <w:sz w:val="28"/>
        </w:rPr>
        <w:t>, об</w:t>
      </w:r>
      <w:r>
        <w:rPr>
          <w:sz w:val="28"/>
        </w:rPr>
        <w:t xml:space="preserve"> имуществе, включенном в Перечни</w:t>
      </w:r>
      <w:r w:rsidRPr="0073081D">
        <w:rPr>
          <w:sz w:val="28"/>
        </w:rPr>
        <w:t>, о правовых актах, регулирующих оказание имущественной поддержки и проектах таких актов, о проведении рекламных и информационных кампаний по продвижению имущества для субъектов МСП;</w:t>
      </w:r>
    </w:p>
    <w:p w:rsidR="00235BFC" w:rsidRPr="0073081D" w:rsidRDefault="00235BFC" w:rsidP="00235BFC">
      <w:pPr>
        <w:autoSpaceDE w:val="0"/>
        <w:autoSpaceDN w:val="0"/>
        <w:adjustRightInd w:val="0"/>
        <w:spacing w:line="264" w:lineRule="auto"/>
        <w:jc w:val="both"/>
        <w:rPr>
          <w:sz w:val="28"/>
          <w:szCs w:val="28"/>
        </w:rPr>
      </w:pPr>
      <w:r w:rsidRPr="0073081D">
        <w:rPr>
          <w:sz w:val="28"/>
        </w:rPr>
        <w:tab/>
      </w:r>
      <w:r>
        <w:rPr>
          <w:sz w:val="28"/>
        </w:rPr>
        <w:t xml:space="preserve">- </w:t>
      </w:r>
      <w:r w:rsidRPr="0073081D">
        <w:rPr>
          <w:b/>
          <w:sz w:val="28"/>
        </w:rPr>
        <w:t>равный доступ</w:t>
      </w:r>
      <w:r w:rsidRPr="0073081D">
        <w:rPr>
          <w:sz w:val="28"/>
        </w:rPr>
        <w:t xml:space="preserve"> субъектов МСП к получению имущественной поддержки: соблюдение требований законодательства Российской Федерации о защите конкуренции в процессе подготовки, принятия и исполнения решений о предоставлении имущества во владение и (или) в пользование субъектам МСП;</w:t>
      </w:r>
    </w:p>
    <w:p w:rsidR="00235BFC" w:rsidRPr="0073081D" w:rsidRDefault="00235BFC" w:rsidP="00235BFC">
      <w:pPr>
        <w:spacing w:line="264" w:lineRule="auto"/>
        <w:jc w:val="both"/>
        <w:rPr>
          <w:sz w:val="28"/>
        </w:rPr>
      </w:pPr>
      <w:r w:rsidRPr="0073081D">
        <w:rPr>
          <w:sz w:val="28"/>
        </w:rPr>
        <w:tab/>
      </w:r>
      <w:r>
        <w:rPr>
          <w:sz w:val="28"/>
        </w:rPr>
        <w:t xml:space="preserve">- </w:t>
      </w:r>
      <w:r w:rsidRPr="0073081D">
        <w:rPr>
          <w:b/>
          <w:sz w:val="28"/>
        </w:rPr>
        <w:t>приоритетность включения в Перечень имущества, поступившего в муниципальную собственность</w:t>
      </w:r>
      <w:r w:rsidRPr="0073081D">
        <w:rPr>
          <w:sz w:val="28"/>
        </w:rPr>
        <w:t>, вновь выявленного, а также неиспользуемого, неэффективно используемого или используемого не по назначению, за исключением случаев, если использование такого имущества не</w:t>
      </w:r>
      <w:r>
        <w:rPr>
          <w:sz w:val="28"/>
        </w:rPr>
        <w:t xml:space="preserve">обходимо для размещения </w:t>
      </w:r>
      <w:r w:rsidRPr="0073081D">
        <w:rPr>
          <w:sz w:val="28"/>
        </w:rPr>
        <w:t xml:space="preserve">органов местного самоуправления для решения </w:t>
      </w:r>
      <w:r>
        <w:rPr>
          <w:sz w:val="28"/>
        </w:rPr>
        <w:t>вопросов местного значения</w:t>
      </w:r>
      <w:r w:rsidRPr="0073081D">
        <w:rPr>
          <w:sz w:val="28"/>
        </w:rPr>
        <w:t>.</w:t>
      </w:r>
    </w:p>
    <w:p w:rsidR="00235BFC" w:rsidRPr="0073081D" w:rsidRDefault="00235BFC" w:rsidP="00235BFC">
      <w:pPr>
        <w:spacing w:line="264" w:lineRule="auto"/>
        <w:jc w:val="both"/>
        <w:rPr>
          <w:sz w:val="28"/>
        </w:rPr>
      </w:pPr>
      <w:r w:rsidRPr="0073081D">
        <w:rPr>
          <w:sz w:val="28"/>
        </w:rPr>
        <w:tab/>
      </w:r>
      <w:r>
        <w:rPr>
          <w:sz w:val="28"/>
        </w:rPr>
        <w:t xml:space="preserve">- </w:t>
      </w:r>
      <w:r w:rsidRPr="0073081D">
        <w:rPr>
          <w:b/>
          <w:sz w:val="28"/>
        </w:rPr>
        <w:t>ежегодное дополнение</w:t>
      </w:r>
      <w:r w:rsidRPr="0073081D">
        <w:rPr>
          <w:sz w:val="28"/>
        </w:rPr>
        <w:t xml:space="preserve"> </w:t>
      </w:r>
      <w:r w:rsidRPr="0073081D">
        <w:rPr>
          <w:b/>
          <w:sz w:val="28"/>
        </w:rPr>
        <w:t>Перечня новыми объектами</w:t>
      </w:r>
      <w:r w:rsidRPr="0073081D">
        <w:rPr>
          <w:sz w:val="28"/>
        </w:rPr>
        <w:t xml:space="preserve"> с целью замещения имущества, в отношении которого реализовано преимущественное право субъектов МСП на выкуп арендуемого муниципального имущества;</w:t>
      </w:r>
    </w:p>
    <w:p w:rsidR="00235BFC" w:rsidRPr="0073081D" w:rsidRDefault="00235BFC" w:rsidP="00235BFC">
      <w:pPr>
        <w:spacing w:line="264" w:lineRule="auto"/>
        <w:jc w:val="both"/>
        <w:rPr>
          <w:sz w:val="28"/>
        </w:rPr>
      </w:pPr>
      <w:r w:rsidRPr="0073081D">
        <w:rPr>
          <w:sz w:val="28"/>
        </w:rPr>
        <w:tab/>
      </w:r>
      <w:r>
        <w:rPr>
          <w:sz w:val="28"/>
        </w:rPr>
        <w:t xml:space="preserve">- </w:t>
      </w:r>
      <w:r w:rsidRPr="0073081D">
        <w:rPr>
          <w:b/>
          <w:sz w:val="28"/>
        </w:rPr>
        <w:t>востребованность</w:t>
      </w:r>
      <w:r w:rsidRPr="0073081D">
        <w:rPr>
          <w:sz w:val="28"/>
        </w:rPr>
        <w:t xml:space="preserve"> </w:t>
      </w:r>
      <w:r w:rsidRPr="0073081D">
        <w:rPr>
          <w:b/>
          <w:sz w:val="28"/>
        </w:rPr>
        <w:t>имущества, включенного в Перечень:</w:t>
      </w:r>
      <w:r w:rsidRPr="0073081D">
        <w:rPr>
          <w:sz w:val="28"/>
        </w:rPr>
        <w:t xml:space="preserve"> недопустимость включения в Перечень имущества, которое не может быть предоставлено субъектам МСП в долгосрочную аренду либо не может быть использовано ими для ведения предпринимательской деятельности;</w:t>
      </w:r>
    </w:p>
    <w:p w:rsidR="00235BFC" w:rsidRPr="0073081D" w:rsidRDefault="00235BFC" w:rsidP="00235BFC">
      <w:pPr>
        <w:spacing w:line="264" w:lineRule="auto"/>
        <w:jc w:val="both"/>
        <w:rPr>
          <w:sz w:val="28"/>
        </w:rPr>
      </w:pPr>
      <w:r w:rsidRPr="0073081D">
        <w:rPr>
          <w:sz w:val="28"/>
        </w:rPr>
        <w:tab/>
      </w:r>
      <w:r>
        <w:rPr>
          <w:sz w:val="28"/>
        </w:rPr>
        <w:t xml:space="preserve">- </w:t>
      </w:r>
      <w:r w:rsidRPr="0073081D">
        <w:rPr>
          <w:b/>
          <w:sz w:val="28"/>
        </w:rPr>
        <w:t>использование частной инициативы</w:t>
      </w:r>
      <w:r w:rsidRPr="0073081D">
        <w:rPr>
          <w:sz w:val="28"/>
        </w:rPr>
        <w:t xml:space="preserve"> для улучшения технического и санитарного состояния </w:t>
      </w:r>
      <w:r>
        <w:rPr>
          <w:sz w:val="28"/>
        </w:rPr>
        <w:t>муниципального</w:t>
      </w:r>
      <w:r w:rsidRPr="0073081D">
        <w:rPr>
          <w:sz w:val="28"/>
        </w:rPr>
        <w:t xml:space="preserve"> имущества за счет средств арендатора с возмещением ему понесенных расходов в одной из форм, разрешенной законод</w:t>
      </w:r>
      <w:r>
        <w:rPr>
          <w:sz w:val="28"/>
        </w:rPr>
        <w:t>ательством Российской Федерации;</w:t>
      </w:r>
    </w:p>
    <w:p w:rsidR="00235BFC" w:rsidRPr="0073081D" w:rsidRDefault="00235BFC" w:rsidP="00235BFC">
      <w:pPr>
        <w:spacing w:line="264" w:lineRule="auto"/>
        <w:jc w:val="both"/>
        <w:rPr>
          <w:sz w:val="28"/>
        </w:rPr>
      </w:pPr>
      <w:r w:rsidRPr="0073081D">
        <w:rPr>
          <w:sz w:val="28"/>
        </w:rPr>
        <w:tab/>
      </w:r>
      <w:r>
        <w:rPr>
          <w:sz w:val="28"/>
        </w:rPr>
        <w:t xml:space="preserve">- </w:t>
      </w:r>
      <w:r w:rsidRPr="0073081D">
        <w:rPr>
          <w:b/>
          <w:sz w:val="28"/>
        </w:rPr>
        <w:t>вовлечение</w:t>
      </w:r>
      <w:r w:rsidRPr="0073081D">
        <w:rPr>
          <w:sz w:val="28"/>
        </w:rPr>
        <w:t xml:space="preserve"> </w:t>
      </w:r>
      <w:r w:rsidRPr="0073081D">
        <w:rPr>
          <w:b/>
          <w:sz w:val="28"/>
        </w:rPr>
        <w:t>в арендные отношения максимально возможного количества включенного в Перечень имущества</w:t>
      </w:r>
      <w:r w:rsidRPr="0073081D">
        <w:rPr>
          <w:sz w:val="28"/>
        </w:rPr>
        <w:t xml:space="preserve"> путем предложения его субъектам МСП на торгах на право заключения договора аренды, применения заявительного принципа при инициировании проведения таких торгов.</w:t>
      </w:r>
    </w:p>
    <w:p w:rsidR="00235BFC" w:rsidRDefault="00235BFC" w:rsidP="00235BFC">
      <w:pPr>
        <w:spacing w:line="264" w:lineRule="auto"/>
        <w:jc w:val="both"/>
        <w:rPr>
          <w:sz w:val="28"/>
        </w:rPr>
      </w:pPr>
    </w:p>
    <w:p w:rsidR="00235BFC" w:rsidRDefault="00235BFC" w:rsidP="00235BFC">
      <w:pPr>
        <w:spacing w:line="264" w:lineRule="auto"/>
        <w:jc w:val="both"/>
        <w:rPr>
          <w:sz w:val="28"/>
        </w:rPr>
      </w:pPr>
    </w:p>
    <w:p w:rsidR="00235BFC" w:rsidRPr="0073081D" w:rsidRDefault="00235BFC" w:rsidP="00235BFC">
      <w:pPr>
        <w:spacing w:line="264" w:lineRule="auto"/>
        <w:jc w:val="both"/>
        <w:rPr>
          <w:sz w:val="28"/>
        </w:rPr>
      </w:pPr>
    </w:p>
    <w:p w:rsidR="00235BFC" w:rsidRPr="0073081D" w:rsidRDefault="00235BFC" w:rsidP="00235BFC">
      <w:pPr>
        <w:spacing w:line="264" w:lineRule="auto"/>
        <w:jc w:val="center"/>
        <w:rPr>
          <w:b/>
          <w:sz w:val="28"/>
        </w:rPr>
      </w:pPr>
      <w:r>
        <w:rPr>
          <w:b/>
          <w:sz w:val="28"/>
        </w:rPr>
        <w:t>2.3</w:t>
      </w:r>
      <w:r w:rsidRPr="0073081D">
        <w:rPr>
          <w:b/>
          <w:sz w:val="28"/>
        </w:rPr>
        <w:t>. Мероприятия по нормативному правовому обеспечению деятельности в сфере оказания имущественной поддержки субъектам МСП</w:t>
      </w:r>
    </w:p>
    <w:p w:rsidR="00235BFC" w:rsidRPr="0073081D" w:rsidRDefault="00235BFC" w:rsidP="00235BFC">
      <w:pPr>
        <w:spacing w:line="264" w:lineRule="auto"/>
        <w:jc w:val="both"/>
        <w:rPr>
          <w:sz w:val="28"/>
        </w:rPr>
      </w:pPr>
      <w:r w:rsidRPr="0073081D">
        <w:rPr>
          <w:sz w:val="28"/>
        </w:rPr>
        <w:lastRenderedPageBreak/>
        <w:tab/>
        <w:t>Нормативное правовое обеспечение оказания имущественной поддержки субъектам МСП основано на положениях статьи 18 Закона № 209-ФЗ. С учетом изменений, внесенных Федеральным законом от 03.07.2018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(далее –</w:t>
      </w:r>
      <w:r>
        <w:rPr>
          <w:sz w:val="28"/>
        </w:rPr>
        <w:t xml:space="preserve"> </w:t>
      </w:r>
      <w:r w:rsidRPr="0073081D">
        <w:rPr>
          <w:sz w:val="28"/>
        </w:rPr>
        <w:t>Закон № 185-ФЗ) в Перечни могут включаться земельные участки, находящиеся в муниципальной собственности, а также муниципальное имущество, закрепленн</w:t>
      </w:r>
      <w:r>
        <w:rPr>
          <w:sz w:val="28"/>
        </w:rPr>
        <w:t>ое</w:t>
      </w:r>
      <w:r w:rsidRPr="0073081D">
        <w:rPr>
          <w:sz w:val="28"/>
        </w:rPr>
        <w:t xml:space="preserve"> на праве хозяйственного ведения или оперативного управления за муниципальными унитарными предприятиями, учреждениями. Указанный Федеральный закон с 3 июля 2018 года перевел на бессрочную основу действие преимущественного права выкупа субъектами МСП по рыночной стоимости арендуемого ими муниципального недвижимого имущества.</w:t>
      </w:r>
    </w:p>
    <w:p w:rsidR="00235BFC" w:rsidRPr="0073081D" w:rsidRDefault="00235BFC" w:rsidP="00235BFC">
      <w:pPr>
        <w:spacing w:line="264" w:lineRule="auto"/>
        <w:jc w:val="both"/>
        <w:rPr>
          <w:sz w:val="28"/>
        </w:rPr>
      </w:pPr>
      <w:r w:rsidRPr="0073081D">
        <w:rPr>
          <w:sz w:val="28"/>
        </w:rPr>
        <w:tab/>
        <w:t xml:space="preserve">При поддержке АО «Корпорация «МСП» муниципальным образованиям на территории </w:t>
      </w:r>
      <w:r>
        <w:rPr>
          <w:sz w:val="28"/>
        </w:rPr>
        <w:t>Комсомольского муниципального района Ивановской области</w:t>
      </w:r>
      <w:r w:rsidRPr="0073081D">
        <w:rPr>
          <w:sz w:val="28"/>
        </w:rPr>
        <w:t xml:space="preserve"> будет оказана методическая помощь в принятии всех необходимых нормативных правовых актов и их своевременной корректировке, что позволит обеспечить равный доступ субъектов МСП к получению мер имущественной поддержки на муниципальном уровне.</w:t>
      </w:r>
    </w:p>
    <w:p w:rsidR="00235BFC" w:rsidRPr="0073081D" w:rsidRDefault="00235BFC" w:rsidP="00235BFC">
      <w:pPr>
        <w:spacing w:line="264" w:lineRule="auto"/>
        <w:jc w:val="both"/>
        <w:rPr>
          <w:sz w:val="28"/>
        </w:rPr>
      </w:pPr>
    </w:p>
    <w:p w:rsidR="00235BFC" w:rsidRDefault="00235BFC" w:rsidP="00030F95">
      <w:pPr>
        <w:numPr>
          <w:ilvl w:val="1"/>
          <w:numId w:val="37"/>
        </w:numPr>
        <w:spacing w:line="264" w:lineRule="auto"/>
        <w:jc w:val="center"/>
        <w:rPr>
          <w:b/>
          <w:sz w:val="28"/>
        </w:rPr>
      </w:pPr>
      <w:r w:rsidRPr="0073081D">
        <w:rPr>
          <w:b/>
          <w:sz w:val="28"/>
        </w:rPr>
        <w:t>Выявление муниципального имущества для дополнения Перечня</w:t>
      </w:r>
    </w:p>
    <w:p w:rsidR="00235BFC" w:rsidRPr="0073081D" w:rsidRDefault="00235BFC" w:rsidP="00235BFC">
      <w:pPr>
        <w:spacing w:line="264" w:lineRule="auto"/>
        <w:ind w:left="644"/>
        <w:rPr>
          <w:b/>
          <w:sz w:val="28"/>
        </w:rPr>
      </w:pPr>
    </w:p>
    <w:p w:rsidR="00235BFC" w:rsidRPr="0073081D" w:rsidRDefault="00235BFC" w:rsidP="00235BFC">
      <w:pPr>
        <w:spacing w:line="264" w:lineRule="auto"/>
        <w:jc w:val="both"/>
        <w:rPr>
          <w:sz w:val="28"/>
        </w:rPr>
      </w:pPr>
      <w:r w:rsidRPr="0073081D">
        <w:rPr>
          <w:sz w:val="28"/>
        </w:rPr>
        <w:tab/>
        <w:t>Выявление и подбор муниципального имущества для дополнения Перечня требует скоординированной работы, для чего при содействии АО «Корпорация «МСП» создан</w:t>
      </w:r>
      <w:r>
        <w:rPr>
          <w:sz w:val="28"/>
        </w:rPr>
        <w:t>а</w:t>
      </w:r>
      <w:r w:rsidRPr="0073081D">
        <w:rPr>
          <w:sz w:val="28"/>
        </w:rPr>
        <w:t xml:space="preserve"> рабоч</w:t>
      </w:r>
      <w:r>
        <w:rPr>
          <w:sz w:val="28"/>
        </w:rPr>
        <w:t>ая</w:t>
      </w:r>
      <w:r w:rsidRPr="0073081D">
        <w:rPr>
          <w:sz w:val="28"/>
        </w:rPr>
        <w:t xml:space="preserve"> групп</w:t>
      </w:r>
      <w:r>
        <w:rPr>
          <w:sz w:val="28"/>
        </w:rPr>
        <w:t xml:space="preserve">а </w:t>
      </w:r>
      <w:r w:rsidRPr="00611973">
        <w:rPr>
          <w:rStyle w:val="affc"/>
          <w:b w:val="0"/>
          <w:sz w:val="28"/>
          <w:szCs w:val="28"/>
          <w:bdr w:val="none" w:sz="0" w:space="0" w:color="auto" w:frame="1"/>
        </w:rPr>
        <w:t xml:space="preserve">по вопросам оказания имущественной поддержки субъектам малого и среднего предпринимательства в </w:t>
      </w:r>
      <w:r>
        <w:rPr>
          <w:rStyle w:val="affc"/>
          <w:b w:val="0"/>
          <w:sz w:val="28"/>
          <w:szCs w:val="28"/>
          <w:bdr w:val="none" w:sz="0" w:space="0" w:color="auto" w:frame="1"/>
        </w:rPr>
        <w:t>Комсомольском муниципальном районе Ивановской области</w:t>
      </w:r>
      <w:r>
        <w:rPr>
          <w:sz w:val="28"/>
        </w:rPr>
        <w:t>.</w:t>
      </w:r>
    </w:p>
    <w:p w:rsidR="00235BFC" w:rsidRPr="0073081D" w:rsidRDefault="00235BFC" w:rsidP="00235BFC">
      <w:pPr>
        <w:spacing w:line="264" w:lineRule="auto"/>
        <w:ind w:firstLine="708"/>
        <w:jc w:val="both"/>
        <w:rPr>
          <w:sz w:val="28"/>
        </w:rPr>
      </w:pPr>
      <w:r>
        <w:rPr>
          <w:sz w:val="28"/>
        </w:rPr>
        <w:t>Ежегодно</w:t>
      </w:r>
      <w:r w:rsidRPr="0073081D">
        <w:rPr>
          <w:sz w:val="28"/>
        </w:rPr>
        <w:t xml:space="preserve"> с участием указанн</w:t>
      </w:r>
      <w:r>
        <w:rPr>
          <w:sz w:val="28"/>
        </w:rPr>
        <w:t>ой</w:t>
      </w:r>
      <w:r w:rsidRPr="0073081D">
        <w:rPr>
          <w:sz w:val="28"/>
        </w:rPr>
        <w:t xml:space="preserve"> рабоч</w:t>
      </w:r>
      <w:r>
        <w:rPr>
          <w:sz w:val="28"/>
        </w:rPr>
        <w:t>ей</w:t>
      </w:r>
      <w:r w:rsidRPr="0073081D">
        <w:rPr>
          <w:sz w:val="28"/>
        </w:rPr>
        <w:t xml:space="preserve"> групп</w:t>
      </w:r>
      <w:r>
        <w:rPr>
          <w:sz w:val="28"/>
        </w:rPr>
        <w:t>ы</w:t>
      </w:r>
      <w:r w:rsidRPr="0073081D">
        <w:rPr>
          <w:sz w:val="28"/>
        </w:rPr>
        <w:t xml:space="preserve"> и представителей муниципальных образований</w:t>
      </w:r>
      <w:r>
        <w:rPr>
          <w:sz w:val="28"/>
        </w:rPr>
        <w:t xml:space="preserve"> Комсомольского муниципального района</w:t>
      </w:r>
      <w:r w:rsidRPr="0073081D">
        <w:rPr>
          <w:sz w:val="28"/>
        </w:rPr>
        <w:t xml:space="preserve"> будет </w:t>
      </w:r>
      <w:r>
        <w:rPr>
          <w:sz w:val="28"/>
        </w:rPr>
        <w:t>проводится</w:t>
      </w:r>
      <w:r w:rsidRPr="0073081D">
        <w:rPr>
          <w:sz w:val="28"/>
        </w:rPr>
        <w:t xml:space="preserve"> анализ состава имущества, принадлежащего</w:t>
      </w:r>
      <w:r>
        <w:rPr>
          <w:sz w:val="28"/>
        </w:rPr>
        <w:t xml:space="preserve"> муниципальным образованиям Комсомольского муниципального района Ивановской области</w:t>
      </w:r>
      <w:r w:rsidRPr="0073081D">
        <w:rPr>
          <w:sz w:val="28"/>
        </w:rPr>
        <w:t>, при этом будут рассмотрены следующие массивы данных:</w:t>
      </w:r>
    </w:p>
    <w:p w:rsidR="00235BFC" w:rsidRPr="0073081D" w:rsidRDefault="00235BFC" w:rsidP="00235BFC">
      <w:pPr>
        <w:spacing w:line="264" w:lineRule="auto"/>
        <w:jc w:val="both"/>
        <w:rPr>
          <w:sz w:val="28"/>
        </w:rPr>
      </w:pPr>
      <w:r w:rsidRPr="0073081D">
        <w:rPr>
          <w:sz w:val="28"/>
        </w:rPr>
        <w:tab/>
        <w:t xml:space="preserve">– реестры </w:t>
      </w:r>
      <w:r>
        <w:rPr>
          <w:sz w:val="28"/>
        </w:rPr>
        <w:t>муниципальной</w:t>
      </w:r>
      <w:r w:rsidRPr="0073081D">
        <w:rPr>
          <w:sz w:val="28"/>
        </w:rPr>
        <w:t xml:space="preserve"> собственности;</w:t>
      </w:r>
    </w:p>
    <w:p w:rsidR="00235BFC" w:rsidRPr="0073081D" w:rsidRDefault="00235BFC" w:rsidP="00235BFC">
      <w:pPr>
        <w:spacing w:line="264" w:lineRule="auto"/>
        <w:jc w:val="both"/>
        <w:rPr>
          <w:sz w:val="28"/>
        </w:rPr>
      </w:pPr>
      <w:r w:rsidRPr="0073081D">
        <w:rPr>
          <w:sz w:val="28"/>
        </w:rPr>
        <w:tab/>
      </w:r>
      <w:r>
        <w:rPr>
          <w:sz w:val="28"/>
        </w:rPr>
        <w:t>–</w:t>
      </w:r>
      <w:r w:rsidRPr="0073081D">
        <w:rPr>
          <w:sz w:val="28"/>
        </w:rPr>
        <w:t xml:space="preserve"> результаты работы по выявлению земельных участков, в том числе государственная собственность на которые не разграничена, по их формированию и постановке на кадастровый учет; </w:t>
      </w:r>
    </w:p>
    <w:p w:rsidR="00235BFC" w:rsidRPr="0073081D" w:rsidRDefault="00235BFC" w:rsidP="00235BFC">
      <w:pPr>
        <w:spacing w:line="264" w:lineRule="auto"/>
        <w:jc w:val="both"/>
        <w:rPr>
          <w:sz w:val="28"/>
        </w:rPr>
      </w:pPr>
      <w:r w:rsidRPr="0073081D">
        <w:rPr>
          <w:sz w:val="28"/>
        </w:rPr>
        <w:tab/>
        <w:t>– результаты работы по выявлению бесхозяйных объектов недвижимости, по признанию права собственности на них;</w:t>
      </w:r>
    </w:p>
    <w:p w:rsidR="00235BFC" w:rsidRDefault="00235BFC" w:rsidP="00235BFC">
      <w:pPr>
        <w:spacing w:line="264" w:lineRule="auto"/>
        <w:jc w:val="both"/>
        <w:rPr>
          <w:sz w:val="28"/>
        </w:rPr>
      </w:pPr>
      <w:r w:rsidRPr="0073081D">
        <w:rPr>
          <w:sz w:val="28"/>
        </w:rPr>
        <w:lastRenderedPageBreak/>
        <w:tab/>
        <w:t>– сведения о поступлении в муниципальную собственность выморочного имущества (за исключением жилых помещений и предметов, срок полезного использования которых составляет менее пяти лет)</w:t>
      </w:r>
      <w:r>
        <w:rPr>
          <w:sz w:val="28"/>
        </w:rPr>
        <w:t>.</w:t>
      </w:r>
    </w:p>
    <w:p w:rsidR="00235BFC" w:rsidRPr="00272E96" w:rsidRDefault="00235BFC" w:rsidP="00235BFC">
      <w:pPr>
        <w:spacing w:line="264" w:lineRule="auto"/>
        <w:jc w:val="both"/>
        <w:rPr>
          <w:sz w:val="28"/>
        </w:rPr>
      </w:pPr>
    </w:p>
    <w:p w:rsidR="00235BFC" w:rsidRDefault="00235BFC" w:rsidP="00030F95">
      <w:pPr>
        <w:numPr>
          <w:ilvl w:val="1"/>
          <w:numId w:val="37"/>
        </w:numPr>
        <w:spacing w:line="264" w:lineRule="auto"/>
        <w:jc w:val="center"/>
        <w:rPr>
          <w:b/>
          <w:sz w:val="28"/>
        </w:rPr>
      </w:pPr>
      <w:r>
        <w:rPr>
          <w:b/>
          <w:sz w:val="28"/>
        </w:rPr>
        <w:t xml:space="preserve"> </w:t>
      </w:r>
      <w:r w:rsidRPr="0073081D">
        <w:rPr>
          <w:b/>
          <w:sz w:val="28"/>
        </w:rPr>
        <w:t>Повышение доступности информации о муниципальном имуществе, совершенствование его учета</w:t>
      </w:r>
    </w:p>
    <w:p w:rsidR="00235BFC" w:rsidRPr="0073081D" w:rsidRDefault="00235BFC" w:rsidP="00235BFC">
      <w:pPr>
        <w:spacing w:line="264" w:lineRule="auto"/>
        <w:ind w:left="644"/>
        <w:jc w:val="both"/>
        <w:rPr>
          <w:b/>
          <w:sz w:val="28"/>
        </w:rPr>
      </w:pPr>
    </w:p>
    <w:p w:rsidR="00235BFC" w:rsidRPr="0073081D" w:rsidRDefault="00235BFC" w:rsidP="00235BFC">
      <w:pPr>
        <w:spacing w:line="264" w:lineRule="auto"/>
        <w:jc w:val="both"/>
        <w:rPr>
          <w:sz w:val="28"/>
        </w:rPr>
      </w:pPr>
      <w:r w:rsidRPr="0073081D">
        <w:rPr>
          <w:sz w:val="28"/>
        </w:rPr>
        <w:tab/>
        <w:t>Согласно поручениям Президента Российской Федерации, данным на заседании Государственного совета Российской Федерации по вопросу развития конкуренции 5 апреля 2018 г. (перечень поручений от 15.05.2018 № Пр-817ГС) на официальных сайтах субъектов Российской Федерации и муниципальных образований в сети «Интернет» должна размещаться информ</w:t>
      </w:r>
      <w:r>
        <w:rPr>
          <w:sz w:val="28"/>
        </w:rPr>
        <w:t xml:space="preserve">ация об объектах, находящихся </w:t>
      </w:r>
      <w:r w:rsidRPr="0073081D">
        <w:rPr>
          <w:sz w:val="28"/>
        </w:rPr>
        <w:t xml:space="preserve">в муниципальной собственности, в том числе наименования объектов, их местонахождение, характеристики и целевое назначение, ограничения использования и обременения правами третьих лиц. В целях обеспечения доступности информации о муниципальном имуществе на территории </w:t>
      </w:r>
      <w:r>
        <w:rPr>
          <w:sz w:val="28"/>
        </w:rPr>
        <w:t>Комсомольского муниципального района Ивановской области</w:t>
      </w:r>
      <w:r w:rsidRPr="0073081D">
        <w:rPr>
          <w:sz w:val="28"/>
        </w:rPr>
        <w:t xml:space="preserve"> разработаны и утверждены правовые акты, определяющие состав сведений, сроки размещения и порядок актуализации информации об имуществе, включенном в реестры муниципального имущества, для размещения на официальных сайтах органов власти в сети «Интернет».</w:t>
      </w:r>
    </w:p>
    <w:p w:rsidR="00235BFC" w:rsidRPr="0073081D" w:rsidRDefault="00235BFC" w:rsidP="00235BFC">
      <w:pPr>
        <w:spacing w:line="264" w:lineRule="auto"/>
        <w:ind w:firstLine="709"/>
        <w:jc w:val="both"/>
        <w:rPr>
          <w:sz w:val="28"/>
          <w:szCs w:val="28"/>
        </w:rPr>
      </w:pPr>
      <w:r w:rsidRPr="0073081D">
        <w:rPr>
          <w:sz w:val="28"/>
          <w:szCs w:val="28"/>
        </w:rPr>
        <w:t>Сведения об объектах муниципального имущества подлежат актуализации на официальных сайтах в информационно-телекоммуникационной сети «Интернет» в семидневный срок с даты регистрации ограничения (обременения) прав на объект недвижимого имущества или прекращения права собственности на указанный объект.</w:t>
      </w:r>
    </w:p>
    <w:p w:rsidR="00235BFC" w:rsidRPr="0073081D" w:rsidRDefault="00235BFC" w:rsidP="00235BFC">
      <w:pPr>
        <w:spacing w:line="264" w:lineRule="auto"/>
        <w:jc w:val="both"/>
        <w:rPr>
          <w:sz w:val="28"/>
        </w:rPr>
      </w:pPr>
    </w:p>
    <w:p w:rsidR="00235BFC" w:rsidRDefault="00235BFC" w:rsidP="00030F95">
      <w:pPr>
        <w:numPr>
          <w:ilvl w:val="1"/>
          <w:numId w:val="37"/>
        </w:numPr>
        <w:spacing w:line="264" w:lineRule="auto"/>
        <w:jc w:val="center"/>
        <w:rPr>
          <w:b/>
          <w:sz w:val="28"/>
        </w:rPr>
      </w:pPr>
      <w:r w:rsidRPr="0073081D">
        <w:rPr>
          <w:b/>
          <w:sz w:val="28"/>
        </w:rPr>
        <w:t>Дополнение Перечня новым имуществом, исключение невостребованного имущества</w:t>
      </w:r>
    </w:p>
    <w:p w:rsidR="00235BFC" w:rsidRPr="0073081D" w:rsidRDefault="00235BFC" w:rsidP="00235BFC">
      <w:pPr>
        <w:spacing w:line="264" w:lineRule="auto"/>
        <w:ind w:left="644"/>
        <w:rPr>
          <w:b/>
          <w:sz w:val="28"/>
        </w:rPr>
      </w:pPr>
    </w:p>
    <w:p w:rsidR="00235BFC" w:rsidRPr="0073081D" w:rsidRDefault="00235BFC" w:rsidP="00235BFC">
      <w:pPr>
        <w:spacing w:line="264" w:lineRule="auto"/>
        <w:jc w:val="both"/>
        <w:rPr>
          <w:sz w:val="28"/>
        </w:rPr>
      </w:pPr>
      <w:r w:rsidRPr="0073081D">
        <w:rPr>
          <w:sz w:val="28"/>
        </w:rPr>
        <w:tab/>
        <w:t>По мере выявления неиспользуемого или используемого не по назначению муниципального имущества, пригодного для формироваться предложения о дополнении Перечня. Рабочая группа обеспечит контроль за сбором и рассмотрением таких предложений.</w:t>
      </w:r>
    </w:p>
    <w:p w:rsidR="00235BFC" w:rsidRPr="0073081D" w:rsidRDefault="00235BFC" w:rsidP="00235BFC">
      <w:pPr>
        <w:spacing w:line="264" w:lineRule="auto"/>
        <w:ind w:firstLine="709"/>
        <w:jc w:val="both"/>
        <w:rPr>
          <w:sz w:val="28"/>
        </w:rPr>
      </w:pPr>
      <w:r w:rsidRPr="0073081D">
        <w:rPr>
          <w:sz w:val="28"/>
        </w:rPr>
        <w:t xml:space="preserve">Одновременно с реализацией вышеуказанных мероприятий Рабочая группа исследует Перечень на предмет наличия в нем имущества, не востребованного субъектами МСП. В случае, если по объекту на протяжении двух лет с даты включения в Перечень не поступило ни одной заявки от субъекта МСП и объявленные в этот период торги на право заключения договора аренды признаны несостоявшимися более двух раз, </w:t>
      </w:r>
      <w:r w:rsidRPr="0073081D">
        <w:rPr>
          <w:sz w:val="28"/>
        </w:rPr>
        <w:lastRenderedPageBreak/>
        <w:t>могут быть подготовлены предложения об исключении такого имущества из Перечня.</w:t>
      </w:r>
    </w:p>
    <w:p w:rsidR="00235BFC" w:rsidRPr="0073081D" w:rsidRDefault="00235BFC" w:rsidP="00235BFC">
      <w:pPr>
        <w:spacing w:line="264" w:lineRule="auto"/>
        <w:jc w:val="both"/>
        <w:rPr>
          <w:b/>
          <w:sz w:val="28"/>
        </w:rPr>
      </w:pPr>
    </w:p>
    <w:p w:rsidR="00235BFC" w:rsidRPr="0073081D" w:rsidRDefault="00235BFC" w:rsidP="00235BFC">
      <w:pPr>
        <w:spacing w:line="264" w:lineRule="auto"/>
        <w:jc w:val="center"/>
        <w:rPr>
          <w:b/>
          <w:sz w:val="28"/>
        </w:rPr>
      </w:pPr>
      <w:r>
        <w:rPr>
          <w:b/>
          <w:sz w:val="28"/>
        </w:rPr>
        <w:t>2.7</w:t>
      </w:r>
      <w:r w:rsidRPr="0073081D">
        <w:rPr>
          <w:b/>
          <w:sz w:val="28"/>
        </w:rPr>
        <w:t xml:space="preserve"> Совершенствование работы по предоставлению муниципального имущества, включенного в Перечень</w:t>
      </w:r>
    </w:p>
    <w:p w:rsidR="00235BFC" w:rsidRDefault="00235BFC" w:rsidP="00235BFC">
      <w:pPr>
        <w:spacing w:line="264" w:lineRule="auto"/>
        <w:jc w:val="both"/>
        <w:rPr>
          <w:sz w:val="28"/>
        </w:rPr>
      </w:pPr>
      <w:r w:rsidRPr="0073081D">
        <w:rPr>
          <w:sz w:val="28"/>
        </w:rPr>
        <w:tab/>
      </w:r>
    </w:p>
    <w:p w:rsidR="00235BFC" w:rsidRPr="0073081D" w:rsidRDefault="00235BFC" w:rsidP="00235BFC">
      <w:pPr>
        <w:spacing w:line="264" w:lineRule="auto"/>
        <w:ind w:firstLine="708"/>
        <w:jc w:val="both"/>
        <w:rPr>
          <w:sz w:val="28"/>
        </w:rPr>
      </w:pPr>
      <w:r w:rsidRPr="0073081D">
        <w:rPr>
          <w:sz w:val="28"/>
        </w:rPr>
        <w:t>Целью работы по предоставлению муниципального имущества, включенного в Перечень, является заключение максимально возможного количества договоров аренды в срок не позднее года с даты включения имущества в Перечень. Для достижения этой цели будут реализованы следующие шаги:</w:t>
      </w:r>
    </w:p>
    <w:p w:rsidR="00235BFC" w:rsidRPr="0073081D" w:rsidRDefault="00235BFC" w:rsidP="00235BFC">
      <w:pPr>
        <w:spacing w:line="264" w:lineRule="auto"/>
        <w:jc w:val="both"/>
        <w:rPr>
          <w:sz w:val="28"/>
        </w:rPr>
      </w:pPr>
      <w:r w:rsidRPr="0073081D">
        <w:rPr>
          <w:sz w:val="28"/>
        </w:rPr>
        <w:tab/>
        <w:t>– предоставление потенциальным арендаторам информации об имуществе, включая фотографии, техническую документацию, а также материалы рекламного характера;</w:t>
      </w:r>
    </w:p>
    <w:p w:rsidR="00235BFC" w:rsidRPr="0073081D" w:rsidRDefault="00235BFC" w:rsidP="00235BFC">
      <w:pPr>
        <w:spacing w:line="264" w:lineRule="auto"/>
        <w:jc w:val="both"/>
        <w:rPr>
          <w:sz w:val="28"/>
        </w:rPr>
      </w:pPr>
      <w:r w:rsidRPr="0073081D">
        <w:rPr>
          <w:sz w:val="28"/>
        </w:rPr>
        <w:tab/>
        <w:t>– проведение ежегодных информационных кампаний для субъектов МСП по имуществу в региональных и муниципальных СМИ и на сайтах в информационно-телекоммуникационной сети «Интернет»;</w:t>
      </w:r>
    </w:p>
    <w:p w:rsidR="00235BFC" w:rsidRPr="0073081D" w:rsidRDefault="00235BFC" w:rsidP="00235BFC">
      <w:pPr>
        <w:spacing w:line="264" w:lineRule="auto"/>
        <w:jc w:val="both"/>
        <w:rPr>
          <w:sz w:val="28"/>
        </w:rPr>
      </w:pPr>
      <w:r w:rsidRPr="0073081D">
        <w:rPr>
          <w:sz w:val="28"/>
        </w:rPr>
        <w:tab/>
        <w:t>– применение заявительного принципа при принятии решения о проведении торгов по предоставлению имущества в аренду;</w:t>
      </w:r>
    </w:p>
    <w:p w:rsidR="00235BFC" w:rsidRPr="0073081D" w:rsidRDefault="00235BFC" w:rsidP="00235BFC">
      <w:pPr>
        <w:spacing w:line="264" w:lineRule="auto"/>
        <w:jc w:val="both"/>
        <w:rPr>
          <w:sz w:val="28"/>
        </w:rPr>
      </w:pPr>
      <w:r w:rsidRPr="0073081D">
        <w:rPr>
          <w:sz w:val="28"/>
        </w:rPr>
        <w:tab/>
        <w:t>– разработка и предоставление субъектам МСП методических материалов по участию в торгах и процедурах предоставления имущества без проведения торгов.</w:t>
      </w:r>
    </w:p>
    <w:p w:rsidR="00235BFC" w:rsidRPr="00F05D6C" w:rsidRDefault="00235BFC" w:rsidP="00235BFC">
      <w:pPr>
        <w:spacing w:line="264" w:lineRule="auto"/>
        <w:jc w:val="both"/>
        <w:rPr>
          <w:sz w:val="28"/>
        </w:rPr>
      </w:pPr>
      <w:r w:rsidRPr="0073081D">
        <w:rPr>
          <w:sz w:val="28"/>
        </w:rPr>
        <w:tab/>
        <w:t xml:space="preserve">На официальном сайте </w:t>
      </w:r>
      <w:r>
        <w:rPr>
          <w:sz w:val="28"/>
        </w:rPr>
        <w:t>Администрации Комсомольского муниципального района Ивановской области</w:t>
      </w:r>
      <w:r w:rsidRPr="0073081D">
        <w:rPr>
          <w:sz w:val="28"/>
        </w:rPr>
        <w:t xml:space="preserve"> в информационно-телекоммуникационной сети «Интернет» раздел по направлению «Имущественная поддержка субъектов МСП». Деятельность уполномоченных органов по предоставлению имущества в аренду субъектам МСП урегулирована административным регламентом.</w:t>
      </w:r>
    </w:p>
    <w:p w:rsidR="00235BFC" w:rsidRDefault="00235BFC" w:rsidP="00235BFC">
      <w:pPr>
        <w:spacing w:line="264" w:lineRule="auto"/>
        <w:ind w:left="720"/>
        <w:jc w:val="center"/>
        <w:rPr>
          <w:b/>
          <w:sz w:val="28"/>
        </w:rPr>
      </w:pPr>
    </w:p>
    <w:p w:rsidR="00235BFC" w:rsidRDefault="00235BFC" w:rsidP="00235BFC">
      <w:pPr>
        <w:spacing w:line="264" w:lineRule="auto"/>
        <w:ind w:left="720"/>
        <w:jc w:val="center"/>
        <w:rPr>
          <w:b/>
          <w:sz w:val="28"/>
        </w:rPr>
      </w:pPr>
      <w:r>
        <w:rPr>
          <w:b/>
          <w:sz w:val="28"/>
        </w:rPr>
        <w:t>3.</w:t>
      </w:r>
      <w:r w:rsidRPr="0073081D">
        <w:rPr>
          <w:b/>
          <w:sz w:val="28"/>
        </w:rPr>
        <w:t>Целевые показатели по оказанию имущественной поддержки субъектам МСП</w:t>
      </w:r>
    </w:p>
    <w:p w:rsidR="00235BFC" w:rsidRDefault="00235BFC" w:rsidP="00235BFC">
      <w:pPr>
        <w:spacing w:line="264" w:lineRule="auto"/>
        <w:ind w:left="644"/>
        <w:rPr>
          <w:b/>
          <w:sz w:val="28"/>
        </w:rPr>
      </w:pPr>
    </w:p>
    <w:p w:rsidR="00235BFC" w:rsidRPr="0073081D" w:rsidRDefault="00235BFC" w:rsidP="00030F95">
      <w:pPr>
        <w:numPr>
          <w:ilvl w:val="1"/>
          <w:numId w:val="39"/>
        </w:numPr>
        <w:spacing w:line="264" w:lineRule="auto"/>
        <w:jc w:val="center"/>
        <w:rPr>
          <w:b/>
          <w:sz w:val="28"/>
        </w:rPr>
      </w:pPr>
      <w:r>
        <w:rPr>
          <w:b/>
          <w:sz w:val="28"/>
        </w:rPr>
        <w:t>Комсомольский муниципальный район Ивановской области</w:t>
      </w:r>
    </w:p>
    <w:p w:rsidR="00235BFC" w:rsidRPr="0073081D" w:rsidRDefault="00235BFC" w:rsidP="00235BFC">
      <w:pPr>
        <w:spacing w:line="264" w:lineRule="auto"/>
        <w:jc w:val="both"/>
        <w:rPr>
          <w:sz w:val="16"/>
          <w:szCs w:val="16"/>
        </w:rPr>
      </w:pPr>
    </w:p>
    <w:tbl>
      <w:tblPr>
        <w:tblW w:w="91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2948"/>
        <w:gridCol w:w="1248"/>
        <w:gridCol w:w="1418"/>
        <w:gridCol w:w="709"/>
        <w:gridCol w:w="708"/>
        <w:gridCol w:w="709"/>
        <w:gridCol w:w="675"/>
        <w:gridCol w:w="11"/>
        <w:gridCol w:w="23"/>
      </w:tblGrid>
      <w:tr w:rsidR="00235BFC" w:rsidRPr="000A0B04" w:rsidTr="00235BFC">
        <w:trPr>
          <w:gridAfter w:val="2"/>
          <w:wAfter w:w="34" w:type="dxa"/>
          <w:tblHeader/>
        </w:trPr>
        <w:tc>
          <w:tcPr>
            <w:tcW w:w="699" w:type="dxa"/>
            <w:vMerge w:val="restart"/>
            <w:shd w:val="clear" w:color="auto" w:fill="auto"/>
          </w:tcPr>
          <w:p w:rsidR="00235BFC" w:rsidRPr="00A57C0B" w:rsidRDefault="00235BFC" w:rsidP="00235BFC">
            <w:pPr>
              <w:jc w:val="center"/>
              <w:rPr>
                <w:b/>
              </w:rPr>
            </w:pPr>
            <w:r w:rsidRPr="00A57C0B">
              <w:rPr>
                <w:b/>
              </w:rPr>
              <w:t>№ п/п</w:t>
            </w:r>
          </w:p>
        </w:tc>
        <w:tc>
          <w:tcPr>
            <w:tcW w:w="2948" w:type="dxa"/>
            <w:vMerge w:val="restart"/>
            <w:shd w:val="clear" w:color="auto" w:fill="auto"/>
          </w:tcPr>
          <w:p w:rsidR="00235BFC" w:rsidRPr="00A57C0B" w:rsidRDefault="00235BFC" w:rsidP="00235BFC">
            <w:pPr>
              <w:jc w:val="center"/>
              <w:rPr>
                <w:b/>
              </w:rPr>
            </w:pPr>
            <w:r w:rsidRPr="00A57C0B">
              <w:rPr>
                <w:b/>
              </w:rPr>
              <w:t>Целевой показатель</w:t>
            </w:r>
          </w:p>
        </w:tc>
        <w:tc>
          <w:tcPr>
            <w:tcW w:w="2666" w:type="dxa"/>
            <w:gridSpan w:val="2"/>
            <w:shd w:val="clear" w:color="auto" w:fill="auto"/>
          </w:tcPr>
          <w:p w:rsidR="00235BFC" w:rsidRPr="00A57C0B" w:rsidRDefault="00235BFC" w:rsidP="00235BFC">
            <w:pPr>
              <w:jc w:val="center"/>
              <w:rPr>
                <w:b/>
              </w:rPr>
            </w:pPr>
            <w:r w:rsidRPr="00A57C0B">
              <w:rPr>
                <w:b/>
              </w:rPr>
              <w:t>Базовое значение</w:t>
            </w:r>
          </w:p>
        </w:tc>
        <w:tc>
          <w:tcPr>
            <w:tcW w:w="2801" w:type="dxa"/>
            <w:gridSpan w:val="4"/>
            <w:shd w:val="clear" w:color="auto" w:fill="auto"/>
          </w:tcPr>
          <w:p w:rsidR="00235BFC" w:rsidRPr="00A57C0B" w:rsidRDefault="00235BFC" w:rsidP="00235BFC">
            <w:pPr>
              <w:jc w:val="center"/>
              <w:rPr>
                <w:b/>
              </w:rPr>
            </w:pPr>
            <w:r w:rsidRPr="00A57C0B">
              <w:rPr>
                <w:b/>
              </w:rPr>
              <w:t>Период, год</w:t>
            </w:r>
          </w:p>
        </w:tc>
      </w:tr>
      <w:tr w:rsidR="00235BFC" w:rsidRPr="000A0B04" w:rsidTr="00235BFC">
        <w:trPr>
          <w:tblHeader/>
        </w:trPr>
        <w:tc>
          <w:tcPr>
            <w:tcW w:w="699" w:type="dxa"/>
            <w:vMerge/>
            <w:shd w:val="clear" w:color="auto" w:fill="auto"/>
          </w:tcPr>
          <w:p w:rsidR="00235BFC" w:rsidRPr="00A57C0B" w:rsidRDefault="00235BFC" w:rsidP="00235BFC">
            <w:pPr>
              <w:jc w:val="center"/>
              <w:rPr>
                <w:b/>
              </w:rPr>
            </w:pPr>
          </w:p>
        </w:tc>
        <w:tc>
          <w:tcPr>
            <w:tcW w:w="2948" w:type="dxa"/>
            <w:vMerge/>
            <w:shd w:val="clear" w:color="auto" w:fill="auto"/>
          </w:tcPr>
          <w:p w:rsidR="00235BFC" w:rsidRPr="00A57C0B" w:rsidRDefault="00235BFC" w:rsidP="00235BFC">
            <w:pPr>
              <w:jc w:val="center"/>
              <w:rPr>
                <w:b/>
              </w:rPr>
            </w:pPr>
          </w:p>
        </w:tc>
        <w:tc>
          <w:tcPr>
            <w:tcW w:w="1248" w:type="dxa"/>
            <w:shd w:val="clear" w:color="auto" w:fill="auto"/>
          </w:tcPr>
          <w:p w:rsidR="00235BFC" w:rsidRPr="00A57C0B" w:rsidRDefault="00235BFC" w:rsidP="00235BFC">
            <w:pPr>
              <w:jc w:val="center"/>
              <w:rPr>
                <w:b/>
              </w:rPr>
            </w:pPr>
            <w:r w:rsidRPr="00A57C0B">
              <w:rPr>
                <w:b/>
              </w:rPr>
              <w:t>Значение</w:t>
            </w:r>
          </w:p>
        </w:tc>
        <w:tc>
          <w:tcPr>
            <w:tcW w:w="1418" w:type="dxa"/>
            <w:shd w:val="clear" w:color="auto" w:fill="auto"/>
          </w:tcPr>
          <w:p w:rsidR="00235BFC" w:rsidRPr="00A57C0B" w:rsidRDefault="00235BFC" w:rsidP="00235BFC">
            <w:pPr>
              <w:jc w:val="center"/>
              <w:rPr>
                <w:b/>
              </w:rPr>
            </w:pPr>
            <w:r w:rsidRPr="00A57C0B">
              <w:rPr>
                <w:b/>
              </w:rPr>
              <w:t>Дата</w:t>
            </w:r>
          </w:p>
        </w:tc>
        <w:tc>
          <w:tcPr>
            <w:tcW w:w="709" w:type="dxa"/>
            <w:shd w:val="clear" w:color="auto" w:fill="auto"/>
          </w:tcPr>
          <w:p w:rsidR="00235BFC" w:rsidRPr="00A57C0B" w:rsidRDefault="00235BFC" w:rsidP="00235BFC">
            <w:pPr>
              <w:jc w:val="center"/>
              <w:rPr>
                <w:b/>
              </w:rPr>
            </w:pPr>
            <w:r>
              <w:rPr>
                <w:b/>
              </w:rPr>
              <w:t>Ед. изм.</w:t>
            </w:r>
          </w:p>
        </w:tc>
        <w:tc>
          <w:tcPr>
            <w:tcW w:w="708" w:type="dxa"/>
            <w:shd w:val="clear" w:color="auto" w:fill="auto"/>
          </w:tcPr>
          <w:p w:rsidR="00235BFC" w:rsidRPr="00A57C0B" w:rsidRDefault="00235BFC" w:rsidP="00235BFC">
            <w:pPr>
              <w:jc w:val="center"/>
              <w:rPr>
                <w:b/>
              </w:rPr>
            </w:pPr>
            <w:r>
              <w:rPr>
                <w:b/>
              </w:rPr>
              <w:t>2023</w:t>
            </w:r>
          </w:p>
        </w:tc>
        <w:tc>
          <w:tcPr>
            <w:tcW w:w="709" w:type="dxa"/>
            <w:shd w:val="clear" w:color="auto" w:fill="auto"/>
          </w:tcPr>
          <w:p w:rsidR="00235BFC" w:rsidRPr="00A57C0B" w:rsidRDefault="00235BFC" w:rsidP="00235BFC">
            <w:pPr>
              <w:jc w:val="center"/>
              <w:rPr>
                <w:b/>
              </w:rPr>
            </w:pPr>
            <w:r>
              <w:rPr>
                <w:b/>
              </w:rPr>
              <w:t>2024</w:t>
            </w:r>
          </w:p>
        </w:tc>
        <w:tc>
          <w:tcPr>
            <w:tcW w:w="709" w:type="dxa"/>
            <w:gridSpan w:val="3"/>
            <w:shd w:val="clear" w:color="auto" w:fill="auto"/>
          </w:tcPr>
          <w:p w:rsidR="00235BFC" w:rsidRPr="00A57C0B" w:rsidRDefault="00235BFC" w:rsidP="00235BFC">
            <w:pPr>
              <w:jc w:val="center"/>
              <w:rPr>
                <w:b/>
              </w:rPr>
            </w:pPr>
            <w:r>
              <w:rPr>
                <w:b/>
              </w:rPr>
              <w:t>2025</w:t>
            </w:r>
          </w:p>
        </w:tc>
      </w:tr>
      <w:tr w:rsidR="00235BFC" w:rsidRPr="000A0B04" w:rsidTr="00235BFC">
        <w:trPr>
          <w:tblHeader/>
        </w:trPr>
        <w:tc>
          <w:tcPr>
            <w:tcW w:w="699" w:type="dxa"/>
            <w:shd w:val="clear" w:color="auto" w:fill="auto"/>
          </w:tcPr>
          <w:p w:rsidR="00235BFC" w:rsidRPr="00A57C0B" w:rsidRDefault="00235BFC" w:rsidP="00235BFC">
            <w:pPr>
              <w:jc w:val="center"/>
              <w:rPr>
                <w:b/>
              </w:rPr>
            </w:pPr>
            <w:r w:rsidRPr="00A57C0B">
              <w:rPr>
                <w:b/>
              </w:rPr>
              <w:t>1</w:t>
            </w:r>
          </w:p>
        </w:tc>
        <w:tc>
          <w:tcPr>
            <w:tcW w:w="2948" w:type="dxa"/>
            <w:shd w:val="clear" w:color="auto" w:fill="auto"/>
          </w:tcPr>
          <w:p w:rsidR="00235BFC" w:rsidRPr="00A57C0B" w:rsidRDefault="00235BFC" w:rsidP="00235BFC">
            <w:pPr>
              <w:jc w:val="center"/>
              <w:rPr>
                <w:b/>
              </w:rPr>
            </w:pPr>
            <w:r w:rsidRPr="00A57C0B">
              <w:rPr>
                <w:b/>
              </w:rPr>
              <w:t>2</w:t>
            </w:r>
          </w:p>
        </w:tc>
        <w:tc>
          <w:tcPr>
            <w:tcW w:w="1248" w:type="dxa"/>
            <w:shd w:val="clear" w:color="auto" w:fill="auto"/>
          </w:tcPr>
          <w:p w:rsidR="00235BFC" w:rsidRPr="00A57C0B" w:rsidRDefault="00235BFC" w:rsidP="00235BFC">
            <w:pPr>
              <w:jc w:val="center"/>
              <w:rPr>
                <w:b/>
              </w:rPr>
            </w:pPr>
            <w:r w:rsidRPr="00A57C0B">
              <w:rPr>
                <w:b/>
              </w:rPr>
              <w:t>3</w:t>
            </w:r>
          </w:p>
        </w:tc>
        <w:tc>
          <w:tcPr>
            <w:tcW w:w="1418" w:type="dxa"/>
            <w:shd w:val="clear" w:color="auto" w:fill="auto"/>
          </w:tcPr>
          <w:p w:rsidR="00235BFC" w:rsidRPr="00A57C0B" w:rsidRDefault="00235BFC" w:rsidP="00235BFC">
            <w:pPr>
              <w:jc w:val="center"/>
              <w:rPr>
                <w:b/>
              </w:rPr>
            </w:pPr>
            <w:r w:rsidRPr="00A57C0B">
              <w:rPr>
                <w:b/>
              </w:rPr>
              <w:t>4</w:t>
            </w:r>
          </w:p>
        </w:tc>
        <w:tc>
          <w:tcPr>
            <w:tcW w:w="709" w:type="dxa"/>
            <w:shd w:val="clear" w:color="auto" w:fill="auto"/>
          </w:tcPr>
          <w:p w:rsidR="00235BFC" w:rsidRPr="00A57C0B" w:rsidRDefault="00235BFC" w:rsidP="00235BFC">
            <w:pPr>
              <w:jc w:val="center"/>
              <w:rPr>
                <w:b/>
              </w:rPr>
            </w:pPr>
            <w:r w:rsidRPr="00A57C0B">
              <w:rPr>
                <w:b/>
              </w:rPr>
              <w:t>5</w:t>
            </w:r>
          </w:p>
        </w:tc>
        <w:tc>
          <w:tcPr>
            <w:tcW w:w="708" w:type="dxa"/>
            <w:shd w:val="clear" w:color="auto" w:fill="auto"/>
          </w:tcPr>
          <w:p w:rsidR="00235BFC" w:rsidRPr="00A57C0B" w:rsidRDefault="00235BFC" w:rsidP="00235BFC">
            <w:pPr>
              <w:jc w:val="center"/>
              <w:rPr>
                <w:b/>
              </w:rPr>
            </w:pPr>
            <w:r w:rsidRPr="00A57C0B">
              <w:rPr>
                <w:b/>
              </w:rPr>
              <w:t>6</w:t>
            </w:r>
          </w:p>
        </w:tc>
        <w:tc>
          <w:tcPr>
            <w:tcW w:w="709" w:type="dxa"/>
            <w:shd w:val="clear" w:color="auto" w:fill="auto"/>
          </w:tcPr>
          <w:p w:rsidR="00235BFC" w:rsidRPr="00A57C0B" w:rsidRDefault="00235BFC" w:rsidP="00235BFC">
            <w:pPr>
              <w:jc w:val="center"/>
              <w:rPr>
                <w:b/>
              </w:rPr>
            </w:pPr>
            <w:r w:rsidRPr="00A57C0B">
              <w:rPr>
                <w:b/>
              </w:rPr>
              <w:t>7</w:t>
            </w:r>
          </w:p>
        </w:tc>
        <w:tc>
          <w:tcPr>
            <w:tcW w:w="709" w:type="dxa"/>
            <w:gridSpan w:val="3"/>
            <w:shd w:val="clear" w:color="auto" w:fill="auto"/>
          </w:tcPr>
          <w:p w:rsidR="00235BFC" w:rsidRPr="00A57C0B" w:rsidRDefault="00235BFC" w:rsidP="00235BFC">
            <w:pPr>
              <w:jc w:val="center"/>
              <w:rPr>
                <w:b/>
              </w:rPr>
            </w:pPr>
            <w:r w:rsidRPr="00A57C0B">
              <w:rPr>
                <w:b/>
              </w:rPr>
              <w:t>8</w:t>
            </w:r>
          </w:p>
        </w:tc>
      </w:tr>
      <w:tr w:rsidR="00235BFC" w:rsidRPr="000A0B04" w:rsidTr="00235BFC">
        <w:trPr>
          <w:trHeight w:val="554"/>
        </w:trPr>
        <w:tc>
          <w:tcPr>
            <w:tcW w:w="699" w:type="dxa"/>
            <w:shd w:val="clear" w:color="auto" w:fill="auto"/>
          </w:tcPr>
          <w:p w:rsidR="00235BFC" w:rsidRPr="000A0B04" w:rsidRDefault="00235BFC" w:rsidP="00235BFC">
            <w:pPr>
              <w:jc w:val="center"/>
            </w:pPr>
            <w:r w:rsidRPr="000A0B04">
              <w:t>1</w:t>
            </w:r>
          </w:p>
        </w:tc>
        <w:tc>
          <w:tcPr>
            <w:tcW w:w="2948" w:type="dxa"/>
            <w:shd w:val="clear" w:color="auto" w:fill="auto"/>
          </w:tcPr>
          <w:p w:rsidR="00235BFC" w:rsidRPr="000A0B04" w:rsidRDefault="00235BFC" w:rsidP="00235BFC">
            <w:pPr>
              <w:jc w:val="both"/>
            </w:pPr>
            <w:r w:rsidRPr="000A0B04">
              <w:t xml:space="preserve">Ежегодное увеличение не менее чем на 10% количества объектов имущества в перечнях муниципального имущества </w:t>
            </w:r>
            <w:r>
              <w:t xml:space="preserve">в Комсомольском муниципальном районе </w:t>
            </w:r>
            <w:r>
              <w:lastRenderedPageBreak/>
              <w:t>Ивановской области</w:t>
            </w:r>
          </w:p>
        </w:tc>
        <w:tc>
          <w:tcPr>
            <w:tcW w:w="1248" w:type="dxa"/>
            <w:shd w:val="clear" w:color="auto" w:fill="auto"/>
          </w:tcPr>
          <w:p w:rsidR="00235BFC" w:rsidRPr="008F4C6A" w:rsidRDefault="00235BFC" w:rsidP="00235BFC">
            <w:pPr>
              <w:jc w:val="center"/>
            </w:pPr>
            <w:r>
              <w:lastRenderedPageBreak/>
              <w:t>10</w:t>
            </w:r>
          </w:p>
        </w:tc>
        <w:tc>
          <w:tcPr>
            <w:tcW w:w="1418" w:type="dxa"/>
            <w:shd w:val="clear" w:color="auto" w:fill="auto"/>
          </w:tcPr>
          <w:p w:rsidR="00235BFC" w:rsidRPr="00A57C0B" w:rsidRDefault="00235BFC" w:rsidP="00235BFC">
            <w:pPr>
              <w:jc w:val="center"/>
              <w:rPr>
                <w:b/>
              </w:rPr>
            </w:pPr>
            <w:r>
              <w:t>01.07.2019</w:t>
            </w:r>
          </w:p>
        </w:tc>
        <w:tc>
          <w:tcPr>
            <w:tcW w:w="709" w:type="dxa"/>
            <w:shd w:val="clear" w:color="auto" w:fill="FFFFFF"/>
          </w:tcPr>
          <w:p w:rsidR="00235BFC" w:rsidRPr="004A5C61" w:rsidRDefault="00235BFC" w:rsidP="00235BFC">
            <w:pPr>
              <w:jc w:val="center"/>
            </w:pPr>
            <w:r>
              <w:t>ед.</w:t>
            </w:r>
          </w:p>
        </w:tc>
        <w:tc>
          <w:tcPr>
            <w:tcW w:w="708" w:type="dxa"/>
            <w:shd w:val="clear" w:color="auto" w:fill="FFFFFF"/>
          </w:tcPr>
          <w:p w:rsidR="00235BFC" w:rsidRPr="004A5C61" w:rsidRDefault="00235BFC" w:rsidP="00235BFC">
            <w:pPr>
              <w:jc w:val="center"/>
            </w:pPr>
            <w:r>
              <w:t>13</w:t>
            </w:r>
          </w:p>
        </w:tc>
        <w:tc>
          <w:tcPr>
            <w:tcW w:w="709" w:type="dxa"/>
            <w:shd w:val="clear" w:color="auto" w:fill="FFFFFF"/>
          </w:tcPr>
          <w:p w:rsidR="00235BFC" w:rsidRPr="004A5C61" w:rsidRDefault="00235BFC" w:rsidP="00235BFC">
            <w:pPr>
              <w:jc w:val="center"/>
            </w:pPr>
            <w:r>
              <w:t>14</w:t>
            </w:r>
          </w:p>
        </w:tc>
        <w:tc>
          <w:tcPr>
            <w:tcW w:w="709" w:type="dxa"/>
            <w:gridSpan w:val="3"/>
            <w:shd w:val="clear" w:color="auto" w:fill="FFFFFF"/>
          </w:tcPr>
          <w:p w:rsidR="00235BFC" w:rsidRPr="004A5C61" w:rsidRDefault="00235BFC" w:rsidP="00235BFC">
            <w:pPr>
              <w:jc w:val="center"/>
            </w:pPr>
            <w:r>
              <w:t>15</w:t>
            </w:r>
          </w:p>
        </w:tc>
      </w:tr>
      <w:tr w:rsidR="00235BFC" w:rsidRPr="000A0B04" w:rsidTr="00235BFC">
        <w:trPr>
          <w:gridAfter w:val="1"/>
          <w:wAfter w:w="23" w:type="dxa"/>
        </w:trPr>
        <w:tc>
          <w:tcPr>
            <w:tcW w:w="9125" w:type="dxa"/>
            <w:gridSpan w:val="9"/>
            <w:shd w:val="clear" w:color="auto" w:fill="FFFFFF"/>
          </w:tcPr>
          <w:p w:rsidR="00235BFC" w:rsidRPr="004A5C61" w:rsidRDefault="00235BFC" w:rsidP="00235BFC">
            <w:pPr>
              <w:jc w:val="both"/>
            </w:pPr>
            <w:r w:rsidRPr="004A5C61">
              <w:t>1.1. Объекты муниципального имущества казны</w:t>
            </w:r>
          </w:p>
        </w:tc>
      </w:tr>
      <w:tr w:rsidR="00235BFC" w:rsidRPr="000A0B04" w:rsidTr="00235BFC">
        <w:tc>
          <w:tcPr>
            <w:tcW w:w="699" w:type="dxa"/>
            <w:shd w:val="clear" w:color="auto" w:fill="auto"/>
          </w:tcPr>
          <w:p w:rsidR="00235BFC" w:rsidRPr="000A0B04" w:rsidRDefault="00235BFC" w:rsidP="00235BFC">
            <w:pPr>
              <w:jc w:val="both"/>
            </w:pPr>
            <w:r>
              <w:t>1.1.1</w:t>
            </w:r>
          </w:p>
        </w:tc>
        <w:tc>
          <w:tcPr>
            <w:tcW w:w="2948" w:type="dxa"/>
            <w:shd w:val="clear" w:color="auto" w:fill="auto"/>
          </w:tcPr>
          <w:p w:rsidR="00235BFC" w:rsidRPr="000A0B04" w:rsidRDefault="00235BFC" w:rsidP="00235BFC">
            <w:r w:rsidRPr="000A0B04">
              <w:t>Земельные участки (любого назначения)</w:t>
            </w:r>
          </w:p>
        </w:tc>
        <w:tc>
          <w:tcPr>
            <w:tcW w:w="1248" w:type="dxa"/>
            <w:shd w:val="clear" w:color="auto" w:fill="auto"/>
          </w:tcPr>
          <w:p w:rsidR="00235BFC" w:rsidRPr="000A0B04" w:rsidRDefault="00235BFC" w:rsidP="00235BFC">
            <w:pPr>
              <w:jc w:val="both"/>
            </w:pPr>
            <w:r>
              <w:t>6</w:t>
            </w:r>
          </w:p>
        </w:tc>
        <w:tc>
          <w:tcPr>
            <w:tcW w:w="1418" w:type="dxa"/>
            <w:shd w:val="clear" w:color="auto" w:fill="auto"/>
          </w:tcPr>
          <w:p w:rsidR="00235BFC" w:rsidRPr="000A0B04" w:rsidRDefault="00235BFC" w:rsidP="00235BFC">
            <w:pPr>
              <w:jc w:val="both"/>
            </w:pPr>
            <w:r>
              <w:t>01.07.2019</w:t>
            </w:r>
          </w:p>
        </w:tc>
        <w:tc>
          <w:tcPr>
            <w:tcW w:w="709" w:type="dxa"/>
            <w:shd w:val="clear" w:color="auto" w:fill="FFFFFF"/>
          </w:tcPr>
          <w:p w:rsidR="00235BFC" w:rsidRPr="004A5C61" w:rsidRDefault="00235BFC" w:rsidP="00235BFC">
            <w:pPr>
              <w:jc w:val="both"/>
            </w:pPr>
            <w:r>
              <w:t>ед.</w:t>
            </w:r>
          </w:p>
        </w:tc>
        <w:tc>
          <w:tcPr>
            <w:tcW w:w="708" w:type="dxa"/>
            <w:shd w:val="clear" w:color="auto" w:fill="FFFFFF"/>
          </w:tcPr>
          <w:p w:rsidR="00235BFC" w:rsidRPr="004A5C61" w:rsidRDefault="00235BFC" w:rsidP="00235BFC">
            <w:pPr>
              <w:jc w:val="both"/>
            </w:pPr>
            <w:r>
              <w:t>6</w:t>
            </w:r>
          </w:p>
        </w:tc>
        <w:tc>
          <w:tcPr>
            <w:tcW w:w="709" w:type="dxa"/>
            <w:shd w:val="clear" w:color="auto" w:fill="FFFFFF"/>
          </w:tcPr>
          <w:p w:rsidR="00235BFC" w:rsidRPr="004A5C61" w:rsidRDefault="00235BFC" w:rsidP="00235BFC">
            <w:pPr>
              <w:jc w:val="both"/>
            </w:pPr>
            <w:r>
              <w:t>6</w:t>
            </w:r>
          </w:p>
        </w:tc>
        <w:tc>
          <w:tcPr>
            <w:tcW w:w="709" w:type="dxa"/>
            <w:gridSpan w:val="3"/>
            <w:shd w:val="clear" w:color="auto" w:fill="FFFFFF"/>
          </w:tcPr>
          <w:p w:rsidR="00235BFC" w:rsidRPr="004A5C61" w:rsidRDefault="00235BFC" w:rsidP="00235BFC">
            <w:pPr>
              <w:jc w:val="both"/>
            </w:pPr>
            <w:r>
              <w:t>7</w:t>
            </w:r>
          </w:p>
        </w:tc>
      </w:tr>
      <w:tr w:rsidR="00235BFC" w:rsidRPr="000A0B04" w:rsidTr="00235BFC">
        <w:tc>
          <w:tcPr>
            <w:tcW w:w="699" w:type="dxa"/>
            <w:shd w:val="clear" w:color="auto" w:fill="auto"/>
          </w:tcPr>
          <w:p w:rsidR="00235BFC" w:rsidRPr="000A0B04" w:rsidRDefault="00235BFC" w:rsidP="00235BFC">
            <w:pPr>
              <w:jc w:val="both"/>
            </w:pPr>
            <w:r>
              <w:t>1.1.2</w:t>
            </w:r>
          </w:p>
        </w:tc>
        <w:tc>
          <w:tcPr>
            <w:tcW w:w="2948" w:type="dxa"/>
            <w:shd w:val="clear" w:color="auto" w:fill="auto"/>
          </w:tcPr>
          <w:p w:rsidR="00235BFC" w:rsidRPr="000A0B04" w:rsidRDefault="00235BFC" w:rsidP="00235BFC">
            <w:r w:rsidRPr="000A0B04">
              <w:t xml:space="preserve">Земельные </w:t>
            </w:r>
            <w:r w:rsidRPr="0071237F">
              <w:rPr>
                <w:sz w:val="22"/>
              </w:rPr>
              <w:t>участки</w:t>
            </w:r>
            <w:r w:rsidRPr="000A0B04">
              <w:t xml:space="preserve"> сельскохозяйственного назначения</w:t>
            </w:r>
          </w:p>
        </w:tc>
        <w:tc>
          <w:tcPr>
            <w:tcW w:w="1248" w:type="dxa"/>
            <w:shd w:val="clear" w:color="auto" w:fill="auto"/>
          </w:tcPr>
          <w:p w:rsidR="00235BFC" w:rsidRPr="000A0B04" w:rsidRDefault="00235BFC" w:rsidP="00235BFC">
            <w:pPr>
              <w:jc w:val="both"/>
            </w:pPr>
            <w:r>
              <w:t>-</w:t>
            </w:r>
          </w:p>
        </w:tc>
        <w:tc>
          <w:tcPr>
            <w:tcW w:w="1418" w:type="dxa"/>
            <w:shd w:val="clear" w:color="auto" w:fill="auto"/>
          </w:tcPr>
          <w:p w:rsidR="00235BFC" w:rsidRPr="000A0B04" w:rsidRDefault="00235BFC" w:rsidP="00235BFC">
            <w:pPr>
              <w:jc w:val="both"/>
            </w:pPr>
            <w:r>
              <w:t>-</w:t>
            </w:r>
          </w:p>
        </w:tc>
        <w:tc>
          <w:tcPr>
            <w:tcW w:w="709" w:type="dxa"/>
            <w:shd w:val="clear" w:color="auto" w:fill="FFFFFF"/>
          </w:tcPr>
          <w:p w:rsidR="00235BFC" w:rsidRPr="004A5C61" w:rsidRDefault="00235BFC" w:rsidP="00235BFC">
            <w:pPr>
              <w:jc w:val="both"/>
            </w:pPr>
            <w:r w:rsidRPr="004A5C61">
              <w:t>-</w:t>
            </w:r>
          </w:p>
        </w:tc>
        <w:tc>
          <w:tcPr>
            <w:tcW w:w="708" w:type="dxa"/>
            <w:shd w:val="clear" w:color="auto" w:fill="FFFFFF"/>
          </w:tcPr>
          <w:p w:rsidR="00235BFC" w:rsidRPr="004A5C61" w:rsidRDefault="00235BFC" w:rsidP="00235BFC">
            <w:pPr>
              <w:jc w:val="both"/>
            </w:pPr>
            <w:r w:rsidRPr="004A5C61">
              <w:t>-</w:t>
            </w:r>
          </w:p>
        </w:tc>
        <w:tc>
          <w:tcPr>
            <w:tcW w:w="709" w:type="dxa"/>
            <w:shd w:val="clear" w:color="auto" w:fill="FFFFFF"/>
          </w:tcPr>
          <w:p w:rsidR="00235BFC" w:rsidRPr="004A5C61" w:rsidRDefault="00235BFC" w:rsidP="00235BFC">
            <w:pPr>
              <w:jc w:val="both"/>
            </w:pPr>
            <w:r w:rsidRPr="004A5C61">
              <w:t>-</w:t>
            </w:r>
          </w:p>
        </w:tc>
        <w:tc>
          <w:tcPr>
            <w:tcW w:w="709" w:type="dxa"/>
            <w:gridSpan w:val="3"/>
            <w:shd w:val="clear" w:color="auto" w:fill="FFFFFF"/>
          </w:tcPr>
          <w:p w:rsidR="00235BFC" w:rsidRPr="004A5C61" w:rsidRDefault="00235BFC" w:rsidP="00235BFC">
            <w:pPr>
              <w:jc w:val="both"/>
            </w:pPr>
            <w:r w:rsidRPr="004A5C61">
              <w:t>-</w:t>
            </w:r>
          </w:p>
        </w:tc>
      </w:tr>
      <w:tr w:rsidR="00235BFC" w:rsidRPr="000A0B04" w:rsidTr="00235BFC">
        <w:tc>
          <w:tcPr>
            <w:tcW w:w="699" w:type="dxa"/>
            <w:shd w:val="clear" w:color="auto" w:fill="auto"/>
          </w:tcPr>
          <w:p w:rsidR="00235BFC" w:rsidRPr="000A0B04" w:rsidRDefault="00235BFC" w:rsidP="00235BFC">
            <w:pPr>
              <w:jc w:val="both"/>
            </w:pPr>
            <w:r>
              <w:t>1.1.3</w:t>
            </w:r>
          </w:p>
        </w:tc>
        <w:tc>
          <w:tcPr>
            <w:tcW w:w="2948" w:type="dxa"/>
            <w:shd w:val="clear" w:color="auto" w:fill="auto"/>
          </w:tcPr>
          <w:p w:rsidR="00235BFC" w:rsidRPr="000A0B04" w:rsidRDefault="00235BFC" w:rsidP="00235BFC">
            <w:r w:rsidRPr="000A0B04">
              <w:t>Иные объекты недвижимого имущества</w:t>
            </w:r>
          </w:p>
        </w:tc>
        <w:tc>
          <w:tcPr>
            <w:tcW w:w="1248" w:type="dxa"/>
            <w:shd w:val="clear" w:color="auto" w:fill="auto"/>
          </w:tcPr>
          <w:p w:rsidR="00235BFC" w:rsidRPr="000A0B04" w:rsidRDefault="00235BFC" w:rsidP="00235BFC">
            <w:pPr>
              <w:jc w:val="both"/>
            </w:pPr>
            <w:r>
              <w:t>4</w:t>
            </w:r>
          </w:p>
        </w:tc>
        <w:tc>
          <w:tcPr>
            <w:tcW w:w="1418" w:type="dxa"/>
            <w:shd w:val="clear" w:color="auto" w:fill="auto"/>
          </w:tcPr>
          <w:p w:rsidR="00235BFC" w:rsidRPr="000A0B04" w:rsidRDefault="00235BFC" w:rsidP="00235BFC">
            <w:pPr>
              <w:jc w:val="both"/>
            </w:pPr>
            <w:r>
              <w:t>01.07.2019</w:t>
            </w:r>
          </w:p>
        </w:tc>
        <w:tc>
          <w:tcPr>
            <w:tcW w:w="709" w:type="dxa"/>
            <w:shd w:val="clear" w:color="auto" w:fill="FFFFFF"/>
          </w:tcPr>
          <w:p w:rsidR="00235BFC" w:rsidRPr="004A5C61" w:rsidRDefault="00235BFC" w:rsidP="00235BFC">
            <w:pPr>
              <w:jc w:val="both"/>
            </w:pPr>
            <w:r>
              <w:t>ед.</w:t>
            </w:r>
          </w:p>
        </w:tc>
        <w:tc>
          <w:tcPr>
            <w:tcW w:w="708" w:type="dxa"/>
            <w:shd w:val="clear" w:color="auto" w:fill="FFFFFF"/>
          </w:tcPr>
          <w:p w:rsidR="00235BFC" w:rsidRPr="004A5C61" w:rsidRDefault="00235BFC" w:rsidP="00235BFC">
            <w:pPr>
              <w:jc w:val="both"/>
            </w:pPr>
            <w:r>
              <w:t>4</w:t>
            </w:r>
          </w:p>
        </w:tc>
        <w:tc>
          <w:tcPr>
            <w:tcW w:w="709" w:type="dxa"/>
            <w:shd w:val="clear" w:color="auto" w:fill="FFFFFF"/>
          </w:tcPr>
          <w:p w:rsidR="00235BFC" w:rsidRPr="004A5C61" w:rsidRDefault="00235BFC" w:rsidP="00235BFC">
            <w:pPr>
              <w:jc w:val="both"/>
            </w:pPr>
            <w:r>
              <w:t>4</w:t>
            </w:r>
          </w:p>
        </w:tc>
        <w:tc>
          <w:tcPr>
            <w:tcW w:w="709" w:type="dxa"/>
            <w:gridSpan w:val="3"/>
            <w:shd w:val="clear" w:color="auto" w:fill="FFFFFF"/>
          </w:tcPr>
          <w:p w:rsidR="00235BFC" w:rsidRPr="004A5C61" w:rsidRDefault="00235BFC" w:rsidP="00235BFC">
            <w:pPr>
              <w:jc w:val="both"/>
            </w:pPr>
            <w:r>
              <w:t>5</w:t>
            </w:r>
          </w:p>
        </w:tc>
      </w:tr>
      <w:tr w:rsidR="00235BFC" w:rsidRPr="000A0B04" w:rsidTr="00235BFC">
        <w:tc>
          <w:tcPr>
            <w:tcW w:w="699" w:type="dxa"/>
            <w:shd w:val="clear" w:color="auto" w:fill="auto"/>
          </w:tcPr>
          <w:p w:rsidR="00235BFC" w:rsidRPr="000A0B04" w:rsidRDefault="00235BFC" w:rsidP="00235BFC">
            <w:pPr>
              <w:jc w:val="both"/>
            </w:pPr>
            <w:r>
              <w:t>1.1.4</w:t>
            </w:r>
          </w:p>
        </w:tc>
        <w:tc>
          <w:tcPr>
            <w:tcW w:w="2948" w:type="dxa"/>
            <w:shd w:val="clear" w:color="auto" w:fill="auto"/>
          </w:tcPr>
          <w:p w:rsidR="00235BFC" w:rsidRPr="000A0B04" w:rsidRDefault="00235BFC" w:rsidP="00235BFC">
            <w:r w:rsidRPr="000A0B04">
              <w:t>Движимое имущество</w:t>
            </w:r>
          </w:p>
        </w:tc>
        <w:tc>
          <w:tcPr>
            <w:tcW w:w="1248" w:type="dxa"/>
            <w:shd w:val="clear" w:color="auto" w:fill="auto"/>
          </w:tcPr>
          <w:p w:rsidR="00235BFC" w:rsidRPr="000A0B04" w:rsidRDefault="00235BFC" w:rsidP="00235BFC">
            <w:pPr>
              <w:jc w:val="both"/>
            </w:pPr>
            <w:r>
              <w:t>-</w:t>
            </w:r>
          </w:p>
        </w:tc>
        <w:tc>
          <w:tcPr>
            <w:tcW w:w="1418" w:type="dxa"/>
            <w:shd w:val="clear" w:color="auto" w:fill="auto"/>
          </w:tcPr>
          <w:p w:rsidR="00235BFC" w:rsidRPr="000A0B04" w:rsidRDefault="00235BFC" w:rsidP="00235BFC">
            <w:pPr>
              <w:jc w:val="both"/>
            </w:pPr>
            <w:r>
              <w:t>-</w:t>
            </w:r>
          </w:p>
        </w:tc>
        <w:tc>
          <w:tcPr>
            <w:tcW w:w="709" w:type="dxa"/>
            <w:shd w:val="clear" w:color="auto" w:fill="auto"/>
          </w:tcPr>
          <w:p w:rsidR="00235BFC" w:rsidRPr="000A0B04" w:rsidRDefault="00235BFC" w:rsidP="00235BFC">
            <w:pPr>
              <w:jc w:val="both"/>
            </w:pPr>
            <w:r>
              <w:t>-</w:t>
            </w:r>
          </w:p>
        </w:tc>
        <w:tc>
          <w:tcPr>
            <w:tcW w:w="708" w:type="dxa"/>
            <w:shd w:val="clear" w:color="auto" w:fill="auto"/>
          </w:tcPr>
          <w:p w:rsidR="00235BFC" w:rsidRPr="000A0B04" w:rsidRDefault="00235BFC" w:rsidP="00235BFC">
            <w:pPr>
              <w:jc w:val="both"/>
            </w:pPr>
            <w:r>
              <w:t>3</w:t>
            </w:r>
          </w:p>
        </w:tc>
        <w:tc>
          <w:tcPr>
            <w:tcW w:w="709" w:type="dxa"/>
            <w:shd w:val="clear" w:color="auto" w:fill="auto"/>
          </w:tcPr>
          <w:p w:rsidR="00235BFC" w:rsidRPr="000A0B04" w:rsidRDefault="00235BFC" w:rsidP="00235BFC">
            <w:pPr>
              <w:jc w:val="both"/>
            </w:pPr>
            <w:r>
              <w:t>-</w:t>
            </w:r>
          </w:p>
        </w:tc>
        <w:tc>
          <w:tcPr>
            <w:tcW w:w="709" w:type="dxa"/>
            <w:gridSpan w:val="3"/>
            <w:shd w:val="clear" w:color="auto" w:fill="auto"/>
          </w:tcPr>
          <w:p w:rsidR="00235BFC" w:rsidRPr="000A0B04" w:rsidRDefault="00235BFC" w:rsidP="00235BFC">
            <w:pPr>
              <w:jc w:val="both"/>
            </w:pPr>
            <w:r>
              <w:t>-</w:t>
            </w:r>
          </w:p>
        </w:tc>
      </w:tr>
      <w:tr w:rsidR="00235BFC" w:rsidRPr="000A0B04" w:rsidTr="00235BFC">
        <w:trPr>
          <w:gridAfter w:val="1"/>
          <w:wAfter w:w="23" w:type="dxa"/>
        </w:trPr>
        <w:tc>
          <w:tcPr>
            <w:tcW w:w="9125" w:type="dxa"/>
            <w:gridSpan w:val="9"/>
            <w:shd w:val="clear" w:color="auto" w:fill="auto"/>
          </w:tcPr>
          <w:p w:rsidR="00235BFC" w:rsidRPr="000A0B04" w:rsidRDefault="00235BFC" w:rsidP="00235BFC">
            <w:pPr>
              <w:jc w:val="both"/>
            </w:pPr>
            <w:r>
              <w:t xml:space="preserve">1.2. </w:t>
            </w:r>
            <w:r w:rsidRPr="000A0B04">
              <w:t xml:space="preserve">Имущество, закрепленное на праве хозяйственного ведения за </w:t>
            </w:r>
            <w:r>
              <w:t>муниципальными</w:t>
            </w:r>
            <w:r w:rsidRPr="000A0B04">
              <w:t xml:space="preserve"> унитарными предприятиями, на праве оперативного управления за муниципальными учреждениями</w:t>
            </w:r>
          </w:p>
        </w:tc>
      </w:tr>
      <w:tr w:rsidR="00235BFC" w:rsidRPr="000A0B04" w:rsidTr="00235BFC">
        <w:tc>
          <w:tcPr>
            <w:tcW w:w="699" w:type="dxa"/>
            <w:shd w:val="clear" w:color="auto" w:fill="auto"/>
          </w:tcPr>
          <w:p w:rsidR="00235BFC" w:rsidRPr="000A0B04" w:rsidRDefault="00235BFC" w:rsidP="00235BFC">
            <w:pPr>
              <w:jc w:val="both"/>
            </w:pPr>
            <w:r>
              <w:t>1.2.1</w:t>
            </w:r>
          </w:p>
        </w:tc>
        <w:tc>
          <w:tcPr>
            <w:tcW w:w="2948" w:type="dxa"/>
            <w:shd w:val="clear" w:color="auto" w:fill="auto"/>
          </w:tcPr>
          <w:p w:rsidR="00235BFC" w:rsidRPr="000A0B04" w:rsidRDefault="00235BFC" w:rsidP="00235BFC">
            <w:r w:rsidRPr="000A0B04">
              <w:t>Недвижимое имущество</w:t>
            </w:r>
          </w:p>
        </w:tc>
        <w:tc>
          <w:tcPr>
            <w:tcW w:w="1248" w:type="dxa"/>
            <w:shd w:val="clear" w:color="auto" w:fill="auto"/>
          </w:tcPr>
          <w:p w:rsidR="00235BFC" w:rsidRPr="000A0B04" w:rsidRDefault="00235BFC" w:rsidP="00235BFC">
            <w:pPr>
              <w:jc w:val="both"/>
            </w:pPr>
            <w:r>
              <w:t>-</w:t>
            </w:r>
          </w:p>
        </w:tc>
        <w:tc>
          <w:tcPr>
            <w:tcW w:w="1418" w:type="dxa"/>
            <w:shd w:val="clear" w:color="auto" w:fill="auto"/>
          </w:tcPr>
          <w:p w:rsidR="00235BFC" w:rsidRPr="000A0B04" w:rsidRDefault="00235BFC" w:rsidP="00235BFC">
            <w:pPr>
              <w:jc w:val="both"/>
            </w:pPr>
            <w:r>
              <w:t>-</w:t>
            </w:r>
          </w:p>
        </w:tc>
        <w:tc>
          <w:tcPr>
            <w:tcW w:w="709" w:type="dxa"/>
            <w:shd w:val="clear" w:color="auto" w:fill="auto"/>
          </w:tcPr>
          <w:p w:rsidR="00235BFC" w:rsidRPr="000A0B04" w:rsidRDefault="00235BFC" w:rsidP="00235BFC">
            <w:pPr>
              <w:jc w:val="both"/>
            </w:pPr>
            <w:r>
              <w:t>-</w:t>
            </w:r>
          </w:p>
        </w:tc>
        <w:tc>
          <w:tcPr>
            <w:tcW w:w="708" w:type="dxa"/>
            <w:shd w:val="clear" w:color="auto" w:fill="auto"/>
          </w:tcPr>
          <w:p w:rsidR="00235BFC" w:rsidRPr="000A0B04" w:rsidRDefault="00235BFC" w:rsidP="00235BFC">
            <w:pPr>
              <w:jc w:val="both"/>
            </w:pPr>
            <w:r>
              <w:t>-</w:t>
            </w:r>
          </w:p>
        </w:tc>
        <w:tc>
          <w:tcPr>
            <w:tcW w:w="709" w:type="dxa"/>
            <w:shd w:val="clear" w:color="auto" w:fill="auto"/>
          </w:tcPr>
          <w:p w:rsidR="00235BFC" w:rsidRPr="000A0B04" w:rsidRDefault="00235BFC" w:rsidP="00235BFC">
            <w:pPr>
              <w:jc w:val="both"/>
            </w:pPr>
            <w:r>
              <w:t>-</w:t>
            </w:r>
          </w:p>
        </w:tc>
        <w:tc>
          <w:tcPr>
            <w:tcW w:w="709" w:type="dxa"/>
            <w:gridSpan w:val="3"/>
            <w:shd w:val="clear" w:color="auto" w:fill="auto"/>
          </w:tcPr>
          <w:p w:rsidR="00235BFC" w:rsidRPr="000A0B04" w:rsidRDefault="00235BFC" w:rsidP="00235BFC">
            <w:pPr>
              <w:jc w:val="both"/>
            </w:pPr>
            <w:r>
              <w:t>-</w:t>
            </w:r>
          </w:p>
        </w:tc>
      </w:tr>
      <w:tr w:rsidR="00235BFC" w:rsidRPr="000A0B04" w:rsidTr="00235BFC">
        <w:tc>
          <w:tcPr>
            <w:tcW w:w="699" w:type="dxa"/>
            <w:shd w:val="clear" w:color="auto" w:fill="auto"/>
          </w:tcPr>
          <w:p w:rsidR="00235BFC" w:rsidRPr="000A0B04" w:rsidRDefault="00235BFC" w:rsidP="00235BFC">
            <w:pPr>
              <w:jc w:val="both"/>
            </w:pPr>
            <w:r>
              <w:t>1.2.2</w:t>
            </w:r>
          </w:p>
        </w:tc>
        <w:tc>
          <w:tcPr>
            <w:tcW w:w="2948" w:type="dxa"/>
            <w:shd w:val="clear" w:color="auto" w:fill="auto"/>
          </w:tcPr>
          <w:p w:rsidR="00235BFC" w:rsidRPr="000A0B04" w:rsidRDefault="00235BFC" w:rsidP="00235BFC">
            <w:r w:rsidRPr="000A0B04">
              <w:t>Движимое имущество</w:t>
            </w:r>
          </w:p>
        </w:tc>
        <w:tc>
          <w:tcPr>
            <w:tcW w:w="1248" w:type="dxa"/>
            <w:shd w:val="clear" w:color="auto" w:fill="auto"/>
          </w:tcPr>
          <w:p w:rsidR="00235BFC" w:rsidRPr="000A0B04" w:rsidRDefault="00235BFC" w:rsidP="00235BFC">
            <w:pPr>
              <w:jc w:val="both"/>
            </w:pPr>
            <w:r>
              <w:t>-</w:t>
            </w:r>
          </w:p>
        </w:tc>
        <w:tc>
          <w:tcPr>
            <w:tcW w:w="1418" w:type="dxa"/>
            <w:shd w:val="clear" w:color="auto" w:fill="auto"/>
          </w:tcPr>
          <w:p w:rsidR="00235BFC" w:rsidRPr="000A0B04" w:rsidRDefault="00235BFC" w:rsidP="00235BFC">
            <w:pPr>
              <w:jc w:val="both"/>
            </w:pPr>
            <w:r>
              <w:t>-</w:t>
            </w:r>
          </w:p>
        </w:tc>
        <w:tc>
          <w:tcPr>
            <w:tcW w:w="709" w:type="dxa"/>
            <w:shd w:val="clear" w:color="auto" w:fill="auto"/>
          </w:tcPr>
          <w:p w:rsidR="00235BFC" w:rsidRPr="000A0B04" w:rsidRDefault="00235BFC" w:rsidP="00235BFC">
            <w:pPr>
              <w:jc w:val="both"/>
            </w:pPr>
            <w:r>
              <w:t>-</w:t>
            </w:r>
          </w:p>
        </w:tc>
        <w:tc>
          <w:tcPr>
            <w:tcW w:w="708" w:type="dxa"/>
            <w:shd w:val="clear" w:color="auto" w:fill="auto"/>
          </w:tcPr>
          <w:p w:rsidR="00235BFC" w:rsidRPr="000A0B04" w:rsidRDefault="00235BFC" w:rsidP="00235BFC">
            <w:pPr>
              <w:jc w:val="both"/>
            </w:pPr>
            <w:r>
              <w:t>-</w:t>
            </w:r>
          </w:p>
        </w:tc>
        <w:tc>
          <w:tcPr>
            <w:tcW w:w="709" w:type="dxa"/>
            <w:shd w:val="clear" w:color="auto" w:fill="auto"/>
          </w:tcPr>
          <w:p w:rsidR="00235BFC" w:rsidRPr="000A0B04" w:rsidRDefault="00235BFC" w:rsidP="00235BFC">
            <w:pPr>
              <w:jc w:val="both"/>
            </w:pPr>
            <w:r>
              <w:t>-</w:t>
            </w:r>
          </w:p>
        </w:tc>
        <w:tc>
          <w:tcPr>
            <w:tcW w:w="709" w:type="dxa"/>
            <w:gridSpan w:val="3"/>
            <w:shd w:val="clear" w:color="auto" w:fill="auto"/>
          </w:tcPr>
          <w:p w:rsidR="00235BFC" w:rsidRPr="000A0B04" w:rsidRDefault="00235BFC" w:rsidP="00235BFC">
            <w:pPr>
              <w:jc w:val="both"/>
            </w:pPr>
            <w:r>
              <w:t>-</w:t>
            </w:r>
          </w:p>
        </w:tc>
      </w:tr>
    </w:tbl>
    <w:p w:rsidR="00235BFC" w:rsidRDefault="00235BFC" w:rsidP="00235BFC">
      <w:pPr>
        <w:rPr>
          <w:sz w:val="28"/>
        </w:rPr>
      </w:pPr>
    </w:p>
    <w:p w:rsidR="00235BFC" w:rsidRPr="00361205" w:rsidRDefault="00235BFC" w:rsidP="00235BFC">
      <w:pPr>
        <w:jc w:val="center"/>
        <w:rPr>
          <w:b/>
          <w:sz w:val="28"/>
        </w:rPr>
      </w:pPr>
      <w:r>
        <w:rPr>
          <w:b/>
          <w:sz w:val="28"/>
        </w:rPr>
        <w:t>3</w:t>
      </w:r>
      <w:r w:rsidRPr="00361205">
        <w:rPr>
          <w:b/>
          <w:sz w:val="28"/>
        </w:rPr>
        <w:t>.2 Комсомольское городское поселение Комсомольского муниципального района Ивановской области</w:t>
      </w:r>
    </w:p>
    <w:p w:rsidR="00235BFC" w:rsidRDefault="00235BFC" w:rsidP="00235BFC">
      <w:pPr>
        <w:jc w:val="center"/>
        <w:rPr>
          <w:b/>
        </w:rPr>
      </w:pPr>
    </w:p>
    <w:tbl>
      <w:tblPr>
        <w:tblW w:w="9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3232"/>
        <w:gridCol w:w="1248"/>
        <w:gridCol w:w="1418"/>
        <w:gridCol w:w="709"/>
        <w:gridCol w:w="708"/>
        <w:gridCol w:w="709"/>
        <w:gridCol w:w="709"/>
        <w:gridCol w:w="29"/>
      </w:tblGrid>
      <w:tr w:rsidR="00235BFC" w:rsidRPr="00A57C0B" w:rsidTr="00235BFC">
        <w:trPr>
          <w:tblHeader/>
        </w:trPr>
        <w:tc>
          <w:tcPr>
            <w:tcW w:w="699" w:type="dxa"/>
            <w:vMerge w:val="restart"/>
            <w:shd w:val="clear" w:color="auto" w:fill="auto"/>
          </w:tcPr>
          <w:p w:rsidR="00235BFC" w:rsidRPr="00A57C0B" w:rsidRDefault="00235BFC" w:rsidP="00235BFC">
            <w:pPr>
              <w:jc w:val="center"/>
              <w:rPr>
                <w:b/>
              </w:rPr>
            </w:pPr>
            <w:r w:rsidRPr="00A57C0B">
              <w:rPr>
                <w:b/>
              </w:rPr>
              <w:t>№ п/п</w:t>
            </w:r>
          </w:p>
        </w:tc>
        <w:tc>
          <w:tcPr>
            <w:tcW w:w="3232" w:type="dxa"/>
            <w:vMerge w:val="restart"/>
            <w:shd w:val="clear" w:color="auto" w:fill="auto"/>
          </w:tcPr>
          <w:p w:rsidR="00235BFC" w:rsidRPr="00A57C0B" w:rsidRDefault="00235BFC" w:rsidP="00235BFC">
            <w:pPr>
              <w:jc w:val="center"/>
              <w:rPr>
                <w:b/>
              </w:rPr>
            </w:pPr>
            <w:r w:rsidRPr="00A57C0B">
              <w:rPr>
                <w:b/>
              </w:rPr>
              <w:t>Целевой показатель</w:t>
            </w:r>
          </w:p>
        </w:tc>
        <w:tc>
          <w:tcPr>
            <w:tcW w:w="2666" w:type="dxa"/>
            <w:gridSpan w:val="2"/>
            <w:shd w:val="clear" w:color="auto" w:fill="auto"/>
          </w:tcPr>
          <w:p w:rsidR="00235BFC" w:rsidRPr="00A57C0B" w:rsidRDefault="00235BFC" w:rsidP="00235BFC">
            <w:pPr>
              <w:jc w:val="center"/>
              <w:rPr>
                <w:b/>
              </w:rPr>
            </w:pPr>
            <w:r w:rsidRPr="00A57C0B">
              <w:rPr>
                <w:b/>
              </w:rPr>
              <w:t>Базовое значение</w:t>
            </w:r>
          </w:p>
        </w:tc>
        <w:tc>
          <w:tcPr>
            <w:tcW w:w="2862" w:type="dxa"/>
            <w:gridSpan w:val="5"/>
            <w:shd w:val="clear" w:color="auto" w:fill="auto"/>
          </w:tcPr>
          <w:p w:rsidR="00235BFC" w:rsidRPr="00A57C0B" w:rsidRDefault="00235BFC" w:rsidP="00235BFC">
            <w:pPr>
              <w:jc w:val="center"/>
              <w:rPr>
                <w:b/>
              </w:rPr>
            </w:pPr>
            <w:r w:rsidRPr="00A57C0B">
              <w:rPr>
                <w:b/>
              </w:rPr>
              <w:t>Период, год</w:t>
            </w:r>
          </w:p>
        </w:tc>
      </w:tr>
      <w:tr w:rsidR="00235BFC" w:rsidRPr="00A57C0B" w:rsidTr="00235BFC">
        <w:trPr>
          <w:gridAfter w:val="1"/>
          <w:wAfter w:w="29" w:type="dxa"/>
          <w:tblHeader/>
        </w:trPr>
        <w:tc>
          <w:tcPr>
            <w:tcW w:w="699" w:type="dxa"/>
            <w:vMerge/>
            <w:shd w:val="clear" w:color="auto" w:fill="auto"/>
          </w:tcPr>
          <w:p w:rsidR="00235BFC" w:rsidRPr="00A57C0B" w:rsidRDefault="00235BFC" w:rsidP="00235BFC">
            <w:pPr>
              <w:jc w:val="center"/>
              <w:rPr>
                <w:b/>
              </w:rPr>
            </w:pPr>
          </w:p>
        </w:tc>
        <w:tc>
          <w:tcPr>
            <w:tcW w:w="3232" w:type="dxa"/>
            <w:vMerge/>
            <w:shd w:val="clear" w:color="auto" w:fill="auto"/>
          </w:tcPr>
          <w:p w:rsidR="00235BFC" w:rsidRPr="00A57C0B" w:rsidRDefault="00235BFC" w:rsidP="00235BFC">
            <w:pPr>
              <w:jc w:val="center"/>
              <w:rPr>
                <w:b/>
              </w:rPr>
            </w:pPr>
          </w:p>
        </w:tc>
        <w:tc>
          <w:tcPr>
            <w:tcW w:w="1248" w:type="dxa"/>
            <w:shd w:val="clear" w:color="auto" w:fill="auto"/>
          </w:tcPr>
          <w:p w:rsidR="00235BFC" w:rsidRPr="00A57C0B" w:rsidRDefault="00235BFC" w:rsidP="00235BFC">
            <w:pPr>
              <w:jc w:val="center"/>
              <w:rPr>
                <w:b/>
              </w:rPr>
            </w:pPr>
            <w:r w:rsidRPr="00A57C0B">
              <w:rPr>
                <w:b/>
              </w:rPr>
              <w:t>Значение</w:t>
            </w:r>
          </w:p>
        </w:tc>
        <w:tc>
          <w:tcPr>
            <w:tcW w:w="1418" w:type="dxa"/>
            <w:shd w:val="clear" w:color="auto" w:fill="auto"/>
          </w:tcPr>
          <w:p w:rsidR="00235BFC" w:rsidRPr="00A57C0B" w:rsidRDefault="00235BFC" w:rsidP="00235BFC">
            <w:pPr>
              <w:jc w:val="center"/>
              <w:rPr>
                <w:b/>
              </w:rPr>
            </w:pPr>
            <w:r w:rsidRPr="00A57C0B">
              <w:rPr>
                <w:b/>
              </w:rPr>
              <w:t>Дата</w:t>
            </w:r>
          </w:p>
        </w:tc>
        <w:tc>
          <w:tcPr>
            <w:tcW w:w="709" w:type="dxa"/>
            <w:shd w:val="clear" w:color="auto" w:fill="auto"/>
          </w:tcPr>
          <w:p w:rsidR="00235BFC" w:rsidRPr="00A57C0B" w:rsidRDefault="00235BFC" w:rsidP="00235BFC">
            <w:pPr>
              <w:jc w:val="center"/>
              <w:rPr>
                <w:b/>
              </w:rPr>
            </w:pPr>
            <w:r>
              <w:rPr>
                <w:b/>
              </w:rPr>
              <w:t>Ед. изм.</w:t>
            </w:r>
          </w:p>
        </w:tc>
        <w:tc>
          <w:tcPr>
            <w:tcW w:w="708" w:type="dxa"/>
            <w:shd w:val="clear" w:color="auto" w:fill="auto"/>
          </w:tcPr>
          <w:p w:rsidR="00235BFC" w:rsidRPr="00A57C0B" w:rsidRDefault="00235BFC" w:rsidP="00235BFC">
            <w:pPr>
              <w:jc w:val="center"/>
              <w:rPr>
                <w:b/>
              </w:rPr>
            </w:pPr>
            <w:r>
              <w:rPr>
                <w:b/>
              </w:rPr>
              <w:t>2023</w:t>
            </w:r>
          </w:p>
        </w:tc>
        <w:tc>
          <w:tcPr>
            <w:tcW w:w="709" w:type="dxa"/>
            <w:shd w:val="clear" w:color="auto" w:fill="auto"/>
          </w:tcPr>
          <w:p w:rsidR="00235BFC" w:rsidRPr="00A57C0B" w:rsidRDefault="00235BFC" w:rsidP="00235BFC">
            <w:pPr>
              <w:jc w:val="center"/>
              <w:rPr>
                <w:b/>
              </w:rPr>
            </w:pPr>
            <w:r>
              <w:rPr>
                <w:b/>
              </w:rPr>
              <w:t>2024</w:t>
            </w:r>
          </w:p>
        </w:tc>
        <w:tc>
          <w:tcPr>
            <w:tcW w:w="709" w:type="dxa"/>
            <w:shd w:val="clear" w:color="auto" w:fill="auto"/>
          </w:tcPr>
          <w:p w:rsidR="00235BFC" w:rsidRPr="00A57C0B" w:rsidRDefault="00235BFC" w:rsidP="00235BFC">
            <w:pPr>
              <w:jc w:val="center"/>
              <w:rPr>
                <w:b/>
              </w:rPr>
            </w:pPr>
            <w:r>
              <w:rPr>
                <w:b/>
              </w:rPr>
              <w:t>2025</w:t>
            </w:r>
          </w:p>
        </w:tc>
      </w:tr>
      <w:tr w:rsidR="00235BFC" w:rsidRPr="00A57C0B" w:rsidTr="00235BFC">
        <w:trPr>
          <w:gridAfter w:val="1"/>
          <w:wAfter w:w="29" w:type="dxa"/>
          <w:trHeight w:val="302"/>
          <w:tblHeader/>
        </w:trPr>
        <w:tc>
          <w:tcPr>
            <w:tcW w:w="699" w:type="dxa"/>
            <w:shd w:val="clear" w:color="auto" w:fill="auto"/>
          </w:tcPr>
          <w:p w:rsidR="00235BFC" w:rsidRPr="00A57C0B" w:rsidRDefault="00235BFC" w:rsidP="00235BFC">
            <w:pPr>
              <w:jc w:val="center"/>
              <w:rPr>
                <w:b/>
              </w:rPr>
            </w:pPr>
            <w:r w:rsidRPr="00A57C0B">
              <w:rPr>
                <w:b/>
              </w:rPr>
              <w:t>1</w:t>
            </w:r>
          </w:p>
        </w:tc>
        <w:tc>
          <w:tcPr>
            <w:tcW w:w="3232" w:type="dxa"/>
            <w:shd w:val="clear" w:color="auto" w:fill="auto"/>
          </w:tcPr>
          <w:p w:rsidR="00235BFC" w:rsidRPr="00A57C0B" w:rsidRDefault="00235BFC" w:rsidP="00235BFC">
            <w:pPr>
              <w:jc w:val="center"/>
              <w:rPr>
                <w:b/>
              </w:rPr>
            </w:pPr>
            <w:r w:rsidRPr="00A57C0B">
              <w:rPr>
                <w:b/>
              </w:rPr>
              <w:t>2</w:t>
            </w:r>
          </w:p>
        </w:tc>
        <w:tc>
          <w:tcPr>
            <w:tcW w:w="1248" w:type="dxa"/>
            <w:shd w:val="clear" w:color="auto" w:fill="auto"/>
          </w:tcPr>
          <w:p w:rsidR="00235BFC" w:rsidRPr="00A57C0B" w:rsidRDefault="00235BFC" w:rsidP="00235BFC">
            <w:pPr>
              <w:jc w:val="center"/>
              <w:rPr>
                <w:b/>
              </w:rPr>
            </w:pPr>
            <w:r w:rsidRPr="00A57C0B">
              <w:rPr>
                <w:b/>
              </w:rPr>
              <w:t>3</w:t>
            </w:r>
          </w:p>
        </w:tc>
        <w:tc>
          <w:tcPr>
            <w:tcW w:w="1418" w:type="dxa"/>
            <w:shd w:val="clear" w:color="auto" w:fill="auto"/>
          </w:tcPr>
          <w:p w:rsidR="00235BFC" w:rsidRPr="00A57C0B" w:rsidRDefault="00235BFC" w:rsidP="00235BFC">
            <w:pPr>
              <w:jc w:val="center"/>
              <w:rPr>
                <w:b/>
              </w:rPr>
            </w:pPr>
            <w:r w:rsidRPr="00A57C0B">
              <w:rPr>
                <w:b/>
              </w:rPr>
              <w:t>4</w:t>
            </w:r>
          </w:p>
        </w:tc>
        <w:tc>
          <w:tcPr>
            <w:tcW w:w="709" w:type="dxa"/>
            <w:shd w:val="clear" w:color="auto" w:fill="auto"/>
          </w:tcPr>
          <w:p w:rsidR="00235BFC" w:rsidRPr="00A57C0B" w:rsidRDefault="00235BFC" w:rsidP="00235BFC">
            <w:pPr>
              <w:jc w:val="center"/>
              <w:rPr>
                <w:b/>
              </w:rPr>
            </w:pPr>
            <w:r w:rsidRPr="00A57C0B">
              <w:rPr>
                <w:b/>
              </w:rPr>
              <w:t>5</w:t>
            </w:r>
          </w:p>
        </w:tc>
        <w:tc>
          <w:tcPr>
            <w:tcW w:w="708" w:type="dxa"/>
            <w:shd w:val="clear" w:color="auto" w:fill="auto"/>
          </w:tcPr>
          <w:p w:rsidR="00235BFC" w:rsidRPr="00A57C0B" w:rsidRDefault="00235BFC" w:rsidP="00235BFC">
            <w:pPr>
              <w:jc w:val="center"/>
              <w:rPr>
                <w:b/>
              </w:rPr>
            </w:pPr>
            <w:r w:rsidRPr="00A57C0B">
              <w:rPr>
                <w:b/>
              </w:rPr>
              <w:t>6</w:t>
            </w:r>
          </w:p>
        </w:tc>
        <w:tc>
          <w:tcPr>
            <w:tcW w:w="709" w:type="dxa"/>
            <w:shd w:val="clear" w:color="auto" w:fill="auto"/>
          </w:tcPr>
          <w:p w:rsidR="00235BFC" w:rsidRPr="00A57C0B" w:rsidRDefault="00235BFC" w:rsidP="00235BFC">
            <w:pPr>
              <w:jc w:val="center"/>
              <w:rPr>
                <w:b/>
              </w:rPr>
            </w:pPr>
            <w:r w:rsidRPr="00A57C0B">
              <w:rPr>
                <w:b/>
              </w:rPr>
              <w:t>7</w:t>
            </w:r>
          </w:p>
        </w:tc>
        <w:tc>
          <w:tcPr>
            <w:tcW w:w="709" w:type="dxa"/>
            <w:shd w:val="clear" w:color="auto" w:fill="auto"/>
          </w:tcPr>
          <w:p w:rsidR="00235BFC" w:rsidRPr="00A57C0B" w:rsidRDefault="00235BFC" w:rsidP="00235BFC">
            <w:pPr>
              <w:jc w:val="center"/>
              <w:rPr>
                <w:b/>
              </w:rPr>
            </w:pPr>
            <w:r w:rsidRPr="00A57C0B">
              <w:rPr>
                <w:b/>
              </w:rPr>
              <w:t>8</w:t>
            </w:r>
          </w:p>
        </w:tc>
      </w:tr>
      <w:tr w:rsidR="00235BFC" w:rsidRPr="004A5C61" w:rsidTr="00235BFC">
        <w:trPr>
          <w:gridAfter w:val="1"/>
          <w:wAfter w:w="29" w:type="dxa"/>
          <w:trHeight w:val="554"/>
        </w:trPr>
        <w:tc>
          <w:tcPr>
            <w:tcW w:w="699" w:type="dxa"/>
            <w:shd w:val="clear" w:color="auto" w:fill="auto"/>
          </w:tcPr>
          <w:p w:rsidR="00235BFC" w:rsidRPr="000A0B04" w:rsidRDefault="00235BFC" w:rsidP="00235BFC">
            <w:pPr>
              <w:jc w:val="center"/>
            </w:pPr>
            <w:r w:rsidRPr="000A0B04">
              <w:t>1</w:t>
            </w:r>
          </w:p>
        </w:tc>
        <w:tc>
          <w:tcPr>
            <w:tcW w:w="3232" w:type="dxa"/>
            <w:shd w:val="clear" w:color="auto" w:fill="auto"/>
          </w:tcPr>
          <w:p w:rsidR="00235BFC" w:rsidRPr="000A0B04" w:rsidRDefault="00235BFC" w:rsidP="00235BFC">
            <w:pPr>
              <w:jc w:val="both"/>
            </w:pPr>
            <w:r w:rsidRPr="000A0B04">
              <w:t xml:space="preserve">Ежегодное увеличение не менее чем на 10% количества объектов имущества в перечнях муниципального имущества </w:t>
            </w:r>
            <w:r>
              <w:t>в городском поселении Комсомольского муниципального района Ивановской области</w:t>
            </w:r>
          </w:p>
        </w:tc>
        <w:tc>
          <w:tcPr>
            <w:tcW w:w="1248" w:type="dxa"/>
            <w:shd w:val="clear" w:color="auto" w:fill="auto"/>
          </w:tcPr>
          <w:p w:rsidR="00235BFC" w:rsidRPr="008F4C6A" w:rsidRDefault="00235BFC" w:rsidP="00235BFC">
            <w:pPr>
              <w:jc w:val="center"/>
            </w:pPr>
            <w:r>
              <w:t>1</w:t>
            </w:r>
          </w:p>
        </w:tc>
        <w:tc>
          <w:tcPr>
            <w:tcW w:w="1418" w:type="dxa"/>
            <w:shd w:val="clear" w:color="auto" w:fill="auto"/>
          </w:tcPr>
          <w:p w:rsidR="00235BFC" w:rsidRPr="00A57C0B" w:rsidRDefault="00235BFC" w:rsidP="00235BFC">
            <w:pPr>
              <w:jc w:val="center"/>
              <w:rPr>
                <w:b/>
              </w:rPr>
            </w:pPr>
            <w:r>
              <w:t>01.07.2019</w:t>
            </w:r>
          </w:p>
        </w:tc>
        <w:tc>
          <w:tcPr>
            <w:tcW w:w="709" w:type="dxa"/>
            <w:shd w:val="clear" w:color="auto" w:fill="FFFFFF"/>
          </w:tcPr>
          <w:p w:rsidR="00235BFC" w:rsidRPr="004A5C61" w:rsidRDefault="00235BFC" w:rsidP="00235BFC">
            <w:pPr>
              <w:jc w:val="center"/>
            </w:pPr>
            <w:r>
              <w:t>ед.</w:t>
            </w:r>
          </w:p>
        </w:tc>
        <w:tc>
          <w:tcPr>
            <w:tcW w:w="708" w:type="dxa"/>
            <w:shd w:val="clear" w:color="auto" w:fill="FFFFFF"/>
          </w:tcPr>
          <w:p w:rsidR="00235BFC" w:rsidRPr="004A5C61" w:rsidRDefault="00235BFC" w:rsidP="00235BFC">
            <w:pPr>
              <w:jc w:val="center"/>
            </w:pPr>
            <w:r>
              <w:t>1</w:t>
            </w:r>
          </w:p>
        </w:tc>
        <w:tc>
          <w:tcPr>
            <w:tcW w:w="709" w:type="dxa"/>
            <w:shd w:val="clear" w:color="auto" w:fill="FFFFFF"/>
          </w:tcPr>
          <w:p w:rsidR="00235BFC" w:rsidRPr="004A5C61" w:rsidRDefault="00235BFC" w:rsidP="00235BFC">
            <w:pPr>
              <w:jc w:val="center"/>
            </w:pPr>
            <w:r>
              <w:t>1</w:t>
            </w:r>
          </w:p>
        </w:tc>
        <w:tc>
          <w:tcPr>
            <w:tcW w:w="709" w:type="dxa"/>
            <w:shd w:val="clear" w:color="auto" w:fill="FFFFFF"/>
          </w:tcPr>
          <w:p w:rsidR="00235BFC" w:rsidRPr="004A5C61" w:rsidRDefault="00235BFC" w:rsidP="00235BFC">
            <w:pPr>
              <w:jc w:val="center"/>
            </w:pPr>
            <w:r>
              <w:t>-</w:t>
            </w:r>
          </w:p>
        </w:tc>
      </w:tr>
      <w:tr w:rsidR="00235BFC" w:rsidRPr="004A5C61" w:rsidTr="00235BFC">
        <w:tc>
          <w:tcPr>
            <w:tcW w:w="9461" w:type="dxa"/>
            <w:gridSpan w:val="9"/>
            <w:shd w:val="clear" w:color="auto" w:fill="FFFFFF"/>
          </w:tcPr>
          <w:p w:rsidR="00235BFC" w:rsidRPr="004A5C61" w:rsidRDefault="00235BFC" w:rsidP="00235BFC">
            <w:pPr>
              <w:jc w:val="both"/>
            </w:pPr>
            <w:r w:rsidRPr="004A5C61">
              <w:t>1.1. Объекты муниципального имущества казны</w:t>
            </w:r>
          </w:p>
        </w:tc>
      </w:tr>
      <w:tr w:rsidR="00235BFC" w:rsidRPr="004A5C61" w:rsidTr="00235BFC">
        <w:trPr>
          <w:gridAfter w:val="1"/>
          <w:wAfter w:w="29" w:type="dxa"/>
        </w:trPr>
        <w:tc>
          <w:tcPr>
            <w:tcW w:w="699" w:type="dxa"/>
            <w:shd w:val="clear" w:color="auto" w:fill="auto"/>
          </w:tcPr>
          <w:p w:rsidR="00235BFC" w:rsidRPr="000A0B04" w:rsidRDefault="00235BFC" w:rsidP="00235BFC">
            <w:pPr>
              <w:jc w:val="both"/>
            </w:pPr>
            <w:r>
              <w:t>1.1.1</w:t>
            </w:r>
          </w:p>
        </w:tc>
        <w:tc>
          <w:tcPr>
            <w:tcW w:w="3232" w:type="dxa"/>
            <w:shd w:val="clear" w:color="auto" w:fill="auto"/>
          </w:tcPr>
          <w:p w:rsidR="00235BFC" w:rsidRPr="000A0B04" w:rsidRDefault="00235BFC" w:rsidP="00235BFC">
            <w:r w:rsidRPr="000A0B04">
              <w:t>Земельные участки (любого назначения)</w:t>
            </w:r>
          </w:p>
        </w:tc>
        <w:tc>
          <w:tcPr>
            <w:tcW w:w="1248" w:type="dxa"/>
            <w:shd w:val="clear" w:color="auto" w:fill="auto"/>
          </w:tcPr>
          <w:p w:rsidR="00235BFC" w:rsidRPr="000A0B04" w:rsidRDefault="00235BFC" w:rsidP="00235BFC">
            <w:pPr>
              <w:jc w:val="both"/>
            </w:pPr>
            <w:r>
              <w:t>-</w:t>
            </w:r>
          </w:p>
        </w:tc>
        <w:tc>
          <w:tcPr>
            <w:tcW w:w="1418" w:type="dxa"/>
            <w:shd w:val="clear" w:color="auto" w:fill="auto"/>
          </w:tcPr>
          <w:p w:rsidR="00235BFC" w:rsidRPr="000A0B04" w:rsidRDefault="00235BFC" w:rsidP="00235BFC">
            <w:pPr>
              <w:jc w:val="both"/>
            </w:pPr>
            <w:r>
              <w:t>-</w:t>
            </w:r>
          </w:p>
        </w:tc>
        <w:tc>
          <w:tcPr>
            <w:tcW w:w="709" w:type="dxa"/>
            <w:shd w:val="clear" w:color="auto" w:fill="FFFFFF"/>
          </w:tcPr>
          <w:p w:rsidR="00235BFC" w:rsidRPr="004A5C61" w:rsidRDefault="00235BFC" w:rsidP="00235BFC">
            <w:pPr>
              <w:jc w:val="both"/>
            </w:pPr>
            <w:r>
              <w:t>-</w:t>
            </w:r>
          </w:p>
        </w:tc>
        <w:tc>
          <w:tcPr>
            <w:tcW w:w="708" w:type="dxa"/>
            <w:shd w:val="clear" w:color="auto" w:fill="FFFFFF"/>
          </w:tcPr>
          <w:p w:rsidR="00235BFC" w:rsidRPr="004A5C61" w:rsidRDefault="00235BFC" w:rsidP="00235BFC">
            <w:pPr>
              <w:jc w:val="both"/>
            </w:pPr>
            <w:r>
              <w:t>-</w:t>
            </w:r>
          </w:p>
        </w:tc>
        <w:tc>
          <w:tcPr>
            <w:tcW w:w="709" w:type="dxa"/>
            <w:shd w:val="clear" w:color="auto" w:fill="FFFFFF"/>
          </w:tcPr>
          <w:p w:rsidR="00235BFC" w:rsidRPr="004A5C61" w:rsidRDefault="00235BFC" w:rsidP="00235BFC">
            <w:pPr>
              <w:jc w:val="both"/>
            </w:pPr>
            <w:r>
              <w:t>-</w:t>
            </w:r>
          </w:p>
        </w:tc>
        <w:tc>
          <w:tcPr>
            <w:tcW w:w="709" w:type="dxa"/>
            <w:shd w:val="clear" w:color="auto" w:fill="FFFFFF"/>
          </w:tcPr>
          <w:p w:rsidR="00235BFC" w:rsidRPr="004A5C61" w:rsidRDefault="00235BFC" w:rsidP="00235BFC">
            <w:pPr>
              <w:jc w:val="both"/>
            </w:pPr>
            <w:r>
              <w:t>-</w:t>
            </w:r>
          </w:p>
        </w:tc>
      </w:tr>
      <w:tr w:rsidR="00235BFC" w:rsidRPr="004A5C61" w:rsidTr="00235BFC">
        <w:trPr>
          <w:gridAfter w:val="1"/>
          <w:wAfter w:w="29" w:type="dxa"/>
        </w:trPr>
        <w:tc>
          <w:tcPr>
            <w:tcW w:w="699" w:type="dxa"/>
            <w:shd w:val="clear" w:color="auto" w:fill="auto"/>
          </w:tcPr>
          <w:p w:rsidR="00235BFC" w:rsidRPr="000A0B04" w:rsidRDefault="00235BFC" w:rsidP="00235BFC">
            <w:pPr>
              <w:jc w:val="both"/>
            </w:pPr>
            <w:r>
              <w:t>1.1.2</w:t>
            </w:r>
          </w:p>
        </w:tc>
        <w:tc>
          <w:tcPr>
            <w:tcW w:w="3232" w:type="dxa"/>
            <w:shd w:val="clear" w:color="auto" w:fill="auto"/>
          </w:tcPr>
          <w:p w:rsidR="00235BFC" w:rsidRPr="000A0B04" w:rsidRDefault="00235BFC" w:rsidP="00235BFC">
            <w:r w:rsidRPr="000A0B04">
              <w:t>Земельные участки сельскохозяйственного назначения</w:t>
            </w:r>
          </w:p>
        </w:tc>
        <w:tc>
          <w:tcPr>
            <w:tcW w:w="1248" w:type="dxa"/>
            <w:shd w:val="clear" w:color="auto" w:fill="auto"/>
          </w:tcPr>
          <w:p w:rsidR="00235BFC" w:rsidRPr="000A0B04" w:rsidRDefault="00235BFC" w:rsidP="00235BFC">
            <w:pPr>
              <w:jc w:val="both"/>
            </w:pPr>
            <w:r>
              <w:t>-</w:t>
            </w:r>
          </w:p>
        </w:tc>
        <w:tc>
          <w:tcPr>
            <w:tcW w:w="1418" w:type="dxa"/>
            <w:shd w:val="clear" w:color="auto" w:fill="auto"/>
          </w:tcPr>
          <w:p w:rsidR="00235BFC" w:rsidRPr="000A0B04" w:rsidRDefault="00235BFC" w:rsidP="00235BFC">
            <w:pPr>
              <w:jc w:val="both"/>
            </w:pPr>
            <w:r>
              <w:t>-</w:t>
            </w:r>
          </w:p>
        </w:tc>
        <w:tc>
          <w:tcPr>
            <w:tcW w:w="709" w:type="dxa"/>
            <w:shd w:val="clear" w:color="auto" w:fill="FFFFFF"/>
          </w:tcPr>
          <w:p w:rsidR="00235BFC" w:rsidRPr="004A5C61" w:rsidRDefault="00235BFC" w:rsidP="00235BFC">
            <w:pPr>
              <w:jc w:val="both"/>
            </w:pPr>
            <w:r w:rsidRPr="004A5C61">
              <w:t>-</w:t>
            </w:r>
          </w:p>
        </w:tc>
        <w:tc>
          <w:tcPr>
            <w:tcW w:w="708" w:type="dxa"/>
            <w:shd w:val="clear" w:color="auto" w:fill="FFFFFF"/>
          </w:tcPr>
          <w:p w:rsidR="00235BFC" w:rsidRPr="004A5C61" w:rsidRDefault="00235BFC" w:rsidP="00235BFC">
            <w:pPr>
              <w:jc w:val="both"/>
            </w:pPr>
            <w:r w:rsidRPr="004A5C61">
              <w:t>-</w:t>
            </w:r>
          </w:p>
        </w:tc>
        <w:tc>
          <w:tcPr>
            <w:tcW w:w="709" w:type="dxa"/>
            <w:shd w:val="clear" w:color="auto" w:fill="FFFFFF"/>
          </w:tcPr>
          <w:p w:rsidR="00235BFC" w:rsidRPr="004A5C61" w:rsidRDefault="00235BFC" w:rsidP="00235BFC">
            <w:pPr>
              <w:jc w:val="both"/>
            </w:pPr>
            <w:r w:rsidRPr="004A5C61">
              <w:t>-</w:t>
            </w:r>
          </w:p>
        </w:tc>
        <w:tc>
          <w:tcPr>
            <w:tcW w:w="709" w:type="dxa"/>
            <w:shd w:val="clear" w:color="auto" w:fill="FFFFFF"/>
          </w:tcPr>
          <w:p w:rsidR="00235BFC" w:rsidRPr="004A5C61" w:rsidRDefault="00235BFC" w:rsidP="00235BFC">
            <w:pPr>
              <w:jc w:val="both"/>
            </w:pPr>
            <w:r w:rsidRPr="004A5C61">
              <w:t>-</w:t>
            </w:r>
          </w:p>
        </w:tc>
      </w:tr>
      <w:tr w:rsidR="00235BFC" w:rsidRPr="004A5C61" w:rsidTr="00235BFC">
        <w:trPr>
          <w:gridAfter w:val="1"/>
          <w:wAfter w:w="29" w:type="dxa"/>
        </w:trPr>
        <w:tc>
          <w:tcPr>
            <w:tcW w:w="699" w:type="dxa"/>
            <w:shd w:val="clear" w:color="auto" w:fill="auto"/>
          </w:tcPr>
          <w:p w:rsidR="00235BFC" w:rsidRPr="000A0B04" w:rsidRDefault="00235BFC" w:rsidP="00235BFC">
            <w:pPr>
              <w:jc w:val="both"/>
            </w:pPr>
            <w:r>
              <w:t>1.1.3</w:t>
            </w:r>
          </w:p>
        </w:tc>
        <w:tc>
          <w:tcPr>
            <w:tcW w:w="3232" w:type="dxa"/>
            <w:shd w:val="clear" w:color="auto" w:fill="auto"/>
          </w:tcPr>
          <w:p w:rsidR="00235BFC" w:rsidRPr="000A0B04" w:rsidRDefault="00235BFC" w:rsidP="00235BFC">
            <w:r w:rsidRPr="000A0B04">
              <w:t>Иные объекты недвижимого имущества</w:t>
            </w:r>
          </w:p>
        </w:tc>
        <w:tc>
          <w:tcPr>
            <w:tcW w:w="1248" w:type="dxa"/>
            <w:shd w:val="clear" w:color="auto" w:fill="auto"/>
          </w:tcPr>
          <w:p w:rsidR="00235BFC" w:rsidRPr="000A0B04" w:rsidRDefault="00235BFC" w:rsidP="00235BFC">
            <w:pPr>
              <w:jc w:val="both"/>
            </w:pPr>
            <w:r>
              <w:t>-</w:t>
            </w:r>
          </w:p>
        </w:tc>
        <w:tc>
          <w:tcPr>
            <w:tcW w:w="1418" w:type="dxa"/>
            <w:shd w:val="clear" w:color="auto" w:fill="auto"/>
          </w:tcPr>
          <w:p w:rsidR="00235BFC" w:rsidRPr="000A0B04" w:rsidRDefault="00235BFC" w:rsidP="00235BFC">
            <w:pPr>
              <w:jc w:val="both"/>
            </w:pPr>
            <w:r>
              <w:t>-</w:t>
            </w:r>
          </w:p>
        </w:tc>
        <w:tc>
          <w:tcPr>
            <w:tcW w:w="709" w:type="dxa"/>
            <w:shd w:val="clear" w:color="auto" w:fill="FFFFFF"/>
          </w:tcPr>
          <w:p w:rsidR="00235BFC" w:rsidRPr="004A5C61" w:rsidRDefault="00235BFC" w:rsidP="00235BFC">
            <w:pPr>
              <w:jc w:val="both"/>
            </w:pPr>
            <w:r>
              <w:t>-</w:t>
            </w:r>
          </w:p>
        </w:tc>
        <w:tc>
          <w:tcPr>
            <w:tcW w:w="708" w:type="dxa"/>
            <w:shd w:val="clear" w:color="auto" w:fill="FFFFFF"/>
          </w:tcPr>
          <w:p w:rsidR="00235BFC" w:rsidRPr="004A5C61" w:rsidRDefault="00235BFC" w:rsidP="00235BFC">
            <w:pPr>
              <w:jc w:val="both"/>
            </w:pPr>
            <w:r>
              <w:t>1</w:t>
            </w:r>
          </w:p>
        </w:tc>
        <w:tc>
          <w:tcPr>
            <w:tcW w:w="709" w:type="dxa"/>
            <w:shd w:val="clear" w:color="auto" w:fill="FFFFFF"/>
          </w:tcPr>
          <w:p w:rsidR="00235BFC" w:rsidRPr="004A5C61" w:rsidRDefault="00235BFC" w:rsidP="00235BFC">
            <w:pPr>
              <w:jc w:val="both"/>
            </w:pPr>
            <w:r>
              <w:t>1</w:t>
            </w:r>
          </w:p>
        </w:tc>
        <w:tc>
          <w:tcPr>
            <w:tcW w:w="709" w:type="dxa"/>
            <w:shd w:val="clear" w:color="auto" w:fill="FFFFFF"/>
          </w:tcPr>
          <w:p w:rsidR="00235BFC" w:rsidRPr="004A5C61" w:rsidRDefault="00235BFC" w:rsidP="00235BFC">
            <w:pPr>
              <w:jc w:val="both"/>
            </w:pPr>
            <w:r>
              <w:t>-</w:t>
            </w:r>
          </w:p>
        </w:tc>
      </w:tr>
      <w:tr w:rsidR="00235BFC" w:rsidRPr="000A0B04" w:rsidTr="00235BFC">
        <w:trPr>
          <w:gridAfter w:val="1"/>
          <w:wAfter w:w="29" w:type="dxa"/>
        </w:trPr>
        <w:tc>
          <w:tcPr>
            <w:tcW w:w="699" w:type="dxa"/>
            <w:shd w:val="clear" w:color="auto" w:fill="auto"/>
          </w:tcPr>
          <w:p w:rsidR="00235BFC" w:rsidRPr="000A0B04" w:rsidRDefault="00235BFC" w:rsidP="00235BFC">
            <w:pPr>
              <w:jc w:val="both"/>
            </w:pPr>
            <w:r>
              <w:t>1.1.4</w:t>
            </w:r>
          </w:p>
        </w:tc>
        <w:tc>
          <w:tcPr>
            <w:tcW w:w="3232" w:type="dxa"/>
            <w:shd w:val="clear" w:color="auto" w:fill="auto"/>
          </w:tcPr>
          <w:p w:rsidR="00235BFC" w:rsidRPr="000A0B04" w:rsidRDefault="00235BFC" w:rsidP="00235BFC">
            <w:r w:rsidRPr="000A0B04">
              <w:t>Движимое имущество</w:t>
            </w:r>
          </w:p>
        </w:tc>
        <w:tc>
          <w:tcPr>
            <w:tcW w:w="1248" w:type="dxa"/>
            <w:shd w:val="clear" w:color="auto" w:fill="auto"/>
          </w:tcPr>
          <w:p w:rsidR="00235BFC" w:rsidRPr="000A0B04" w:rsidRDefault="00235BFC" w:rsidP="00235BFC">
            <w:pPr>
              <w:jc w:val="both"/>
            </w:pPr>
            <w:r>
              <w:t>-</w:t>
            </w:r>
          </w:p>
        </w:tc>
        <w:tc>
          <w:tcPr>
            <w:tcW w:w="1418" w:type="dxa"/>
            <w:shd w:val="clear" w:color="auto" w:fill="auto"/>
          </w:tcPr>
          <w:p w:rsidR="00235BFC" w:rsidRPr="000A0B04" w:rsidRDefault="00235BFC" w:rsidP="00235BFC">
            <w:pPr>
              <w:jc w:val="both"/>
            </w:pPr>
            <w:r>
              <w:t>-</w:t>
            </w:r>
          </w:p>
        </w:tc>
        <w:tc>
          <w:tcPr>
            <w:tcW w:w="709" w:type="dxa"/>
            <w:shd w:val="clear" w:color="auto" w:fill="auto"/>
          </w:tcPr>
          <w:p w:rsidR="00235BFC" w:rsidRPr="000A0B04" w:rsidRDefault="00235BFC" w:rsidP="00235BFC">
            <w:pPr>
              <w:jc w:val="both"/>
            </w:pPr>
            <w:r>
              <w:t>-</w:t>
            </w:r>
          </w:p>
        </w:tc>
        <w:tc>
          <w:tcPr>
            <w:tcW w:w="708" w:type="dxa"/>
            <w:shd w:val="clear" w:color="auto" w:fill="auto"/>
          </w:tcPr>
          <w:p w:rsidR="00235BFC" w:rsidRPr="000A0B04" w:rsidRDefault="00235BFC" w:rsidP="00235BFC">
            <w:pPr>
              <w:jc w:val="both"/>
            </w:pPr>
            <w:r>
              <w:t>-</w:t>
            </w:r>
          </w:p>
        </w:tc>
        <w:tc>
          <w:tcPr>
            <w:tcW w:w="709" w:type="dxa"/>
            <w:shd w:val="clear" w:color="auto" w:fill="auto"/>
          </w:tcPr>
          <w:p w:rsidR="00235BFC" w:rsidRPr="000A0B04" w:rsidRDefault="00235BFC" w:rsidP="00235BFC">
            <w:pPr>
              <w:jc w:val="both"/>
            </w:pPr>
            <w:r>
              <w:t>-</w:t>
            </w:r>
          </w:p>
        </w:tc>
        <w:tc>
          <w:tcPr>
            <w:tcW w:w="709" w:type="dxa"/>
            <w:shd w:val="clear" w:color="auto" w:fill="auto"/>
          </w:tcPr>
          <w:p w:rsidR="00235BFC" w:rsidRPr="000A0B04" w:rsidRDefault="00235BFC" w:rsidP="00235BFC">
            <w:pPr>
              <w:jc w:val="both"/>
            </w:pPr>
            <w:r>
              <w:t>-</w:t>
            </w:r>
          </w:p>
        </w:tc>
      </w:tr>
      <w:tr w:rsidR="00235BFC" w:rsidRPr="000A0B04" w:rsidTr="00235BFC">
        <w:tc>
          <w:tcPr>
            <w:tcW w:w="9461" w:type="dxa"/>
            <w:gridSpan w:val="9"/>
            <w:shd w:val="clear" w:color="auto" w:fill="auto"/>
          </w:tcPr>
          <w:p w:rsidR="00235BFC" w:rsidRPr="000A0B04" w:rsidRDefault="00235BFC" w:rsidP="00235BFC">
            <w:pPr>
              <w:jc w:val="both"/>
            </w:pPr>
            <w:r>
              <w:t xml:space="preserve">1.2. </w:t>
            </w:r>
            <w:r w:rsidRPr="000A0B04">
              <w:t xml:space="preserve">Имущество, закрепленное на праве хозяйственного ведения за </w:t>
            </w:r>
            <w:r>
              <w:t>муниципальными</w:t>
            </w:r>
            <w:r w:rsidRPr="000A0B04">
              <w:t xml:space="preserve"> унитарными предприятиями, на праве оперативного управления за муниципальными учреждениями</w:t>
            </w:r>
          </w:p>
        </w:tc>
      </w:tr>
      <w:tr w:rsidR="00235BFC" w:rsidRPr="000A0B04" w:rsidTr="00235BFC">
        <w:trPr>
          <w:gridAfter w:val="1"/>
          <w:wAfter w:w="29" w:type="dxa"/>
        </w:trPr>
        <w:tc>
          <w:tcPr>
            <w:tcW w:w="699" w:type="dxa"/>
            <w:shd w:val="clear" w:color="auto" w:fill="auto"/>
          </w:tcPr>
          <w:p w:rsidR="00235BFC" w:rsidRPr="000A0B04" w:rsidRDefault="00235BFC" w:rsidP="00235BFC">
            <w:pPr>
              <w:jc w:val="both"/>
            </w:pPr>
            <w:r>
              <w:t>1.2.1</w:t>
            </w:r>
          </w:p>
        </w:tc>
        <w:tc>
          <w:tcPr>
            <w:tcW w:w="3232" w:type="dxa"/>
            <w:shd w:val="clear" w:color="auto" w:fill="auto"/>
          </w:tcPr>
          <w:p w:rsidR="00235BFC" w:rsidRPr="000A0B04" w:rsidRDefault="00235BFC" w:rsidP="00235BFC">
            <w:r w:rsidRPr="000A0B04">
              <w:t>Недвижимое имущество</w:t>
            </w:r>
          </w:p>
        </w:tc>
        <w:tc>
          <w:tcPr>
            <w:tcW w:w="1248" w:type="dxa"/>
            <w:shd w:val="clear" w:color="auto" w:fill="auto"/>
          </w:tcPr>
          <w:p w:rsidR="00235BFC" w:rsidRPr="000A0B04" w:rsidRDefault="00235BFC" w:rsidP="00235BFC">
            <w:pPr>
              <w:jc w:val="both"/>
            </w:pPr>
            <w:r>
              <w:t>-</w:t>
            </w:r>
          </w:p>
        </w:tc>
        <w:tc>
          <w:tcPr>
            <w:tcW w:w="1418" w:type="dxa"/>
            <w:shd w:val="clear" w:color="auto" w:fill="auto"/>
          </w:tcPr>
          <w:p w:rsidR="00235BFC" w:rsidRPr="000A0B04" w:rsidRDefault="00235BFC" w:rsidP="00235BFC">
            <w:pPr>
              <w:jc w:val="both"/>
            </w:pPr>
            <w:r>
              <w:t>-</w:t>
            </w:r>
          </w:p>
        </w:tc>
        <w:tc>
          <w:tcPr>
            <w:tcW w:w="709" w:type="dxa"/>
            <w:shd w:val="clear" w:color="auto" w:fill="auto"/>
          </w:tcPr>
          <w:p w:rsidR="00235BFC" w:rsidRPr="000A0B04" w:rsidRDefault="00235BFC" w:rsidP="00235BFC">
            <w:pPr>
              <w:jc w:val="both"/>
            </w:pPr>
            <w:r>
              <w:t>-</w:t>
            </w:r>
          </w:p>
        </w:tc>
        <w:tc>
          <w:tcPr>
            <w:tcW w:w="708" w:type="dxa"/>
            <w:shd w:val="clear" w:color="auto" w:fill="auto"/>
          </w:tcPr>
          <w:p w:rsidR="00235BFC" w:rsidRPr="000A0B04" w:rsidRDefault="00235BFC" w:rsidP="00235BFC">
            <w:pPr>
              <w:jc w:val="both"/>
            </w:pPr>
            <w:r>
              <w:t>-</w:t>
            </w:r>
          </w:p>
        </w:tc>
        <w:tc>
          <w:tcPr>
            <w:tcW w:w="709" w:type="dxa"/>
            <w:shd w:val="clear" w:color="auto" w:fill="auto"/>
          </w:tcPr>
          <w:p w:rsidR="00235BFC" w:rsidRPr="000A0B04" w:rsidRDefault="00235BFC" w:rsidP="00235BFC">
            <w:pPr>
              <w:jc w:val="both"/>
            </w:pPr>
            <w:r>
              <w:t>-</w:t>
            </w:r>
          </w:p>
        </w:tc>
        <w:tc>
          <w:tcPr>
            <w:tcW w:w="709" w:type="dxa"/>
            <w:shd w:val="clear" w:color="auto" w:fill="auto"/>
          </w:tcPr>
          <w:p w:rsidR="00235BFC" w:rsidRPr="000A0B04" w:rsidRDefault="00235BFC" w:rsidP="00235BFC">
            <w:pPr>
              <w:jc w:val="both"/>
            </w:pPr>
            <w:r>
              <w:t>-</w:t>
            </w:r>
          </w:p>
        </w:tc>
      </w:tr>
      <w:tr w:rsidR="00235BFC" w:rsidRPr="000A0B04" w:rsidTr="00235BFC">
        <w:trPr>
          <w:gridAfter w:val="1"/>
          <w:wAfter w:w="29" w:type="dxa"/>
        </w:trPr>
        <w:tc>
          <w:tcPr>
            <w:tcW w:w="699" w:type="dxa"/>
            <w:shd w:val="clear" w:color="auto" w:fill="auto"/>
          </w:tcPr>
          <w:p w:rsidR="00235BFC" w:rsidRPr="000A0B04" w:rsidRDefault="00235BFC" w:rsidP="00235BFC">
            <w:pPr>
              <w:jc w:val="both"/>
            </w:pPr>
            <w:r>
              <w:t>1.2.2</w:t>
            </w:r>
          </w:p>
        </w:tc>
        <w:tc>
          <w:tcPr>
            <w:tcW w:w="3232" w:type="dxa"/>
            <w:shd w:val="clear" w:color="auto" w:fill="auto"/>
          </w:tcPr>
          <w:p w:rsidR="00235BFC" w:rsidRPr="000A0B04" w:rsidRDefault="00235BFC" w:rsidP="00235BFC">
            <w:r w:rsidRPr="000A0B04">
              <w:t>Движимое имущество</w:t>
            </w:r>
          </w:p>
        </w:tc>
        <w:tc>
          <w:tcPr>
            <w:tcW w:w="1248" w:type="dxa"/>
            <w:shd w:val="clear" w:color="auto" w:fill="auto"/>
          </w:tcPr>
          <w:p w:rsidR="00235BFC" w:rsidRPr="000A0B04" w:rsidRDefault="00235BFC" w:rsidP="00235BFC">
            <w:pPr>
              <w:jc w:val="both"/>
            </w:pPr>
            <w:r>
              <w:t>-</w:t>
            </w:r>
          </w:p>
        </w:tc>
        <w:tc>
          <w:tcPr>
            <w:tcW w:w="1418" w:type="dxa"/>
            <w:shd w:val="clear" w:color="auto" w:fill="auto"/>
          </w:tcPr>
          <w:p w:rsidR="00235BFC" w:rsidRPr="000A0B04" w:rsidRDefault="00235BFC" w:rsidP="00235BFC">
            <w:pPr>
              <w:jc w:val="both"/>
            </w:pPr>
            <w:r>
              <w:t>-</w:t>
            </w:r>
          </w:p>
        </w:tc>
        <w:tc>
          <w:tcPr>
            <w:tcW w:w="709" w:type="dxa"/>
            <w:shd w:val="clear" w:color="auto" w:fill="auto"/>
          </w:tcPr>
          <w:p w:rsidR="00235BFC" w:rsidRPr="000A0B04" w:rsidRDefault="00235BFC" w:rsidP="00235BFC">
            <w:pPr>
              <w:jc w:val="both"/>
            </w:pPr>
            <w:r>
              <w:t>-</w:t>
            </w:r>
          </w:p>
        </w:tc>
        <w:tc>
          <w:tcPr>
            <w:tcW w:w="708" w:type="dxa"/>
            <w:shd w:val="clear" w:color="auto" w:fill="auto"/>
          </w:tcPr>
          <w:p w:rsidR="00235BFC" w:rsidRPr="000A0B04" w:rsidRDefault="00235BFC" w:rsidP="00235BFC">
            <w:pPr>
              <w:jc w:val="both"/>
            </w:pPr>
            <w:r>
              <w:t>-</w:t>
            </w:r>
          </w:p>
        </w:tc>
        <w:tc>
          <w:tcPr>
            <w:tcW w:w="709" w:type="dxa"/>
            <w:shd w:val="clear" w:color="auto" w:fill="auto"/>
          </w:tcPr>
          <w:p w:rsidR="00235BFC" w:rsidRPr="000A0B04" w:rsidRDefault="00235BFC" w:rsidP="00235BFC">
            <w:pPr>
              <w:jc w:val="both"/>
            </w:pPr>
            <w:r>
              <w:t>-</w:t>
            </w:r>
          </w:p>
        </w:tc>
        <w:tc>
          <w:tcPr>
            <w:tcW w:w="709" w:type="dxa"/>
            <w:shd w:val="clear" w:color="auto" w:fill="auto"/>
          </w:tcPr>
          <w:p w:rsidR="00235BFC" w:rsidRPr="000A0B04" w:rsidRDefault="00235BFC" w:rsidP="00235BFC">
            <w:pPr>
              <w:jc w:val="both"/>
            </w:pPr>
            <w:r>
              <w:t>-</w:t>
            </w:r>
          </w:p>
        </w:tc>
      </w:tr>
    </w:tbl>
    <w:p w:rsidR="00235BFC" w:rsidRDefault="00235BFC" w:rsidP="00235BFC">
      <w:pPr>
        <w:jc w:val="center"/>
        <w:rPr>
          <w:b/>
          <w:sz w:val="28"/>
          <w:szCs w:val="28"/>
        </w:rPr>
      </w:pPr>
    </w:p>
    <w:p w:rsidR="00235BFC" w:rsidRDefault="00235BFC" w:rsidP="00235BFC">
      <w:pPr>
        <w:jc w:val="center"/>
        <w:rPr>
          <w:b/>
          <w:sz w:val="28"/>
          <w:szCs w:val="28"/>
        </w:rPr>
      </w:pPr>
      <w:r>
        <w:rPr>
          <w:b/>
          <w:sz w:val="28"/>
          <w:szCs w:val="28"/>
        </w:rPr>
        <w:t>4.</w:t>
      </w:r>
      <w:r w:rsidRPr="00661A88">
        <w:rPr>
          <w:b/>
          <w:sz w:val="28"/>
          <w:szCs w:val="28"/>
        </w:rPr>
        <w:t>Ресурсное обеспечение подпрограммы</w:t>
      </w:r>
      <w:r>
        <w:rPr>
          <w:b/>
          <w:sz w:val="28"/>
          <w:szCs w:val="28"/>
        </w:rPr>
        <w:t xml:space="preserve"> (руб.)</w:t>
      </w:r>
    </w:p>
    <w:p w:rsidR="00235BFC" w:rsidRDefault="00235BFC" w:rsidP="00235BFC">
      <w:pPr>
        <w:jc w:val="center"/>
        <w:rPr>
          <w:b/>
          <w:sz w:val="28"/>
          <w:szCs w:val="28"/>
        </w:rPr>
      </w:pPr>
    </w:p>
    <w:tbl>
      <w:tblPr>
        <w:tblW w:w="779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252"/>
        <w:gridCol w:w="851"/>
        <w:gridCol w:w="992"/>
        <w:gridCol w:w="992"/>
      </w:tblGrid>
      <w:tr w:rsidR="00235BFC" w:rsidRPr="00414F96" w:rsidTr="00235BFC">
        <w:tc>
          <w:tcPr>
            <w:tcW w:w="709" w:type="dxa"/>
          </w:tcPr>
          <w:p w:rsidR="00235BFC" w:rsidRPr="00414F96" w:rsidRDefault="00235BFC" w:rsidP="00235BFC">
            <w:pPr>
              <w:pStyle w:val="ConsPlusNormal"/>
              <w:jc w:val="center"/>
              <w:rPr>
                <w:rFonts w:ascii="Times New Roman" w:hAnsi="Times New Roman" w:cs="Times New Roman"/>
                <w:sz w:val="28"/>
                <w:szCs w:val="28"/>
              </w:rPr>
            </w:pPr>
            <w:r w:rsidRPr="00414F96">
              <w:rPr>
                <w:rFonts w:ascii="Times New Roman" w:hAnsi="Times New Roman" w:cs="Times New Roman"/>
                <w:sz w:val="28"/>
                <w:szCs w:val="28"/>
              </w:rPr>
              <w:t>N п/п</w:t>
            </w:r>
          </w:p>
        </w:tc>
        <w:tc>
          <w:tcPr>
            <w:tcW w:w="4252" w:type="dxa"/>
          </w:tcPr>
          <w:p w:rsidR="00235BFC" w:rsidRPr="00414F96" w:rsidRDefault="00235BFC" w:rsidP="00235BFC">
            <w:pPr>
              <w:pStyle w:val="ConsPlusNormal"/>
              <w:jc w:val="center"/>
              <w:rPr>
                <w:rFonts w:ascii="Times New Roman" w:hAnsi="Times New Roman" w:cs="Times New Roman"/>
                <w:sz w:val="28"/>
                <w:szCs w:val="28"/>
              </w:rPr>
            </w:pPr>
            <w:r w:rsidRPr="00414F96">
              <w:rPr>
                <w:rFonts w:ascii="Times New Roman" w:hAnsi="Times New Roman" w:cs="Times New Roman"/>
                <w:sz w:val="28"/>
                <w:szCs w:val="28"/>
              </w:rPr>
              <w:t>Наименование мероприятия/источник ресурсного обеспечения</w:t>
            </w:r>
          </w:p>
        </w:tc>
        <w:tc>
          <w:tcPr>
            <w:tcW w:w="851" w:type="dxa"/>
          </w:tcPr>
          <w:p w:rsidR="00235BFC" w:rsidRDefault="00235BFC" w:rsidP="00235BFC">
            <w:pPr>
              <w:pStyle w:val="ConsPlusNormal"/>
              <w:jc w:val="center"/>
              <w:rPr>
                <w:rFonts w:ascii="Times New Roman" w:hAnsi="Times New Roman" w:cs="Times New Roman"/>
                <w:sz w:val="28"/>
                <w:szCs w:val="28"/>
              </w:rPr>
            </w:pPr>
            <w:r>
              <w:rPr>
                <w:rFonts w:ascii="Times New Roman" w:hAnsi="Times New Roman" w:cs="Times New Roman"/>
                <w:sz w:val="28"/>
                <w:szCs w:val="28"/>
              </w:rPr>
              <w:t>2023 год</w:t>
            </w:r>
          </w:p>
        </w:tc>
        <w:tc>
          <w:tcPr>
            <w:tcW w:w="992" w:type="dxa"/>
          </w:tcPr>
          <w:p w:rsidR="00235BFC" w:rsidRPr="00414F96" w:rsidRDefault="00235BFC" w:rsidP="00235BFC">
            <w:pPr>
              <w:pStyle w:val="ConsPlusNormal"/>
              <w:jc w:val="center"/>
              <w:rPr>
                <w:rFonts w:ascii="Times New Roman" w:hAnsi="Times New Roman" w:cs="Times New Roman"/>
                <w:sz w:val="28"/>
                <w:szCs w:val="28"/>
              </w:rPr>
            </w:pPr>
            <w:r>
              <w:rPr>
                <w:rFonts w:ascii="Times New Roman" w:hAnsi="Times New Roman" w:cs="Times New Roman"/>
                <w:sz w:val="28"/>
                <w:szCs w:val="28"/>
              </w:rPr>
              <w:t>2024</w:t>
            </w:r>
            <w:r w:rsidRPr="00414F96">
              <w:rPr>
                <w:rFonts w:ascii="Times New Roman" w:hAnsi="Times New Roman" w:cs="Times New Roman"/>
                <w:sz w:val="28"/>
                <w:szCs w:val="28"/>
              </w:rPr>
              <w:t xml:space="preserve"> год</w:t>
            </w:r>
          </w:p>
        </w:tc>
        <w:tc>
          <w:tcPr>
            <w:tcW w:w="992" w:type="dxa"/>
          </w:tcPr>
          <w:p w:rsidR="00235BFC" w:rsidRPr="00414F96" w:rsidRDefault="00235BFC" w:rsidP="00235BFC">
            <w:pPr>
              <w:pStyle w:val="ConsPlusNormal"/>
              <w:jc w:val="center"/>
              <w:rPr>
                <w:rFonts w:ascii="Times New Roman" w:hAnsi="Times New Roman" w:cs="Times New Roman"/>
                <w:sz w:val="28"/>
                <w:szCs w:val="28"/>
              </w:rPr>
            </w:pPr>
            <w:r w:rsidRPr="00414F96">
              <w:rPr>
                <w:rFonts w:ascii="Times New Roman" w:hAnsi="Times New Roman" w:cs="Times New Roman"/>
                <w:sz w:val="28"/>
                <w:szCs w:val="28"/>
              </w:rPr>
              <w:t>20</w:t>
            </w:r>
            <w:r>
              <w:rPr>
                <w:rFonts w:ascii="Times New Roman" w:hAnsi="Times New Roman" w:cs="Times New Roman"/>
                <w:sz w:val="28"/>
                <w:szCs w:val="28"/>
              </w:rPr>
              <w:t>25</w:t>
            </w:r>
            <w:r w:rsidRPr="00414F96">
              <w:rPr>
                <w:rFonts w:ascii="Times New Roman" w:hAnsi="Times New Roman" w:cs="Times New Roman"/>
                <w:sz w:val="28"/>
                <w:szCs w:val="28"/>
              </w:rPr>
              <w:t xml:space="preserve"> год</w:t>
            </w:r>
          </w:p>
        </w:tc>
      </w:tr>
      <w:tr w:rsidR="00235BFC" w:rsidRPr="00414F96" w:rsidTr="00235BFC">
        <w:tc>
          <w:tcPr>
            <w:tcW w:w="709" w:type="dxa"/>
          </w:tcPr>
          <w:p w:rsidR="00235BFC" w:rsidRPr="00414F96" w:rsidRDefault="00235BFC" w:rsidP="00235BFC">
            <w:pPr>
              <w:pStyle w:val="ConsPlusNormal"/>
              <w:jc w:val="center"/>
              <w:rPr>
                <w:rFonts w:ascii="Times New Roman" w:hAnsi="Times New Roman" w:cs="Times New Roman"/>
                <w:sz w:val="28"/>
                <w:szCs w:val="28"/>
              </w:rPr>
            </w:pPr>
          </w:p>
        </w:tc>
        <w:tc>
          <w:tcPr>
            <w:tcW w:w="4252" w:type="dxa"/>
          </w:tcPr>
          <w:p w:rsidR="00235BFC" w:rsidRPr="00414F96" w:rsidRDefault="00235BFC" w:rsidP="00235BFC">
            <w:pPr>
              <w:pStyle w:val="ConsPlusNormal"/>
              <w:jc w:val="center"/>
              <w:rPr>
                <w:rFonts w:ascii="Times New Roman" w:hAnsi="Times New Roman" w:cs="Times New Roman"/>
                <w:sz w:val="28"/>
                <w:szCs w:val="28"/>
              </w:rPr>
            </w:pPr>
            <w:r w:rsidRPr="00414F96">
              <w:rPr>
                <w:rFonts w:ascii="Times New Roman" w:hAnsi="Times New Roman" w:cs="Times New Roman"/>
                <w:sz w:val="28"/>
                <w:szCs w:val="28"/>
              </w:rPr>
              <w:t>Подпрограмма, всего</w:t>
            </w:r>
          </w:p>
        </w:tc>
        <w:tc>
          <w:tcPr>
            <w:tcW w:w="851" w:type="dxa"/>
          </w:tcPr>
          <w:p w:rsidR="00235BFC" w:rsidRPr="00414F96" w:rsidRDefault="00235BFC" w:rsidP="00235BF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235BFC" w:rsidRPr="00414F96" w:rsidRDefault="00235BFC" w:rsidP="00235BF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235BFC" w:rsidRPr="00414F96" w:rsidRDefault="00235BFC" w:rsidP="00235BF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35BFC" w:rsidRPr="00414F96" w:rsidTr="00235BFC">
        <w:tc>
          <w:tcPr>
            <w:tcW w:w="709" w:type="dxa"/>
          </w:tcPr>
          <w:p w:rsidR="00235BFC" w:rsidRPr="00414F96" w:rsidRDefault="00235BFC" w:rsidP="00235BFC">
            <w:pPr>
              <w:pStyle w:val="ConsPlusNormal"/>
              <w:jc w:val="center"/>
              <w:rPr>
                <w:rFonts w:ascii="Times New Roman" w:hAnsi="Times New Roman" w:cs="Times New Roman"/>
                <w:sz w:val="28"/>
                <w:szCs w:val="28"/>
              </w:rPr>
            </w:pPr>
          </w:p>
        </w:tc>
        <w:tc>
          <w:tcPr>
            <w:tcW w:w="4252" w:type="dxa"/>
          </w:tcPr>
          <w:p w:rsidR="00235BFC" w:rsidRPr="00414F96" w:rsidRDefault="00235BFC" w:rsidP="00235BFC">
            <w:pPr>
              <w:pStyle w:val="ConsPlusNormal"/>
              <w:jc w:val="center"/>
              <w:rPr>
                <w:rFonts w:ascii="Times New Roman" w:hAnsi="Times New Roman" w:cs="Times New Roman"/>
                <w:sz w:val="28"/>
                <w:szCs w:val="28"/>
              </w:rPr>
            </w:pPr>
            <w:r w:rsidRPr="00414F96">
              <w:rPr>
                <w:rFonts w:ascii="Times New Roman" w:hAnsi="Times New Roman" w:cs="Times New Roman"/>
                <w:sz w:val="28"/>
                <w:szCs w:val="28"/>
              </w:rPr>
              <w:t>Бюджетные ассигнования</w:t>
            </w:r>
          </w:p>
        </w:tc>
        <w:tc>
          <w:tcPr>
            <w:tcW w:w="851" w:type="dxa"/>
          </w:tcPr>
          <w:p w:rsidR="00235BFC" w:rsidRDefault="00235BFC" w:rsidP="00235BF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235BFC" w:rsidRPr="00414F96" w:rsidRDefault="00235BFC" w:rsidP="00235BF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235BFC" w:rsidRPr="00414F96" w:rsidRDefault="00235BFC" w:rsidP="00235BF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235BFC" w:rsidRPr="00414F96" w:rsidTr="00235BFC">
        <w:tc>
          <w:tcPr>
            <w:tcW w:w="709" w:type="dxa"/>
          </w:tcPr>
          <w:p w:rsidR="00235BFC" w:rsidRPr="00414F96" w:rsidRDefault="00235BFC" w:rsidP="00235BFC">
            <w:pPr>
              <w:pStyle w:val="ConsPlusNormal"/>
              <w:jc w:val="center"/>
              <w:rPr>
                <w:rFonts w:ascii="Times New Roman" w:hAnsi="Times New Roman" w:cs="Times New Roman"/>
                <w:sz w:val="28"/>
                <w:szCs w:val="28"/>
              </w:rPr>
            </w:pPr>
          </w:p>
        </w:tc>
        <w:tc>
          <w:tcPr>
            <w:tcW w:w="4252" w:type="dxa"/>
          </w:tcPr>
          <w:p w:rsidR="00235BFC" w:rsidRPr="00414F96" w:rsidRDefault="00235BFC" w:rsidP="00235BFC">
            <w:pPr>
              <w:pStyle w:val="ConsPlusNormal"/>
              <w:jc w:val="center"/>
              <w:rPr>
                <w:rFonts w:ascii="Times New Roman" w:hAnsi="Times New Roman" w:cs="Times New Roman"/>
                <w:sz w:val="28"/>
                <w:szCs w:val="28"/>
              </w:rPr>
            </w:pPr>
            <w:r w:rsidRPr="00414F96">
              <w:rPr>
                <w:rFonts w:ascii="Times New Roman" w:hAnsi="Times New Roman" w:cs="Times New Roman"/>
                <w:sz w:val="28"/>
                <w:szCs w:val="28"/>
              </w:rPr>
              <w:t xml:space="preserve">- </w:t>
            </w:r>
            <w:r>
              <w:rPr>
                <w:rFonts w:ascii="Times New Roman" w:hAnsi="Times New Roman" w:cs="Times New Roman"/>
                <w:sz w:val="28"/>
                <w:szCs w:val="28"/>
              </w:rPr>
              <w:t>районный</w:t>
            </w:r>
            <w:r w:rsidRPr="00414F96">
              <w:rPr>
                <w:rFonts w:ascii="Times New Roman" w:hAnsi="Times New Roman" w:cs="Times New Roman"/>
                <w:sz w:val="28"/>
                <w:szCs w:val="28"/>
              </w:rPr>
              <w:t xml:space="preserve"> бюджет</w:t>
            </w:r>
          </w:p>
        </w:tc>
        <w:tc>
          <w:tcPr>
            <w:tcW w:w="851" w:type="dxa"/>
          </w:tcPr>
          <w:p w:rsidR="00235BFC" w:rsidRDefault="00235BFC" w:rsidP="00235BF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235BFC" w:rsidRPr="00414F96" w:rsidRDefault="00235BFC" w:rsidP="00235BF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235BFC" w:rsidRPr="00414F96" w:rsidRDefault="00235BFC" w:rsidP="00235BF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235BFC" w:rsidRDefault="00235BFC" w:rsidP="00235BFC">
      <w:pPr>
        <w:ind w:firstLine="720"/>
        <w:jc w:val="center"/>
        <w:rPr>
          <w:sz w:val="28"/>
          <w:szCs w:val="28"/>
        </w:rPr>
      </w:pPr>
    </w:p>
    <w:p w:rsidR="00235BFC" w:rsidRDefault="00235BFC" w:rsidP="00235BFC">
      <w:pPr>
        <w:rPr>
          <w:b/>
          <w:sz w:val="28"/>
          <w:szCs w:val="28"/>
        </w:rPr>
      </w:pPr>
    </w:p>
    <w:p w:rsidR="00235BFC" w:rsidRDefault="00235BFC"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435BB1" w:rsidRDefault="00435BB1"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rPr>
          <w:b/>
        </w:rPr>
      </w:pPr>
    </w:p>
    <w:p w:rsidR="00235BFC" w:rsidRDefault="00235BFC" w:rsidP="00235BFC">
      <w:pPr>
        <w:jc w:val="center"/>
      </w:pPr>
      <w:r>
        <w:rPr>
          <w:noProof/>
          <w:color w:val="000080"/>
        </w:rPr>
        <w:lastRenderedPageBreak/>
        <w:drawing>
          <wp:inline distT="0" distB="0" distL="0" distR="0">
            <wp:extent cx="542925" cy="676275"/>
            <wp:effectExtent l="19050" t="0" r="9525" b="0"/>
            <wp:docPr id="4" name="Рисунок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1"/>
                    <pic:cNvPicPr>
                      <a:picLocks noChangeAspect="1" noChangeArrowheads="1"/>
                    </pic:cNvPicPr>
                  </pic:nvPicPr>
                  <pic:blipFill>
                    <a:blip r:embed="rId2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235BFC" w:rsidRDefault="00235BFC" w:rsidP="00235BFC">
      <w:pPr>
        <w:jc w:val="center"/>
      </w:pPr>
    </w:p>
    <w:p w:rsidR="00235BFC" w:rsidRPr="00B7157C" w:rsidRDefault="00235BFC" w:rsidP="00435BB1">
      <w:pPr>
        <w:pStyle w:val="1"/>
        <w:jc w:val="center"/>
        <w:rPr>
          <w:color w:val="003366"/>
          <w:sz w:val="36"/>
        </w:rPr>
      </w:pPr>
      <w:r>
        <w:rPr>
          <w:color w:val="003366"/>
          <w:sz w:val="36"/>
        </w:rPr>
        <w:t>ПОСТАНОВЛЕНИЕ</w:t>
      </w:r>
    </w:p>
    <w:p w:rsidR="00235BFC" w:rsidRPr="00B7157C" w:rsidRDefault="00235BFC" w:rsidP="00235BFC">
      <w:pPr>
        <w:jc w:val="center"/>
        <w:rPr>
          <w:b/>
          <w:color w:val="003366"/>
        </w:rPr>
      </w:pPr>
      <w:r w:rsidRPr="00B7157C">
        <w:rPr>
          <w:b/>
          <w:color w:val="003366"/>
        </w:rPr>
        <w:t>АДМИНИСТРАЦИИ</w:t>
      </w:r>
    </w:p>
    <w:p w:rsidR="00235BFC" w:rsidRPr="00B7157C" w:rsidRDefault="00235BFC" w:rsidP="00235BFC">
      <w:pPr>
        <w:jc w:val="center"/>
        <w:rPr>
          <w:b/>
          <w:color w:val="003366"/>
        </w:rPr>
      </w:pPr>
      <w:r w:rsidRPr="00B7157C">
        <w:rPr>
          <w:b/>
          <w:color w:val="003366"/>
        </w:rPr>
        <w:t xml:space="preserve"> КОМСОМОЛЬСКОГО МУНИЦИПАЛЬНОГО  РАЙОНА</w:t>
      </w:r>
    </w:p>
    <w:p w:rsidR="00235BFC" w:rsidRPr="00B7157C" w:rsidRDefault="00235BFC" w:rsidP="00235BFC">
      <w:pPr>
        <w:jc w:val="center"/>
        <w:rPr>
          <w:b/>
          <w:color w:val="003366"/>
        </w:rPr>
      </w:pPr>
      <w:r w:rsidRPr="00B7157C">
        <w:rPr>
          <w:b/>
          <w:color w:val="003366"/>
        </w:rPr>
        <w:t>ИВАНОВСКОЙ ОБЛАСТИ</w:t>
      </w:r>
    </w:p>
    <w:p w:rsidR="00235BFC" w:rsidRDefault="00235BFC" w:rsidP="00235BFC">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235BFC" w:rsidRPr="00B7157C" w:rsidTr="00235BFC">
        <w:trPr>
          <w:trHeight w:val="100"/>
        </w:trPr>
        <w:tc>
          <w:tcPr>
            <w:tcW w:w="9072" w:type="dxa"/>
            <w:gridSpan w:val="10"/>
            <w:tcBorders>
              <w:top w:val="thinThickThinSmallGap" w:sz="24" w:space="0" w:color="auto"/>
              <w:left w:val="nil"/>
              <w:bottom w:val="nil"/>
              <w:right w:val="nil"/>
            </w:tcBorders>
          </w:tcPr>
          <w:p w:rsidR="00235BFC" w:rsidRDefault="00235BFC" w:rsidP="00235BFC">
            <w:pPr>
              <w:jc w:val="cente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Комсомольск, ул. 50 лет ВЛКСМ, д. 2</w:t>
            </w:r>
            <w:r>
              <w:rPr>
                <w:color w:val="003366"/>
              </w:rPr>
              <w:t xml:space="preserve">, </w:t>
            </w:r>
            <w:r w:rsidRPr="00B7157C">
              <w:rPr>
                <w:color w:val="003366"/>
              </w:rPr>
              <w:t>ИНН 3714002224</w:t>
            </w:r>
            <w:r>
              <w:rPr>
                <w:color w:val="003366"/>
              </w:rPr>
              <w:t>,</w:t>
            </w:r>
            <w:r w:rsidRPr="00B7157C">
              <w:rPr>
                <w:color w:val="003366"/>
              </w:rPr>
              <w:t xml:space="preserve"> КПП 371401001</w:t>
            </w:r>
            <w:r>
              <w:rPr>
                <w:color w:val="003366"/>
              </w:rPr>
              <w:t xml:space="preserve">, </w:t>
            </w:r>
          </w:p>
          <w:p w:rsidR="00235BFC" w:rsidRDefault="00235BFC" w:rsidP="00235BFC">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Pr>
                <w:color w:val="003366"/>
              </w:rPr>
              <w:t>) 4</w:t>
            </w:r>
            <w:r w:rsidRPr="00B7157C">
              <w:rPr>
                <w:color w:val="003366"/>
              </w:rPr>
              <w:t>-11-78</w:t>
            </w:r>
            <w:r>
              <w:rPr>
                <w:color w:val="003366"/>
              </w:rPr>
              <w:t xml:space="preserve">, e-mail: </w:t>
            </w:r>
            <w:hyperlink r:id="rId23" w:history="1">
              <w:r w:rsidRPr="00D90A25">
                <w:rPr>
                  <w:rStyle w:val="a5"/>
                </w:rPr>
                <w:t>admin.komsomolsk@mail.ru</w:t>
              </w:r>
            </w:hyperlink>
          </w:p>
          <w:p w:rsidR="00235BFC" w:rsidRPr="00AC3C24" w:rsidRDefault="00235BFC" w:rsidP="00235BFC">
            <w:pPr>
              <w:rPr>
                <w:color w:val="003366"/>
                <w:sz w:val="28"/>
                <w:szCs w:val="28"/>
              </w:rPr>
            </w:pPr>
          </w:p>
        </w:tc>
      </w:tr>
      <w:tr w:rsidR="00235BFC" w:rsidTr="00235BFC">
        <w:tblPrEx>
          <w:tblBorders>
            <w:top w:val="none" w:sz="0" w:space="0" w:color="auto"/>
          </w:tblBorders>
        </w:tblPrEx>
        <w:trPr>
          <w:gridAfter w:val="1"/>
          <w:wAfter w:w="497" w:type="dxa"/>
          <w:trHeight w:val="415"/>
        </w:trPr>
        <w:tc>
          <w:tcPr>
            <w:tcW w:w="1582" w:type="dxa"/>
          </w:tcPr>
          <w:p w:rsidR="00235BFC" w:rsidRPr="00AC3C24" w:rsidRDefault="00235BFC" w:rsidP="00235BFC">
            <w:pPr>
              <w:ind w:right="-108"/>
              <w:jc w:val="center"/>
              <w:rPr>
                <w:sz w:val="28"/>
                <w:szCs w:val="28"/>
              </w:rPr>
            </w:pPr>
          </w:p>
        </w:tc>
        <w:tc>
          <w:tcPr>
            <w:tcW w:w="360" w:type="dxa"/>
          </w:tcPr>
          <w:p w:rsidR="00235BFC" w:rsidRDefault="00235BFC" w:rsidP="00235BFC">
            <w:pPr>
              <w:ind w:right="-108"/>
              <w:jc w:val="center"/>
              <w:rPr>
                <w:sz w:val="28"/>
                <w:szCs w:val="28"/>
              </w:rPr>
            </w:pPr>
          </w:p>
          <w:p w:rsidR="00235BFC" w:rsidRDefault="00235BFC" w:rsidP="00235BFC">
            <w:pPr>
              <w:ind w:right="-108"/>
              <w:jc w:val="center"/>
            </w:pPr>
            <w:r w:rsidRPr="00AC3C24">
              <w:rPr>
                <w:sz w:val="28"/>
                <w:szCs w:val="28"/>
              </w:rPr>
              <w:t>«</w:t>
            </w:r>
          </w:p>
        </w:tc>
        <w:tc>
          <w:tcPr>
            <w:tcW w:w="610" w:type="dxa"/>
            <w:tcBorders>
              <w:bottom w:val="single" w:sz="4" w:space="0" w:color="auto"/>
            </w:tcBorders>
            <w:vAlign w:val="bottom"/>
          </w:tcPr>
          <w:p w:rsidR="00235BFC" w:rsidRPr="00AC3C24" w:rsidRDefault="00235BFC" w:rsidP="00235BFC">
            <w:pPr>
              <w:ind w:right="-108"/>
              <w:rPr>
                <w:sz w:val="28"/>
                <w:szCs w:val="28"/>
              </w:rPr>
            </w:pPr>
            <w:r>
              <w:rPr>
                <w:sz w:val="28"/>
                <w:szCs w:val="28"/>
              </w:rPr>
              <w:t>04</w:t>
            </w:r>
          </w:p>
        </w:tc>
        <w:tc>
          <w:tcPr>
            <w:tcW w:w="540" w:type="dxa"/>
            <w:vAlign w:val="bottom"/>
          </w:tcPr>
          <w:p w:rsidR="00235BFC" w:rsidRPr="00AC3C24" w:rsidRDefault="00235BFC" w:rsidP="00235BFC">
            <w:pPr>
              <w:ind w:left="-734" w:firstLine="720"/>
              <w:rPr>
                <w:sz w:val="28"/>
                <w:szCs w:val="28"/>
              </w:rPr>
            </w:pPr>
            <w:r w:rsidRPr="00AC3C24">
              <w:rPr>
                <w:sz w:val="28"/>
                <w:szCs w:val="28"/>
              </w:rPr>
              <w:t>»</w:t>
            </w:r>
          </w:p>
        </w:tc>
        <w:tc>
          <w:tcPr>
            <w:tcW w:w="1728" w:type="dxa"/>
            <w:tcBorders>
              <w:bottom w:val="single" w:sz="4" w:space="0" w:color="auto"/>
            </w:tcBorders>
            <w:vAlign w:val="bottom"/>
          </w:tcPr>
          <w:p w:rsidR="00235BFC" w:rsidRPr="00AC3C24" w:rsidRDefault="00235BFC" w:rsidP="00235BFC">
            <w:pPr>
              <w:jc w:val="center"/>
              <w:rPr>
                <w:sz w:val="28"/>
                <w:szCs w:val="28"/>
              </w:rPr>
            </w:pPr>
            <w:r>
              <w:rPr>
                <w:sz w:val="28"/>
                <w:szCs w:val="28"/>
              </w:rPr>
              <w:t>10</w:t>
            </w:r>
          </w:p>
        </w:tc>
        <w:tc>
          <w:tcPr>
            <w:tcW w:w="1417" w:type="dxa"/>
            <w:vAlign w:val="bottom"/>
          </w:tcPr>
          <w:p w:rsidR="00235BFC" w:rsidRPr="00AC3C24" w:rsidRDefault="00235BFC" w:rsidP="00235BFC">
            <w:pPr>
              <w:rPr>
                <w:sz w:val="28"/>
                <w:szCs w:val="28"/>
              </w:rPr>
            </w:pPr>
            <w:r>
              <w:rPr>
                <w:sz w:val="28"/>
                <w:szCs w:val="28"/>
              </w:rPr>
              <w:t>2023</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235BFC" w:rsidRPr="00AC3C24" w:rsidRDefault="00235BFC" w:rsidP="00235BFC">
            <w:pPr>
              <w:jc w:val="center"/>
              <w:rPr>
                <w:sz w:val="28"/>
                <w:szCs w:val="28"/>
              </w:rPr>
            </w:pPr>
            <w:r>
              <w:rPr>
                <w:sz w:val="28"/>
                <w:szCs w:val="28"/>
              </w:rPr>
              <w:t>256</w:t>
            </w:r>
          </w:p>
        </w:tc>
        <w:tc>
          <w:tcPr>
            <w:tcW w:w="520" w:type="dxa"/>
            <w:tcBorders>
              <w:left w:val="nil"/>
            </w:tcBorders>
            <w:vAlign w:val="bottom"/>
          </w:tcPr>
          <w:p w:rsidR="00235BFC" w:rsidRPr="00AC3C24" w:rsidRDefault="00235BFC" w:rsidP="00235BFC">
            <w:pPr>
              <w:jc w:val="center"/>
              <w:rPr>
                <w:sz w:val="28"/>
                <w:szCs w:val="28"/>
              </w:rPr>
            </w:pPr>
          </w:p>
        </w:tc>
        <w:tc>
          <w:tcPr>
            <w:tcW w:w="780" w:type="dxa"/>
            <w:tcBorders>
              <w:left w:val="nil"/>
            </w:tcBorders>
            <w:vAlign w:val="bottom"/>
          </w:tcPr>
          <w:p w:rsidR="00235BFC" w:rsidRDefault="00235BFC" w:rsidP="00235BFC">
            <w:pPr>
              <w:jc w:val="center"/>
            </w:pPr>
          </w:p>
        </w:tc>
      </w:tr>
    </w:tbl>
    <w:p w:rsidR="00235BFC" w:rsidRDefault="00235BFC" w:rsidP="00235BFC">
      <w:pPr>
        <w:ind w:firstLine="720"/>
        <w:jc w:val="center"/>
        <w:rPr>
          <w:sz w:val="28"/>
          <w:szCs w:val="28"/>
        </w:rPr>
      </w:pPr>
    </w:p>
    <w:p w:rsidR="00235BFC" w:rsidRDefault="00235BFC" w:rsidP="00235BFC">
      <w:pPr>
        <w:jc w:val="center"/>
        <w:rPr>
          <w:b/>
          <w:sz w:val="28"/>
          <w:szCs w:val="28"/>
        </w:rPr>
      </w:pPr>
      <w:r>
        <w:rPr>
          <w:b/>
          <w:sz w:val="28"/>
          <w:szCs w:val="28"/>
        </w:rPr>
        <w:t>О внесении изменений в постановление Администрации Комсомольского муниципального района от 17.01.2018 г. № 8 «Об утверждении</w:t>
      </w:r>
      <w:r>
        <w:rPr>
          <w:b/>
        </w:rPr>
        <w:t xml:space="preserve"> </w:t>
      </w:r>
      <w:r>
        <w:rPr>
          <w:b/>
          <w:sz w:val="28"/>
          <w:szCs w:val="28"/>
        </w:rPr>
        <w:t>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w:t>
      </w:r>
    </w:p>
    <w:p w:rsidR="00235BFC" w:rsidRDefault="00235BFC" w:rsidP="00235BFC">
      <w:pPr>
        <w:tabs>
          <w:tab w:val="left" w:pos="142"/>
        </w:tabs>
      </w:pP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235BFC" w:rsidTr="00235BFC">
        <w:trPr>
          <w:trHeight w:val="258"/>
        </w:trPr>
        <w:tc>
          <w:tcPr>
            <w:tcW w:w="246" w:type="dxa"/>
            <w:tcBorders>
              <w:top w:val="nil"/>
              <w:left w:val="nil"/>
              <w:bottom w:val="nil"/>
              <w:right w:val="nil"/>
            </w:tcBorders>
          </w:tcPr>
          <w:p w:rsidR="00235BFC" w:rsidRDefault="00235BFC" w:rsidP="00235BFC">
            <w:pPr>
              <w:jc w:val="both"/>
              <w:rPr>
                <w:b/>
                <w:sz w:val="28"/>
                <w:szCs w:val="28"/>
              </w:rPr>
            </w:pPr>
          </w:p>
        </w:tc>
      </w:tr>
      <w:tr w:rsidR="00235BFC" w:rsidTr="00235BFC">
        <w:trPr>
          <w:trHeight w:val="211"/>
        </w:trPr>
        <w:tc>
          <w:tcPr>
            <w:tcW w:w="246" w:type="dxa"/>
            <w:tcBorders>
              <w:top w:val="nil"/>
              <w:left w:val="nil"/>
              <w:bottom w:val="nil"/>
              <w:right w:val="nil"/>
            </w:tcBorders>
          </w:tcPr>
          <w:p w:rsidR="00235BFC" w:rsidRDefault="00235BFC" w:rsidP="00235BFC">
            <w:pPr>
              <w:jc w:val="both"/>
            </w:pPr>
          </w:p>
        </w:tc>
      </w:tr>
    </w:tbl>
    <w:p w:rsidR="00235BFC" w:rsidRPr="00E10EFF" w:rsidRDefault="00235BFC" w:rsidP="00235BFC">
      <w:pPr>
        <w:ind w:firstLine="540"/>
        <w:jc w:val="both"/>
        <w:rPr>
          <w:sz w:val="28"/>
          <w:szCs w:val="28"/>
        </w:rPr>
      </w:pPr>
      <w:r>
        <w:rPr>
          <w:sz w:val="28"/>
          <w:szCs w:val="28"/>
        </w:rPr>
        <w:t xml:space="preserve">В целях обеспечения реализации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 Администрация Комсомольского муниципального района                              </w:t>
      </w:r>
      <w:r>
        <w:rPr>
          <w:b/>
          <w:sz w:val="28"/>
          <w:szCs w:val="28"/>
        </w:rPr>
        <w:t>п о с т а н о</w:t>
      </w:r>
      <w:r w:rsidRPr="00E10EFF">
        <w:rPr>
          <w:b/>
          <w:sz w:val="28"/>
          <w:szCs w:val="28"/>
        </w:rPr>
        <w:t xml:space="preserve"> в л я е т:</w:t>
      </w:r>
    </w:p>
    <w:p w:rsidR="00235BFC" w:rsidRDefault="00235BFC" w:rsidP="00235BFC">
      <w:pPr>
        <w:ind w:firstLine="708"/>
        <w:jc w:val="both"/>
        <w:rPr>
          <w:sz w:val="28"/>
          <w:szCs w:val="28"/>
        </w:rPr>
      </w:pPr>
      <w:r>
        <w:rPr>
          <w:sz w:val="28"/>
          <w:szCs w:val="28"/>
        </w:rPr>
        <w:t>1.Внести изменения в постановление Администрации Комсомольского муниципального района от 17.01.2018 г. № 8</w:t>
      </w:r>
      <w:r w:rsidRPr="005D1E2A">
        <w:rPr>
          <w:sz w:val="28"/>
          <w:szCs w:val="28"/>
        </w:rPr>
        <w:t xml:space="preserve"> «Об утверждении</w:t>
      </w:r>
      <w:r w:rsidRPr="005D1E2A">
        <w:t xml:space="preserve"> </w:t>
      </w:r>
      <w:r w:rsidRPr="005D1E2A">
        <w:rPr>
          <w:sz w:val="28"/>
          <w:szCs w:val="28"/>
        </w:rPr>
        <w:t xml:space="preserve">муниципальной   программы Комсомольского муниципального района «Обеспечение доступным </w:t>
      </w:r>
      <w:r>
        <w:rPr>
          <w:sz w:val="28"/>
          <w:szCs w:val="28"/>
        </w:rPr>
        <w:t>и комфортным  жильем</w:t>
      </w:r>
      <w:r w:rsidRPr="005D1E2A">
        <w:rPr>
          <w:sz w:val="28"/>
          <w:szCs w:val="28"/>
        </w:rPr>
        <w:t xml:space="preserve"> населения Комсом</w:t>
      </w:r>
      <w:r>
        <w:rPr>
          <w:sz w:val="28"/>
          <w:szCs w:val="28"/>
        </w:rPr>
        <w:t>ольского муниципального района»</w:t>
      </w:r>
      <w:r w:rsidRPr="005D1E2A">
        <w:rPr>
          <w:sz w:val="28"/>
          <w:szCs w:val="28"/>
        </w:rPr>
        <w:t xml:space="preserve"> </w:t>
      </w:r>
      <w:r>
        <w:rPr>
          <w:sz w:val="28"/>
          <w:szCs w:val="28"/>
        </w:rPr>
        <w:t xml:space="preserve">согласно приложению к настоящему постановлению. </w:t>
      </w:r>
    </w:p>
    <w:p w:rsidR="00235BFC" w:rsidRDefault="00235BFC" w:rsidP="00235BFC">
      <w:pPr>
        <w:ind w:firstLine="708"/>
        <w:jc w:val="both"/>
        <w:rPr>
          <w:sz w:val="28"/>
          <w:szCs w:val="28"/>
        </w:rPr>
      </w:pPr>
      <w:r>
        <w:rPr>
          <w:sz w:val="28"/>
          <w:szCs w:val="28"/>
        </w:rPr>
        <w:t>2.Настоящее постановление вступает в силу с момента его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235BFC" w:rsidRDefault="00235BFC" w:rsidP="00235BFC">
      <w:pPr>
        <w:autoSpaceDE w:val="0"/>
        <w:autoSpaceDN w:val="0"/>
        <w:adjustRightInd w:val="0"/>
        <w:ind w:firstLine="708"/>
        <w:jc w:val="both"/>
        <w:rPr>
          <w:bCs/>
          <w:sz w:val="28"/>
          <w:szCs w:val="28"/>
        </w:rPr>
      </w:pPr>
      <w:r>
        <w:rPr>
          <w:sz w:val="28"/>
          <w:szCs w:val="28"/>
        </w:rPr>
        <w:t>3.</w:t>
      </w:r>
      <w:r>
        <w:rPr>
          <w:bCs/>
          <w:sz w:val="28"/>
          <w:szCs w:val="28"/>
        </w:rPr>
        <w:t>Контроль за выполнением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235BFC" w:rsidRDefault="00235BFC" w:rsidP="00235BFC">
      <w:pPr>
        <w:rPr>
          <w:bCs/>
          <w:sz w:val="28"/>
          <w:szCs w:val="28"/>
        </w:rPr>
      </w:pPr>
    </w:p>
    <w:p w:rsidR="00235BFC" w:rsidRDefault="00235BFC" w:rsidP="00235BFC">
      <w:pPr>
        <w:rPr>
          <w:b/>
          <w:sz w:val="28"/>
          <w:szCs w:val="28"/>
        </w:rPr>
      </w:pPr>
      <w:r>
        <w:rPr>
          <w:b/>
          <w:sz w:val="28"/>
          <w:szCs w:val="28"/>
        </w:rPr>
        <w:t>Глава Комсомольского</w:t>
      </w:r>
    </w:p>
    <w:p w:rsidR="00235BFC" w:rsidRDefault="00235BFC" w:rsidP="00235BFC">
      <w:pPr>
        <w:rPr>
          <w:b/>
          <w:sz w:val="28"/>
          <w:szCs w:val="28"/>
        </w:rPr>
      </w:pPr>
      <w:r>
        <w:rPr>
          <w:b/>
          <w:sz w:val="28"/>
          <w:szCs w:val="28"/>
        </w:rPr>
        <w:t>муниципального района:                                                 О.В.Бузулуцкая</w:t>
      </w:r>
    </w:p>
    <w:p w:rsidR="00235BFC" w:rsidRDefault="00235BFC" w:rsidP="00235BFC">
      <w:pPr>
        <w:jc w:val="right"/>
      </w:pPr>
    </w:p>
    <w:p w:rsidR="00235BFC" w:rsidRDefault="00235BFC" w:rsidP="00235BFC">
      <w:pPr>
        <w:rPr>
          <w:sz w:val="28"/>
          <w:szCs w:val="28"/>
        </w:rPr>
      </w:pPr>
    </w:p>
    <w:p w:rsidR="00235BFC" w:rsidRDefault="00235BFC" w:rsidP="00235BFC">
      <w:pPr>
        <w:jc w:val="right"/>
        <w:rPr>
          <w:sz w:val="28"/>
          <w:szCs w:val="28"/>
        </w:rPr>
      </w:pPr>
      <w:r>
        <w:rPr>
          <w:sz w:val="28"/>
          <w:szCs w:val="28"/>
        </w:rPr>
        <w:t xml:space="preserve">Приложение </w:t>
      </w:r>
    </w:p>
    <w:p w:rsidR="00235BFC" w:rsidRDefault="00235BFC" w:rsidP="00235BFC">
      <w:pPr>
        <w:jc w:val="right"/>
        <w:rPr>
          <w:sz w:val="28"/>
          <w:szCs w:val="28"/>
        </w:rPr>
      </w:pPr>
      <w:r>
        <w:rPr>
          <w:sz w:val="28"/>
          <w:szCs w:val="28"/>
        </w:rPr>
        <w:t xml:space="preserve">к постановлению  Администрации </w:t>
      </w:r>
    </w:p>
    <w:p w:rsidR="00235BFC" w:rsidRDefault="00235BFC" w:rsidP="00235BFC">
      <w:pPr>
        <w:jc w:val="right"/>
        <w:rPr>
          <w:sz w:val="28"/>
          <w:szCs w:val="28"/>
        </w:rPr>
      </w:pPr>
      <w:r>
        <w:rPr>
          <w:sz w:val="28"/>
          <w:szCs w:val="28"/>
        </w:rPr>
        <w:t xml:space="preserve">Комсомольского муниципального района </w:t>
      </w:r>
    </w:p>
    <w:p w:rsidR="00235BFC" w:rsidRPr="00131B65" w:rsidRDefault="00235BFC" w:rsidP="00235BFC">
      <w:pPr>
        <w:jc w:val="right"/>
        <w:rPr>
          <w:u w:val="single"/>
        </w:rPr>
      </w:pPr>
      <w:r>
        <w:rPr>
          <w:sz w:val="28"/>
          <w:szCs w:val="28"/>
        </w:rPr>
        <w:t xml:space="preserve">    от 04.10.2023 г. № 256 </w:t>
      </w:r>
      <w:r>
        <w:rPr>
          <w:sz w:val="28"/>
          <w:szCs w:val="28"/>
          <w:u w:val="single"/>
        </w:rPr>
        <w:t xml:space="preserve">      </w:t>
      </w:r>
    </w:p>
    <w:p w:rsidR="00235BFC" w:rsidRDefault="00235BFC" w:rsidP="00235BFC">
      <w:pPr>
        <w:jc w:val="right"/>
      </w:pPr>
    </w:p>
    <w:p w:rsidR="00235BFC" w:rsidRPr="005A2663" w:rsidRDefault="00235BFC" w:rsidP="00235BFC">
      <w:pPr>
        <w:pStyle w:val="ConsPlusNormal"/>
        <w:jc w:val="right"/>
        <w:outlineLvl w:val="0"/>
        <w:rPr>
          <w:rFonts w:ascii="Times New Roman" w:hAnsi="Times New Roman" w:cs="Times New Roman"/>
          <w:sz w:val="28"/>
          <w:szCs w:val="28"/>
        </w:rPr>
      </w:pPr>
      <w:r w:rsidRPr="005A2663">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5A2663">
        <w:rPr>
          <w:rFonts w:ascii="Times New Roman" w:hAnsi="Times New Roman" w:cs="Times New Roman"/>
          <w:sz w:val="28"/>
          <w:szCs w:val="28"/>
        </w:rPr>
        <w:t>к постановлению</w:t>
      </w:r>
    </w:p>
    <w:p w:rsidR="00235BFC" w:rsidRPr="005A2663" w:rsidRDefault="00235BFC" w:rsidP="00235BFC">
      <w:pPr>
        <w:pStyle w:val="ConsPlusNormal"/>
        <w:jc w:val="right"/>
        <w:rPr>
          <w:rFonts w:ascii="Times New Roman" w:hAnsi="Times New Roman" w:cs="Times New Roman"/>
          <w:sz w:val="28"/>
          <w:szCs w:val="28"/>
        </w:rPr>
      </w:pPr>
      <w:r w:rsidRPr="005A2663">
        <w:rPr>
          <w:rFonts w:ascii="Times New Roman" w:hAnsi="Times New Roman" w:cs="Times New Roman"/>
          <w:sz w:val="28"/>
          <w:szCs w:val="28"/>
        </w:rPr>
        <w:t>Администрации Комсомольского</w:t>
      </w:r>
    </w:p>
    <w:p w:rsidR="00235BFC" w:rsidRPr="005A2663" w:rsidRDefault="00235BFC" w:rsidP="00235BFC">
      <w:pPr>
        <w:pStyle w:val="ConsPlusNormal"/>
        <w:jc w:val="right"/>
        <w:rPr>
          <w:rFonts w:ascii="Times New Roman" w:hAnsi="Times New Roman" w:cs="Times New Roman"/>
          <w:sz w:val="28"/>
          <w:szCs w:val="28"/>
        </w:rPr>
      </w:pPr>
      <w:r w:rsidRPr="005A2663">
        <w:rPr>
          <w:rFonts w:ascii="Times New Roman" w:hAnsi="Times New Roman" w:cs="Times New Roman"/>
          <w:sz w:val="28"/>
          <w:szCs w:val="28"/>
        </w:rPr>
        <w:t>муниципального района</w:t>
      </w:r>
    </w:p>
    <w:p w:rsidR="00235BFC" w:rsidRDefault="00235BFC" w:rsidP="00235BFC">
      <w:pPr>
        <w:pStyle w:val="ConsPlusNormal"/>
        <w:jc w:val="right"/>
        <w:rPr>
          <w:rFonts w:ascii="Times New Roman" w:hAnsi="Times New Roman" w:cs="Times New Roman"/>
          <w:sz w:val="28"/>
          <w:szCs w:val="28"/>
        </w:rPr>
      </w:pPr>
      <w:r>
        <w:rPr>
          <w:rFonts w:ascii="Times New Roman" w:hAnsi="Times New Roman" w:cs="Times New Roman"/>
          <w:sz w:val="28"/>
          <w:szCs w:val="28"/>
        </w:rPr>
        <w:t>от  17.01.2018 г. №  8</w:t>
      </w:r>
    </w:p>
    <w:p w:rsidR="00235BFC" w:rsidRDefault="00235BFC" w:rsidP="00235BFC">
      <w:pPr>
        <w:pStyle w:val="ConsPlusNormal"/>
        <w:jc w:val="right"/>
        <w:rPr>
          <w:rFonts w:ascii="Times New Roman" w:hAnsi="Times New Roman" w:cs="Times New Roman"/>
          <w:sz w:val="28"/>
          <w:szCs w:val="28"/>
        </w:rPr>
      </w:pPr>
    </w:p>
    <w:p w:rsidR="00235BFC" w:rsidRPr="005A2663" w:rsidRDefault="00235BFC" w:rsidP="00235BFC">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Муниципальная программа Комсомольского муниципального района               «Обеспечение доступным и комфортным жильем населения Комсомольского муниципального района»</w:t>
      </w:r>
    </w:p>
    <w:p w:rsidR="00235BFC" w:rsidRPr="005A2663" w:rsidRDefault="00235BFC" w:rsidP="00235BFC">
      <w:pPr>
        <w:pStyle w:val="ConsPlusNormal"/>
        <w:ind w:firstLine="540"/>
        <w:jc w:val="both"/>
        <w:rPr>
          <w:rFonts w:ascii="Times New Roman" w:hAnsi="Times New Roman" w:cs="Times New Roman"/>
          <w:sz w:val="28"/>
          <w:szCs w:val="28"/>
        </w:rPr>
      </w:pPr>
    </w:p>
    <w:p w:rsidR="00235BFC" w:rsidRPr="00EE5F21" w:rsidRDefault="00235BFC" w:rsidP="00235BFC">
      <w:pPr>
        <w:pStyle w:val="ConsPlusNormal"/>
        <w:jc w:val="center"/>
        <w:outlineLvl w:val="1"/>
        <w:rPr>
          <w:rFonts w:ascii="Times New Roman" w:hAnsi="Times New Roman" w:cs="Times New Roman"/>
          <w:b/>
          <w:sz w:val="28"/>
          <w:szCs w:val="28"/>
        </w:rPr>
      </w:pPr>
      <w:r w:rsidRPr="00EE5F21">
        <w:rPr>
          <w:rFonts w:ascii="Times New Roman" w:hAnsi="Times New Roman" w:cs="Times New Roman"/>
          <w:b/>
          <w:sz w:val="28"/>
          <w:szCs w:val="28"/>
        </w:rPr>
        <w:t>1. Паспорт муниципальной программы Комсомольского муниципального района</w:t>
      </w:r>
    </w:p>
    <w:p w:rsidR="00235BFC" w:rsidRPr="005A2663" w:rsidRDefault="00235BFC" w:rsidP="00235BFC">
      <w:pPr>
        <w:pStyle w:val="ConsPlusNormal"/>
        <w:rPr>
          <w:rFonts w:ascii="Times New Roman" w:hAnsi="Times New Roman" w:cs="Times New Roman"/>
          <w:sz w:val="28"/>
          <w:szCs w:val="28"/>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2400"/>
        <w:gridCol w:w="7239"/>
      </w:tblGrid>
      <w:tr w:rsidR="00235BFC" w:rsidRPr="005A2663" w:rsidTr="00235BFC">
        <w:trPr>
          <w:trHeight w:val="800"/>
          <w:tblCellSpacing w:w="5" w:type="nil"/>
        </w:trPr>
        <w:tc>
          <w:tcPr>
            <w:tcW w:w="2400" w:type="dxa"/>
            <w:tcBorders>
              <w:top w:val="single" w:sz="8" w:space="0" w:color="auto"/>
              <w:left w:val="single" w:sz="8" w:space="0" w:color="auto"/>
              <w:bottom w:val="single" w:sz="8" w:space="0" w:color="auto"/>
              <w:right w:val="single" w:sz="8" w:space="0" w:color="auto"/>
            </w:tcBorders>
          </w:tcPr>
          <w:p w:rsidR="00235BFC" w:rsidRPr="005A2663" w:rsidRDefault="00235BFC" w:rsidP="00235BFC">
            <w:pPr>
              <w:autoSpaceDE w:val="0"/>
              <w:autoSpaceDN w:val="0"/>
              <w:adjustRightInd w:val="0"/>
              <w:rPr>
                <w:sz w:val="28"/>
                <w:szCs w:val="28"/>
              </w:rPr>
            </w:pPr>
            <w:r w:rsidRPr="005A2663">
              <w:rPr>
                <w:sz w:val="28"/>
                <w:szCs w:val="28"/>
              </w:rPr>
              <w:t xml:space="preserve">Наименование      </w:t>
            </w:r>
          </w:p>
          <w:p w:rsidR="00235BFC" w:rsidRPr="005A2663" w:rsidRDefault="00235BFC" w:rsidP="00235BFC">
            <w:pPr>
              <w:autoSpaceDE w:val="0"/>
              <w:autoSpaceDN w:val="0"/>
              <w:adjustRightInd w:val="0"/>
              <w:rPr>
                <w:sz w:val="28"/>
                <w:szCs w:val="28"/>
              </w:rPr>
            </w:pPr>
            <w:r w:rsidRPr="005A2663">
              <w:rPr>
                <w:sz w:val="28"/>
                <w:szCs w:val="28"/>
              </w:rPr>
              <w:t xml:space="preserve">программы         </w:t>
            </w:r>
          </w:p>
        </w:tc>
        <w:tc>
          <w:tcPr>
            <w:tcW w:w="7239" w:type="dxa"/>
            <w:tcBorders>
              <w:top w:val="single" w:sz="8" w:space="0" w:color="auto"/>
              <w:left w:val="single" w:sz="8" w:space="0" w:color="auto"/>
              <w:bottom w:val="single" w:sz="8" w:space="0" w:color="auto"/>
              <w:right w:val="single" w:sz="8" w:space="0" w:color="auto"/>
            </w:tcBorders>
          </w:tcPr>
          <w:p w:rsidR="00235BFC" w:rsidRPr="005A2663" w:rsidRDefault="00235BFC" w:rsidP="00235BFC">
            <w:pPr>
              <w:autoSpaceDE w:val="0"/>
              <w:autoSpaceDN w:val="0"/>
              <w:adjustRightInd w:val="0"/>
              <w:rPr>
                <w:sz w:val="28"/>
                <w:szCs w:val="28"/>
              </w:rPr>
            </w:pPr>
            <w:r>
              <w:rPr>
                <w:sz w:val="28"/>
                <w:szCs w:val="28"/>
              </w:rPr>
              <w:t>Обеспечение доступным и комфортным жильем населения Комсомольского муниципального района</w:t>
            </w:r>
          </w:p>
        </w:tc>
      </w:tr>
      <w:tr w:rsidR="00235BFC" w:rsidRPr="005A2663" w:rsidTr="00235BFC">
        <w:trPr>
          <w:trHeight w:val="400"/>
          <w:tblCellSpacing w:w="5" w:type="nil"/>
        </w:trPr>
        <w:tc>
          <w:tcPr>
            <w:tcW w:w="2400" w:type="dxa"/>
            <w:tcBorders>
              <w:left w:val="single" w:sz="8" w:space="0" w:color="auto"/>
              <w:bottom w:val="single" w:sz="8" w:space="0" w:color="auto"/>
              <w:right w:val="single" w:sz="8" w:space="0" w:color="auto"/>
            </w:tcBorders>
          </w:tcPr>
          <w:p w:rsidR="00235BFC" w:rsidRPr="005A2663" w:rsidRDefault="00235BFC" w:rsidP="00235BFC">
            <w:pPr>
              <w:autoSpaceDE w:val="0"/>
              <w:autoSpaceDN w:val="0"/>
              <w:adjustRightInd w:val="0"/>
              <w:rPr>
                <w:sz w:val="28"/>
                <w:szCs w:val="28"/>
              </w:rPr>
            </w:pPr>
            <w:r w:rsidRPr="005A2663">
              <w:rPr>
                <w:sz w:val="28"/>
                <w:szCs w:val="28"/>
              </w:rPr>
              <w:t>Срок    реализации</w:t>
            </w:r>
          </w:p>
          <w:p w:rsidR="00235BFC" w:rsidRPr="005A2663" w:rsidRDefault="00235BFC" w:rsidP="00235BFC">
            <w:pPr>
              <w:autoSpaceDE w:val="0"/>
              <w:autoSpaceDN w:val="0"/>
              <w:adjustRightInd w:val="0"/>
              <w:rPr>
                <w:sz w:val="28"/>
                <w:szCs w:val="28"/>
              </w:rPr>
            </w:pPr>
            <w:r>
              <w:rPr>
                <w:sz w:val="28"/>
                <w:szCs w:val="28"/>
              </w:rPr>
              <w:t>п</w:t>
            </w:r>
            <w:r w:rsidRPr="005A2663">
              <w:rPr>
                <w:sz w:val="28"/>
                <w:szCs w:val="28"/>
              </w:rPr>
              <w:t xml:space="preserve">рограммы         </w:t>
            </w:r>
          </w:p>
        </w:tc>
        <w:tc>
          <w:tcPr>
            <w:tcW w:w="7239" w:type="dxa"/>
            <w:tcBorders>
              <w:left w:val="single" w:sz="8" w:space="0" w:color="auto"/>
              <w:bottom w:val="single" w:sz="8" w:space="0" w:color="auto"/>
              <w:right w:val="single" w:sz="8" w:space="0" w:color="auto"/>
            </w:tcBorders>
          </w:tcPr>
          <w:p w:rsidR="00235BFC" w:rsidRPr="005A2663" w:rsidRDefault="00235BFC" w:rsidP="00235BFC">
            <w:pPr>
              <w:autoSpaceDE w:val="0"/>
              <w:autoSpaceDN w:val="0"/>
              <w:adjustRightInd w:val="0"/>
              <w:rPr>
                <w:sz w:val="28"/>
                <w:szCs w:val="28"/>
              </w:rPr>
            </w:pPr>
            <w:r>
              <w:rPr>
                <w:sz w:val="28"/>
                <w:szCs w:val="28"/>
              </w:rPr>
              <w:t>2018 - 2025</w:t>
            </w:r>
            <w:r w:rsidRPr="005A2663">
              <w:rPr>
                <w:sz w:val="28"/>
                <w:szCs w:val="28"/>
              </w:rPr>
              <w:t xml:space="preserve"> годы                                      </w:t>
            </w:r>
          </w:p>
        </w:tc>
      </w:tr>
      <w:tr w:rsidR="00235BFC" w:rsidRPr="005A2663" w:rsidTr="00235BFC">
        <w:trPr>
          <w:trHeight w:val="400"/>
          <w:tblCellSpacing w:w="5" w:type="nil"/>
        </w:trPr>
        <w:tc>
          <w:tcPr>
            <w:tcW w:w="2400" w:type="dxa"/>
            <w:tcBorders>
              <w:left w:val="single" w:sz="8" w:space="0" w:color="auto"/>
              <w:bottom w:val="single" w:sz="8" w:space="0" w:color="auto"/>
              <w:right w:val="single" w:sz="8" w:space="0" w:color="auto"/>
            </w:tcBorders>
          </w:tcPr>
          <w:p w:rsidR="00235BFC" w:rsidRPr="005A2663" w:rsidRDefault="00235BFC" w:rsidP="00235BFC">
            <w:pPr>
              <w:autoSpaceDE w:val="0"/>
              <w:autoSpaceDN w:val="0"/>
              <w:adjustRightInd w:val="0"/>
              <w:rPr>
                <w:sz w:val="28"/>
                <w:szCs w:val="28"/>
              </w:rPr>
            </w:pPr>
            <w:r w:rsidRPr="005A2663">
              <w:rPr>
                <w:sz w:val="28"/>
                <w:szCs w:val="28"/>
              </w:rPr>
              <w:t xml:space="preserve">Перечень          </w:t>
            </w:r>
          </w:p>
          <w:p w:rsidR="00235BFC" w:rsidRPr="005A2663" w:rsidRDefault="00235BFC" w:rsidP="00235BFC">
            <w:pPr>
              <w:autoSpaceDE w:val="0"/>
              <w:autoSpaceDN w:val="0"/>
              <w:adjustRightInd w:val="0"/>
              <w:rPr>
                <w:sz w:val="28"/>
                <w:szCs w:val="28"/>
              </w:rPr>
            </w:pPr>
            <w:r w:rsidRPr="005A2663">
              <w:rPr>
                <w:sz w:val="28"/>
                <w:szCs w:val="28"/>
              </w:rPr>
              <w:t xml:space="preserve">подпрограмм       </w:t>
            </w:r>
          </w:p>
        </w:tc>
        <w:tc>
          <w:tcPr>
            <w:tcW w:w="7239" w:type="dxa"/>
            <w:tcBorders>
              <w:left w:val="single" w:sz="8" w:space="0" w:color="auto"/>
              <w:bottom w:val="single" w:sz="8" w:space="0" w:color="auto"/>
              <w:right w:val="single" w:sz="8" w:space="0" w:color="auto"/>
            </w:tcBorders>
          </w:tcPr>
          <w:p w:rsidR="00235BFC" w:rsidRPr="00892AF0" w:rsidRDefault="00235BFC" w:rsidP="00235BFC">
            <w:pPr>
              <w:autoSpaceDE w:val="0"/>
              <w:autoSpaceDN w:val="0"/>
              <w:adjustRightInd w:val="0"/>
              <w:rPr>
                <w:sz w:val="28"/>
                <w:szCs w:val="28"/>
              </w:rPr>
            </w:pPr>
            <w:r>
              <w:rPr>
                <w:sz w:val="28"/>
                <w:szCs w:val="28"/>
              </w:rPr>
              <w:t>1</w:t>
            </w:r>
            <w:r w:rsidRPr="005A2663">
              <w:rPr>
                <w:sz w:val="28"/>
                <w:szCs w:val="28"/>
              </w:rPr>
              <w:t xml:space="preserve">. </w:t>
            </w:r>
            <w:hyperlink r:id="rId24" w:history="1">
              <w:r w:rsidRPr="00212CFD">
                <w:rPr>
                  <w:sz w:val="28"/>
                  <w:szCs w:val="28"/>
                </w:rPr>
                <w:t>Обеспечение жильем молодых семей</w:t>
              </w:r>
            </w:hyperlink>
            <w:r>
              <w:t>.</w:t>
            </w:r>
          </w:p>
          <w:p w:rsidR="00235BFC" w:rsidRPr="005A2663" w:rsidRDefault="00235BFC" w:rsidP="00235BFC">
            <w:pPr>
              <w:autoSpaceDE w:val="0"/>
              <w:autoSpaceDN w:val="0"/>
              <w:adjustRightInd w:val="0"/>
              <w:rPr>
                <w:sz w:val="28"/>
                <w:szCs w:val="28"/>
              </w:rPr>
            </w:pPr>
            <w:r w:rsidRPr="00212CFD">
              <w:rPr>
                <w:sz w:val="28"/>
                <w:szCs w:val="28"/>
              </w:rPr>
              <w:t xml:space="preserve">2. </w:t>
            </w:r>
            <w:hyperlink r:id="rId25" w:history="1">
              <w:r w:rsidRPr="00212CFD">
                <w:rPr>
                  <w:sz w:val="28"/>
                  <w:szCs w:val="28"/>
                </w:rPr>
                <w:t>Государственная   поддержка   граждан</w:t>
              </w:r>
            </w:hyperlink>
            <w:r w:rsidRPr="005A2663">
              <w:rPr>
                <w:sz w:val="28"/>
                <w:szCs w:val="28"/>
              </w:rPr>
              <w:t xml:space="preserve">   в   сфере</w:t>
            </w:r>
          </w:p>
          <w:p w:rsidR="00235BFC" w:rsidRPr="005A2663" w:rsidRDefault="00235BFC" w:rsidP="00235BFC">
            <w:pPr>
              <w:autoSpaceDE w:val="0"/>
              <w:autoSpaceDN w:val="0"/>
              <w:adjustRightInd w:val="0"/>
              <w:rPr>
                <w:sz w:val="28"/>
                <w:szCs w:val="28"/>
              </w:rPr>
            </w:pPr>
            <w:r w:rsidRPr="005A2663">
              <w:rPr>
                <w:sz w:val="28"/>
                <w:szCs w:val="28"/>
              </w:rPr>
              <w:t>ипотечного жилищного кредитования</w:t>
            </w:r>
            <w:r>
              <w:rPr>
                <w:sz w:val="28"/>
                <w:szCs w:val="28"/>
              </w:rPr>
              <w:t>.</w:t>
            </w:r>
          </w:p>
        </w:tc>
      </w:tr>
      <w:tr w:rsidR="00235BFC" w:rsidRPr="005A2663" w:rsidTr="00235BFC">
        <w:trPr>
          <w:trHeight w:val="400"/>
          <w:tblCellSpacing w:w="5" w:type="nil"/>
        </w:trPr>
        <w:tc>
          <w:tcPr>
            <w:tcW w:w="2400" w:type="dxa"/>
            <w:tcBorders>
              <w:left w:val="single" w:sz="8" w:space="0" w:color="auto"/>
              <w:bottom w:val="single" w:sz="8" w:space="0" w:color="auto"/>
              <w:right w:val="single" w:sz="8" w:space="0" w:color="auto"/>
            </w:tcBorders>
          </w:tcPr>
          <w:p w:rsidR="00235BFC" w:rsidRPr="005A2663" w:rsidRDefault="00235BFC" w:rsidP="00235BFC">
            <w:pPr>
              <w:autoSpaceDE w:val="0"/>
              <w:autoSpaceDN w:val="0"/>
              <w:adjustRightInd w:val="0"/>
              <w:rPr>
                <w:sz w:val="28"/>
                <w:szCs w:val="28"/>
              </w:rPr>
            </w:pPr>
            <w:r w:rsidRPr="005A2663">
              <w:rPr>
                <w:sz w:val="28"/>
                <w:szCs w:val="28"/>
              </w:rPr>
              <w:t xml:space="preserve">Администратор     </w:t>
            </w:r>
          </w:p>
          <w:p w:rsidR="00235BFC" w:rsidRPr="005A2663" w:rsidRDefault="00235BFC" w:rsidP="00235BFC">
            <w:pPr>
              <w:autoSpaceDE w:val="0"/>
              <w:autoSpaceDN w:val="0"/>
              <w:adjustRightInd w:val="0"/>
              <w:rPr>
                <w:sz w:val="28"/>
                <w:szCs w:val="28"/>
              </w:rPr>
            </w:pPr>
            <w:r>
              <w:rPr>
                <w:sz w:val="28"/>
                <w:szCs w:val="28"/>
              </w:rPr>
              <w:t>п</w:t>
            </w:r>
            <w:r w:rsidRPr="005A2663">
              <w:rPr>
                <w:sz w:val="28"/>
                <w:szCs w:val="28"/>
              </w:rPr>
              <w:t xml:space="preserve">рограммы         </w:t>
            </w:r>
          </w:p>
        </w:tc>
        <w:tc>
          <w:tcPr>
            <w:tcW w:w="7239" w:type="dxa"/>
            <w:tcBorders>
              <w:left w:val="single" w:sz="8" w:space="0" w:color="auto"/>
              <w:bottom w:val="single" w:sz="8" w:space="0" w:color="auto"/>
              <w:right w:val="single" w:sz="8" w:space="0" w:color="auto"/>
            </w:tcBorders>
          </w:tcPr>
          <w:p w:rsidR="00235BFC" w:rsidRPr="005A2663" w:rsidRDefault="00235BFC" w:rsidP="00235BFC">
            <w:pPr>
              <w:autoSpaceDE w:val="0"/>
              <w:autoSpaceDN w:val="0"/>
              <w:adjustRightInd w:val="0"/>
              <w:rPr>
                <w:sz w:val="28"/>
                <w:szCs w:val="28"/>
              </w:rPr>
            </w:pPr>
            <w:r>
              <w:rPr>
                <w:sz w:val="28"/>
                <w:szCs w:val="28"/>
              </w:rPr>
              <w:t>Отдел экономики и предпринимательства Администрации Комсомольского муниципального района</w:t>
            </w:r>
          </w:p>
        </w:tc>
      </w:tr>
      <w:tr w:rsidR="00235BFC" w:rsidTr="00235BFC">
        <w:trPr>
          <w:trHeight w:val="400"/>
          <w:tblCellSpacing w:w="5" w:type="nil"/>
        </w:trPr>
        <w:tc>
          <w:tcPr>
            <w:tcW w:w="2400" w:type="dxa"/>
            <w:tcBorders>
              <w:left w:val="single" w:sz="8" w:space="0" w:color="auto"/>
              <w:bottom w:val="single" w:sz="8" w:space="0" w:color="auto"/>
              <w:right w:val="single" w:sz="8" w:space="0" w:color="auto"/>
            </w:tcBorders>
          </w:tcPr>
          <w:p w:rsidR="00235BFC" w:rsidRPr="005A2663" w:rsidRDefault="00235BFC" w:rsidP="00235BFC">
            <w:pPr>
              <w:autoSpaceDE w:val="0"/>
              <w:autoSpaceDN w:val="0"/>
              <w:adjustRightInd w:val="0"/>
              <w:rPr>
                <w:sz w:val="28"/>
                <w:szCs w:val="28"/>
              </w:rPr>
            </w:pPr>
            <w:r>
              <w:rPr>
                <w:sz w:val="28"/>
                <w:szCs w:val="28"/>
              </w:rPr>
              <w:t>Ответственные исполнители</w:t>
            </w:r>
          </w:p>
        </w:tc>
        <w:tc>
          <w:tcPr>
            <w:tcW w:w="7239" w:type="dxa"/>
            <w:tcBorders>
              <w:left w:val="single" w:sz="8" w:space="0" w:color="auto"/>
              <w:bottom w:val="single" w:sz="8" w:space="0" w:color="auto"/>
              <w:right w:val="single" w:sz="8" w:space="0" w:color="auto"/>
            </w:tcBorders>
          </w:tcPr>
          <w:p w:rsidR="00235BFC" w:rsidRDefault="00235BFC" w:rsidP="00235BFC">
            <w:pPr>
              <w:autoSpaceDE w:val="0"/>
              <w:autoSpaceDN w:val="0"/>
              <w:adjustRightInd w:val="0"/>
              <w:rPr>
                <w:sz w:val="28"/>
                <w:szCs w:val="28"/>
              </w:rPr>
            </w:pPr>
            <w:r>
              <w:rPr>
                <w:sz w:val="28"/>
                <w:szCs w:val="28"/>
              </w:rPr>
              <w:t>Отдел экономики и предпринимательства Администрации Комсомольского муниципального района</w:t>
            </w:r>
          </w:p>
        </w:tc>
      </w:tr>
      <w:tr w:rsidR="00235BFC" w:rsidRPr="005A2663" w:rsidTr="00235BFC">
        <w:trPr>
          <w:trHeight w:val="814"/>
          <w:tblCellSpacing w:w="5" w:type="nil"/>
        </w:trPr>
        <w:tc>
          <w:tcPr>
            <w:tcW w:w="2400" w:type="dxa"/>
            <w:tcBorders>
              <w:left w:val="single" w:sz="8" w:space="0" w:color="auto"/>
              <w:bottom w:val="single" w:sz="8" w:space="0" w:color="auto"/>
              <w:right w:val="single" w:sz="8" w:space="0" w:color="auto"/>
            </w:tcBorders>
          </w:tcPr>
          <w:p w:rsidR="00235BFC" w:rsidRPr="005A2663" w:rsidRDefault="00235BFC" w:rsidP="00235BFC">
            <w:pPr>
              <w:autoSpaceDE w:val="0"/>
              <w:autoSpaceDN w:val="0"/>
              <w:adjustRightInd w:val="0"/>
              <w:rPr>
                <w:sz w:val="28"/>
                <w:szCs w:val="28"/>
              </w:rPr>
            </w:pPr>
            <w:r>
              <w:rPr>
                <w:sz w:val="28"/>
                <w:szCs w:val="28"/>
              </w:rPr>
              <w:t>Исполнители</w:t>
            </w:r>
          </w:p>
        </w:tc>
        <w:tc>
          <w:tcPr>
            <w:tcW w:w="7239" w:type="dxa"/>
            <w:tcBorders>
              <w:left w:val="single" w:sz="8" w:space="0" w:color="auto"/>
              <w:bottom w:val="single" w:sz="8" w:space="0" w:color="auto"/>
              <w:right w:val="single" w:sz="8" w:space="0" w:color="auto"/>
            </w:tcBorders>
          </w:tcPr>
          <w:p w:rsidR="00235BFC" w:rsidRPr="005A2663" w:rsidRDefault="00235BFC" w:rsidP="00235BFC">
            <w:pPr>
              <w:autoSpaceDE w:val="0"/>
              <w:autoSpaceDN w:val="0"/>
              <w:adjustRightInd w:val="0"/>
              <w:rPr>
                <w:sz w:val="28"/>
                <w:szCs w:val="28"/>
              </w:rPr>
            </w:pPr>
            <w:r>
              <w:rPr>
                <w:sz w:val="28"/>
                <w:szCs w:val="28"/>
              </w:rPr>
              <w:t>Отдел экономики и предпринимательства Администрации Комсомольского муниципального района</w:t>
            </w:r>
          </w:p>
        </w:tc>
      </w:tr>
      <w:tr w:rsidR="00235BFC" w:rsidRPr="005A2663" w:rsidTr="00235BFC">
        <w:trPr>
          <w:trHeight w:val="713"/>
          <w:tblCellSpacing w:w="5" w:type="nil"/>
        </w:trPr>
        <w:tc>
          <w:tcPr>
            <w:tcW w:w="2400" w:type="dxa"/>
            <w:tcBorders>
              <w:left w:val="single" w:sz="8" w:space="0" w:color="auto"/>
              <w:bottom w:val="single" w:sz="4" w:space="0" w:color="auto"/>
              <w:right w:val="single" w:sz="8" w:space="0" w:color="auto"/>
            </w:tcBorders>
          </w:tcPr>
          <w:p w:rsidR="00235BFC" w:rsidRPr="005A2663" w:rsidRDefault="00235BFC" w:rsidP="00235BFC">
            <w:pPr>
              <w:autoSpaceDE w:val="0"/>
              <w:autoSpaceDN w:val="0"/>
              <w:adjustRightInd w:val="0"/>
              <w:rPr>
                <w:sz w:val="28"/>
                <w:szCs w:val="28"/>
              </w:rPr>
            </w:pPr>
            <w:r>
              <w:rPr>
                <w:sz w:val="28"/>
                <w:szCs w:val="28"/>
              </w:rPr>
              <w:t xml:space="preserve">Цель </w:t>
            </w:r>
            <w:r w:rsidRPr="005A2663">
              <w:rPr>
                <w:sz w:val="28"/>
                <w:szCs w:val="28"/>
              </w:rPr>
              <w:t xml:space="preserve"> (цели)</w:t>
            </w:r>
          </w:p>
          <w:p w:rsidR="00235BFC" w:rsidRPr="005A2663" w:rsidRDefault="00235BFC" w:rsidP="00235BFC">
            <w:pPr>
              <w:autoSpaceDE w:val="0"/>
              <w:autoSpaceDN w:val="0"/>
              <w:adjustRightInd w:val="0"/>
              <w:rPr>
                <w:sz w:val="28"/>
                <w:szCs w:val="28"/>
              </w:rPr>
            </w:pPr>
            <w:r w:rsidRPr="005A2663">
              <w:rPr>
                <w:sz w:val="28"/>
                <w:szCs w:val="28"/>
              </w:rPr>
              <w:t xml:space="preserve">программы        </w:t>
            </w:r>
          </w:p>
        </w:tc>
        <w:tc>
          <w:tcPr>
            <w:tcW w:w="7239" w:type="dxa"/>
            <w:tcBorders>
              <w:left w:val="single" w:sz="8" w:space="0" w:color="auto"/>
              <w:bottom w:val="single" w:sz="4" w:space="0" w:color="auto"/>
              <w:right w:val="single" w:sz="8" w:space="0" w:color="auto"/>
            </w:tcBorders>
          </w:tcPr>
          <w:p w:rsidR="00235BFC" w:rsidRPr="005A2663" w:rsidRDefault="00235BFC" w:rsidP="00235BFC">
            <w:pPr>
              <w:autoSpaceDE w:val="0"/>
              <w:autoSpaceDN w:val="0"/>
              <w:adjustRightInd w:val="0"/>
              <w:rPr>
                <w:sz w:val="28"/>
                <w:szCs w:val="28"/>
              </w:rPr>
            </w:pPr>
            <w:r>
              <w:rPr>
                <w:sz w:val="28"/>
                <w:szCs w:val="28"/>
              </w:rPr>
              <w:t>Содействие улучшению жилищных условий граждан и повышению доступности жилья.</w:t>
            </w:r>
          </w:p>
        </w:tc>
      </w:tr>
      <w:tr w:rsidR="00235BFC" w:rsidTr="00235BFC">
        <w:trPr>
          <w:trHeight w:val="547"/>
          <w:tblCellSpacing w:w="5" w:type="nil"/>
        </w:trPr>
        <w:tc>
          <w:tcPr>
            <w:tcW w:w="2400" w:type="dxa"/>
            <w:tcBorders>
              <w:left w:val="single" w:sz="8" w:space="0" w:color="auto"/>
              <w:bottom w:val="single" w:sz="8" w:space="0" w:color="auto"/>
              <w:right w:val="single" w:sz="8" w:space="0" w:color="auto"/>
            </w:tcBorders>
          </w:tcPr>
          <w:p w:rsidR="00235BFC" w:rsidRDefault="00235BFC" w:rsidP="00235BFC">
            <w:pPr>
              <w:autoSpaceDE w:val="0"/>
              <w:autoSpaceDN w:val="0"/>
              <w:adjustRightInd w:val="0"/>
              <w:rPr>
                <w:sz w:val="28"/>
                <w:szCs w:val="28"/>
              </w:rPr>
            </w:pPr>
            <w:r>
              <w:rPr>
                <w:sz w:val="28"/>
                <w:szCs w:val="28"/>
              </w:rPr>
              <w:t>Целевые индикаторы (показатели) программы</w:t>
            </w:r>
          </w:p>
        </w:tc>
        <w:tc>
          <w:tcPr>
            <w:tcW w:w="7239" w:type="dxa"/>
            <w:tcBorders>
              <w:left w:val="single" w:sz="8" w:space="0" w:color="auto"/>
              <w:bottom w:val="single" w:sz="8" w:space="0" w:color="auto"/>
              <w:right w:val="single" w:sz="8" w:space="0" w:color="auto"/>
            </w:tcBorders>
          </w:tcPr>
          <w:p w:rsidR="00235BFC" w:rsidRPr="00752C97" w:rsidRDefault="00235BFC" w:rsidP="00235BFC">
            <w:pPr>
              <w:autoSpaceDE w:val="0"/>
              <w:autoSpaceDN w:val="0"/>
              <w:adjustRightInd w:val="0"/>
              <w:rPr>
                <w:sz w:val="28"/>
                <w:szCs w:val="28"/>
                <w:highlight w:val="yellow"/>
              </w:rPr>
            </w:pPr>
            <w:r w:rsidRPr="00AE3F3A">
              <w:rPr>
                <w:sz w:val="28"/>
                <w:szCs w:val="28"/>
              </w:rPr>
              <w:t xml:space="preserve">Количество </w:t>
            </w:r>
            <w:r>
              <w:rPr>
                <w:sz w:val="28"/>
                <w:szCs w:val="28"/>
              </w:rPr>
              <w:t>семей, улучшивших жилищные условия.</w:t>
            </w:r>
          </w:p>
        </w:tc>
      </w:tr>
      <w:tr w:rsidR="00235BFC" w:rsidRPr="005A2663" w:rsidTr="00235BFC">
        <w:trPr>
          <w:trHeight w:val="547"/>
          <w:tblCellSpacing w:w="5" w:type="nil"/>
        </w:trPr>
        <w:tc>
          <w:tcPr>
            <w:tcW w:w="2400" w:type="dxa"/>
            <w:tcBorders>
              <w:left w:val="single" w:sz="8" w:space="0" w:color="auto"/>
              <w:right w:val="single" w:sz="8" w:space="0" w:color="auto"/>
            </w:tcBorders>
          </w:tcPr>
          <w:p w:rsidR="00235BFC" w:rsidRPr="005A2663" w:rsidRDefault="00235BFC" w:rsidP="00235BFC">
            <w:pPr>
              <w:autoSpaceDE w:val="0"/>
              <w:autoSpaceDN w:val="0"/>
              <w:adjustRightInd w:val="0"/>
              <w:rPr>
                <w:sz w:val="28"/>
                <w:szCs w:val="28"/>
              </w:rPr>
            </w:pPr>
            <w:r w:rsidRPr="005A2663">
              <w:rPr>
                <w:sz w:val="28"/>
                <w:szCs w:val="28"/>
              </w:rPr>
              <w:t>Объем</w:t>
            </w:r>
            <w:r>
              <w:rPr>
                <w:sz w:val="28"/>
                <w:szCs w:val="28"/>
              </w:rPr>
              <w:t>ы</w:t>
            </w:r>
            <w:r w:rsidRPr="005A2663">
              <w:rPr>
                <w:sz w:val="28"/>
                <w:szCs w:val="28"/>
              </w:rPr>
              <w:t xml:space="preserve">  ресурсного</w:t>
            </w:r>
            <w:r>
              <w:rPr>
                <w:sz w:val="28"/>
                <w:szCs w:val="28"/>
              </w:rPr>
              <w:t xml:space="preserve"> </w:t>
            </w:r>
            <w:r w:rsidRPr="005A2663">
              <w:rPr>
                <w:sz w:val="28"/>
                <w:szCs w:val="28"/>
              </w:rPr>
              <w:t xml:space="preserve">обеспечения       </w:t>
            </w:r>
          </w:p>
          <w:p w:rsidR="00235BFC" w:rsidRPr="005A2663" w:rsidRDefault="00235BFC" w:rsidP="00235BFC">
            <w:pPr>
              <w:autoSpaceDE w:val="0"/>
              <w:autoSpaceDN w:val="0"/>
              <w:adjustRightInd w:val="0"/>
              <w:rPr>
                <w:sz w:val="28"/>
                <w:szCs w:val="28"/>
              </w:rPr>
            </w:pPr>
            <w:r>
              <w:rPr>
                <w:sz w:val="28"/>
                <w:szCs w:val="28"/>
              </w:rPr>
              <w:t xml:space="preserve">программы </w:t>
            </w:r>
          </w:p>
        </w:tc>
        <w:tc>
          <w:tcPr>
            <w:tcW w:w="7239" w:type="dxa"/>
            <w:tcBorders>
              <w:left w:val="single" w:sz="8" w:space="0" w:color="auto"/>
              <w:right w:val="single" w:sz="8" w:space="0" w:color="auto"/>
            </w:tcBorders>
          </w:tcPr>
          <w:p w:rsidR="00235BFC" w:rsidRPr="0060070E" w:rsidRDefault="00235BFC" w:rsidP="00235BFC">
            <w:pPr>
              <w:autoSpaceDE w:val="0"/>
              <w:autoSpaceDN w:val="0"/>
              <w:adjustRightInd w:val="0"/>
              <w:rPr>
                <w:sz w:val="28"/>
                <w:szCs w:val="28"/>
              </w:rPr>
            </w:pPr>
            <w:r w:rsidRPr="0060070E">
              <w:rPr>
                <w:b/>
                <w:sz w:val="28"/>
                <w:szCs w:val="28"/>
              </w:rPr>
              <w:t>Общий объем бюджетных ассигнований</w:t>
            </w:r>
            <w:r w:rsidRPr="0060070E">
              <w:rPr>
                <w:sz w:val="28"/>
                <w:szCs w:val="28"/>
              </w:rPr>
              <w:t xml:space="preserve">:                   </w:t>
            </w:r>
          </w:p>
          <w:p w:rsidR="00235BFC" w:rsidRPr="0060070E" w:rsidRDefault="00235BFC" w:rsidP="00235BFC">
            <w:pPr>
              <w:autoSpaceDE w:val="0"/>
              <w:autoSpaceDN w:val="0"/>
              <w:adjustRightInd w:val="0"/>
              <w:rPr>
                <w:sz w:val="28"/>
                <w:szCs w:val="28"/>
              </w:rPr>
            </w:pPr>
            <w:r>
              <w:rPr>
                <w:sz w:val="28"/>
                <w:szCs w:val="28"/>
              </w:rPr>
              <w:t>2018 год – 2 130 786,00 руб.,</w:t>
            </w:r>
          </w:p>
          <w:p w:rsidR="00235BFC" w:rsidRPr="0060070E" w:rsidRDefault="00235BFC" w:rsidP="00235BFC">
            <w:pPr>
              <w:autoSpaceDE w:val="0"/>
              <w:autoSpaceDN w:val="0"/>
              <w:adjustRightInd w:val="0"/>
              <w:rPr>
                <w:sz w:val="28"/>
                <w:szCs w:val="28"/>
              </w:rPr>
            </w:pPr>
            <w:r>
              <w:rPr>
                <w:sz w:val="28"/>
                <w:szCs w:val="28"/>
              </w:rPr>
              <w:t>2019 год –    887 827,50 руб.,</w:t>
            </w:r>
          </w:p>
          <w:p w:rsidR="00235BFC" w:rsidRDefault="00235BFC" w:rsidP="00235BFC">
            <w:pPr>
              <w:autoSpaceDE w:val="0"/>
              <w:autoSpaceDN w:val="0"/>
              <w:adjustRightInd w:val="0"/>
              <w:rPr>
                <w:sz w:val="28"/>
                <w:szCs w:val="28"/>
              </w:rPr>
            </w:pPr>
            <w:r>
              <w:rPr>
                <w:sz w:val="28"/>
                <w:szCs w:val="28"/>
              </w:rPr>
              <w:t>2020 год – 2 841 048,00 руб.,</w:t>
            </w:r>
            <w:r w:rsidRPr="0060070E">
              <w:rPr>
                <w:sz w:val="28"/>
                <w:szCs w:val="28"/>
              </w:rPr>
              <w:t xml:space="preserve"> </w:t>
            </w:r>
          </w:p>
          <w:p w:rsidR="00235BFC" w:rsidRDefault="00235BFC" w:rsidP="00235BFC">
            <w:pPr>
              <w:autoSpaceDE w:val="0"/>
              <w:autoSpaceDN w:val="0"/>
              <w:adjustRightInd w:val="0"/>
              <w:rPr>
                <w:sz w:val="28"/>
                <w:szCs w:val="28"/>
              </w:rPr>
            </w:pPr>
            <w:r>
              <w:rPr>
                <w:sz w:val="28"/>
                <w:szCs w:val="28"/>
              </w:rPr>
              <w:t>2021 год    1 598 089,50 руб.,</w:t>
            </w:r>
            <w:r w:rsidRPr="0060070E">
              <w:rPr>
                <w:sz w:val="28"/>
                <w:szCs w:val="28"/>
              </w:rPr>
              <w:t xml:space="preserve"> </w:t>
            </w:r>
          </w:p>
          <w:p w:rsidR="00235BFC" w:rsidRDefault="00235BFC" w:rsidP="00235BFC">
            <w:pPr>
              <w:autoSpaceDE w:val="0"/>
              <w:autoSpaceDN w:val="0"/>
              <w:adjustRightInd w:val="0"/>
              <w:rPr>
                <w:sz w:val="28"/>
                <w:szCs w:val="28"/>
              </w:rPr>
            </w:pPr>
            <w:r>
              <w:rPr>
                <w:sz w:val="28"/>
                <w:szCs w:val="28"/>
              </w:rPr>
              <w:lastRenderedPageBreak/>
              <w:t>2022 год – 1 598 089,50 руб.,</w:t>
            </w:r>
          </w:p>
          <w:p w:rsidR="00235BFC" w:rsidRDefault="00235BFC" w:rsidP="00235BFC">
            <w:pPr>
              <w:autoSpaceDE w:val="0"/>
              <w:autoSpaceDN w:val="0"/>
              <w:adjustRightInd w:val="0"/>
              <w:rPr>
                <w:sz w:val="28"/>
                <w:szCs w:val="28"/>
              </w:rPr>
            </w:pPr>
            <w:r>
              <w:rPr>
                <w:sz w:val="28"/>
                <w:szCs w:val="28"/>
              </w:rPr>
              <w:t>2023 год –        0,00 руб.,</w:t>
            </w:r>
          </w:p>
          <w:p w:rsidR="00235BFC" w:rsidRDefault="00235BFC" w:rsidP="00235BFC">
            <w:pPr>
              <w:autoSpaceDE w:val="0"/>
              <w:autoSpaceDN w:val="0"/>
              <w:adjustRightInd w:val="0"/>
              <w:rPr>
                <w:sz w:val="28"/>
                <w:szCs w:val="28"/>
              </w:rPr>
            </w:pPr>
            <w:r>
              <w:rPr>
                <w:sz w:val="28"/>
                <w:szCs w:val="28"/>
              </w:rPr>
              <w:t>2024 год –    102 000,00 руб.,</w:t>
            </w:r>
          </w:p>
          <w:p w:rsidR="00235BFC" w:rsidRPr="0060070E" w:rsidRDefault="00235BFC" w:rsidP="00235BFC">
            <w:pPr>
              <w:autoSpaceDE w:val="0"/>
              <w:autoSpaceDN w:val="0"/>
              <w:adjustRightInd w:val="0"/>
              <w:rPr>
                <w:sz w:val="28"/>
                <w:szCs w:val="28"/>
              </w:rPr>
            </w:pPr>
            <w:r>
              <w:rPr>
                <w:sz w:val="28"/>
                <w:szCs w:val="28"/>
              </w:rPr>
              <w:t>2025 год –    102 000,00 руб.,</w:t>
            </w:r>
          </w:p>
          <w:p w:rsidR="00235BFC" w:rsidRPr="0060070E" w:rsidRDefault="00235BFC" w:rsidP="00235BFC">
            <w:pPr>
              <w:autoSpaceDE w:val="0"/>
              <w:autoSpaceDN w:val="0"/>
              <w:adjustRightInd w:val="0"/>
              <w:rPr>
                <w:b/>
                <w:sz w:val="28"/>
                <w:szCs w:val="28"/>
              </w:rPr>
            </w:pPr>
            <w:r w:rsidRPr="0060070E">
              <w:rPr>
                <w:b/>
                <w:sz w:val="28"/>
                <w:szCs w:val="28"/>
              </w:rPr>
              <w:t xml:space="preserve">- районный бюджет: </w:t>
            </w:r>
          </w:p>
          <w:p w:rsidR="00235BFC" w:rsidRPr="0060070E" w:rsidRDefault="00235BFC" w:rsidP="00235BFC">
            <w:pPr>
              <w:autoSpaceDE w:val="0"/>
              <w:autoSpaceDN w:val="0"/>
              <w:adjustRightInd w:val="0"/>
              <w:rPr>
                <w:sz w:val="28"/>
                <w:szCs w:val="28"/>
              </w:rPr>
            </w:pPr>
            <w:r>
              <w:rPr>
                <w:sz w:val="28"/>
                <w:szCs w:val="28"/>
              </w:rPr>
              <w:t xml:space="preserve">2018 год </w:t>
            </w:r>
            <w:r w:rsidRPr="00A21899">
              <w:rPr>
                <w:sz w:val="28"/>
                <w:szCs w:val="28"/>
              </w:rPr>
              <w:t xml:space="preserve">–    </w:t>
            </w:r>
            <w:r>
              <w:rPr>
                <w:sz w:val="28"/>
                <w:szCs w:val="28"/>
              </w:rPr>
              <w:t>649 476,96 руб.,</w:t>
            </w:r>
          </w:p>
          <w:p w:rsidR="00235BFC" w:rsidRPr="0060070E" w:rsidRDefault="00235BFC" w:rsidP="00235BFC">
            <w:pPr>
              <w:autoSpaceDE w:val="0"/>
              <w:autoSpaceDN w:val="0"/>
              <w:adjustRightInd w:val="0"/>
              <w:rPr>
                <w:sz w:val="28"/>
                <w:szCs w:val="28"/>
              </w:rPr>
            </w:pPr>
            <w:r>
              <w:rPr>
                <w:sz w:val="28"/>
                <w:szCs w:val="28"/>
              </w:rPr>
              <w:t>2019 год –           641,97 руб.,</w:t>
            </w:r>
          </w:p>
          <w:p w:rsidR="00235BFC" w:rsidRDefault="00235BFC" w:rsidP="00235BFC">
            <w:pPr>
              <w:autoSpaceDE w:val="0"/>
              <w:autoSpaceDN w:val="0"/>
              <w:adjustRightInd w:val="0"/>
              <w:rPr>
                <w:sz w:val="28"/>
                <w:szCs w:val="28"/>
              </w:rPr>
            </w:pPr>
            <w:r>
              <w:rPr>
                <w:sz w:val="28"/>
                <w:szCs w:val="28"/>
              </w:rPr>
              <w:t>2020 год –         2 007,41 руб.,</w:t>
            </w:r>
            <w:r w:rsidRPr="0060070E">
              <w:rPr>
                <w:sz w:val="28"/>
                <w:szCs w:val="28"/>
              </w:rPr>
              <w:t xml:space="preserve">  </w:t>
            </w:r>
          </w:p>
          <w:p w:rsidR="00235BFC" w:rsidRDefault="00235BFC" w:rsidP="00235BFC">
            <w:pPr>
              <w:autoSpaceDE w:val="0"/>
              <w:autoSpaceDN w:val="0"/>
              <w:adjustRightInd w:val="0"/>
              <w:rPr>
                <w:sz w:val="28"/>
                <w:szCs w:val="28"/>
              </w:rPr>
            </w:pPr>
            <w:r>
              <w:rPr>
                <w:sz w:val="28"/>
                <w:szCs w:val="28"/>
              </w:rPr>
              <w:t>2021 год –       26 877,92 руб.,</w:t>
            </w:r>
          </w:p>
          <w:p w:rsidR="00235BFC" w:rsidRDefault="00235BFC" w:rsidP="00235BFC">
            <w:pPr>
              <w:autoSpaceDE w:val="0"/>
              <w:autoSpaceDN w:val="0"/>
              <w:adjustRightInd w:val="0"/>
              <w:rPr>
                <w:sz w:val="28"/>
                <w:szCs w:val="28"/>
              </w:rPr>
            </w:pPr>
            <w:r>
              <w:rPr>
                <w:sz w:val="28"/>
                <w:szCs w:val="28"/>
              </w:rPr>
              <w:t>2022 год –    27 968,06 руб.,</w:t>
            </w:r>
          </w:p>
          <w:p w:rsidR="00235BFC" w:rsidRDefault="00235BFC" w:rsidP="00235BFC">
            <w:pPr>
              <w:autoSpaceDE w:val="0"/>
              <w:autoSpaceDN w:val="0"/>
              <w:adjustRightInd w:val="0"/>
              <w:rPr>
                <w:sz w:val="28"/>
                <w:szCs w:val="28"/>
              </w:rPr>
            </w:pPr>
            <w:r>
              <w:rPr>
                <w:sz w:val="28"/>
                <w:szCs w:val="28"/>
              </w:rPr>
              <w:t>2023 год –             0,00 руб.,</w:t>
            </w:r>
          </w:p>
          <w:p w:rsidR="00235BFC" w:rsidRDefault="00235BFC" w:rsidP="00235BFC">
            <w:pPr>
              <w:autoSpaceDE w:val="0"/>
              <w:autoSpaceDN w:val="0"/>
              <w:adjustRightInd w:val="0"/>
              <w:rPr>
                <w:sz w:val="28"/>
                <w:szCs w:val="28"/>
              </w:rPr>
            </w:pPr>
            <w:r>
              <w:rPr>
                <w:sz w:val="28"/>
                <w:szCs w:val="28"/>
              </w:rPr>
              <w:t>2024 год –    102 000,00 руб.,</w:t>
            </w:r>
            <w:r w:rsidRPr="0060070E">
              <w:rPr>
                <w:sz w:val="28"/>
                <w:szCs w:val="28"/>
              </w:rPr>
              <w:t xml:space="preserve">  </w:t>
            </w:r>
          </w:p>
          <w:p w:rsidR="00235BFC" w:rsidRPr="0060070E" w:rsidRDefault="00235BFC" w:rsidP="00235BFC">
            <w:pPr>
              <w:autoSpaceDE w:val="0"/>
              <w:autoSpaceDN w:val="0"/>
              <w:adjustRightInd w:val="0"/>
              <w:rPr>
                <w:sz w:val="28"/>
                <w:szCs w:val="28"/>
              </w:rPr>
            </w:pPr>
            <w:r>
              <w:rPr>
                <w:sz w:val="28"/>
                <w:szCs w:val="28"/>
              </w:rPr>
              <w:t>2025 год –    102 000,00 руб.,</w:t>
            </w:r>
            <w:r w:rsidRPr="0060070E">
              <w:rPr>
                <w:sz w:val="28"/>
                <w:szCs w:val="28"/>
              </w:rPr>
              <w:t xml:space="preserve">                                                </w:t>
            </w:r>
          </w:p>
          <w:p w:rsidR="00235BFC" w:rsidRPr="0060070E" w:rsidRDefault="00235BFC" w:rsidP="00235BFC">
            <w:pPr>
              <w:autoSpaceDE w:val="0"/>
              <w:autoSpaceDN w:val="0"/>
              <w:adjustRightInd w:val="0"/>
              <w:rPr>
                <w:b/>
                <w:sz w:val="28"/>
                <w:szCs w:val="28"/>
              </w:rPr>
            </w:pPr>
            <w:r w:rsidRPr="0060070E">
              <w:rPr>
                <w:b/>
                <w:sz w:val="28"/>
                <w:szCs w:val="28"/>
              </w:rPr>
              <w:t xml:space="preserve">- областной бюджет:                                   </w:t>
            </w:r>
          </w:p>
          <w:p w:rsidR="00235BFC" w:rsidRPr="0060070E" w:rsidRDefault="00235BFC" w:rsidP="00235BFC">
            <w:pPr>
              <w:autoSpaceDE w:val="0"/>
              <w:autoSpaceDN w:val="0"/>
              <w:adjustRightInd w:val="0"/>
              <w:rPr>
                <w:sz w:val="28"/>
                <w:szCs w:val="28"/>
              </w:rPr>
            </w:pPr>
            <w:r>
              <w:rPr>
                <w:sz w:val="28"/>
                <w:szCs w:val="28"/>
              </w:rPr>
              <w:t>2018 год -  1 195 883,15  руб.,</w:t>
            </w:r>
          </w:p>
          <w:p w:rsidR="00235BFC" w:rsidRPr="0060070E" w:rsidRDefault="00235BFC" w:rsidP="00235BFC">
            <w:pPr>
              <w:autoSpaceDE w:val="0"/>
              <w:autoSpaceDN w:val="0"/>
              <w:adjustRightInd w:val="0"/>
              <w:rPr>
                <w:sz w:val="28"/>
                <w:szCs w:val="28"/>
              </w:rPr>
            </w:pPr>
            <w:r>
              <w:rPr>
                <w:sz w:val="28"/>
                <w:szCs w:val="28"/>
              </w:rPr>
              <w:t>2019 год -       63 555,43  руб.,</w:t>
            </w:r>
          </w:p>
          <w:p w:rsidR="00235BFC" w:rsidRDefault="00235BFC" w:rsidP="00235BFC">
            <w:pPr>
              <w:autoSpaceDE w:val="0"/>
              <w:autoSpaceDN w:val="0"/>
              <w:adjustRightInd w:val="0"/>
              <w:rPr>
                <w:sz w:val="28"/>
                <w:szCs w:val="28"/>
              </w:rPr>
            </w:pPr>
            <w:r>
              <w:rPr>
                <w:sz w:val="28"/>
                <w:szCs w:val="28"/>
              </w:rPr>
              <w:t>2020 год -     198 732,84 руб.,</w:t>
            </w:r>
            <w:r w:rsidRPr="0060070E">
              <w:rPr>
                <w:sz w:val="28"/>
                <w:szCs w:val="28"/>
              </w:rPr>
              <w:t xml:space="preserve">  </w:t>
            </w:r>
          </w:p>
          <w:p w:rsidR="00235BFC" w:rsidRDefault="00235BFC" w:rsidP="00235BFC">
            <w:pPr>
              <w:autoSpaceDE w:val="0"/>
              <w:autoSpaceDN w:val="0"/>
              <w:adjustRightInd w:val="0"/>
              <w:rPr>
                <w:sz w:val="28"/>
                <w:szCs w:val="28"/>
              </w:rPr>
            </w:pPr>
            <w:r>
              <w:rPr>
                <w:sz w:val="28"/>
                <w:szCs w:val="28"/>
              </w:rPr>
              <w:t>2021 год -     510 680,47  руб.,</w:t>
            </w:r>
            <w:r w:rsidRPr="0060070E">
              <w:rPr>
                <w:sz w:val="28"/>
                <w:szCs w:val="28"/>
              </w:rPr>
              <w:t xml:space="preserve">  </w:t>
            </w:r>
          </w:p>
          <w:p w:rsidR="00235BFC" w:rsidRDefault="00235BFC" w:rsidP="00235BFC">
            <w:pPr>
              <w:autoSpaceDE w:val="0"/>
              <w:autoSpaceDN w:val="0"/>
              <w:adjustRightInd w:val="0"/>
              <w:rPr>
                <w:sz w:val="28"/>
                <w:szCs w:val="28"/>
              </w:rPr>
            </w:pPr>
            <w:r>
              <w:rPr>
                <w:sz w:val="28"/>
                <w:szCs w:val="28"/>
              </w:rPr>
              <w:t>2022 год -      531 393,08  руб.,</w:t>
            </w:r>
            <w:r w:rsidRPr="0060070E">
              <w:rPr>
                <w:sz w:val="28"/>
                <w:szCs w:val="28"/>
              </w:rPr>
              <w:t xml:space="preserve"> </w:t>
            </w:r>
          </w:p>
          <w:p w:rsidR="00235BFC" w:rsidRDefault="00235BFC" w:rsidP="00235BFC">
            <w:pPr>
              <w:autoSpaceDE w:val="0"/>
              <w:autoSpaceDN w:val="0"/>
              <w:adjustRightInd w:val="0"/>
              <w:rPr>
                <w:sz w:val="28"/>
                <w:szCs w:val="28"/>
              </w:rPr>
            </w:pPr>
            <w:r>
              <w:rPr>
                <w:sz w:val="28"/>
                <w:szCs w:val="28"/>
              </w:rPr>
              <w:t>2023 год -                0,00  руб.,</w:t>
            </w:r>
            <w:r w:rsidRPr="0060070E">
              <w:rPr>
                <w:sz w:val="28"/>
                <w:szCs w:val="28"/>
              </w:rPr>
              <w:t xml:space="preserve">  </w:t>
            </w:r>
          </w:p>
          <w:p w:rsidR="00235BFC" w:rsidRDefault="00235BFC" w:rsidP="00235BFC">
            <w:pPr>
              <w:autoSpaceDE w:val="0"/>
              <w:autoSpaceDN w:val="0"/>
              <w:adjustRightInd w:val="0"/>
              <w:rPr>
                <w:sz w:val="28"/>
                <w:szCs w:val="28"/>
              </w:rPr>
            </w:pPr>
            <w:r>
              <w:rPr>
                <w:sz w:val="28"/>
                <w:szCs w:val="28"/>
              </w:rPr>
              <w:t>2024 год -                0,00  руб.,</w:t>
            </w:r>
            <w:r w:rsidRPr="0060070E">
              <w:rPr>
                <w:sz w:val="28"/>
                <w:szCs w:val="28"/>
              </w:rPr>
              <w:t xml:space="preserve"> </w:t>
            </w:r>
          </w:p>
          <w:p w:rsidR="00235BFC" w:rsidRPr="0060070E" w:rsidRDefault="00235BFC" w:rsidP="00235BFC">
            <w:pPr>
              <w:autoSpaceDE w:val="0"/>
              <w:autoSpaceDN w:val="0"/>
              <w:adjustRightInd w:val="0"/>
              <w:rPr>
                <w:sz w:val="28"/>
                <w:szCs w:val="28"/>
              </w:rPr>
            </w:pPr>
            <w:r>
              <w:rPr>
                <w:sz w:val="28"/>
                <w:szCs w:val="28"/>
              </w:rPr>
              <w:t>2025 год -                0,00  руб.,</w:t>
            </w:r>
            <w:r w:rsidRPr="0060070E">
              <w:rPr>
                <w:sz w:val="28"/>
                <w:szCs w:val="28"/>
              </w:rPr>
              <w:t xml:space="preserve">                                               </w:t>
            </w:r>
          </w:p>
          <w:p w:rsidR="00235BFC" w:rsidRPr="0060070E" w:rsidRDefault="00235BFC" w:rsidP="00235BFC">
            <w:pPr>
              <w:autoSpaceDE w:val="0"/>
              <w:autoSpaceDN w:val="0"/>
              <w:adjustRightInd w:val="0"/>
              <w:rPr>
                <w:b/>
                <w:sz w:val="28"/>
                <w:szCs w:val="28"/>
              </w:rPr>
            </w:pPr>
            <w:r w:rsidRPr="0060070E">
              <w:rPr>
                <w:b/>
                <w:sz w:val="28"/>
                <w:szCs w:val="28"/>
              </w:rPr>
              <w:t xml:space="preserve">- федеральный бюджет:                                 </w:t>
            </w:r>
          </w:p>
          <w:p w:rsidR="00235BFC" w:rsidRPr="0060070E" w:rsidRDefault="00235BFC" w:rsidP="00235BFC">
            <w:pPr>
              <w:autoSpaceDE w:val="0"/>
              <w:autoSpaceDN w:val="0"/>
              <w:adjustRightInd w:val="0"/>
              <w:rPr>
                <w:sz w:val="28"/>
                <w:szCs w:val="28"/>
              </w:rPr>
            </w:pPr>
            <w:r>
              <w:rPr>
                <w:sz w:val="28"/>
                <w:szCs w:val="28"/>
              </w:rPr>
              <w:t>2018 год –     285 425,89 руб.,</w:t>
            </w:r>
          </w:p>
          <w:p w:rsidR="00235BFC" w:rsidRPr="0060070E" w:rsidRDefault="00235BFC" w:rsidP="00235BFC">
            <w:pPr>
              <w:autoSpaceDE w:val="0"/>
              <w:autoSpaceDN w:val="0"/>
              <w:adjustRightInd w:val="0"/>
              <w:rPr>
                <w:sz w:val="28"/>
                <w:szCs w:val="28"/>
              </w:rPr>
            </w:pPr>
            <w:r>
              <w:rPr>
                <w:sz w:val="28"/>
                <w:szCs w:val="28"/>
              </w:rPr>
              <w:t>2019 год –     823 630,10 руб.,</w:t>
            </w:r>
          </w:p>
          <w:p w:rsidR="00235BFC" w:rsidRDefault="00235BFC" w:rsidP="00235BFC">
            <w:pPr>
              <w:autoSpaceDE w:val="0"/>
              <w:autoSpaceDN w:val="0"/>
              <w:adjustRightInd w:val="0"/>
              <w:rPr>
                <w:sz w:val="28"/>
                <w:szCs w:val="28"/>
              </w:rPr>
            </w:pPr>
            <w:r>
              <w:rPr>
                <w:sz w:val="28"/>
                <w:szCs w:val="28"/>
              </w:rPr>
              <w:t>2020 год –  2 640 307,75 руб.,</w:t>
            </w:r>
          </w:p>
          <w:p w:rsidR="00235BFC" w:rsidRDefault="00235BFC" w:rsidP="00235BFC">
            <w:pPr>
              <w:autoSpaceDE w:val="0"/>
              <w:autoSpaceDN w:val="0"/>
              <w:adjustRightInd w:val="0"/>
              <w:rPr>
                <w:sz w:val="28"/>
                <w:szCs w:val="28"/>
              </w:rPr>
            </w:pPr>
            <w:r>
              <w:rPr>
                <w:sz w:val="28"/>
                <w:szCs w:val="28"/>
              </w:rPr>
              <w:t>2021</w:t>
            </w:r>
            <w:r w:rsidRPr="0060070E">
              <w:rPr>
                <w:sz w:val="28"/>
                <w:szCs w:val="28"/>
              </w:rPr>
              <w:t xml:space="preserve"> год </w:t>
            </w:r>
            <w:r>
              <w:rPr>
                <w:sz w:val="28"/>
                <w:szCs w:val="28"/>
              </w:rPr>
              <w:t xml:space="preserve">–  </w:t>
            </w:r>
            <w:r w:rsidRPr="0060070E">
              <w:rPr>
                <w:sz w:val="28"/>
                <w:szCs w:val="28"/>
              </w:rPr>
              <w:t xml:space="preserve"> </w:t>
            </w:r>
            <w:r>
              <w:rPr>
                <w:sz w:val="28"/>
                <w:szCs w:val="28"/>
              </w:rPr>
              <w:t>1 060 531,11</w:t>
            </w:r>
            <w:r w:rsidRPr="0060070E">
              <w:rPr>
                <w:sz w:val="28"/>
                <w:szCs w:val="28"/>
              </w:rPr>
              <w:t xml:space="preserve">   руб.</w:t>
            </w:r>
            <w:r>
              <w:rPr>
                <w:sz w:val="28"/>
                <w:szCs w:val="28"/>
              </w:rPr>
              <w:t>,</w:t>
            </w:r>
            <w:r w:rsidRPr="0060070E">
              <w:rPr>
                <w:sz w:val="28"/>
                <w:szCs w:val="28"/>
              </w:rPr>
              <w:t xml:space="preserve"> </w:t>
            </w:r>
          </w:p>
          <w:p w:rsidR="00235BFC" w:rsidRDefault="00235BFC" w:rsidP="00235BFC">
            <w:pPr>
              <w:autoSpaceDE w:val="0"/>
              <w:autoSpaceDN w:val="0"/>
              <w:adjustRightInd w:val="0"/>
              <w:rPr>
                <w:sz w:val="28"/>
                <w:szCs w:val="28"/>
              </w:rPr>
            </w:pPr>
            <w:r>
              <w:rPr>
                <w:sz w:val="28"/>
                <w:szCs w:val="28"/>
              </w:rPr>
              <w:t>2022</w:t>
            </w:r>
            <w:r w:rsidRPr="0060070E">
              <w:rPr>
                <w:sz w:val="28"/>
                <w:szCs w:val="28"/>
              </w:rPr>
              <w:t xml:space="preserve"> год - </w:t>
            </w:r>
            <w:r>
              <w:rPr>
                <w:sz w:val="28"/>
                <w:szCs w:val="28"/>
              </w:rPr>
              <w:t xml:space="preserve">   1 038 728,36</w:t>
            </w:r>
            <w:r w:rsidRPr="0060070E">
              <w:rPr>
                <w:sz w:val="28"/>
                <w:szCs w:val="28"/>
              </w:rPr>
              <w:t xml:space="preserve">   руб.</w:t>
            </w:r>
            <w:r>
              <w:rPr>
                <w:sz w:val="28"/>
                <w:szCs w:val="28"/>
              </w:rPr>
              <w:t>,</w:t>
            </w:r>
            <w:r w:rsidRPr="0060070E">
              <w:rPr>
                <w:sz w:val="28"/>
                <w:szCs w:val="28"/>
              </w:rPr>
              <w:t xml:space="preserve"> </w:t>
            </w:r>
          </w:p>
          <w:p w:rsidR="00235BFC" w:rsidRDefault="00235BFC" w:rsidP="00235BFC">
            <w:pPr>
              <w:autoSpaceDE w:val="0"/>
              <w:autoSpaceDN w:val="0"/>
              <w:adjustRightInd w:val="0"/>
              <w:rPr>
                <w:sz w:val="28"/>
                <w:szCs w:val="28"/>
              </w:rPr>
            </w:pPr>
            <w:r>
              <w:rPr>
                <w:sz w:val="28"/>
                <w:szCs w:val="28"/>
              </w:rPr>
              <w:t>2023</w:t>
            </w:r>
            <w:r w:rsidRPr="0060070E">
              <w:rPr>
                <w:sz w:val="28"/>
                <w:szCs w:val="28"/>
              </w:rPr>
              <w:t xml:space="preserve"> год - </w:t>
            </w:r>
            <w:r>
              <w:rPr>
                <w:sz w:val="28"/>
                <w:szCs w:val="28"/>
              </w:rPr>
              <w:t xml:space="preserve">               </w:t>
            </w:r>
            <w:r w:rsidRPr="0060070E">
              <w:rPr>
                <w:sz w:val="28"/>
                <w:szCs w:val="28"/>
              </w:rPr>
              <w:t>0,00   руб.</w:t>
            </w:r>
            <w:r>
              <w:rPr>
                <w:sz w:val="28"/>
                <w:szCs w:val="28"/>
              </w:rPr>
              <w:t>,</w:t>
            </w:r>
            <w:r w:rsidRPr="0060070E">
              <w:rPr>
                <w:sz w:val="28"/>
                <w:szCs w:val="28"/>
              </w:rPr>
              <w:t xml:space="preserve"> </w:t>
            </w:r>
          </w:p>
          <w:p w:rsidR="00235BFC" w:rsidRDefault="00235BFC" w:rsidP="00235BFC">
            <w:pPr>
              <w:autoSpaceDE w:val="0"/>
              <w:autoSpaceDN w:val="0"/>
              <w:adjustRightInd w:val="0"/>
              <w:rPr>
                <w:sz w:val="28"/>
                <w:szCs w:val="28"/>
              </w:rPr>
            </w:pPr>
            <w:r>
              <w:rPr>
                <w:sz w:val="28"/>
                <w:szCs w:val="28"/>
              </w:rPr>
              <w:t>2024</w:t>
            </w:r>
            <w:r w:rsidRPr="0060070E">
              <w:rPr>
                <w:sz w:val="28"/>
                <w:szCs w:val="28"/>
              </w:rPr>
              <w:t xml:space="preserve"> год - </w:t>
            </w:r>
            <w:r>
              <w:rPr>
                <w:sz w:val="28"/>
                <w:szCs w:val="28"/>
              </w:rPr>
              <w:t xml:space="preserve">               </w:t>
            </w:r>
            <w:r w:rsidRPr="0060070E">
              <w:rPr>
                <w:sz w:val="28"/>
                <w:szCs w:val="28"/>
              </w:rPr>
              <w:t>0,00   руб.</w:t>
            </w:r>
            <w:r>
              <w:rPr>
                <w:sz w:val="28"/>
                <w:szCs w:val="28"/>
              </w:rPr>
              <w:t>,</w:t>
            </w:r>
            <w:r w:rsidRPr="0060070E">
              <w:rPr>
                <w:sz w:val="28"/>
                <w:szCs w:val="28"/>
              </w:rPr>
              <w:t xml:space="preserve"> </w:t>
            </w:r>
          </w:p>
          <w:p w:rsidR="00235BFC" w:rsidRPr="005A2663" w:rsidRDefault="00235BFC" w:rsidP="00235BFC">
            <w:pPr>
              <w:autoSpaceDE w:val="0"/>
              <w:autoSpaceDN w:val="0"/>
              <w:adjustRightInd w:val="0"/>
              <w:rPr>
                <w:sz w:val="28"/>
                <w:szCs w:val="28"/>
              </w:rPr>
            </w:pPr>
            <w:r>
              <w:rPr>
                <w:sz w:val="28"/>
                <w:szCs w:val="28"/>
              </w:rPr>
              <w:t>2025</w:t>
            </w:r>
            <w:r w:rsidRPr="0060070E">
              <w:rPr>
                <w:sz w:val="28"/>
                <w:szCs w:val="28"/>
              </w:rPr>
              <w:t xml:space="preserve"> год -</w:t>
            </w:r>
            <w:r>
              <w:rPr>
                <w:sz w:val="28"/>
                <w:szCs w:val="28"/>
              </w:rPr>
              <w:t xml:space="preserve">               </w:t>
            </w:r>
            <w:r w:rsidRPr="0060070E">
              <w:rPr>
                <w:sz w:val="28"/>
                <w:szCs w:val="28"/>
              </w:rPr>
              <w:t xml:space="preserve"> 0,00   руб.                          </w:t>
            </w:r>
          </w:p>
        </w:tc>
      </w:tr>
      <w:tr w:rsidR="00235BFC" w:rsidRPr="00C16038" w:rsidTr="00235BFC">
        <w:trPr>
          <w:trHeight w:val="547"/>
          <w:tblCellSpacing w:w="5" w:type="nil"/>
        </w:trPr>
        <w:tc>
          <w:tcPr>
            <w:tcW w:w="2400" w:type="dxa"/>
            <w:tcBorders>
              <w:top w:val="single" w:sz="4" w:space="0" w:color="auto"/>
              <w:left w:val="single" w:sz="8" w:space="0" w:color="auto"/>
              <w:bottom w:val="single" w:sz="8" w:space="0" w:color="auto"/>
              <w:right w:val="single" w:sz="8" w:space="0" w:color="auto"/>
            </w:tcBorders>
          </w:tcPr>
          <w:p w:rsidR="00235BFC" w:rsidRPr="005A2663" w:rsidRDefault="00235BFC" w:rsidP="00235BFC">
            <w:pPr>
              <w:autoSpaceDE w:val="0"/>
              <w:autoSpaceDN w:val="0"/>
              <w:adjustRightInd w:val="0"/>
              <w:rPr>
                <w:sz w:val="28"/>
                <w:szCs w:val="28"/>
              </w:rPr>
            </w:pPr>
            <w:r>
              <w:rPr>
                <w:sz w:val="28"/>
                <w:szCs w:val="28"/>
              </w:rPr>
              <w:lastRenderedPageBreak/>
              <w:t>Ожидаемые результаты реализации программы</w:t>
            </w:r>
          </w:p>
        </w:tc>
        <w:tc>
          <w:tcPr>
            <w:tcW w:w="7239" w:type="dxa"/>
            <w:tcBorders>
              <w:top w:val="single" w:sz="4" w:space="0" w:color="auto"/>
              <w:left w:val="single" w:sz="8" w:space="0" w:color="auto"/>
              <w:bottom w:val="single" w:sz="8" w:space="0" w:color="auto"/>
              <w:right w:val="single" w:sz="8" w:space="0" w:color="auto"/>
            </w:tcBorders>
          </w:tcPr>
          <w:p w:rsidR="00235BFC" w:rsidRPr="0060070E" w:rsidRDefault="00235BFC" w:rsidP="00235BFC">
            <w:pPr>
              <w:autoSpaceDE w:val="0"/>
              <w:autoSpaceDN w:val="0"/>
              <w:adjustRightInd w:val="0"/>
              <w:rPr>
                <w:sz w:val="28"/>
                <w:szCs w:val="28"/>
              </w:rPr>
            </w:pPr>
            <w:r>
              <w:rPr>
                <w:sz w:val="28"/>
                <w:szCs w:val="28"/>
              </w:rPr>
              <w:t>К 2025</w:t>
            </w:r>
            <w:r w:rsidRPr="0060070E">
              <w:rPr>
                <w:sz w:val="28"/>
                <w:szCs w:val="28"/>
              </w:rPr>
              <w:t xml:space="preserve"> году:</w:t>
            </w:r>
          </w:p>
          <w:p w:rsidR="00235BFC" w:rsidRPr="00417BC3" w:rsidRDefault="00235BFC" w:rsidP="00235BFC">
            <w:pPr>
              <w:autoSpaceDE w:val="0"/>
              <w:autoSpaceDN w:val="0"/>
              <w:adjustRightInd w:val="0"/>
              <w:rPr>
                <w:sz w:val="28"/>
                <w:szCs w:val="28"/>
              </w:rPr>
            </w:pPr>
            <w:r w:rsidRPr="00EE7988">
              <w:rPr>
                <w:sz w:val="28"/>
                <w:szCs w:val="28"/>
              </w:rPr>
              <w:t xml:space="preserve">-  улучшить жилищные условия смогут </w:t>
            </w:r>
            <w:r w:rsidRPr="008A0A78">
              <w:rPr>
                <w:sz w:val="28"/>
                <w:szCs w:val="28"/>
              </w:rPr>
              <w:t>11</w:t>
            </w:r>
            <w:r>
              <w:rPr>
                <w:sz w:val="28"/>
                <w:szCs w:val="28"/>
              </w:rPr>
              <w:t xml:space="preserve"> молодых семей.</w:t>
            </w:r>
          </w:p>
        </w:tc>
      </w:tr>
    </w:tbl>
    <w:p w:rsidR="00235BFC" w:rsidRPr="005A2663" w:rsidRDefault="00235BFC" w:rsidP="00235BFC">
      <w:pPr>
        <w:pStyle w:val="ConsPlusNormal"/>
        <w:jc w:val="center"/>
        <w:rPr>
          <w:rFonts w:ascii="Times New Roman" w:hAnsi="Times New Roman" w:cs="Times New Roman"/>
          <w:sz w:val="28"/>
          <w:szCs w:val="28"/>
        </w:rPr>
      </w:pPr>
    </w:p>
    <w:p w:rsidR="00235BFC" w:rsidRPr="00EE5F21" w:rsidRDefault="00235BFC" w:rsidP="00235BFC">
      <w:pPr>
        <w:pStyle w:val="ConsPlusNormal"/>
        <w:jc w:val="center"/>
        <w:outlineLvl w:val="1"/>
        <w:rPr>
          <w:rFonts w:ascii="Times New Roman" w:hAnsi="Times New Roman" w:cs="Times New Roman"/>
          <w:b/>
          <w:sz w:val="28"/>
          <w:szCs w:val="28"/>
        </w:rPr>
      </w:pPr>
      <w:r w:rsidRPr="00EE5F21">
        <w:rPr>
          <w:rFonts w:ascii="Times New Roman" w:hAnsi="Times New Roman" w:cs="Times New Roman"/>
          <w:b/>
          <w:sz w:val="28"/>
          <w:szCs w:val="28"/>
        </w:rPr>
        <w:t>2. Анализ текущей ситуации в сфере реализации</w:t>
      </w:r>
    </w:p>
    <w:p w:rsidR="00235BFC" w:rsidRPr="00EE5F21" w:rsidRDefault="00235BFC" w:rsidP="00235BFC">
      <w:pPr>
        <w:pStyle w:val="ConsPlusNormal"/>
        <w:jc w:val="center"/>
        <w:rPr>
          <w:rFonts w:ascii="Times New Roman" w:hAnsi="Times New Roman" w:cs="Times New Roman"/>
          <w:b/>
          <w:sz w:val="28"/>
          <w:szCs w:val="28"/>
        </w:rPr>
      </w:pPr>
      <w:r w:rsidRPr="00EE5F21">
        <w:rPr>
          <w:rFonts w:ascii="Times New Roman" w:hAnsi="Times New Roman" w:cs="Times New Roman"/>
          <w:b/>
          <w:sz w:val="28"/>
          <w:szCs w:val="28"/>
        </w:rPr>
        <w:t>муниципальной программы Комсомольского муниципального района</w:t>
      </w:r>
    </w:p>
    <w:p w:rsidR="00235BFC" w:rsidRDefault="00235BFC" w:rsidP="00235BFC">
      <w:pPr>
        <w:pStyle w:val="ConsPlusNormal"/>
        <w:jc w:val="both"/>
        <w:rPr>
          <w:rFonts w:ascii="Times New Roman" w:hAnsi="Times New Roman" w:cs="Times New Roman"/>
          <w:sz w:val="28"/>
          <w:szCs w:val="28"/>
        </w:rPr>
      </w:pP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Реализация мероприятий по улучшению жилищных условий граждан и повышению доступности жилья в 2014-2017 годах осуществлялась в рамках муниципальной программы Комсомольского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Комсомольского муниципального района», </w:t>
      </w:r>
      <w:r>
        <w:rPr>
          <w:rFonts w:ascii="Times New Roman" w:hAnsi="Times New Roman" w:cs="Times New Roman"/>
          <w:sz w:val="28"/>
          <w:szCs w:val="28"/>
        </w:rPr>
        <w:lastRenderedPageBreak/>
        <w:t>утвержденной постановлением Администрации Комсомольского муниципального района от 13.11.2013 г. № 948, реализация которой за четыре года позволила:</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0D3A63">
        <w:rPr>
          <w:rFonts w:ascii="Times New Roman" w:hAnsi="Times New Roman" w:cs="Times New Roman"/>
          <w:sz w:val="28"/>
          <w:szCs w:val="28"/>
        </w:rPr>
        <w:t xml:space="preserve">- улучшить жилищные условия </w:t>
      </w:r>
      <w:r>
        <w:rPr>
          <w:rFonts w:ascii="Times New Roman" w:hAnsi="Times New Roman" w:cs="Times New Roman"/>
          <w:sz w:val="28"/>
          <w:szCs w:val="28"/>
        </w:rPr>
        <w:t>31 семьи</w:t>
      </w:r>
      <w:r w:rsidRPr="000D3A63">
        <w:rPr>
          <w:rFonts w:ascii="Times New Roman" w:hAnsi="Times New Roman" w:cs="Times New Roman"/>
          <w:sz w:val="28"/>
          <w:szCs w:val="28"/>
        </w:rPr>
        <w:t>.</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ab/>
        <w:t>Приоритетными задачами настоящей муниципальной программы являются:</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ab/>
        <w:t>- поддержка платежеспособного спроса на жилье молодых семей, семей, имеющих 3 и более детей, а также ипотечного жилищного кредитования.</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ab/>
        <w:t>Реализация настоящей муниципальной программы направлена на:</w:t>
      </w:r>
    </w:p>
    <w:p w:rsidR="00235BFC" w:rsidRDefault="00235BFC" w:rsidP="00235BF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1.Содействие улучшению жилищных условий граждан и повышению доступности жилья по следующим направлениям деятельности:</w:t>
      </w:r>
    </w:p>
    <w:p w:rsidR="00235BFC" w:rsidRDefault="00235BFC" w:rsidP="00235BFC">
      <w:pPr>
        <w:pStyle w:val="ConsPlusNormal"/>
        <w:ind w:firstLine="708"/>
        <w:jc w:val="both"/>
        <w:rPr>
          <w:rFonts w:ascii="Times New Roman" w:hAnsi="Times New Roman" w:cs="Times New Roman"/>
          <w:sz w:val="28"/>
          <w:szCs w:val="28"/>
        </w:rPr>
      </w:pPr>
    </w:p>
    <w:p w:rsidR="00235BFC" w:rsidRPr="006E2DEF" w:rsidRDefault="00235BFC" w:rsidP="00235BFC">
      <w:pPr>
        <w:pStyle w:val="ConsPlusNormal"/>
        <w:jc w:val="center"/>
        <w:rPr>
          <w:rFonts w:ascii="Times New Roman" w:hAnsi="Times New Roman" w:cs="Times New Roman"/>
          <w:b/>
          <w:sz w:val="28"/>
          <w:szCs w:val="28"/>
        </w:rPr>
      </w:pPr>
      <w:r w:rsidRPr="006E2DEF">
        <w:rPr>
          <w:rFonts w:ascii="Times New Roman" w:hAnsi="Times New Roman" w:cs="Times New Roman"/>
          <w:b/>
          <w:sz w:val="28"/>
          <w:szCs w:val="28"/>
        </w:rPr>
        <w:t>1.1.Обеспечение жильем молодых семей</w:t>
      </w:r>
    </w:p>
    <w:p w:rsidR="00235BFC" w:rsidRDefault="00235BFC" w:rsidP="00235BFC">
      <w:pPr>
        <w:pStyle w:val="ConsPlusNormal"/>
        <w:jc w:val="center"/>
        <w:rPr>
          <w:rFonts w:ascii="Times New Roman" w:hAnsi="Times New Roman" w:cs="Times New Roman"/>
          <w:sz w:val="28"/>
          <w:szCs w:val="28"/>
        </w:rPr>
      </w:pP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ab/>
        <w:t>Обеспечение жильем молодых семей – один из инструментов решения демографической проблемы  Комсомольского муниципального района.</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ab/>
        <w:t>На поддержку молодых семей направлены мероприятия подпрограммы «Обеспечение жильем молодых семей» настоящей муниципальной программы.</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За период 2014-2017 </w:t>
      </w:r>
      <w:r w:rsidRPr="000D3A63">
        <w:rPr>
          <w:rFonts w:ascii="Times New Roman" w:hAnsi="Times New Roman" w:cs="Times New Roman"/>
          <w:sz w:val="28"/>
          <w:szCs w:val="28"/>
        </w:rPr>
        <w:t xml:space="preserve">годов </w:t>
      </w:r>
      <w:r>
        <w:rPr>
          <w:rFonts w:ascii="Times New Roman" w:hAnsi="Times New Roman" w:cs="Times New Roman"/>
          <w:sz w:val="28"/>
          <w:szCs w:val="28"/>
        </w:rPr>
        <w:t>21 молодая семья получила социальные выплаты на приобретение жилых помещений. За период 2007-</w:t>
      </w:r>
      <w:r w:rsidRPr="000D3A63">
        <w:rPr>
          <w:rFonts w:ascii="Times New Roman" w:hAnsi="Times New Roman" w:cs="Times New Roman"/>
          <w:sz w:val="28"/>
          <w:szCs w:val="28"/>
        </w:rPr>
        <w:t xml:space="preserve">2017 годов </w:t>
      </w:r>
      <w:r>
        <w:rPr>
          <w:rFonts w:ascii="Times New Roman" w:hAnsi="Times New Roman" w:cs="Times New Roman"/>
          <w:sz w:val="28"/>
          <w:szCs w:val="28"/>
        </w:rPr>
        <w:t>51 молодая семья улучшила свои жилищные условия.</w:t>
      </w:r>
    </w:p>
    <w:p w:rsidR="00235BFC" w:rsidRDefault="00235BFC" w:rsidP="00235BF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Несмотря на достигнутые результаты, проблема обеспечения жильем молодых семей остается актуальной.</w:t>
      </w:r>
    </w:p>
    <w:p w:rsidR="00235BFC" w:rsidRPr="005A2663" w:rsidRDefault="00235BFC" w:rsidP="00235BFC">
      <w:pPr>
        <w:pStyle w:val="ConsPlusNormal"/>
        <w:jc w:val="both"/>
        <w:rPr>
          <w:rFonts w:ascii="Times New Roman" w:hAnsi="Times New Roman" w:cs="Times New Roman"/>
          <w:sz w:val="28"/>
          <w:szCs w:val="28"/>
        </w:rPr>
      </w:pPr>
    </w:p>
    <w:p w:rsidR="00235BFC" w:rsidRPr="006E2DEF" w:rsidRDefault="00235BFC" w:rsidP="00235BFC">
      <w:pPr>
        <w:pStyle w:val="ConsPlusNormal"/>
        <w:jc w:val="center"/>
        <w:outlineLvl w:val="3"/>
        <w:rPr>
          <w:rFonts w:ascii="Times New Roman" w:hAnsi="Times New Roman" w:cs="Times New Roman"/>
          <w:b/>
          <w:sz w:val="28"/>
          <w:szCs w:val="28"/>
        </w:rPr>
      </w:pPr>
      <w:r w:rsidRPr="006E2DEF">
        <w:rPr>
          <w:rFonts w:ascii="Times New Roman" w:hAnsi="Times New Roman" w:cs="Times New Roman"/>
          <w:b/>
          <w:sz w:val="28"/>
          <w:szCs w:val="28"/>
        </w:rPr>
        <w:t>1.2.Государственная поддержка граждан в сфере ипотечного</w:t>
      </w:r>
    </w:p>
    <w:p w:rsidR="00235BFC" w:rsidRPr="006E2DEF" w:rsidRDefault="00235BFC" w:rsidP="00235BFC">
      <w:pPr>
        <w:pStyle w:val="ConsPlusNormal"/>
        <w:jc w:val="center"/>
        <w:rPr>
          <w:rFonts w:ascii="Times New Roman" w:hAnsi="Times New Roman" w:cs="Times New Roman"/>
          <w:b/>
          <w:sz w:val="28"/>
          <w:szCs w:val="28"/>
        </w:rPr>
      </w:pPr>
      <w:r w:rsidRPr="006E2DEF">
        <w:rPr>
          <w:rFonts w:ascii="Times New Roman" w:hAnsi="Times New Roman" w:cs="Times New Roman"/>
          <w:b/>
          <w:sz w:val="28"/>
          <w:szCs w:val="28"/>
        </w:rPr>
        <w:t>жилищного кредитования</w:t>
      </w:r>
    </w:p>
    <w:p w:rsidR="00235BFC" w:rsidRPr="005A2663" w:rsidRDefault="00235BFC" w:rsidP="00235BFC">
      <w:pPr>
        <w:pStyle w:val="ConsPlusNormal"/>
        <w:jc w:val="center"/>
        <w:rPr>
          <w:rFonts w:ascii="Times New Roman" w:hAnsi="Times New Roman" w:cs="Times New Roman"/>
          <w:sz w:val="28"/>
          <w:szCs w:val="28"/>
        </w:rPr>
      </w:pPr>
    </w:p>
    <w:p w:rsidR="00235BFC" w:rsidRDefault="00235BFC" w:rsidP="00235BFC">
      <w:pPr>
        <w:pStyle w:val="ConsPlusNormal"/>
        <w:ind w:firstLine="540"/>
        <w:jc w:val="both"/>
        <w:rPr>
          <w:rFonts w:ascii="Times New Roman" w:hAnsi="Times New Roman" w:cs="Times New Roman"/>
          <w:sz w:val="28"/>
          <w:szCs w:val="28"/>
        </w:rPr>
      </w:pPr>
      <w:r w:rsidRPr="005A2663">
        <w:rPr>
          <w:rFonts w:ascii="Times New Roman" w:hAnsi="Times New Roman" w:cs="Times New Roman"/>
          <w:sz w:val="28"/>
          <w:szCs w:val="28"/>
        </w:rPr>
        <w:t>Как показывает практика последних лет, ипотечное жилищное кредитование остается одним из самых эффективных способов решения жилищных проблем. По данным коммерческих банков, ипотечное кредитование развивает</w:t>
      </w:r>
      <w:r>
        <w:rPr>
          <w:rFonts w:ascii="Times New Roman" w:hAnsi="Times New Roman" w:cs="Times New Roman"/>
          <w:sz w:val="28"/>
          <w:szCs w:val="28"/>
        </w:rPr>
        <w:t>ся в Комсомольском муниципальном районе</w:t>
      </w:r>
      <w:r w:rsidRPr="005A2663">
        <w:rPr>
          <w:rFonts w:ascii="Times New Roman" w:hAnsi="Times New Roman" w:cs="Times New Roman"/>
          <w:sz w:val="28"/>
          <w:szCs w:val="28"/>
        </w:rPr>
        <w:t xml:space="preserve"> достаточно динамично. </w:t>
      </w:r>
    </w:p>
    <w:p w:rsidR="00235BFC" w:rsidRDefault="00235BFC" w:rsidP="00235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поддержку отдельных категорий граждан, которые нуждаются в улучшении жилищных условий, но не имеют объективной возможности накопить средства на приобретение жилья на рыночных условиях, направлена подпрограмма «Государственная поддержка граждан в сфере ипотечного жилищного кредитования» настоящей муниципальной программы.</w:t>
      </w:r>
    </w:p>
    <w:p w:rsidR="00235BFC" w:rsidRDefault="00235BFC" w:rsidP="00235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 период 2014-2017 </w:t>
      </w:r>
      <w:r w:rsidRPr="000D3A63">
        <w:rPr>
          <w:rFonts w:ascii="Times New Roman" w:hAnsi="Times New Roman" w:cs="Times New Roman"/>
          <w:sz w:val="28"/>
          <w:szCs w:val="28"/>
        </w:rPr>
        <w:t xml:space="preserve">годов </w:t>
      </w:r>
      <w:r>
        <w:rPr>
          <w:rFonts w:ascii="Times New Roman" w:hAnsi="Times New Roman" w:cs="Times New Roman"/>
          <w:sz w:val="28"/>
          <w:szCs w:val="28"/>
        </w:rPr>
        <w:t>10 участников подпрограммы «Государственная поддержка граждан в сфере ипотечного жилищного кредитования» муниципальной программы Комсомольского муниципального  района «Обеспечение доступным и комфортным жильем, объектами инженерной инфраструктуры и услугами жилищно-</w:t>
      </w:r>
      <w:r>
        <w:rPr>
          <w:rFonts w:ascii="Times New Roman" w:hAnsi="Times New Roman" w:cs="Times New Roman"/>
          <w:sz w:val="28"/>
          <w:szCs w:val="28"/>
        </w:rPr>
        <w:lastRenderedPageBreak/>
        <w:t>коммунального хозяйства населения Комсомольского муниципального района», утвержденной постановлением Администрации Комсомольского муниципального района от 13.11.2013 г. № 948, получили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w:t>
      </w:r>
    </w:p>
    <w:p w:rsidR="00235BFC" w:rsidRDefault="00235BFC" w:rsidP="00235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Реализация подпрограммы «Государственная поддержка граждан в сфере ипотечного жилищного кредитования» настоящей муниципальной программы направлена на повышение доступности ипотечных жилищных кредитов в Комсомольском муниципальном районе.</w:t>
      </w:r>
    </w:p>
    <w:p w:rsidR="00235BFC" w:rsidRDefault="00235BFC" w:rsidP="00235BFC">
      <w:pPr>
        <w:pStyle w:val="ConsPlusNormal"/>
        <w:outlineLvl w:val="3"/>
        <w:rPr>
          <w:rFonts w:ascii="Times New Roman" w:hAnsi="Times New Roman" w:cs="Times New Roman"/>
          <w:b/>
          <w:sz w:val="28"/>
          <w:szCs w:val="28"/>
        </w:rPr>
      </w:pPr>
    </w:p>
    <w:p w:rsidR="00235BFC" w:rsidRPr="002049E9" w:rsidRDefault="00235BFC" w:rsidP="00235BFC">
      <w:pPr>
        <w:pStyle w:val="ConsPlusNormal"/>
        <w:jc w:val="center"/>
        <w:outlineLvl w:val="3"/>
        <w:rPr>
          <w:rFonts w:ascii="Times New Roman" w:hAnsi="Times New Roman" w:cs="Times New Roman"/>
          <w:b/>
          <w:sz w:val="28"/>
          <w:szCs w:val="28"/>
        </w:rPr>
      </w:pPr>
      <w:r w:rsidRPr="002049E9">
        <w:rPr>
          <w:rFonts w:ascii="Times New Roman" w:hAnsi="Times New Roman" w:cs="Times New Roman"/>
          <w:b/>
          <w:sz w:val="28"/>
          <w:szCs w:val="28"/>
        </w:rPr>
        <w:t xml:space="preserve"> Показатели, характеризующие текущую ситуацию</w:t>
      </w:r>
    </w:p>
    <w:p w:rsidR="00235BFC" w:rsidRPr="002049E9" w:rsidRDefault="00235BFC" w:rsidP="00235BFC">
      <w:pPr>
        <w:pStyle w:val="ConsPlusNormal"/>
        <w:jc w:val="center"/>
        <w:rPr>
          <w:rFonts w:ascii="Times New Roman" w:hAnsi="Times New Roman" w:cs="Times New Roman"/>
          <w:b/>
          <w:sz w:val="28"/>
          <w:szCs w:val="28"/>
        </w:rPr>
      </w:pPr>
      <w:r w:rsidRPr="002049E9">
        <w:rPr>
          <w:rFonts w:ascii="Times New Roman" w:hAnsi="Times New Roman" w:cs="Times New Roman"/>
          <w:b/>
          <w:sz w:val="28"/>
          <w:szCs w:val="28"/>
        </w:rPr>
        <w:t>в сфере реализации муниципальной программы</w:t>
      </w:r>
    </w:p>
    <w:p w:rsidR="00235BFC" w:rsidRPr="002049E9" w:rsidRDefault="00235BFC" w:rsidP="00235BFC">
      <w:pPr>
        <w:pStyle w:val="ConsPlusNormal"/>
        <w:jc w:val="center"/>
        <w:rPr>
          <w:rFonts w:ascii="Times New Roman" w:hAnsi="Times New Roman" w:cs="Times New Roman"/>
          <w:b/>
          <w:sz w:val="28"/>
          <w:szCs w:val="28"/>
        </w:rPr>
      </w:pPr>
      <w:r w:rsidRPr="002049E9">
        <w:rPr>
          <w:rFonts w:ascii="Times New Roman" w:hAnsi="Times New Roman" w:cs="Times New Roman"/>
          <w:b/>
          <w:sz w:val="28"/>
          <w:szCs w:val="28"/>
        </w:rPr>
        <w:t>Комсомольского муниципального района</w:t>
      </w:r>
    </w:p>
    <w:p w:rsidR="00235BFC" w:rsidRPr="00380E7D" w:rsidRDefault="00235BFC" w:rsidP="00235BFC">
      <w:pPr>
        <w:pStyle w:val="ConsPlusNormal"/>
        <w:rPr>
          <w:rFonts w:ascii="Times New Roman" w:hAnsi="Times New Roman" w:cs="Times New Roman"/>
          <w:sz w:val="28"/>
          <w:szCs w:val="28"/>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720"/>
        <w:gridCol w:w="3120"/>
        <w:gridCol w:w="1440"/>
        <w:gridCol w:w="1524"/>
        <w:gridCol w:w="1418"/>
        <w:gridCol w:w="1559"/>
      </w:tblGrid>
      <w:tr w:rsidR="00235BFC" w:rsidRPr="00380E7D" w:rsidTr="00235BFC">
        <w:trPr>
          <w:trHeight w:val="400"/>
          <w:tblCellSpacing w:w="5" w:type="nil"/>
        </w:trPr>
        <w:tc>
          <w:tcPr>
            <w:tcW w:w="720" w:type="dxa"/>
            <w:tcBorders>
              <w:top w:val="single" w:sz="8" w:space="0" w:color="auto"/>
              <w:left w:val="single" w:sz="8" w:space="0" w:color="auto"/>
              <w:bottom w:val="single" w:sz="8" w:space="0" w:color="auto"/>
              <w:right w:val="single" w:sz="8" w:space="0" w:color="auto"/>
            </w:tcBorders>
          </w:tcPr>
          <w:p w:rsidR="00235BFC" w:rsidRPr="00380E7D" w:rsidRDefault="00235BFC" w:rsidP="00235BFC">
            <w:pPr>
              <w:autoSpaceDE w:val="0"/>
              <w:autoSpaceDN w:val="0"/>
              <w:adjustRightInd w:val="0"/>
              <w:rPr>
                <w:sz w:val="28"/>
                <w:szCs w:val="28"/>
              </w:rPr>
            </w:pPr>
            <w:r w:rsidRPr="00380E7D">
              <w:rPr>
                <w:sz w:val="28"/>
                <w:szCs w:val="28"/>
              </w:rPr>
              <w:t xml:space="preserve"> N  </w:t>
            </w:r>
          </w:p>
          <w:p w:rsidR="00235BFC" w:rsidRPr="00380E7D" w:rsidRDefault="00235BFC" w:rsidP="00235BFC">
            <w:pPr>
              <w:autoSpaceDE w:val="0"/>
              <w:autoSpaceDN w:val="0"/>
              <w:adjustRightInd w:val="0"/>
              <w:rPr>
                <w:sz w:val="28"/>
                <w:szCs w:val="28"/>
              </w:rPr>
            </w:pPr>
            <w:r w:rsidRPr="00380E7D">
              <w:rPr>
                <w:sz w:val="28"/>
                <w:szCs w:val="28"/>
              </w:rPr>
              <w:t xml:space="preserve">п/п </w:t>
            </w:r>
          </w:p>
        </w:tc>
        <w:tc>
          <w:tcPr>
            <w:tcW w:w="3120" w:type="dxa"/>
            <w:tcBorders>
              <w:top w:val="single" w:sz="8" w:space="0" w:color="auto"/>
              <w:left w:val="single" w:sz="8" w:space="0" w:color="auto"/>
              <w:bottom w:val="single" w:sz="8" w:space="0" w:color="auto"/>
              <w:right w:val="single" w:sz="8" w:space="0" w:color="auto"/>
            </w:tcBorders>
          </w:tcPr>
          <w:p w:rsidR="00235BFC" w:rsidRPr="00380E7D" w:rsidRDefault="00235BFC" w:rsidP="00235BFC">
            <w:pPr>
              <w:autoSpaceDE w:val="0"/>
              <w:autoSpaceDN w:val="0"/>
              <w:adjustRightInd w:val="0"/>
              <w:rPr>
                <w:sz w:val="28"/>
                <w:szCs w:val="28"/>
              </w:rPr>
            </w:pPr>
            <w:r w:rsidRPr="00380E7D">
              <w:rPr>
                <w:sz w:val="28"/>
                <w:szCs w:val="28"/>
              </w:rPr>
              <w:t xml:space="preserve">Наименование показателя </w:t>
            </w:r>
          </w:p>
        </w:tc>
        <w:tc>
          <w:tcPr>
            <w:tcW w:w="1440" w:type="dxa"/>
            <w:tcBorders>
              <w:top w:val="single" w:sz="8" w:space="0" w:color="auto"/>
              <w:left w:val="single" w:sz="8" w:space="0" w:color="auto"/>
              <w:bottom w:val="single" w:sz="8" w:space="0" w:color="auto"/>
              <w:right w:val="single" w:sz="8" w:space="0" w:color="auto"/>
            </w:tcBorders>
          </w:tcPr>
          <w:p w:rsidR="00235BFC" w:rsidRDefault="00235BFC" w:rsidP="00235BFC">
            <w:pPr>
              <w:autoSpaceDE w:val="0"/>
              <w:autoSpaceDN w:val="0"/>
              <w:adjustRightInd w:val="0"/>
              <w:rPr>
                <w:sz w:val="28"/>
                <w:szCs w:val="28"/>
              </w:rPr>
            </w:pPr>
            <w:r w:rsidRPr="00380E7D">
              <w:rPr>
                <w:sz w:val="28"/>
                <w:szCs w:val="28"/>
              </w:rPr>
              <w:t xml:space="preserve"> Ед.</w:t>
            </w:r>
          </w:p>
          <w:p w:rsidR="00235BFC" w:rsidRPr="00380E7D" w:rsidRDefault="00235BFC" w:rsidP="00235BFC">
            <w:pPr>
              <w:autoSpaceDE w:val="0"/>
              <w:autoSpaceDN w:val="0"/>
              <w:adjustRightInd w:val="0"/>
              <w:rPr>
                <w:sz w:val="28"/>
                <w:szCs w:val="28"/>
              </w:rPr>
            </w:pPr>
            <w:r w:rsidRPr="00380E7D">
              <w:rPr>
                <w:sz w:val="28"/>
                <w:szCs w:val="28"/>
              </w:rPr>
              <w:t xml:space="preserve"> изм. </w:t>
            </w:r>
          </w:p>
        </w:tc>
        <w:tc>
          <w:tcPr>
            <w:tcW w:w="1524" w:type="dxa"/>
            <w:tcBorders>
              <w:top w:val="single" w:sz="8" w:space="0" w:color="auto"/>
              <w:left w:val="single" w:sz="8" w:space="0" w:color="auto"/>
              <w:bottom w:val="single" w:sz="8" w:space="0" w:color="auto"/>
              <w:right w:val="single" w:sz="8" w:space="0" w:color="auto"/>
            </w:tcBorders>
          </w:tcPr>
          <w:p w:rsidR="00235BFC" w:rsidRPr="00380E7D" w:rsidRDefault="00235BFC" w:rsidP="00235BFC">
            <w:pPr>
              <w:autoSpaceDE w:val="0"/>
              <w:autoSpaceDN w:val="0"/>
              <w:adjustRightInd w:val="0"/>
              <w:rPr>
                <w:sz w:val="28"/>
                <w:szCs w:val="28"/>
              </w:rPr>
            </w:pPr>
            <w:r>
              <w:rPr>
                <w:sz w:val="28"/>
                <w:szCs w:val="28"/>
              </w:rPr>
              <w:t xml:space="preserve"> 2015 год</w:t>
            </w:r>
          </w:p>
        </w:tc>
        <w:tc>
          <w:tcPr>
            <w:tcW w:w="1418" w:type="dxa"/>
            <w:tcBorders>
              <w:top w:val="single" w:sz="8" w:space="0" w:color="auto"/>
              <w:left w:val="single" w:sz="8" w:space="0" w:color="auto"/>
              <w:bottom w:val="single" w:sz="8" w:space="0" w:color="auto"/>
              <w:right w:val="single" w:sz="8" w:space="0" w:color="auto"/>
            </w:tcBorders>
          </w:tcPr>
          <w:p w:rsidR="00235BFC" w:rsidRPr="00380E7D" w:rsidRDefault="00235BFC" w:rsidP="00235BFC">
            <w:pPr>
              <w:autoSpaceDE w:val="0"/>
              <w:autoSpaceDN w:val="0"/>
              <w:adjustRightInd w:val="0"/>
              <w:rPr>
                <w:sz w:val="28"/>
                <w:szCs w:val="28"/>
              </w:rPr>
            </w:pPr>
            <w:r>
              <w:rPr>
                <w:sz w:val="28"/>
                <w:szCs w:val="28"/>
              </w:rPr>
              <w:t xml:space="preserve"> 2016 год</w:t>
            </w:r>
          </w:p>
        </w:tc>
        <w:tc>
          <w:tcPr>
            <w:tcW w:w="1559" w:type="dxa"/>
            <w:tcBorders>
              <w:top w:val="single" w:sz="8" w:space="0" w:color="auto"/>
              <w:left w:val="single" w:sz="8" w:space="0" w:color="auto"/>
              <w:bottom w:val="single" w:sz="8" w:space="0" w:color="auto"/>
              <w:right w:val="single" w:sz="8" w:space="0" w:color="auto"/>
            </w:tcBorders>
          </w:tcPr>
          <w:p w:rsidR="00235BFC" w:rsidRDefault="00235BFC" w:rsidP="00235BFC">
            <w:pPr>
              <w:autoSpaceDE w:val="0"/>
              <w:autoSpaceDN w:val="0"/>
              <w:adjustRightInd w:val="0"/>
              <w:rPr>
                <w:sz w:val="28"/>
                <w:szCs w:val="28"/>
              </w:rPr>
            </w:pPr>
            <w:r>
              <w:rPr>
                <w:sz w:val="28"/>
                <w:szCs w:val="28"/>
              </w:rPr>
              <w:t xml:space="preserve">  2017 год</w:t>
            </w:r>
          </w:p>
          <w:p w:rsidR="00235BFC" w:rsidRPr="00380E7D" w:rsidRDefault="00235BFC" w:rsidP="00235BFC">
            <w:pPr>
              <w:autoSpaceDE w:val="0"/>
              <w:autoSpaceDN w:val="0"/>
              <w:adjustRightInd w:val="0"/>
              <w:rPr>
                <w:sz w:val="28"/>
                <w:szCs w:val="28"/>
              </w:rPr>
            </w:pPr>
          </w:p>
        </w:tc>
      </w:tr>
      <w:tr w:rsidR="00235BFC" w:rsidRPr="00380E7D" w:rsidTr="00235BFC">
        <w:trPr>
          <w:trHeight w:val="400"/>
          <w:tblCellSpacing w:w="5" w:type="nil"/>
        </w:trPr>
        <w:tc>
          <w:tcPr>
            <w:tcW w:w="720" w:type="dxa"/>
            <w:tcBorders>
              <w:top w:val="single" w:sz="8" w:space="0" w:color="auto"/>
              <w:left w:val="single" w:sz="8" w:space="0" w:color="auto"/>
              <w:bottom w:val="single" w:sz="8" w:space="0" w:color="auto"/>
              <w:right w:val="single" w:sz="8" w:space="0" w:color="auto"/>
            </w:tcBorders>
          </w:tcPr>
          <w:p w:rsidR="00235BFC" w:rsidRPr="00380E7D" w:rsidRDefault="00235BFC" w:rsidP="00235BFC">
            <w:pPr>
              <w:autoSpaceDE w:val="0"/>
              <w:autoSpaceDN w:val="0"/>
              <w:adjustRightInd w:val="0"/>
              <w:rPr>
                <w:sz w:val="28"/>
                <w:szCs w:val="28"/>
              </w:rPr>
            </w:pPr>
            <w:r>
              <w:rPr>
                <w:sz w:val="28"/>
                <w:szCs w:val="28"/>
              </w:rPr>
              <w:t>1.</w:t>
            </w:r>
          </w:p>
        </w:tc>
        <w:tc>
          <w:tcPr>
            <w:tcW w:w="9061" w:type="dxa"/>
            <w:gridSpan w:val="5"/>
            <w:tcBorders>
              <w:top w:val="single" w:sz="8" w:space="0" w:color="auto"/>
              <w:left w:val="single" w:sz="8" w:space="0" w:color="auto"/>
              <w:bottom w:val="single" w:sz="8" w:space="0" w:color="auto"/>
              <w:right w:val="single" w:sz="8" w:space="0" w:color="auto"/>
            </w:tcBorders>
          </w:tcPr>
          <w:p w:rsidR="00235BFC" w:rsidRDefault="00235BFC" w:rsidP="00235BFC">
            <w:pPr>
              <w:autoSpaceDE w:val="0"/>
              <w:autoSpaceDN w:val="0"/>
              <w:adjustRightInd w:val="0"/>
              <w:rPr>
                <w:sz w:val="28"/>
                <w:szCs w:val="28"/>
              </w:rPr>
            </w:pPr>
            <w:r>
              <w:rPr>
                <w:sz w:val="28"/>
                <w:szCs w:val="28"/>
              </w:rPr>
              <w:t>Содействие улучшению жилищных условий граждан и повышению доступности жилья</w:t>
            </w:r>
          </w:p>
        </w:tc>
      </w:tr>
      <w:tr w:rsidR="00235BFC" w:rsidRPr="00380E7D" w:rsidTr="00235BFC">
        <w:trPr>
          <w:trHeight w:val="800"/>
          <w:tblCellSpacing w:w="5" w:type="nil"/>
        </w:trPr>
        <w:tc>
          <w:tcPr>
            <w:tcW w:w="720" w:type="dxa"/>
            <w:tcBorders>
              <w:left w:val="single" w:sz="8" w:space="0" w:color="auto"/>
              <w:bottom w:val="single" w:sz="8" w:space="0" w:color="auto"/>
              <w:right w:val="single" w:sz="8" w:space="0" w:color="auto"/>
            </w:tcBorders>
          </w:tcPr>
          <w:p w:rsidR="00235BFC" w:rsidRPr="00380E7D" w:rsidRDefault="00235BFC" w:rsidP="00235BFC">
            <w:pPr>
              <w:autoSpaceDE w:val="0"/>
              <w:autoSpaceDN w:val="0"/>
              <w:adjustRightInd w:val="0"/>
              <w:rPr>
                <w:sz w:val="28"/>
                <w:szCs w:val="28"/>
              </w:rPr>
            </w:pPr>
            <w:r>
              <w:rPr>
                <w:sz w:val="28"/>
                <w:szCs w:val="28"/>
              </w:rPr>
              <w:t>1.1</w:t>
            </w:r>
            <w:r w:rsidRPr="00380E7D">
              <w:rPr>
                <w:sz w:val="28"/>
                <w:szCs w:val="28"/>
              </w:rPr>
              <w:t>.</w:t>
            </w:r>
          </w:p>
        </w:tc>
        <w:tc>
          <w:tcPr>
            <w:tcW w:w="3120" w:type="dxa"/>
            <w:tcBorders>
              <w:left w:val="single" w:sz="8" w:space="0" w:color="auto"/>
              <w:bottom w:val="single" w:sz="8" w:space="0" w:color="auto"/>
              <w:right w:val="single" w:sz="8" w:space="0" w:color="auto"/>
            </w:tcBorders>
          </w:tcPr>
          <w:p w:rsidR="00235BFC" w:rsidRPr="00380E7D" w:rsidRDefault="00235BFC" w:rsidP="00235BFC">
            <w:pPr>
              <w:autoSpaceDE w:val="0"/>
              <w:autoSpaceDN w:val="0"/>
              <w:adjustRightInd w:val="0"/>
              <w:rPr>
                <w:sz w:val="28"/>
                <w:szCs w:val="28"/>
              </w:rPr>
            </w:pPr>
            <w:r>
              <w:rPr>
                <w:sz w:val="28"/>
                <w:szCs w:val="28"/>
              </w:rPr>
              <w:t>Количество оплаченных свидетельств, предоставленных семьям в целях улучшения жилищных условий, в том числе с помощью ипотечного жилищного кредита</w:t>
            </w:r>
          </w:p>
        </w:tc>
        <w:tc>
          <w:tcPr>
            <w:tcW w:w="1440" w:type="dxa"/>
            <w:tcBorders>
              <w:left w:val="single" w:sz="8" w:space="0" w:color="auto"/>
              <w:bottom w:val="single" w:sz="8" w:space="0" w:color="auto"/>
              <w:right w:val="single" w:sz="8" w:space="0" w:color="auto"/>
            </w:tcBorders>
          </w:tcPr>
          <w:p w:rsidR="00235BFC" w:rsidRPr="00380E7D" w:rsidRDefault="00235BFC" w:rsidP="00235BFC">
            <w:pPr>
              <w:autoSpaceDE w:val="0"/>
              <w:autoSpaceDN w:val="0"/>
              <w:adjustRightInd w:val="0"/>
              <w:rPr>
                <w:sz w:val="28"/>
                <w:szCs w:val="28"/>
              </w:rPr>
            </w:pPr>
            <w:r>
              <w:rPr>
                <w:sz w:val="28"/>
                <w:szCs w:val="28"/>
              </w:rPr>
              <w:t>шт.</w:t>
            </w:r>
          </w:p>
        </w:tc>
        <w:tc>
          <w:tcPr>
            <w:tcW w:w="1524" w:type="dxa"/>
            <w:tcBorders>
              <w:left w:val="single" w:sz="8" w:space="0" w:color="auto"/>
              <w:bottom w:val="single" w:sz="8" w:space="0" w:color="auto"/>
              <w:right w:val="single" w:sz="8" w:space="0" w:color="auto"/>
            </w:tcBorders>
          </w:tcPr>
          <w:p w:rsidR="00235BFC" w:rsidRPr="00380E7D" w:rsidRDefault="00235BFC" w:rsidP="00235BFC">
            <w:pPr>
              <w:autoSpaceDE w:val="0"/>
              <w:autoSpaceDN w:val="0"/>
              <w:adjustRightInd w:val="0"/>
              <w:jc w:val="center"/>
              <w:rPr>
                <w:sz w:val="28"/>
                <w:szCs w:val="28"/>
              </w:rPr>
            </w:pPr>
            <w:r>
              <w:rPr>
                <w:sz w:val="28"/>
                <w:szCs w:val="28"/>
              </w:rPr>
              <w:t>12</w:t>
            </w:r>
          </w:p>
        </w:tc>
        <w:tc>
          <w:tcPr>
            <w:tcW w:w="1418" w:type="dxa"/>
            <w:tcBorders>
              <w:left w:val="single" w:sz="8" w:space="0" w:color="auto"/>
              <w:bottom w:val="single" w:sz="8" w:space="0" w:color="auto"/>
              <w:right w:val="single" w:sz="8" w:space="0" w:color="auto"/>
            </w:tcBorders>
          </w:tcPr>
          <w:p w:rsidR="00235BFC" w:rsidRPr="00380E7D" w:rsidRDefault="00235BFC" w:rsidP="00235BFC">
            <w:pPr>
              <w:autoSpaceDE w:val="0"/>
              <w:autoSpaceDN w:val="0"/>
              <w:adjustRightInd w:val="0"/>
              <w:jc w:val="center"/>
              <w:rPr>
                <w:sz w:val="28"/>
                <w:szCs w:val="28"/>
              </w:rPr>
            </w:pPr>
            <w:r>
              <w:rPr>
                <w:sz w:val="28"/>
                <w:szCs w:val="28"/>
              </w:rPr>
              <w:t>0</w:t>
            </w:r>
          </w:p>
        </w:tc>
        <w:tc>
          <w:tcPr>
            <w:tcW w:w="1559" w:type="dxa"/>
            <w:tcBorders>
              <w:left w:val="single" w:sz="8" w:space="0" w:color="auto"/>
              <w:bottom w:val="single" w:sz="8" w:space="0" w:color="auto"/>
              <w:right w:val="single" w:sz="8" w:space="0" w:color="auto"/>
            </w:tcBorders>
          </w:tcPr>
          <w:p w:rsidR="00235BFC" w:rsidRPr="00380E7D" w:rsidRDefault="00235BFC" w:rsidP="00235BFC">
            <w:pPr>
              <w:autoSpaceDE w:val="0"/>
              <w:autoSpaceDN w:val="0"/>
              <w:adjustRightInd w:val="0"/>
              <w:jc w:val="center"/>
              <w:rPr>
                <w:sz w:val="28"/>
                <w:szCs w:val="28"/>
              </w:rPr>
            </w:pPr>
            <w:r>
              <w:rPr>
                <w:sz w:val="28"/>
                <w:szCs w:val="28"/>
              </w:rPr>
              <w:t>4</w:t>
            </w:r>
          </w:p>
        </w:tc>
      </w:tr>
    </w:tbl>
    <w:p w:rsidR="00235BFC" w:rsidRDefault="00235BFC" w:rsidP="00235BFC">
      <w:pPr>
        <w:pStyle w:val="ConsPlusNormal"/>
        <w:outlineLvl w:val="3"/>
        <w:rPr>
          <w:rFonts w:ascii="Times New Roman" w:hAnsi="Times New Roman" w:cs="Times New Roman"/>
        </w:rPr>
      </w:pPr>
    </w:p>
    <w:p w:rsidR="00235BFC" w:rsidRPr="002049E9" w:rsidRDefault="00235BFC" w:rsidP="00235BFC">
      <w:pPr>
        <w:pStyle w:val="ConsPlusNormal"/>
        <w:jc w:val="center"/>
        <w:outlineLvl w:val="3"/>
        <w:rPr>
          <w:rFonts w:ascii="Times New Roman" w:hAnsi="Times New Roman" w:cs="Times New Roman"/>
          <w:b/>
          <w:sz w:val="28"/>
          <w:szCs w:val="28"/>
        </w:rPr>
      </w:pPr>
      <w:r w:rsidRPr="002049E9">
        <w:rPr>
          <w:rFonts w:ascii="Times New Roman" w:hAnsi="Times New Roman" w:cs="Times New Roman"/>
          <w:b/>
          <w:sz w:val="28"/>
          <w:szCs w:val="28"/>
        </w:rPr>
        <w:t>3. Сведения о целевых индикаторах (показателях)</w:t>
      </w:r>
    </w:p>
    <w:p w:rsidR="00235BFC" w:rsidRPr="002049E9" w:rsidRDefault="00235BFC" w:rsidP="00235BFC">
      <w:pPr>
        <w:pStyle w:val="ConsPlusNormal"/>
        <w:jc w:val="center"/>
        <w:outlineLvl w:val="3"/>
        <w:rPr>
          <w:rFonts w:ascii="Times New Roman" w:hAnsi="Times New Roman" w:cs="Times New Roman"/>
          <w:b/>
          <w:sz w:val="28"/>
          <w:szCs w:val="28"/>
        </w:rPr>
      </w:pPr>
      <w:r w:rsidRPr="002049E9">
        <w:rPr>
          <w:rFonts w:ascii="Times New Roman" w:hAnsi="Times New Roman" w:cs="Times New Roman"/>
          <w:b/>
          <w:sz w:val="28"/>
          <w:szCs w:val="28"/>
        </w:rPr>
        <w:t>муниципальной программы Комсомольского муниципального района</w:t>
      </w:r>
    </w:p>
    <w:p w:rsidR="00235BFC" w:rsidRPr="001B6701" w:rsidRDefault="00235BFC" w:rsidP="00235BFC">
      <w:pPr>
        <w:pStyle w:val="ConsPlusNormal"/>
        <w:jc w:val="right"/>
        <w:outlineLvl w:val="3"/>
        <w:rPr>
          <w:rFonts w:ascii="Times New Roman" w:hAnsi="Times New Roman" w:cs="Times New Roman"/>
          <w:sz w:val="28"/>
          <w:szCs w:val="28"/>
        </w:rPr>
      </w:pP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718"/>
        <w:gridCol w:w="1976"/>
        <w:gridCol w:w="708"/>
        <w:gridCol w:w="851"/>
        <w:gridCol w:w="850"/>
        <w:gridCol w:w="851"/>
        <w:gridCol w:w="850"/>
        <w:gridCol w:w="851"/>
        <w:gridCol w:w="850"/>
        <w:gridCol w:w="851"/>
        <w:gridCol w:w="850"/>
      </w:tblGrid>
      <w:tr w:rsidR="00235BFC" w:rsidRPr="001B6701" w:rsidTr="00235BFC">
        <w:trPr>
          <w:trHeight w:val="322"/>
          <w:tblCellSpacing w:w="5" w:type="nil"/>
        </w:trPr>
        <w:tc>
          <w:tcPr>
            <w:tcW w:w="718" w:type="dxa"/>
            <w:vMerge w:val="restart"/>
            <w:tcBorders>
              <w:top w:val="single" w:sz="8" w:space="0" w:color="auto"/>
              <w:left w:val="single" w:sz="8" w:space="0" w:color="auto"/>
              <w:right w:val="single" w:sz="8" w:space="0" w:color="auto"/>
            </w:tcBorders>
          </w:tcPr>
          <w:p w:rsidR="00235BFC" w:rsidRPr="001B6701" w:rsidRDefault="00235BFC" w:rsidP="00235BFC">
            <w:pPr>
              <w:autoSpaceDE w:val="0"/>
              <w:autoSpaceDN w:val="0"/>
              <w:adjustRightInd w:val="0"/>
              <w:rPr>
                <w:sz w:val="28"/>
                <w:szCs w:val="28"/>
              </w:rPr>
            </w:pPr>
            <w:r w:rsidRPr="001B6701">
              <w:rPr>
                <w:sz w:val="28"/>
                <w:szCs w:val="28"/>
              </w:rPr>
              <w:t xml:space="preserve"> N  </w:t>
            </w:r>
          </w:p>
          <w:p w:rsidR="00235BFC" w:rsidRPr="001B6701" w:rsidRDefault="00235BFC" w:rsidP="00235BFC">
            <w:pPr>
              <w:autoSpaceDE w:val="0"/>
              <w:autoSpaceDN w:val="0"/>
              <w:adjustRightInd w:val="0"/>
              <w:rPr>
                <w:sz w:val="28"/>
                <w:szCs w:val="28"/>
              </w:rPr>
            </w:pPr>
            <w:r w:rsidRPr="001B6701">
              <w:rPr>
                <w:sz w:val="28"/>
                <w:szCs w:val="28"/>
              </w:rPr>
              <w:t xml:space="preserve">п/п </w:t>
            </w:r>
          </w:p>
        </w:tc>
        <w:tc>
          <w:tcPr>
            <w:tcW w:w="1976" w:type="dxa"/>
            <w:vMerge w:val="restart"/>
            <w:tcBorders>
              <w:top w:val="single" w:sz="8" w:space="0" w:color="auto"/>
              <w:left w:val="single" w:sz="8" w:space="0" w:color="auto"/>
              <w:right w:val="single" w:sz="8" w:space="0" w:color="auto"/>
            </w:tcBorders>
          </w:tcPr>
          <w:p w:rsidR="00235BFC" w:rsidRPr="001B6701" w:rsidRDefault="00235BFC" w:rsidP="00235BFC">
            <w:pPr>
              <w:autoSpaceDE w:val="0"/>
              <w:autoSpaceDN w:val="0"/>
              <w:adjustRightInd w:val="0"/>
              <w:rPr>
                <w:sz w:val="28"/>
                <w:szCs w:val="28"/>
              </w:rPr>
            </w:pPr>
            <w:r w:rsidRPr="001B6701">
              <w:rPr>
                <w:sz w:val="28"/>
                <w:szCs w:val="28"/>
              </w:rPr>
              <w:t xml:space="preserve">   Наименование   целевого     </w:t>
            </w:r>
          </w:p>
          <w:p w:rsidR="00235BFC" w:rsidRPr="001B6701" w:rsidRDefault="00235BFC" w:rsidP="00235BFC">
            <w:pPr>
              <w:autoSpaceDE w:val="0"/>
              <w:autoSpaceDN w:val="0"/>
              <w:adjustRightInd w:val="0"/>
              <w:rPr>
                <w:sz w:val="28"/>
                <w:szCs w:val="28"/>
              </w:rPr>
            </w:pPr>
            <w:r w:rsidRPr="001B6701">
              <w:rPr>
                <w:sz w:val="28"/>
                <w:szCs w:val="28"/>
              </w:rPr>
              <w:t xml:space="preserve">    индикатора    (показателя)   </w:t>
            </w:r>
          </w:p>
        </w:tc>
        <w:tc>
          <w:tcPr>
            <w:tcW w:w="708" w:type="dxa"/>
            <w:vMerge w:val="restart"/>
            <w:tcBorders>
              <w:top w:val="single" w:sz="8" w:space="0" w:color="auto"/>
              <w:left w:val="single" w:sz="8" w:space="0" w:color="auto"/>
              <w:right w:val="single" w:sz="8" w:space="0" w:color="auto"/>
            </w:tcBorders>
          </w:tcPr>
          <w:p w:rsidR="00235BFC" w:rsidRPr="001B6701" w:rsidRDefault="00235BFC" w:rsidP="00235BFC">
            <w:pPr>
              <w:autoSpaceDE w:val="0"/>
              <w:autoSpaceDN w:val="0"/>
              <w:adjustRightInd w:val="0"/>
              <w:rPr>
                <w:sz w:val="28"/>
                <w:szCs w:val="28"/>
              </w:rPr>
            </w:pPr>
            <w:r w:rsidRPr="001B6701">
              <w:rPr>
                <w:sz w:val="28"/>
                <w:szCs w:val="28"/>
              </w:rPr>
              <w:t xml:space="preserve">Ед. изм. </w:t>
            </w:r>
          </w:p>
        </w:tc>
        <w:tc>
          <w:tcPr>
            <w:tcW w:w="851" w:type="dxa"/>
            <w:tcBorders>
              <w:top w:val="single" w:sz="4" w:space="0" w:color="auto"/>
            </w:tcBorders>
          </w:tcPr>
          <w:p w:rsidR="00235BFC" w:rsidRDefault="00235BFC" w:rsidP="00235BFC">
            <w:pPr>
              <w:tabs>
                <w:tab w:val="left" w:pos="1152"/>
              </w:tabs>
              <w:jc w:val="center"/>
            </w:pPr>
          </w:p>
        </w:tc>
        <w:tc>
          <w:tcPr>
            <w:tcW w:w="5953" w:type="dxa"/>
            <w:gridSpan w:val="7"/>
            <w:tcBorders>
              <w:top w:val="single" w:sz="4" w:space="0" w:color="auto"/>
              <w:right w:val="single" w:sz="4" w:space="0" w:color="auto"/>
            </w:tcBorders>
          </w:tcPr>
          <w:p w:rsidR="00235BFC" w:rsidRPr="001B6701" w:rsidRDefault="00235BFC" w:rsidP="00235BFC">
            <w:pPr>
              <w:tabs>
                <w:tab w:val="left" w:pos="1152"/>
              </w:tabs>
              <w:jc w:val="center"/>
            </w:pPr>
            <w:r>
              <w:t>Значения целевых индикаторов (показателей)</w:t>
            </w:r>
          </w:p>
        </w:tc>
      </w:tr>
      <w:tr w:rsidR="00235BFC" w:rsidRPr="001B6701" w:rsidTr="00235BFC">
        <w:trPr>
          <w:tblCellSpacing w:w="5" w:type="nil"/>
        </w:trPr>
        <w:tc>
          <w:tcPr>
            <w:tcW w:w="718" w:type="dxa"/>
            <w:vMerge/>
            <w:tcBorders>
              <w:left w:val="single" w:sz="8" w:space="0" w:color="auto"/>
              <w:bottom w:val="single" w:sz="8" w:space="0" w:color="auto"/>
              <w:right w:val="single" w:sz="8" w:space="0" w:color="auto"/>
            </w:tcBorders>
          </w:tcPr>
          <w:p w:rsidR="00235BFC" w:rsidRPr="001B6701" w:rsidRDefault="00235BFC" w:rsidP="00235BFC">
            <w:pPr>
              <w:autoSpaceDE w:val="0"/>
              <w:autoSpaceDN w:val="0"/>
              <w:adjustRightInd w:val="0"/>
              <w:rPr>
                <w:sz w:val="28"/>
                <w:szCs w:val="28"/>
              </w:rPr>
            </w:pPr>
          </w:p>
        </w:tc>
        <w:tc>
          <w:tcPr>
            <w:tcW w:w="1976" w:type="dxa"/>
            <w:vMerge/>
            <w:tcBorders>
              <w:left w:val="single" w:sz="8" w:space="0" w:color="auto"/>
              <w:bottom w:val="single" w:sz="8" w:space="0" w:color="auto"/>
              <w:right w:val="single" w:sz="8" w:space="0" w:color="auto"/>
            </w:tcBorders>
          </w:tcPr>
          <w:p w:rsidR="00235BFC" w:rsidRPr="001B6701" w:rsidRDefault="00235BFC" w:rsidP="00235BFC">
            <w:pPr>
              <w:autoSpaceDE w:val="0"/>
              <w:autoSpaceDN w:val="0"/>
              <w:adjustRightInd w:val="0"/>
              <w:rPr>
                <w:sz w:val="28"/>
                <w:szCs w:val="28"/>
              </w:rPr>
            </w:pPr>
          </w:p>
        </w:tc>
        <w:tc>
          <w:tcPr>
            <w:tcW w:w="708" w:type="dxa"/>
            <w:vMerge/>
            <w:tcBorders>
              <w:left w:val="single" w:sz="8" w:space="0" w:color="auto"/>
              <w:bottom w:val="single" w:sz="8" w:space="0" w:color="auto"/>
              <w:right w:val="single" w:sz="8" w:space="0" w:color="auto"/>
            </w:tcBorders>
          </w:tcPr>
          <w:p w:rsidR="00235BFC" w:rsidRPr="001B6701" w:rsidRDefault="00235BFC" w:rsidP="00235BFC">
            <w:pPr>
              <w:autoSpaceDE w:val="0"/>
              <w:autoSpaceDN w:val="0"/>
              <w:adjustRightInd w:val="0"/>
              <w:rPr>
                <w:sz w:val="28"/>
                <w:szCs w:val="28"/>
              </w:rPr>
            </w:pPr>
          </w:p>
        </w:tc>
        <w:tc>
          <w:tcPr>
            <w:tcW w:w="851" w:type="dxa"/>
            <w:tcBorders>
              <w:top w:val="single" w:sz="8" w:space="0" w:color="auto"/>
              <w:left w:val="single" w:sz="8" w:space="0" w:color="auto"/>
              <w:bottom w:val="single" w:sz="8" w:space="0" w:color="auto"/>
              <w:right w:val="single" w:sz="8" w:space="0" w:color="auto"/>
            </w:tcBorders>
          </w:tcPr>
          <w:p w:rsidR="00235BFC" w:rsidRPr="001B6701" w:rsidRDefault="00235BFC" w:rsidP="00235BFC">
            <w:pPr>
              <w:autoSpaceDE w:val="0"/>
              <w:autoSpaceDN w:val="0"/>
              <w:adjustRightInd w:val="0"/>
              <w:jc w:val="center"/>
              <w:rPr>
                <w:sz w:val="28"/>
                <w:szCs w:val="28"/>
              </w:rPr>
            </w:pPr>
            <w:r>
              <w:rPr>
                <w:sz w:val="28"/>
                <w:szCs w:val="28"/>
              </w:rPr>
              <w:t>2018 год</w:t>
            </w:r>
          </w:p>
        </w:tc>
        <w:tc>
          <w:tcPr>
            <w:tcW w:w="850" w:type="dxa"/>
            <w:tcBorders>
              <w:top w:val="single" w:sz="8" w:space="0" w:color="auto"/>
              <w:left w:val="single" w:sz="8" w:space="0" w:color="auto"/>
              <w:bottom w:val="single" w:sz="8" w:space="0" w:color="auto"/>
              <w:right w:val="single" w:sz="8" w:space="0" w:color="auto"/>
            </w:tcBorders>
          </w:tcPr>
          <w:p w:rsidR="00235BFC" w:rsidRPr="001B6701" w:rsidRDefault="00235BFC" w:rsidP="00235BFC">
            <w:pPr>
              <w:autoSpaceDE w:val="0"/>
              <w:autoSpaceDN w:val="0"/>
              <w:adjustRightInd w:val="0"/>
              <w:jc w:val="center"/>
              <w:rPr>
                <w:sz w:val="28"/>
                <w:szCs w:val="28"/>
              </w:rPr>
            </w:pPr>
            <w:r>
              <w:rPr>
                <w:sz w:val="28"/>
                <w:szCs w:val="28"/>
              </w:rPr>
              <w:t>2019 год</w:t>
            </w:r>
          </w:p>
        </w:tc>
        <w:tc>
          <w:tcPr>
            <w:tcW w:w="851" w:type="dxa"/>
            <w:tcBorders>
              <w:top w:val="single" w:sz="8" w:space="0" w:color="auto"/>
              <w:left w:val="single" w:sz="8" w:space="0" w:color="auto"/>
              <w:bottom w:val="single" w:sz="8" w:space="0" w:color="auto"/>
              <w:right w:val="single" w:sz="8" w:space="0" w:color="auto"/>
            </w:tcBorders>
          </w:tcPr>
          <w:p w:rsidR="00235BFC" w:rsidRDefault="00235BFC" w:rsidP="00235BFC">
            <w:pPr>
              <w:autoSpaceDE w:val="0"/>
              <w:autoSpaceDN w:val="0"/>
              <w:adjustRightInd w:val="0"/>
              <w:jc w:val="center"/>
              <w:rPr>
                <w:sz w:val="28"/>
                <w:szCs w:val="28"/>
              </w:rPr>
            </w:pPr>
            <w:r>
              <w:rPr>
                <w:sz w:val="28"/>
                <w:szCs w:val="28"/>
              </w:rPr>
              <w:t>2020 год</w:t>
            </w:r>
          </w:p>
        </w:tc>
        <w:tc>
          <w:tcPr>
            <w:tcW w:w="850" w:type="dxa"/>
            <w:tcBorders>
              <w:top w:val="single" w:sz="8" w:space="0" w:color="auto"/>
              <w:left w:val="single" w:sz="8" w:space="0" w:color="auto"/>
              <w:bottom w:val="single" w:sz="8" w:space="0" w:color="auto"/>
              <w:right w:val="single" w:sz="8" w:space="0" w:color="auto"/>
            </w:tcBorders>
          </w:tcPr>
          <w:p w:rsidR="00235BFC" w:rsidRDefault="00235BFC" w:rsidP="00235BFC">
            <w:pPr>
              <w:autoSpaceDE w:val="0"/>
              <w:autoSpaceDN w:val="0"/>
              <w:adjustRightInd w:val="0"/>
              <w:jc w:val="center"/>
              <w:rPr>
                <w:sz w:val="28"/>
                <w:szCs w:val="28"/>
              </w:rPr>
            </w:pPr>
            <w:r>
              <w:rPr>
                <w:sz w:val="28"/>
                <w:szCs w:val="28"/>
              </w:rPr>
              <w:t>2021 год</w:t>
            </w:r>
          </w:p>
        </w:tc>
        <w:tc>
          <w:tcPr>
            <w:tcW w:w="851" w:type="dxa"/>
            <w:tcBorders>
              <w:top w:val="single" w:sz="8" w:space="0" w:color="auto"/>
              <w:left w:val="single" w:sz="8" w:space="0" w:color="auto"/>
              <w:bottom w:val="single" w:sz="8" w:space="0" w:color="auto"/>
              <w:right w:val="single" w:sz="8" w:space="0" w:color="auto"/>
            </w:tcBorders>
          </w:tcPr>
          <w:p w:rsidR="00235BFC" w:rsidRDefault="00235BFC" w:rsidP="00235BFC">
            <w:pPr>
              <w:autoSpaceDE w:val="0"/>
              <w:autoSpaceDN w:val="0"/>
              <w:adjustRightInd w:val="0"/>
              <w:jc w:val="center"/>
              <w:rPr>
                <w:sz w:val="28"/>
                <w:szCs w:val="28"/>
              </w:rPr>
            </w:pPr>
            <w:r>
              <w:rPr>
                <w:sz w:val="28"/>
                <w:szCs w:val="28"/>
              </w:rPr>
              <w:t>2022 год</w:t>
            </w:r>
          </w:p>
        </w:tc>
        <w:tc>
          <w:tcPr>
            <w:tcW w:w="850" w:type="dxa"/>
            <w:tcBorders>
              <w:top w:val="single" w:sz="8" w:space="0" w:color="auto"/>
              <w:left w:val="single" w:sz="8" w:space="0" w:color="auto"/>
              <w:bottom w:val="single" w:sz="8" w:space="0" w:color="auto"/>
              <w:right w:val="single" w:sz="8" w:space="0" w:color="auto"/>
            </w:tcBorders>
          </w:tcPr>
          <w:p w:rsidR="00235BFC" w:rsidRPr="001B6701" w:rsidRDefault="00235BFC" w:rsidP="00235BFC">
            <w:pPr>
              <w:autoSpaceDE w:val="0"/>
              <w:autoSpaceDN w:val="0"/>
              <w:adjustRightInd w:val="0"/>
              <w:jc w:val="center"/>
              <w:rPr>
                <w:sz w:val="28"/>
                <w:szCs w:val="28"/>
              </w:rPr>
            </w:pPr>
            <w:r>
              <w:rPr>
                <w:sz w:val="28"/>
                <w:szCs w:val="28"/>
              </w:rPr>
              <w:t>2023 год</w:t>
            </w:r>
          </w:p>
        </w:tc>
        <w:tc>
          <w:tcPr>
            <w:tcW w:w="851" w:type="dxa"/>
            <w:tcBorders>
              <w:top w:val="single" w:sz="8" w:space="0" w:color="auto"/>
              <w:left w:val="single" w:sz="8" w:space="0" w:color="auto"/>
              <w:bottom w:val="single" w:sz="8" w:space="0" w:color="auto"/>
              <w:right w:val="single" w:sz="8" w:space="0" w:color="auto"/>
            </w:tcBorders>
          </w:tcPr>
          <w:p w:rsidR="00235BFC" w:rsidRDefault="00235BFC" w:rsidP="00235BFC">
            <w:pPr>
              <w:autoSpaceDE w:val="0"/>
              <w:autoSpaceDN w:val="0"/>
              <w:adjustRightInd w:val="0"/>
              <w:jc w:val="center"/>
              <w:rPr>
                <w:sz w:val="28"/>
                <w:szCs w:val="28"/>
              </w:rPr>
            </w:pPr>
            <w:r>
              <w:rPr>
                <w:sz w:val="28"/>
                <w:szCs w:val="28"/>
              </w:rPr>
              <w:t>2024 год</w:t>
            </w:r>
          </w:p>
        </w:tc>
        <w:tc>
          <w:tcPr>
            <w:tcW w:w="850" w:type="dxa"/>
            <w:tcBorders>
              <w:top w:val="single" w:sz="8" w:space="0" w:color="auto"/>
              <w:left w:val="single" w:sz="8" w:space="0" w:color="auto"/>
              <w:bottom w:val="single" w:sz="8" w:space="0" w:color="auto"/>
              <w:right w:val="single" w:sz="8" w:space="0" w:color="auto"/>
            </w:tcBorders>
          </w:tcPr>
          <w:p w:rsidR="00235BFC" w:rsidRPr="001B6701" w:rsidRDefault="00235BFC" w:rsidP="00235BFC">
            <w:pPr>
              <w:autoSpaceDE w:val="0"/>
              <w:autoSpaceDN w:val="0"/>
              <w:adjustRightInd w:val="0"/>
              <w:jc w:val="center"/>
              <w:rPr>
                <w:sz w:val="28"/>
                <w:szCs w:val="28"/>
              </w:rPr>
            </w:pPr>
            <w:r>
              <w:rPr>
                <w:sz w:val="28"/>
                <w:szCs w:val="28"/>
              </w:rPr>
              <w:t>2025 год</w:t>
            </w:r>
          </w:p>
        </w:tc>
      </w:tr>
      <w:tr w:rsidR="00235BFC" w:rsidRPr="002A216F" w:rsidTr="00235BFC">
        <w:trPr>
          <w:trHeight w:val="1912"/>
          <w:tblCellSpacing w:w="5" w:type="nil"/>
        </w:trPr>
        <w:tc>
          <w:tcPr>
            <w:tcW w:w="718" w:type="dxa"/>
            <w:tcBorders>
              <w:left w:val="single" w:sz="8" w:space="0" w:color="auto"/>
              <w:bottom w:val="single" w:sz="4" w:space="0" w:color="auto"/>
              <w:right w:val="single" w:sz="8" w:space="0" w:color="auto"/>
            </w:tcBorders>
          </w:tcPr>
          <w:p w:rsidR="00235BFC" w:rsidRPr="001B6701" w:rsidRDefault="00235BFC" w:rsidP="00235BFC">
            <w:pPr>
              <w:autoSpaceDE w:val="0"/>
              <w:autoSpaceDN w:val="0"/>
              <w:adjustRightInd w:val="0"/>
              <w:rPr>
                <w:sz w:val="28"/>
                <w:szCs w:val="28"/>
              </w:rPr>
            </w:pPr>
            <w:r w:rsidRPr="001B6701">
              <w:rPr>
                <w:sz w:val="28"/>
                <w:szCs w:val="28"/>
              </w:rPr>
              <w:t>1.</w:t>
            </w:r>
          </w:p>
        </w:tc>
        <w:tc>
          <w:tcPr>
            <w:tcW w:w="1976" w:type="dxa"/>
            <w:tcBorders>
              <w:left w:val="single" w:sz="8" w:space="0" w:color="auto"/>
              <w:bottom w:val="single" w:sz="4" w:space="0" w:color="auto"/>
              <w:right w:val="single" w:sz="8" w:space="0" w:color="auto"/>
            </w:tcBorders>
          </w:tcPr>
          <w:p w:rsidR="00235BFC" w:rsidRPr="001B6701" w:rsidRDefault="00235BFC" w:rsidP="00235BFC">
            <w:pPr>
              <w:autoSpaceDE w:val="0"/>
              <w:autoSpaceDN w:val="0"/>
              <w:adjustRightInd w:val="0"/>
              <w:rPr>
                <w:sz w:val="28"/>
                <w:szCs w:val="28"/>
              </w:rPr>
            </w:pPr>
            <w:r>
              <w:rPr>
                <w:sz w:val="28"/>
                <w:szCs w:val="28"/>
              </w:rPr>
              <w:t>Количество семей, улучшивших жилищные условия</w:t>
            </w:r>
          </w:p>
        </w:tc>
        <w:tc>
          <w:tcPr>
            <w:tcW w:w="708" w:type="dxa"/>
            <w:tcBorders>
              <w:left w:val="single" w:sz="8" w:space="0" w:color="auto"/>
              <w:bottom w:val="single" w:sz="4" w:space="0" w:color="auto"/>
              <w:right w:val="single" w:sz="8" w:space="0" w:color="auto"/>
            </w:tcBorders>
          </w:tcPr>
          <w:p w:rsidR="00235BFC" w:rsidRPr="001B6701" w:rsidRDefault="00235BFC" w:rsidP="00235BFC">
            <w:pPr>
              <w:autoSpaceDE w:val="0"/>
              <w:autoSpaceDN w:val="0"/>
              <w:adjustRightInd w:val="0"/>
              <w:rPr>
                <w:sz w:val="28"/>
                <w:szCs w:val="28"/>
              </w:rPr>
            </w:pPr>
            <w:r>
              <w:rPr>
                <w:sz w:val="28"/>
                <w:szCs w:val="28"/>
              </w:rPr>
              <w:t>ед.</w:t>
            </w:r>
          </w:p>
        </w:tc>
        <w:tc>
          <w:tcPr>
            <w:tcW w:w="851" w:type="dxa"/>
            <w:tcBorders>
              <w:left w:val="single" w:sz="8" w:space="0" w:color="auto"/>
              <w:bottom w:val="single" w:sz="4" w:space="0" w:color="auto"/>
              <w:right w:val="single" w:sz="8" w:space="0" w:color="auto"/>
            </w:tcBorders>
          </w:tcPr>
          <w:p w:rsidR="00235BFC" w:rsidRPr="001B6701" w:rsidRDefault="00235BFC" w:rsidP="00235BFC">
            <w:pPr>
              <w:autoSpaceDE w:val="0"/>
              <w:autoSpaceDN w:val="0"/>
              <w:adjustRightInd w:val="0"/>
              <w:jc w:val="center"/>
              <w:rPr>
                <w:sz w:val="28"/>
                <w:szCs w:val="28"/>
              </w:rPr>
            </w:pPr>
            <w:r>
              <w:rPr>
                <w:sz w:val="28"/>
                <w:szCs w:val="28"/>
              </w:rPr>
              <w:t>4</w:t>
            </w:r>
          </w:p>
        </w:tc>
        <w:tc>
          <w:tcPr>
            <w:tcW w:w="850" w:type="dxa"/>
            <w:tcBorders>
              <w:left w:val="single" w:sz="8" w:space="0" w:color="auto"/>
              <w:bottom w:val="single" w:sz="4" w:space="0" w:color="auto"/>
              <w:right w:val="single" w:sz="8" w:space="0" w:color="auto"/>
            </w:tcBorders>
          </w:tcPr>
          <w:p w:rsidR="00235BFC" w:rsidRPr="001B6701" w:rsidRDefault="00235BFC" w:rsidP="00235BFC">
            <w:pPr>
              <w:autoSpaceDE w:val="0"/>
              <w:autoSpaceDN w:val="0"/>
              <w:adjustRightInd w:val="0"/>
              <w:jc w:val="center"/>
              <w:rPr>
                <w:sz w:val="28"/>
                <w:szCs w:val="28"/>
              </w:rPr>
            </w:pPr>
            <w:r>
              <w:rPr>
                <w:sz w:val="28"/>
                <w:szCs w:val="28"/>
              </w:rPr>
              <w:t>1</w:t>
            </w:r>
          </w:p>
        </w:tc>
        <w:tc>
          <w:tcPr>
            <w:tcW w:w="851" w:type="dxa"/>
            <w:tcBorders>
              <w:left w:val="single" w:sz="8" w:space="0" w:color="auto"/>
              <w:bottom w:val="single" w:sz="4" w:space="0" w:color="auto"/>
              <w:right w:val="single" w:sz="8" w:space="0" w:color="auto"/>
            </w:tcBorders>
          </w:tcPr>
          <w:p w:rsidR="00235BFC" w:rsidRDefault="00235BFC" w:rsidP="00235BFC">
            <w:pPr>
              <w:autoSpaceDE w:val="0"/>
              <w:autoSpaceDN w:val="0"/>
              <w:adjustRightInd w:val="0"/>
              <w:jc w:val="center"/>
              <w:rPr>
                <w:sz w:val="28"/>
                <w:szCs w:val="28"/>
              </w:rPr>
            </w:pPr>
            <w:r>
              <w:rPr>
                <w:sz w:val="28"/>
                <w:szCs w:val="28"/>
              </w:rPr>
              <w:t>3</w:t>
            </w:r>
          </w:p>
        </w:tc>
        <w:tc>
          <w:tcPr>
            <w:tcW w:w="850" w:type="dxa"/>
            <w:tcBorders>
              <w:left w:val="single" w:sz="8" w:space="0" w:color="auto"/>
              <w:bottom w:val="single" w:sz="4" w:space="0" w:color="auto"/>
              <w:right w:val="single" w:sz="8" w:space="0" w:color="auto"/>
            </w:tcBorders>
          </w:tcPr>
          <w:p w:rsidR="00235BFC" w:rsidRDefault="00235BFC" w:rsidP="00235BFC">
            <w:pPr>
              <w:autoSpaceDE w:val="0"/>
              <w:autoSpaceDN w:val="0"/>
              <w:adjustRightInd w:val="0"/>
              <w:jc w:val="center"/>
              <w:rPr>
                <w:sz w:val="28"/>
                <w:szCs w:val="28"/>
              </w:rPr>
            </w:pPr>
            <w:r>
              <w:rPr>
                <w:sz w:val="28"/>
                <w:szCs w:val="28"/>
              </w:rPr>
              <w:t>2</w:t>
            </w:r>
          </w:p>
        </w:tc>
        <w:tc>
          <w:tcPr>
            <w:tcW w:w="851" w:type="dxa"/>
            <w:tcBorders>
              <w:left w:val="single" w:sz="8" w:space="0" w:color="auto"/>
              <w:bottom w:val="single" w:sz="4" w:space="0" w:color="auto"/>
              <w:right w:val="single" w:sz="8" w:space="0" w:color="auto"/>
            </w:tcBorders>
          </w:tcPr>
          <w:p w:rsidR="00235BFC" w:rsidRDefault="00235BFC" w:rsidP="00235BFC">
            <w:pPr>
              <w:autoSpaceDE w:val="0"/>
              <w:autoSpaceDN w:val="0"/>
              <w:adjustRightInd w:val="0"/>
              <w:jc w:val="center"/>
              <w:rPr>
                <w:sz w:val="28"/>
                <w:szCs w:val="28"/>
              </w:rPr>
            </w:pPr>
            <w:r>
              <w:rPr>
                <w:sz w:val="28"/>
                <w:szCs w:val="28"/>
              </w:rPr>
              <w:t>1</w:t>
            </w:r>
          </w:p>
        </w:tc>
        <w:tc>
          <w:tcPr>
            <w:tcW w:w="850" w:type="dxa"/>
            <w:tcBorders>
              <w:left w:val="single" w:sz="8" w:space="0" w:color="auto"/>
              <w:bottom w:val="single" w:sz="4" w:space="0" w:color="auto"/>
              <w:right w:val="single" w:sz="8" w:space="0" w:color="auto"/>
            </w:tcBorders>
          </w:tcPr>
          <w:p w:rsidR="00235BFC" w:rsidRPr="001B6701" w:rsidRDefault="00235BFC" w:rsidP="00235BFC">
            <w:pPr>
              <w:autoSpaceDE w:val="0"/>
              <w:autoSpaceDN w:val="0"/>
              <w:adjustRightInd w:val="0"/>
              <w:jc w:val="center"/>
              <w:rPr>
                <w:sz w:val="28"/>
                <w:szCs w:val="28"/>
              </w:rPr>
            </w:pPr>
            <w:r>
              <w:rPr>
                <w:sz w:val="28"/>
                <w:szCs w:val="28"/>
              </w:rPr>
              <w:t>0</w:t>
            </w:r>
          </w:p>
        </w:tc>
        <w:tc>
          <w:tcPr>
            <w:tcW w:w="851" w:type="dxa"/>
            <w:tcBorders>
              <w:left w:val="single" w:sz="8" w:space="0" w:color="auto"/>
              <w:bottom w:val="single" w:sz="4" w:space="0" w:color="auto"/>
              <w:right w:val="single" w:sz="8" w:space="0" w:color="auto"/>
            </w:tcBorders>
          </w:tcPr>
          <w:p w:rsidR="00235BFC" w:rsidRDefault="00235BFC" w:rsidP="00235BFC">
            <w:pPr>
              <w:autoSpaceDE w:val="0"/>
              <w:autoSpaceDN w:val="0"/>
              <w:adjustRightInd w:val="0"/>
              <w:jc w:val="center"/>
              <w:rPr>
                <w:sz w:val="28"/>
                <w:szCs w:val="28"/>
              </w:rPr>
            </w:pPr>
            <w:r>
              <w:rPr>
                <w:sz w:val="28"/>
                <w:szCs w:val="28"/>
              </w:rPr>
              <w:t>0</w:t>
            </w:r>
          </w:p>
        </w:tc>
        <w:tc>
          <w:tcPr>
            <w:tcW w:w="850" w:type="dxa"/>
            <w:tcBorders>
              <w:left w:val="single" w:sz="8" w:space="0" w:color="auto"/>
              <w:bottom w:val="single" w:sz="4" w:space="0" w:color="auto"/>
              <w:right w:val="single" w:sz="8" w:space="0" w:color="auto"/>
            </w:tcBorders>
          </w:tcPr>
          <w:p w:rsidR="00235BFC" w:rsidRPr="001B6701" w:rsidRDefault="00235BFC" w:rsidP="00235BFC">
            <w:pPr>
              <w:autoSpaceDE w:val="0"/>
              <w:autoSpaceDN w:val="0"/>
              <w:adjustRightInd w:val="0"/>
              <w:jc w:val="center"/>
              <w:rPr>
                <w:sz w:val="28"/>
                <w:szCs w:val="28"/>
              </w:rPr>
            </w:pPr>
            <w:r>
              <w:rPr>
                <w:sz w:val="28"/>
                <w:szCs w:val="28"/>
              </w:rPr>
              <w:t>0</w:t>
            </w:r>
          </w:p>
        </w:tc>
      </w:tr>
    </w:tbl>
    <w:p w:rsidR="00235BFC" w:rsidRDefault="00235BFC" w:rsidP="00235BFC">
      <w:pPr>
        <w:pStyle w:val="ConsPlusNormal"/>
        <w:tabs>
          <w:tab w:val="left" w:pos="955"/>
        </w:tabs>
        <w:outlineLvl w:val="1"/>
        <w:rPr>
          <w:rFonts w:ascii="Times New Roman" w:hAnsi="Times New Roman" w:cs="Times New Roman"/>
          <w:sz w:val="28"/>
          <w:szCs w:val="28"/>
        </w:rPr>
      </w:pPr>
      <w:bookmarkStart w:id="4" w:name="Par770"/>
      <w:bookmarkEnd w:id="4"/>
    </w:p>
    <w:p w:rsidR="00235BFC" w:rsidRDefault="00235BFC" w:rsidP="00235BFC">
      <w:pPr>
        <w:pStyle w:val="ConsPlusNormal"/>
        <w:jc w:val="right"/>
        <w:outlineLvl w:val="1"/>
        <w:rPr>
          <w:rFonts w:ascii="Times New Roman" w:hAnsi="Times New Roman" w:cs="Times New Roman"/>
          <w:sz w:val="28"/>
          <w:szCs w:val="28"/>
        </w:rPr>
      </w:pPr>
    </w:p>
    <w:p w:rsidR="00235BFC" w:rsidRDefault="00235BFC" w:rsidP="00235BFC">
      <w:pPr>
        <w:pStyle w:val="ConsPlusNormal"/>
        <w:jc w:val="right"/>
        <w:outlineLvl w:val="1"/>
        <w:rPr>
          <w:rFonts w:ascii="Times New Roman" w:hAnsi="Times New Roman" w:cs="Times New Roman"/>
          <w:sz w:val="28"/>
          <w:szCs w:val="28"/>
        </w:rPr>
      </w:pPr>
    </w:p>
    <w:p w:rsidR="00235BFC" w:rsidRDefault="00235BFC" w:rsidP="00235BFC">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235BFC" w:rsidRDefault="00235BFC" w:rsidP="00235BFC">
      <w:pPr>
        <w:pStyle w:val="ConsPlusNormal"/>
        <w:jc w:val="right"/>
        <w:rPr>
          <w:rFonts w:ascii="Times New Roman" w:hAnsi="Times New Roman" w:cs="Times New Roman"/>
          <w:sz w:val="28"/>
          <w:szCs w:val="28"/>
        </w:rPr>
      </w:pPr>
      <w:r>
        <w:rPr>
          <w:rFonts w:ascii="Times New Roman" w:hAnsi="Times New Roman" w:cs="Times New Roman"/>
          <w:sz w:val="28"/>
          <w:szCs w:val="28"/>
        </w:rPr>
        <w:t>к муниципальной программе</w:t>
      </w:r>
    </w:p>
    <w:p w:rsidR="00235BFC" w:rsidRDefault="00235BFC" w:rsidP="00235BFC">
      <w:pPr>
        <w:pStyle w:val="ConsPlusNormal"/>
        <w:tabs>
          <w:tab w:val="left" w:pos="8931"/>
        </w:tabs>
        <w:jc w:val="right"/>
        <w:rPr>
          <w:rFonts w:ascii="Times New Roman" w:hAnsi="Times New Roman" w:cs="Times New Roman"/>
          <w:sz w:val="28"/>
          <w:szCs w:val="28"/>
        </w:rPr>
      </w:pPr>
      <w:r>
        <w:rPr>
          <w:rFonts w:ascii="Times New Roman" w:hAnsi="Times New Roman" w:cs="Times New Roman"/>
          <w:sz w:val="28"/>
          <w:szCs w:val="28"/>
        </w:rPr>
        <w:t>Комсомольского муниципального района</w:t>
      </w:r>
    </w:p>
    <w:p w:rsidR="00235BFC" w:rsidRDefault="00235BFC" w:rsidP="00235BFC">
      <w:pPr>
        <w:pStyle w:val="ConsPlusNormal"/>
        <w:tabs>
          <w:tab w:val="left" w:pos="8931"/>
        </w:tabs>
        <w:jc w:val="right"/>
        <w:rPr>
          <w:rFonts w:ascii="Times New Roman" w:hAnsi="Times New Roman" w:cs="Times New Roman"/>
          <w:sz w:val="28"/>
          <w:szCs w:val="28"/>
        </w:rPr>
      </w:pPr>
      <w:r>
        <w:rPr>
          <w:rFonts w:ascii="Times New Roman" w:hAnsi="Times New Roman" w:cs="Times New Roman"/>
          <w:sz w:val="28"/>
          <w:szCs w:val="28"/>
        </w:rPr>
        <w:t>«Обеспечение доступным и комфортным жильем,</w:t>
      </w:r>
    </w:p>
    <w:p w:rsidR="00235BFC" w:rsidRDefault="00235BFC" w:rsidP="00235BFC">
      <w:pPr>
        <w:pStyle w:val="ConsPlusNormal"/>
        <w:tabs>
          <w:tab w:val="left" w:pos="8789"/>
        </w:tabs>
        <w:jc w:val="right"/>
        <w:rPr>
          <w:rFonts w:ascii="Times New Roman" w:hAnsi="Times New Roman" w:cs="Times New Roman"/>
          <w:sz w:val="28"/>
          <w:szCs w:val="28"/>
        </w:rPr>
      </w:pPr>
      <w:r>
        <w:rPr>
          <w:rFonts w:ascii="Times New Roman" w:hAnsi="Times New Roman" w:cs="Times New Roman"/>
          <w:sz w:val="28"/>
          <w:szCs w:val="28"/>
        </w:rPr>
        <w:t>населения Комсомольского муниципального района»</w:t>
      </w:r>
      <w:bookmarkStart w:id="5" w:name="Par2133"/>
      <w:bookmarkEnd w:id="5"/>
    </w:p>
    <w:p w:rsidR="00235BFC" w:rsidRDefault="00235BFC" w:rsidP="00235BFC">
      <w:pPr>
        <w:pStyle w:val="ConsPlusNormal"/>
        <w:tabs>
          <w:tab w:val="left" w:pos="8789"/>
        </w:tabs>
        <w:jc w:val="right"/>
        <w:rPr>
          <w:rFonts w:ascii="Times New Roman" w:hAnsi="Times New Roman" w:cs="Times New Roman"/>
          <w:sz w:val="28"/>
          <w:szCs w:val="28"/>
        </w:rPr>
      </w:pPr>
    </w:p>
    <w:p w:rsidR="00235BFC" w:rsidRPr="00DA32C9" w:rsidRDefault="00235BFC" w:rsidP="00235BFC">
      <w:pPr>
        <w:pStyle w:val="ConsPlusNormal"/>
        <w:jc w:val="center"/>
        <w:rPr>
          <w:rFonts w:ascii="Times New Roman" w:hAnsi="Times New Roman" w:cs="Times New Roman"/>
          <w:b/>
          <w:sz w:val="28"/>
          <w:szCs w:val="28"/>
        </w:rPr>
      </w:pPr>
      <w:r w:rsidRPr="00DA32C9">
        <w:rPr>
          <w:rFonts w:ascii="Times New Roman" w:hAnsi="Times New Roman" w:cs="Times New Roman"/>
          <w:b/>
          <w:sz w:val="28"/>
          <w:szCs w:val="28"/>
        </w:rPr>
        <w:t xml:space="preserve">Подпрограмма </w:t>
      </w:r>
    </w:p>
    <w:p w:rsidR="00235BFC" w:rsidRPr="00DA32C9" w:rsidRDefault="00235BFC" w:rsidP="00235BFC">
      <w:pPr>
        <w:pStyle w:val="ConsPlusNormal"/>
        <w:jc w:val="center"/>
        <w:rPr>
          <w:rFonts w:ascii="Times New Roman" w:hAnsi="Times New Roman" w:cs="Times New Roman"/>
          <w:b/>
          <w:sz w:val="28"/>
          <w:szCs w:val="28"/>
        </w:rPr>
      </w:pPr>
      <w:r w:rsidRPr="00DA32C9">
        <w:rPr>
          <w:rFonts w:ascii="Times New Roman" w:hAnsi="Times New Roman" w:cs="Times New Roman"/>
          <w:b/>
          <w:sz w:val="28"/>
          <w:szCs w:val="28"/>
        </w:rPr>
        <w:t>«Обеспечение жильем молодых семей»</w:t>
      </w:r>
    </w:p>
    <w:p w:rsidR="00235BFC" w:rsidRPr="00DA32C9" w:rsidRDefault="00235BFC" w:rsidP="00235BFC">
      <w:pPr>
        <w:pStyle w:val="ConsPlusNormal"/>
        <w:tabs>
          <w:tab w:val="left" w:pos="2319"/>
        </w:tabs>
        <w:jc w:val="both"/>
        <w:rPr>
          <w:rFonts w:ascii="Times New Roman" w:hAnsi="Times New Roman" w:cs="Times New Roman"/>
          <w:b/>
          <w:sz w:val="28"/>
          <w:szCs w:val="28"/>
        </w:rPr>
      </w:pPr>
    </w:p>
    <w:p w:rsidR="00235BFC" w:rsidRPr="00DA32C9" w:rsidRDefault="00235BFC" w:rsidP="00030F95">
      <w:pPr>
        <w:pStyle w:val="ConsPlusNormal"/>
        <w:numPr>
          <w:ilvl w:val="0"/>
          <w:numId w:val="41"/>
        </w:numPr>
        <w:jc w:val="center"/>
        <w:outlineLvl w:val="2"/>
        <w:rPr>
          <w:rFonts w:ascii="Times New Roman" w:hAnsi="Times New Roman" w:cs="Times New Roman"/>
          <w:b/>
          <w:sz w:val="28"/>
          <w:szCs w:val="28"/>
        </w:rPr>
      </w:pPr>
      <w:r w:rsidRPr="00DA32C9">
        <w:rPr>
          <w:rFonts w:ascii="Times New Roman" w:hAnsi="Times New Roman" w:cs="Times New Roman"/>
          <w:b/>
          <w:sz w:val="28"/>
          <w:szCs w:val="28"/>
        </w:rPr>
        <w:t>Паспорт подпрограммы муниципальной программы</w:t>
      </w:r>
    </w:p>
    <w:p w:rsidR="00235BFC" w:rsidRPr="00DA32C9" w:rsidRDefault="00235BFC" w:rsidP="00235BFC">
      <w:pPr>
        <w:pStyle w:val="ConsPlusNormal"/>
        <w:ind w:left="720"/>
        <w:jc w:val="center"/>
        <w:outlineLvl w:val="2"/>
        <w:rPr>
          <w:rFonts w:ascii="Times New Roman" w:hAnsi="Times New Roman" w:cs="Times New Roman"/>
          <w:b/>
          <w:sz w:val="28"/>
          <w:szCs w:val="28"/>
        </w:rPr>
      </w:pPr>
      <w:r w:rsidRPr="00DA32C9">
        <w:rPr>
          <w:rFonts w:ascii="Times New Roman" w:hAnsi="Times New Roman" w:cs="Times New Roman"/>
          <w:b/>
          <w:sz w:val="28"/>
          <w:szCs w:val="28"/>
        </w:rPr>
        <w:t>Комсомольского муниципального района</w:t>
      </w:r>
    </w:p>
    <w:p w:rsidR="00235BFC" w:rsidRPr="00DA32C9" w:rsidRDefault="00235BFC" w:rsidP="00235BFC">
      <w:pPr>
        <w:pStyle w:val="ConsPlusNormal"/>
        <w:ind w:left="720"/>
        <w:outlineLvl w:val="2"/>
        <w:rPr>
          <w:rFonts w:ascii="Times New Roman" w:hAnsi="Times New Roman" w:cs="Times New Roman"/>
          <w:b/>
          <w:sz w:val="28"/>
          <w:szCs w:val="28"/>
        </w:rPr>
      </w:pPr>
    </w:p>
    <w:tbl>
      <w:tblPr>
        <w:tblW w:w="9498" w:type="dxa"/>
        <w:tblInd w:w="75" w:type="dxa"/>
        <w:tblLayout w:type="fixed"/>
        <w:tblCellMar>
          <w:left w:w="75" w:type="dxa"/>
          <w:right w:w="75" w:type="dxa"/>
        </w:tblCellMar>
        <w:tblLook w:val="04A0" w:firstRow="1" w:lastRow="0" w:firstColumn="1" w:lastColumn="0" w:noHBand="0" w:noVBand="1"/>
      </w:tblPr>
      <w:tblGrid>
        <w:gridCol w:w="3261"/>
        <w:gridCol w:w="6237"/>
      </w:tblGrid>
      <w:tr w:rsidR="00235BFC" w:rsidTr="00235BFC">
        <w:tc>
          <w:tcPr>
            <w:tcW w:w="3261" w:type="dxa"/>
            <w:tcBorders>
              <w:top w:val="single" w:sz="8" w:space="0" w:color="auto"/>
              <w:left w:val="single" w:sz="8" w:space="0" w:color="auto"/>
              <w:bottom w:val="single" w:sz="8" w:space="0" w:color="auto"/>
              <w:right w:val="single" w:sz="8" w:space="0" w:color="auto"/>
            </w:tcBorders>
            <w:hideMark/>
          </w:tcPr>
          <w:p w:rsidR="00235BFC" w:rsidRDefault="00235BFC" w:rsidP="00235BFC">
            <w:pPr>
              <w:autoSpaceDE w:val="0"/>
              <w:autoSpaceDN w:val="0"/>
              <w:adjustRightInd w:val="0"/>
              <w:rPr>
                <w:sz w:val="28"/>
                <w:szCs w:val="28"/>
              </w:rPr>
            </w:pPr>
            <w:r>
              <w:rPr>
                <w:sz w:val="28"/>
                <w:szCs w:val="28"/>
              </w:rPr>
              <w:t xml:space="preserve">Наименование подпрограммы  </w:t>
            </w:r>
          </w:p>
        </w:tc>
        <w:tc>
          <w:tcPr>
            <w:tcW w:w="6237" w:type="dxa"/>
            <w:tcBorders>
              <w:top w:val="single" w:sz="8" w:space="0" w:color="auto"/>
              <w:left w:val="single" w:sz="8" w:space="0" w:color="auto"/>
              <w:bottom w:val="single" w:sz="8" w:space="0" w:color="auto"/>
              <w:right w:val="single" w:sz="8" w:space="0" w:color="auto"/>
            </w:tcBorders>
            <w:hideMark/>
          </w:tcPr>
          <w:p w:rsidR="00235BFC" w:rsidRDefault="00235BFC" w:rsidP="00235BFC">
            <w:pPr>
              <w:autoSpaceDE w:val="0"/>
              <w:autoSpaceDN w:val="0"/>
              <w:adjustRightInd w:val="0"/>
              <w:rPr>
                <w:sz w:val="28"/>
                <w:szCs w:val="28"/>
              </w:rPr>
            </w:pPr>
            <w:r>
              <w:rPr>
                <w:sz w:val="28"/>
                <w:szCs w:val="28"/>
              </w:rPr>
              <w:t xml:space="preserve">Обеспечение жильем молодых семей                                           </w:t>
            </w:r>
          </w:p>
        </w:tc>
      </w:tr>
      <w:tr w:rsidR="00235BFC" w:rsidTr="00235BFC">
        <w:trPr>
          <w:trHeight w:val="400"/>
        </w:trPr>
        <w:tc>
          <w:tcPr>
            <w:tcW w:w="3261" w:type="dxa"/>
            <w:tcBorders>
              <w:top w:val="nil"/>
              <w:left w:val="single" w:sz="8" w:space="0" w:color="auto"/>
              <w:bottom w:val="single" w:sz="8" w:space="0" w:color="auto"/>
              <w:right w:val="single" w:sz="8" w:space="0" w:color="auto"/>
            </w:tcBorders>
            <w:hideMark/>
          </w:tcPr>
          <w:p w:rsidR="00235BFC" w:rsidRDefault="00235BFC" w:rsidP="00235BFC">
            <w:pPr>
              <w:autoSpaceDE w:val="0"/>
              <w:autoSpaceDN w:val="0"/>
              <w:adjustRightInd w:val="0"/>
              <w:rPr>
                <w:sz w:val="28"/>
                <w:szCs w:val="28"/>
              </w:rPr>
            </w:pPr>
            <w:r>
              <w:rPr>
                <w:sz w:val="28"/>
                <w:szCs w:val="28"/>
              </w:rPr>
              <w:t>Срок    реализации</w:t>
            </w:r>
          </w:p>
          <w:p w:rsidR="00235BFC" w:rsidRDefault="00235BFC" w:rsidP="00235BFC">
            <w:pPr>
              <w:autoSpaceDE w:val="0"/>
              <w:autoSpaceDN w:val="0"/>
              <w:adjustRightInd w:val="0"/>
              <w:rPr>
                <w:sz w:val="28"/>
                <w:szCs w:val="28"/>
              </w:rPr>
            </w:pPr>
            <w:r>
              <w:rPr>
                <w:sz w:val="28"/>
                <w:szCs w:val="28"/>
              </w:rPr>
              <w:t xml:space="preserve">подпрограммы      </w:t>
            </w:r>
          </w:p>
        </w:tc>
        <w:tc>
          <w:tcPr>
            <w:tcW w:w="6237" w:type="dxa"/>
            <w:tcBorders>
              <w:top w:val="nil"/>
              <w:left w:val="single" w:sz="8" w:space="0" w:color="auto"/>
              <w:bottom w:val="single" w:sz="8" w:space="0" w:color="auto"/>
              <w:right w:val="single" w:sz="8" w:space="0" w:color="auto"/>
            </w:tcBorders>
            <w:hideMark/>
          </w:tcPr>
          <w:p w:rsidR="00235BFC" w:rsidRDefault="00235BFC" w:rsidP="00235BFC">
            <w:pPr>
              <w:autoSpaceDE w:val="0"/>
              <w:autoSpaceDN w:val="0"/>
              <w:adjustRightInd w:val="0"/>
              <w:rPr>
                <w:sz w:val="28"/>
                <w:szCs w:val="28"/>
              </w:rPr>
            </w:pPr>
            <w:r>
              <w:rPr>
                <w:sz w:val="28"/>
                <w:szCs w:val="28"/>
              </w:rPr>
              <w:t xml:space="preserve">2018 - 2025 годы                                      </w:t>
            </w:r>
          </w:p>
        </w:tc>
      </w:tr>
      <w:tr w:rsidR="00235BFC" w:rsidTr="00235BFC">
        <w:trPr>
          <w:trHeight w:val="400"/>
        </w:trPr>
        <w:tc>
          <w:tcPr>
            <w:tcW w:w="3261" w:type="dxa"/>
            <w:tcBorders>
              <w:top w:val="nil"/>
              <w:left w:val="single" w:sz="8" w:space="0" w:color="auto"/>
              <w:bottom w:val="single" w:sz="8" w:space="0" w:color="auto"/>
              <w:right w:val="single" w:sz="8" w:space="0" w:color="auto"/>
            </w:tcBorders>
            <w:hideMark/>
          </w:tcPr>
          <w:p w:rsidR="00235BFC" w:rsidRDefault="00235BFC" w:rsidP="00235BFC">
            <w:pPr>
              <w:autoSpaceDE w:val="0"/>
              <w:autoSpaceDN w:val="0"/>
              <w:adjustRightInd w:val="0"/>
              <w:rPr>
                <w:sz w:val="28"/>
                <w:szCs w:val="28"/>
              </w:rPr>
            </w:pPr>
            <w:r>
              <w:rPr>
                <w:sz w:val="28"/>
                <w:szCs w:val="28"/>
              </w:rPr>
              <w:t xml:space="preserve">Ответственный </w:t>
            </w:r>
          </w:p>
          <w:p w:rsidR="00235BFC" w:rsidRDefault="00235BFC" w:rsidP="00235BFC">
            <w:pPr>
              <w:autoSpaceDE w:val="0"/>
              <w:autoSpaceDN w:val="0"/>
              <w:adjustRightInd w:val="0"/>
              <w:rPr>
                <w:sz w:val="28"/>
                <w:szCs w:val="28"/>
              </w:rPr>
            </w:pPr>
            <w:r>
              <w:rPr>
                <w:sz w:val="28"/>
                <w:szCs w:val="28"/>
              </w:rPr>
              <w:t>исполнитель подпрограммы</w:t>
            </w:r>
          </w:p>
        </w:tc>
        <w:tc>
          <w:tcPr>
            <w:tcW w:w="6237" w:type="dxa"/>
            <w:tcBorders>
              <w:top w:val="nil"/>
              <w:left w:val="single" w:sz="8" w:space="0" w:color="auto"/>
              <w:bottom w:val="single" w:sz="8" w:space="0" w:color="auto"/>
              <w:right w:val="single" w:sz="8" w:space="0" w:color="auto"/>
            </w:tcBorders>
            <w:hideMark/>
          </w:tcPr>
          <w:p w:rsidR="00235BFC" w:rsidRDefault="00235BFC" w:rsidP="00235BFC">
            <w:pPr>
              <w:autoSpaceDE w:val="0"/>
              <w:autoSpaceDN w:val="0"/>
              <w:adjustRightInd w:val="0"/>
              <w:jc w:val="both"/>
              <w:outlineLvl w:val="0"/>
              <w:rPr>
                <w:bCs/>
                <w:sz w:val="28"/>
                <w:szCs w:val="28"/>
              </w:rPr>
            </w:pPr>
            <w:r>
              <w:rPr>
                <w:bCs/>
                <w:sz w:val="28"/>
                <w:szCs w:val="28"/>
              </w:rPr>
              <w:t xml:space="preserve">Отдел экономики и предпринимательства Администрация Комсомольского муниципального района </w:t>
            </w:r>
          </w:p>
        </w:tc>
      </w:tr>
      <w:tr w:rsidR="00235BFC" w:rsidTr="00235BFC">
        <w:trPr>
          <w:trHeight w:val="600"/>
        </w:trPr>
        <w:tc>
          <w:tcPr>
            <w:tcW w:w="3261" w:type="dxa"/>
            <w:tcBorders>
              <w:top w:val="nil"/>
              <w:left w:val="single" w:sz="8" w:space="0" w:color="auto"/>
              <w:bottom w:val="single" w:sz="8" w:space="0" w:color="auto"/>
              <w:right w:val="single" w:sz="8" w:space="0" w:color="auto"/>
            </w:tcBorders>
            <w:hideMark/>
          </w:tcPr>
          <w:p w:rsidR="00235BFC" w:rsidRDefault="00235BFC" w:rsidP="00235BFC">
            <w:pPr>
              <w:autoSpaceDE w:val="0"/>
              <w:autoSpaceDN w:val="0"/>
              <w:adjustRightInd w:val="0"/>
              <w:rPr>
                <w:sz w:val="28"/>
                <w:szCs w:val="28"/>
              </w:rPr>
            </w:pPr>
            <w:r>
              <w:rPr>
                <w:sz w:val="28"/>
                <w:szCs w:val="28"/>
              </w:rPr>
              <w:t xml:space="preserve">Исполнители  основных мероприятий (мероприятий)  подпрограммы      </w:t>
            </w:r>
          </w:p>
        </w:tc>
        <w:tc>
          <w:tcPr>
            <w:tcW w:w="6237" w:type="dxa"/>
            <w:tcBorders>
              <w:top w:val="nil"/>
              <w:left w:val="single" w:sz="8" w:space="0" w:color="auto"/>
              <w:bottom w:val="single" w:sz="8" w:space="0" w:color="auto"/>
              <w:right w:val="single" w:sz="8" w:space="0" w:color="auto"/>
            </w:tcBorders>
            <w:hideMark/>
          </w:tcPr>
          <w:p w:rsidR="00235BFC" w:rsidRDefault="00235BFC" w:rsidP="00235BFC">
            <w:pPr>
              <w:autoSpaceDE w:val="0"/>
              <w:autoSpaceDN w:val="0"/>
              <w:adjustRightInd w:val="0"/>
              <w:jc w:val="both"/>
              <w:outlineLvl w:val="0"/>
              <w:rPr>
                <w:bCs/>
                <w:sz w:val="28"/>
                <w:szCs w:val="28"/>
              </w:rPr>
            </w:pPr>
            <w:r>
              <w:rPr>
                <w:bCs/>
                <w:sz w:val="28"/>
                <w:szCs w:val="28"/>
              </w:rPr>
              <w:t xml:space="preserve">Отдел экономики и предпринимательства Администрация Комсомольского муниципального района </w:t>
            </w:r>
          </w:p>
          <w:p w:rsidR="00235BFC" w:rsidRDefault="00235BFC" w:rsidP="00235BFC">
            <w:pPr>
              <w:autoSpaceDE w:val="0"/>
              <w:autoSpaceDN w:val="0"/>
              <w:adjustRightInd w:val="0"/>
              <w:rPr>
                <w:sz w:val="28"/>
                <w:szCs w:val="28"/>
              </w:rPr>
            </w:pPr>
          </w:p>
        </w:tc>
      </w:tr>
      <w:tr w:rsidR="00235BFC" w:rsidTr="00235BFC">
        <w:trPr>
          <w:trHeight w:val="600"/>
        </w:trPr>
        <w:tc>
          <w:tcPr>
            <w:tcW w:w="3261" w:type="dxa"/>
            <w:tcBorders>
              <w:top w:val="nil"/>
              <w:left w:val="single" w:sz="8" w:space="0" w:color="auto"/>
              <w:bottom w:val="single" w:sz="8" w:space="0" w:color="auto"/>
              <w:right w:val="single" w:sz="8" w:space="0" w:color="auto"/>
            </w:tcBorders>
            <w:hideMark/>
          </w:tcPr>
          <w:p w:rsidR="00235BFC" w:rsidRDefault="00235BFC" w:rsidP="00235BFC">
            <w:pPr>
              <w:autoSpaceDE w:val="0"/>
              <w:autoSpaceDN w:val="0"/>
              <w:adjustRightInd w:val="0"/>
              <w:rPr>
                <w:sz w:val="28"/>
                <w:szCs w:val="28"/>
              </w:rPr>
            </w:pPr>
            <w:r>
              <w:rPr>
                <w:sz w:val="28"/>
                <w:szCs w:val="28"/>
              </w:rPr>
              <w:t xml:space="preserve">Задачи подпрограммы     </w:t>
            </w:r>
          </w:p>
        </w:tc>
        <w:tc>
          <w:tcPr>
            <w:tcW w:w="6237" w:type="dxa"/>
            <w:tcBorders>
              <w:top w:val="nil"/>
              <w:left w:val="single" w:sz="8" w:space="0" w:color="auto"/>
              <w:bottom w:val="single" w:sz="8" w:space="0" w:color="auto"/>
              <w:right w:val="single" w:sz="8" w:space="0" w:color="auto"/>
            </w:tcBorders>
            <w:hideMark/>
          </w:tcPr>
          <w:p w:rsidR="00235BFC" w:rsidRDefault="00235BFC" w:rsidP="00235BFC">
            <w:pPr>
              <w:autoSpaceDE w:val="0"/>
              <w:autoSpaceDN w:val="0"/>
              <w:adjustRightInd w:val="0"/>
              <w:rPr>
                <w:sz w:val="28"/>
                <w:szCs w:val="28"/>
              </w:rPr>
            </w:pPr>
            <w:r>
              <w:rPr>
                <w:sz w:val="28"/>
                <w:szCs w:val="28"/>
              </w:rPr>
              <w:t>1.Предоставление молодым семьям – участникам подпрограммы социальных выплат на приобретение жилья или строительство жилого дома.</w:t>
            </w:r>
          </w:p>
          <w:p w:rsidR="00235BFC" w:rsidRDefault="00235BFC" w:rsidP="00235BFC">
            <w:pPr>
              <w:autoSpaceDE w:val="0"/>
              <w:autoSpaceDN w:val="0"/>
              <w:adjustRightInd w:val="0"/>
              <w:rPr>
                <w:sz w:val="28"/>
                <w:szCs w:val="28"/>
              </w:rPr>
            </w:pPr>
            <w:r>
              <w:rPr>
                <w:sz w:val="28"/>
                <w:szCs w:val="28"/>
              </w:rPr>
              <w:t>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жилого дома.</w:t>
            </w:r>
          </w:p>
        </w:tc>
      </w:tr>
      <w:tr w:rsidR="00235BFC" w:rsidTr="00235BFC">
        <w:trPr>
          <w:trHeight w:val="600"/>
        </w:trPr>
        <w:tc>
          <w:tcPr>
            <w:tcW w:w="3261" w:type="dxa"/>
            <w:tcBorders>
              <w:top w:val="nil"/>
              <w:left w:val="single" w:sz="8" w:space="0" w:color="auto"/>
              <w:bottom w:val="single" w:sz="8" w:space="0" w:color="auto"/>
              <w:right w:val="single" w:sz="8" w:space="0" w:color="auto"/>
            </w:tcBorders>
            <w:hideMark/>
          </w:tcPr>
          <w:p w:rsidR="00235BFC" w:rsidRDefault="00235BFC" w:rsidP="00235BFC">
            <w:pPr>
              <w:autoSpaceDE w:val="0"/>
              <w:autoSpaceDN w:val="0"/>
              <w:adjustRightInd w:val="0"/>
              <w:rPr>
                <w:sz w:val="28"/>
                <w:szCs w:val="28"/>
              </w:rPr>
            </w:pPr>
            <w:r>
              <w:rPr>
                <w:sz w:val="28"/>
                <w:szCs w:val="28"/>
              </w:rPr>
              <w:t>Объемы  ресурсного</w:t>
            </w:r>
          </w:p>
          <w:p w:rsidR="00235BFC" w:rsidRDefault="00235BFC" w:rsidP="00235BFC">
            <w:pPr>
              <w:autoSpaceDE w:val="0"/>
              <w:autoSpaceDN w:val="0"/>
              <w:adjustRightInd w:val="0"/>
              <w:rPr>
                <w:sz w:val="28"/>
                <w:szCs w:val="28"/>
              </w:rPr>
            </w:pPr>
            <w:r>
              <w:rPr>
                <w:sz w:val="28"/>
                <w:szCs w:val="28"/>
              </w:rPr>
              <w:t xml:space="preserve">обеспечения       </w:t>
            </w:r>
          </w:p>
          <w:p w:rsidR="00235BFC" w:rsidRDefault="00235BFC" w:rsidP="00235BFC">
            <w:pPr>
              <w:autoSpaceDE w:val="0"/>
              <w:autoSpaceDN w:val="0"/>
              <w:adjustRightInd w:val="0"/>
              <w:rPr>
                <w:sz w:val="28"/>
                <w:szCs w:val="28"/>
              </w:rPr>
            </w:pPr>
            <w:r>
              <w:rPr>
                <w:sz w:val="28"/>
                <w:szCs w:val="28"/>
              </w:rPr>
              <w:t xml:space="preserve">подпрограммы       </w:t>
            </w:r>
          </w:p>
        </w:tc>
        <w:tc>
          <w:tcPr>
            <w:tcW w:w="6237" w:type="dxa"/>
            <w:tcBorders>
              <w:top w:val="nil"/>
              <w:left w:val="single" w:sz="8" w:space="0" w:color="auto"/>
              <w:bottom w:val="single" w:sz="8" w:space="0" w:color="auto"/>
              <w:right w:val="single" w:sz="8" w:space="0" w:color="auto"/>
            </w:tcBorders>
            <w:hideMark/>
          </w:tcPr>
          <w:p w:rsidR="00235BFC" w:rsidRPr="00643D13" w:rsidRDefault="00235BFC" w:rsidP="00235BFC">
            <w:pPr>
              <w:autoSpaceDE w:val="0"/>
              <w:autoSpaceDN w:val="0"/>
              <w:adjustRightInd w:val="0"/>
              <w:rPr>
                <w:b/>
                <w:sz w:val="28"/>
                <w:szCs w:val="28"/>
              </w:rPr>
            </w:pPr>
            <w:r w:rsidRPr="00643D13">
              <w:rPr>
                <w:b/>
                <w:sz w:val="28"/>
                <w:szCs w:val="28"/>
              </w:rPr>
              <w:t xml:space="preserve">Общий объем бюджетных ассигнований:                   </w:t>
            </w:r>
          </w:p>
          <w:p w:rsidR="00235BFC" w:rsidRPr="0060070E" w:rsidRDefault="00235BFC" w:rsidP="00235BFC">
            <w:pPr>
              <w:autoSpaceDE w:val="0"/>
              <w:autoSpaceDN w:val="0"/>
              <w:adjustRightInd w:val="0"/>
              <w:rPr>
                <w:sz w:val="28"/>
                <w:szCs w:val="28"/>
              </w:rPr>
            </w:pPr>
            <w:r>
              <w:rPr>
                <w:sz w:val="28"/>
                <w:szCs w:val="28"/>
              </w:rPr>
              <w:t>2018 год –   710 262,00</w:t>
            </w:r>
            <w:r w:rsidRPr="0060070E">
              <w:rPr>
                <w:sz w:val="28"/>
                <w:szCs w:val="28"/>
              </w:rPr>
              <w:t xml:space="preserve"> руб.,</w:t>
            </w:r>
          </w:p>
          <w:p w:rsidR="00235BFC" w:rsidRPr="0060070E" w:rsidRDefault="00235BFC" w:rsidP="00235BFC">
            <w:pPr>
              <w:autoSpaceDE w:val="0"/>
              <w:autoSpaceDN w:val="0"/>
              <w:adjustRightInd w:val="0"/>
              <w:rPr>
                <w:sz w:val="28"/>
                <w:szCs w:val="28"/>
              </w:rPr>
            </w:pPr>
            <w:r>
              <w:rPr>
                <w:sz w:val="28"/>
                <w:szCs w:val="28"/>
              </w:rPr>
              <w:t xml:space="preserve">2019 год –   887 827,50 </w:t>
            </w:r>
            <w:r w:rsidRPr="0060070E">
              <w:rPr>
                <w:sz w:val="28"/>
                <w:szCs w:val="28"/>
              </w:rPr>
              <w:t>руб.,</w:t>
            </w:r>
          </w:p>
          <w:p w:rsidR="00235BFC" w:rsidRDefault="00235BFC" w:rsidP="00235BFC">
            <w:pPr>
              <w:autoSpaceDE w:val="0"/>
              <w:autoSpaceDN w:val="0"/>
              <w:adjustRightInd w:val="0"/>
              <w:rPr>
                <w:sz w:val="28"/>
                <w:szCs w:val="28"/>
              </w:rPr>
            </w:pPr>
            <w:r>
              <w:rPr>
                <w:sz w:val="28"/>
                <w:szCs w:val="28"/>
              </w:rPr>
              <w:t>2020 год - 2 841 048,00</w:t>
            </w:r>
            <w:r w:rsidRPr="0060070E">
              <w:rPr>
                <w:sz w:val="28"/>
                <w:szCs w:val="28"/>
              </w:rPr>
              <w:t xml:space="preserve"> руб.</w:t>
            </w:r>
            <w:r>
              <w:rPr>
                <w:sz w:val="28"/>
                <w:szCs w:val="28"/>
              </w:rPr>
              <w:t>,</w:t>
            </w:r>
          </w:p>
          <w:p w:rsidR="00235BFC" w:rsidRPr="00D06354" w:rsidRDefault="00235BFC" w:rsidP="00235BFC">
            <w:pPr>
              <w:autoSpaceDE w:val="0"/>
              <w:autoSpaceDN w:val="0"/>
              <w:adjustRightInd w:val="0"/>
              <w:rPr>
                <w:sz w:val="28"/>
                <w:szCs w:val="28"/>
              </w:rPr>
            </w:pPr>
            <w:r>
              <w:rPr>
                <w:sz w:val="28"/>
                <w:szCs w:val="28"/>
              </w:rPr>
              <w:t>2021 год –1 598 089,50 руб.,</w:t>
            </w:r>
          </w:p>
          <w:p w:rsidR="00235BFC" w:rsidRDefault="00235BFC" w:rsidP="00235BFC">
            <w:pPr>
              <w:autoSpaceDE w:val="0"/>
              <w:autoSpaceDN w:val="0"/>
              <w:adjustRightInd w:val="0"/>
              <w:rPr>
                <w:sz w:val="28"/>
                <w:szCs w:val="28"/>
              </w:rPr>
            </w:pPr>
            <w:r w:rsidRPr="00D06354">
              <w:rPr>
                <w:sz w:val="28"/>
                <w:szCs w:val="28"/>
              </w:rPr>
              <w:t xml:space="preserve">2022 </w:t>
            </w:r>
            <w:r>
              <w:rPr>
                <w:sz w:val="28"/>
                <w:szCs w:val="28"/>
              </w:rPr>
              <w:t>год –1 598 089,50 руб.,</w:t>
            </w:r>
          </w:p>
          <w:p w:rsidR="00235BFC" w:rsidRDefault="00235BFC" w:rsidP="00235BFC">
            <w:pPr>
              <w:autoSpaceDE w:val="0"/>
              <w:autoSpaceDN w:val="0"/>
              <w:adjustRightInd w:val="0"/>
              <w:rPr>
                <w:sz w:val="28"/>
                <w:szCs w:val="28"/>
              </w:rPr>
            </w:pPr>
            <w:r>
              <w:rPr>
                <w:sz w:val="28"/>
                <w:szCs w:val="28"/>
              </w:rPr>
              <w:t>2023 год –              0,00</w:t>
            </w:r>
            <w:r w:rsidRPr="00D06354">
              <w:rPr>
                <w:sz w:val="28"/>
                <w:szCs w:val="28"/>
              </w:rPr>
              <w:t xml:space="preserve"> </w:t>
            </w:r>
            <w:r>
              <w:rPr>
                <w:sz w:val="28"/>
                <w:szCs w:val="28"/>
              </w:rPr>
              <w:t>руб.,</w:t>
            </w:r>
          </w:p>
          <w:p w:rsidR="00235BFC" w:rsidRDefault="00235BFC" w:rsidP="00235BFC">
            <w:pPr>
              <w:autoSpaceDE w:val="0"/>
              <w:autoSpaceDN w:val="0"/>
              <w:adjustRightInd w:val="0"/>
              <w:rPr>
                <w:sz w:val="28"/>
                <w:szCs w:val="28"/>
              </w:rPr>
            </w:pPr>
            <w:r>
              <w:rPr>
                <w:sz w:val="28"/>
                <w:szCs w:val="28"/>
              </w:rPr>
              <w:t>2024 год –      2 000,00</w:t>
            </w:r>
            <w:r w:rsidRPr="00D06354">
              <w:rPr>
                <w:sz w:val="28"/>
                <w:szCs w:val="28"/>
              </w:rPr>
              <w:t xml:space="preserve"> </w:t>
            </w:r>
            <w:r>
              <w:rPr>
                <w:sz w:val="28"/>
                <w:szCs w:val="28"/>
              </w:rPr>
              <w:t>руб.,</w:t>
            </w:r>
          </w:p>
          <w:p w:rsidR="00235BFC" w:rsidRDefault="00235BFC" w:rsidP="00235BFC">
            <w:pPr>
              <w:autoSpaceDE w:val="0"/>
              <w:autoSpaceDN w:val="0"/>
              <w:adjustRightInd w:val="0"/>
              <w:rPr>
                <w:sz w:val="28"/>
                <w:szCs w:val="28"/>
              </w:rPr>
            </w:pPr>
            <w:r>
              <w:rPr>
                <w:sz w:val="28"/>
                <w:szCs w:val="28"/>
              </w:rPr>
              <w:t>2025 год –      2 000,00</w:t>
            </w:r>
            <w:r w:rsidRPr="00D06354">
              <w:rPr>
                <w:sz w:val="28"/>
                <w:szCs w:val="28"/>
              </w:rPr>
              <w:t xml:space="preserve"> </w:t>
            </w:r>
            <w:r>
              <w:rPr>
                <w:sz w:val="28"/>
                <w:szCs w:val="28"/>
              </w:rPr>
              <w:t>руб.,</w:t>
            </w:r>
          </w:p>
          <w:p w:rsidR="00235BFC" w:rsidRPr="00643D13" w:rsidRDefault="00235BFC" w:rsidP="00235BFC">
            <w:pPr>
              <w:autoSpaceDE w:val="0"/>
              <w:autoSpaceDN w:val="0"/>
              <w:adjustRightInd w:val="0"/>
              <w:rPr>
                <w:b/>
                <w:sz w:val="28"/>
                <w:szCs w:val="28"/>
              </w:rPr>
            </w:pPr>
            <w:r w:rsidRPr="00643D13">
              <w:rPr>
                <w:b/>
                <w:sz w:val="28"/>
                <w:szCs w:val="28"/>
              </w:rPr>
              <w:t>-районный бюджет:</w:t>
            </w:r>
          </w:p>
          <w:p w:rsidR="00235BFC" w:rsidRPr="00D06354" w:rsidRDefault="00235BFC" w:rsidP="00235BFC">
            <w:pPr>
              <w:autoSpaceDE w:val="0"/>
              <w:autoSpaceDN w:val="0"/>
              <w:adjustRightInd w:val="0"/>
              <w:rPr>
                <w:sz w:val="28"/>
                <w:szCs w:val="28"/>
              </w:rPr>
            </w:pPr>
            <w:r>
              <w:rPr>
                <w:sz w:val="28"/>
                <w:szCs w:val="28"/>
              </w:rPr>
              <w:t>2018 год – 300 220,64 руб.,</w:t>
            </w:r>
          </w:p>
          <w:p w:rsidR="00235BFC" w:rsidRPr="00D06354" w:rsidRDefault="00235BFC" w:rsidP="00235BFC">
            <w:pPr>
              <w:autoSpaceDE w:val="0"/>
              <w:autoSpaceDN w:val="0"/>
              <w:adjustRightInd w:val="0"/>
              <w:rPr>
                <w:sz w:val="28"/>
                <w:szCs w:val="28"/>
              </w:rPr>
            </w:pPr>
            <w:r>
              <w:rPr>
                <w:sz w:val="28"/>
                <w:szCs w:val="28"/>
              </w:rPr>
              <w:lastRenderedPageBreak/>
              <w:t xml:space="preserve">2019 год –       </w:t>
            </w:r>
            <w:r w:rsidRPr="00D06354">
              <w:rPr>
                <w:sz w:val="28"/>
                <w:szCs w:val="28"/>
              </w:rPr>
              <w:t xml:space="preserve"> </w:t>
            </w:r>
            <w:r>
              <w:rPr>
                <w:sz w:val="28"/>
                <w:szCs w:val="28"/>
              </w:rPr>
              <w:t>641,97 руб.,</w:t>
            </w:r>
          </w:p>
          <w:p w:rsidR="00235BFC" w:rsidRDefault="00235BFC" w:rsidP="00235BFC">
            <w:pPr>
              <w:autoSpaceDE w:val="0"/>
              <w:autoSpaceDN w:val="0"/>
              <w:adjustRightInd w:val="0"/>
              <w:rPr>
                <w:sz w:val="28"/>
                <w:szCs w:val="28"/>
              </w:rPr>
            </w:pPr>
            <w:r>
              <w:rPr>
                <w:sz w:val="28"/>
                <w:szCs w:val="28"/>
              </w:rPr>
              <w:t>2020 год –     2 007,41 руб.,</w:t>
            </w:r>
          </w:p>
          <w:p w:rsidR="00235BFC" w:rsidRDefault="00235BFC" w:rsidP="00235BFC">
            <w:pPr>
              <w:autoSpaceDE w:val="0"/>
              <w:autoSpaceDN w:val="0"/>
              <w:adjustRightInd w:val="0"/>
              <w:rPr>
                <w:sz w:val="28"/>
                <w:szCs w:val="28"/>
              </w:rPr>
            </w:pPr>
            <w:r>
              <w:rPr>
                <w:sz w:val="28"/>
                <w:szCs w:val="28"/>
              </w:rPr>
              <w:t>2021 год –   26 877,92 руб.,</w:t>
            </w:r>
          </w:p>
          <w:p w:rsidR="00235BFC" w:rsidRDefault="00235BFC" w:rsidP="00235BFC">
            <w:pPr>
              <w:autoSpaceDE w:val="0"/>
              <w:autoSpaceDN w:val="0"/>
              <w:adjustRightInd w:val="0"/>
              <w:rPr>
                <w:sz w:val="28"/>
                <w:szCs w:val="28"/>
              </w:rPr>
            </w:pPr>
            <w:r>
              <w:rPr>
                <w:sz w:val="28"/>
                <w:szCs w:val="28"/>
              </w:rPr>
              <w:t>2022 год       27 968,06</w:t>
            </w:r>
            <w:r w:rsidRPr="00D06354">
              <w:rPr>
                <w:sz w:val="28"/>
                <w:szCs w:val="28"/>
              </w:rPr>
              <w:t xml:space="preserve"> </w:t>
            </w:r>
            <w:r>
              <w:rPr>
                <w:sz w:val="28"/>
                <w:szCs w:val="28"/>
              </w:rPr>
              <w:t>руб.,</w:t>
            </w:r>
          </w:p>
          <w:p w:rsidR="00235BFC" w:rsidRDefault="00235BFC" w:rsidP="00235BFC">
            <w:pPr>
              <w:autoSpaceDE w:val="0"/>
              <w:autoSpaceDN w:val="0"/>
              <w:adjustRightInd w:val="0"/>
              <w:rPr>
                <w:sz w:val="28"/>
                <w:szCs w:val="28"/>
              </w:rPr>
            </w:pPr>
            <w:r>
              <w:rPr>
                <w:sz w:val="28"/>
                <w:szCs w:val="28"/>
              </w:rPr>
              <w:t>2023 год –             0,00</w:t>
            </w:r>
            <w:r w:rsidRPr="00D06354">
              <w:rPr>
                <w:sz w:val="28"/>
                <w:szCs w:val="28"/>
              </w:rPr>
              <w:t xml:space="preserve"> </w:t>
            </w:r>
            <w:r>
              <w:rPr>
                <w:sz w:val="28"/>
                <w:szCs w:val="28"/>
              </w:rPr>
              <w:t>руб.,</w:t>
            </w:r>
          </w:p>
          <w:p w:rsidR="00235BFC" w:rsidRDefault="00235BFC" w:rsidP="00235BFC">
            <w:pPr>
              <w:autoSpaceDE w:val="0"/>
              <w:autoSpaceDN w:val="0"/>
              <w:adjustRightInd w:val="0"/>
              <w:rPr>
                <w:sz w:val="28"/>
                <w:szCs w:val="28"/>
              </w:rPr>
            </w:pPr>
            <w:r>
              <w:rPr>
                <w:sz w:val="28"/>
                <w:szCs w:val="28"/>
              </w:rPr>
              <w:t>2024 год –     2 000,00</w:t>
            </w:r>
            <w:r w:rsidRPr="003A1781">
              <w:rPr>
                <w:sz w:val="28"/>
                <w:szCs w:val="28"/>
              </w:rPr>
              <w:t xml:space="preserve"> </w:t>
            </w:r>
            <w:r>
              <w:rPr>
                <w:sz w:val="28"/>
                <w:szCs w:val="28"/>
              </w:rPr>
              <w:t>руб.,</w:t>
            </w:r>
          </w:p>
          <w:p w:rsidR="00235BFC" w:rsidRDefault="00235BFC" w:rsidP="00235BFC">
            <w:pPr>
              <w:autoSpaceDE w:val="0"/>
              <w:autoSpaceDN w:val="0"/>
              <w:adjustRightInd w:val="0"/>
              <w:rPr>
                <w:sz w:val="28"/>
                <w:szCs w:val="28"/>
              </w:rPr>
            </w:pPr>
            <w:r>
              <w:rPr>
                <w:sz w:val="28"/>
                <w:szCs w:val="28"/>
              </w:rPr>
              <w:t>2025 год –     2 000,00</w:t>
            </w:r>
            <w:r w:rsidRPr="003A1781">
              <w:rPr>
                <w:sz w:val="28"/>
                <w:szCs w:val="28"/>
              </w:rPr>
              <w:t xml:space="preserve"> </w:t>
            </w:r>
            <w:r>
              <w:rPr>
                <w:sz w:val="28"/>
                <w:szCs w:val="28"/>
              </w:rPr>
              <w:t>руб.,</w:t>
            </w:r>
          </w:p>
          <w:p w:rsidR="00235BFC" w:rsidRPr="00643D13" w:rsidRDefault="00235BFC" w:rsidP="00235BFC">
            <w:pPr>
              <w:autoSpaceDE w:val="0"/>
              <w:autoSpaceDN w:val="0"/>
              <w:adjustRightInd w:val="0"/>
              <w:rPr>
                <w:b/>
                <w:sz w:val="28"/>
                <w:szCs w:val="28"/>
              </w:rPr>
            </w:pPr>
            <w:r w:rsidRPr="00643D13">
              <w:rPr>
                <w:b/>
                <w:sz w:val="28"/>
                <w:szCs w:val="28"/>
              </w:rPr>
              <w:t>-областной бюджет:</w:t>
            </w:r>
          </w:p>
          <w:p w:rsidR="00235BFC" w:rsidRPr="00D06354" w:rsidRDefault="00235BFC" w:rsidP="00235BFC">
            <w:pPr>
              <w:autoSpaceDE w:val="0"/>
              <w:autoSpaceDN w:val="0"/>
              <w:adjustRightInd w:val="0"/>
              <w:rPr>
                <w:sz w:val="28"/>
                <w:szCs w:val="28"/>
              </w:rPr>
            </w:pPr>
            <w:r>
              <w:rPr>
                <w:sz w:val="28"/>
                <w:szCs w:val="28"/>
              </w:rPr>
              <w:t>2018 год – 124 615,47 руб.,</w:t>
            </w:r>
          </w:p>
          <w:p w:rsidR="00235BFC" w:rsidRPr="00D06354" w:rsidRDefault="00235BFC" w:rsidP="00235BFC">
            <w:pPr>
              <w:autoSpaceDE w:val="0"/>
              <w:autoSpaceDN w:val="0"/>
              <w:adjustRightInd w:val="0"/>
              <w:rPr>
                <w:sz w:val="28"/>
                <w:szCs w:val="28"/>
              </w:rPr>
            </w:pPr>
            <w:r w:rsidRPr="00022B1A">
              <w:rPr>
                <w:sz w:val="28"/>
                <w:szCs w:val="28"/>
              </w:rPr>
              <w:t xml:space="preserve">2019 год – </w:t>
            </w:r>
            <w:r>
              <w:rPr>
                <w:sz w:val="28"/>
                <w:szCs w:val="28"/>
              </w:rPr>
              <w:t xml:space="preserve">  63 555,43</w:t>
            </w:r>
            <w:r w:rsidRPr="00022B1A">
              <w:rPr>
                <w:sz w:val="28"/>
                <w:szCs w:val="28"/>
              </w:rPr>
              <w:t xml:space="preserve"> руб.,</w:t>
            </w:r>
          </w:p>
          <w:p w:rsidR="00235BFC" w:rsidRDefault="00235BFC" w:rsidP="00235BFC">
            <w:pPr>
              <w:autoSpaceDE w:val="0"/>
              <w:autoSpaceDN w:val="0"/>
              <w:adjustRightInd w:val="0"/>
              <w:rPr>
                <w:sz w:val="28"/>
                <w:szCs w:val="28"/>
              </w:rPr>
            </w:pPr>
            <w:r>
              <w:rPr>
                <w:sz w:val="28"/>
                <w:szCs w:val="28"/>
              </w:rPr>
              <w:t>2020 год – 198 732,47 руб.,</w:t>
            </w:r>
          </w:p>
          <w:p w:rsidR="00235BFC" w:rsidRDefault="00235BFC" w:rsidP="00235BFC">
            <w:pPr>
              <w:autoSpaceDE w:val="0"/>
              <w:autoSpaceDN w:val="0"/>
              <w:adjustRightInd w:val="0"/>
              <w:rPr>
                <w:sz w:val="28"/>
                <w:szCs w:val="28"/>
              </w:rPr>
            </w:pPr>
            <w:r>
              <w:rPr>
                <w:sz w:val="28"/>
                <w:szCs w:val="28"/>
              </w:rPr>
              <w:t>2021 год – 510 680,47 руб.,</w:t>
            </w:r>
          </w:p>
          <w:p w:rsidR="00235BFC" w:rsidRDefault="00235BFC" w:rsidP="00235BFC">
            <w:pPr>
              <w:autoSpaceDE w:val="0"/>
              <w:autoSpaceDN w:val="0"/>
              <w:adjustRightInd w:val="0"/>
              <w:rPr>
                <w:sz w:val="28"/>
                <w:szCs w:val="28"/>
              </w:rPr>
            </w:pPr>
            <w:r>
              <w:rPr>
                <w:sz w:val="28"/>
                <w:szCs w:val="28"/>
              </w:rPr>
              <w:t>2022 год –  531 393,08</w:t>
            </w:r>
            <w:r w:rsidRPr="00D06354">
              <w:rPr>
                <w:sz w:val="28"/>
                <w:szCs w:val="28"/>
              </w:rPr>
              <w:t xml:space="preserve"> </w:t>
            </w:r>
            <w:r>
              <w:rPr>
                <w:sz w:val="28"/>
                <w:szCs w:val="28"/>
              </w:rPr>
              <w:t>руб.,</w:t>
            </w:r>
          </w:p>
          <w:p w:rsidR="00235BFC" w:rsidRDefault="00235BFC" w:rsidP="00235BFC">
            <w:pPr>
              <w:autoSpaceDE w:val="0"/>
              <w:autoSpaceDN w:val="0"/>
              <w:adjustRightInd w:val="0"/>
              <w:rPr>
                <w:sz w:val="28"/>
                <w:szCs w:val="28"/>
              </w:rPr>
            </w:pPr>
            <w:r>
              <w:rPr>
                <w:sz w:val="28"/>
                <w:szCs w:val="28"/>
              </w:rPr>
              <w:t>2023 год –            0,00</w:t>
            </w:r>
            <w:r w:rsidRPr="00D06354">
              <w:rPr>
                <w:sz w:val="28"/>
                <w:szCs w:val="28"/>
              </w:rPr>
              <w:t xml:space="preserve"> </w:t>
            </w:r>
            <w:r>
              <w:rPr>
                <w:sz w:val="28"/>
                <w:szCs w:val="28"/>
              </w:rPr>
              <w:t>руб.,</w:t>
            </w:r>
          </w:p>
          <w:p w:rsidR="00235BFC" w:rsidRDefault="00235BFC" w:rsidP="00235BFC">
            <w:pPr>
              <w:autoSpaceDE w:val="0"/>
              <w:autoSpaceDN w:val="0"/>
              <w:adjustRightInd w:val="0"/>
              <w:rPr>
                <w:sz w:val="28"/>
                <w:szCs w:val="28"/>
              </w:rPr>
            </w:pPr>
            <w:r>
              <w:rPr>
                <w:sz w:val="28"/>
                <w:szCs w:val="28"/>
              </w:rPr>
              <w:t>2024 год –            0,00</w:t>
            </w:r>
            <w:r w:rsidRPr="003A1781">
              <w:rPr>
                <w:sz w:val="28"/>
                <w:szCs w:val="28"/>
              </w:rPr>
              <w:t xml:space="preserve"> </w:t>
            </w:r>
            <w:r>
              <w:rPr>
                <w:sz w:val="28"/>
                <w:szCs w:val="28"/>
              </w:rPr>
              <w:t>руб.,</w:t>
            </w:r>
          </w:p>
          <w:p w:rsidR="00235BFC" w:rsidRPr="003A1781" w:rsidRDefault="00235BFC" w:rsidP="00235BFC">
            <w:pPr>
              <w:autoSpaceDE w:val="0"/>
              <w:autoSpaceDN w:val="0"/>
              <w:adjustRightInd w:val="0"/>
              <w:rPr>
                <w:sz w:val="28"/>
                <w:szCs w:val="28"/>
              </w:rPr>
            </w:pPr>
            <w:r>
              <w:rPr>
                <w:sz w:val="28"/>
                <w:szCs w:val="28"/>
              </w:rPr>
              <w:t>2025 год –            0,00</w:t>
            </w:r>
            <w:r w:rsidRPr="003A1781">
              <w:rPr>
                <w:sz w:val="28"/>
                <w:szCs w:val="28"/>
              </w:rPr>
              <w:t xml:space="preserve"> </w:t>
            </w:r>
            <w:r>
              <w:rPr>
                <w:sz w:val="28"/>
                <w:szCs w:val="28"/>
              </w:rPr>
              <w:t>руб.,</w:t>
            </w:r>
          </w:p>
          <w:p w:rsidR="00235BFC" w:rsidRPr="00643D13" w:rsidRDefault="00235BFC" w:rsidP="00235BFC">
            <w:pPr>
              <w:autoSpaceDE w:val="0"/>
              <w:autoSpaceDN w:val="0"/>
              <w:adjustRightInd w:val="0"/>
              <w:rPr>
                <w:b/>
                <w:sz w:val="28"/>
                <w:szCs w:val="28"/>
              </w:rPr>
            </w:pPr>
            <w:r>
              <w:rPr>
                <w:b/>
                <w:sz w:val="28"/>
                <w:szCs w:val="28"/>
              </w:rPr>
              <w:t>-</w:t>
            </w:r>
            <w:r w:rsidRPr="00643D13">
              <w:rPr>
                <w:b/>
                <w:sz w:val="28"/>
                <w:szCs w:val="28"/>
              </w:rPr>
              <w:t>федеральный бюджет:</w:t>
            </w:r>
          </w:p>
          <w:p w:rsidR="00235BFC" w:rsidRPr="003A1781" w:rsidRDefault="00235BFC" w:rsidP="00235BFC">
            <w:pPr>
              <w:autoSpaceDE w:val="0"/>
              <w:autoSpaceDN w:val="0"/>
              <w:adjustRightInd w:val="0"/>
              <w:rPr>
                <w:sz w:val="28"/>
                <w:szCs w:val="28"/>
              </w:rPr>
            </w:pPr>
            <w:r>
              <w:rPr>
                <w:sz w:val="28"/>
                <w:szCs w:val="28"/>
              </w:rPr>
              <w:t>2018 год –   285 425,89 руб.,</w:t>
            </w:r>
          </w:p>
          <w:p w:rsidR="00235BFC" w:rsidRPr="003A1781" w:rsidRDefault="00235BFC" w:rsidP="00235BFC">
            <w:pPr>
              <w:autoSpaceDE w:val="0"/>
              <w:autoSpaceDN w:val="0"/>
              <w:adjustRightInd w:val="0"/>
              <w:rPr>
                <w:sz w:val="28"/>
                <w:szCs w:val="28"/>
              </w:rPr>
            </w:pPr>
            <w:r>
              <w:rPr>
                <w:sz w:val="28"/>
                <w:szCs w:val="28"/>
              </w:rPr>
              <w:t xml:space="preserve">2019 год –    823 630,10 </w:t>
            </w:r>
            <w:r w:rsidRPr="00022B1A">
              <w:rPr>
                <w:sz w:val="28"/>
                <w:szCs w:val="28"/>
              </w:rPr>
              <w:t>руб.,</w:t>
            </w:r>
          </w:p>
          <w:p w:rsidR="00235BFC" w:rsidRDefault="00235BFC" w:rsidP="00235BFC">
            <w:pPr>
              <w:tabs>
                <w:tab w:val="left" w:pos="2745"/>
              </w:tabs>
              <w:rPr>
                <w:sz w:val="28"/>
                <w:szCs w:val="28"/>
              </w:rPr>
            </w:pPr>
            <w:r>
              <w:rPr>
                <w:sz w:val="28"/>
                <w:szCs w:val="28"/>
              </w:rPr>
              <w:t>2020 год – 2 640 307,75</w:t>
            </w:r>
            <w:r w:rsidRPr="0060070E">
              <w:rPr>
                <w:sz w:val="28"/>
                <w:szCs w:val="28"/>
              </w:rPr>
              <w:t xml:space="preserve"> руб.</w:t>
            </w:r>
            <w:r>
              <w:rPr>
                <w:sz w:val="28"/>
                <w:szCs w:val="28"/>
              </w:rPr>
              <w:t>,</w:t>
            </w:r>
          </w:p>
          <w:p w:rsidR="00235BFC" w:rsidRDefault="00235BFC" w:rsidP="00235BFC">
            <w:pPr>
              <w:tabs>
                <w:tab w:val="left" w:pos="2745"/>
              </w:tabs>
              <w:rPr>
                <w:sz w:val="28"/>
                <w:szCs w:val="28"/>
              </w:rPr>
            </w:pPr>
            <w:r>
              <w:rPr>
                <w:sz w:val="28"/>
                <w:szCs w:val="28"/>
              </w:rPr>
              <w:t xml:space="preserve">2021 </w:t>
            </w:r>
            <w:r w:rsidRPr="0060070E">
              <w:rPr>
                <w:sz w:val="28"/>
                <w:szCs w:val="28"/>
              </w:rPr>
              <w:t xml:space="preserve">год – </w:t>
            </w:r>
            <w:r>
              <w:rPr>
                <w:sz w:val="28"/>
                <w:szCs w:val="28"/>
              </w:rPr>
              <w:t>1 060 531,11</w:t>
            </w:r>
            <w:r w:rsidRPr="0060070E">
              <w:rPr>
                <w:sz w:val="28"/>
                <w:szCs w:val="28"/>
              </w:rPr>
              <w:t xml:space="preserve"> руб.</w:t>
            </w:r>
            <w:r>
              <w:rPr>
                <w:sz w:val="28"/>
                <w:szCs w:val="28"/>
              </w:rPr>
              <w:t>,</w:t>
            </w:r>
          </w:p>
          <w:p w:rsidR="00235BFC" w:rsidRDefault="00235BFC" w:rsidP="00235BFC">
            <w:pPr>
              <w:tabs>
                <w:tab w:val="left" w:pos="2745"/>
              </w:tabs>
              <w:rPr>
                <w:sz w:val="28"/>
                <w:szCs w:val="28"/>
              </w:rPr>
            </w:pPr>
            <w:r>
              <w:rPr>
                <w:sz w:val="28"/>
                <w:szCs w:val="28"/>
              </w:rPr>
              <w:t xml:space="preserve">2022 </w:t>
            </w:r>
            <w:r w:rsidRPr="0060070E">
              <w:rPr>
                <w:sz w:val="28"/>
                <w:szCs w:val="28"/>
              </w:rPr>
              <w:t xml:space="preserve">год – </w:t>
            </w:r>
            <w:r>
              <w:rPr>
                <w:sz w:val="28"/>
                <w:szCs w:val="28"/>
              </w:rPr>
              <w:t>1 038 728,36</w:t>
            </w:r>
            <w:r w:rsidRPr="0060070E">
              <w:rPr>
                <w:sz w:val="28"/>
                <w:szCs w:val="28"/>
              </w:rPr>
              <w:t xml:space="preserve"> руб.</w:t>
            </w:r>
            <w:r>
              <w:rPr>
                <w:sz w:val="28"/>
                <w:szCs w:val="28"/>
              </w:rPr>
              <w:t>,</w:t>
            </w:r>
          </w:p>
          <w:p w:rsidR="00235BFC" w:rsidRDefault="00235BFC" w:rsidP="00235BFC">
            <w:pPr>
              <w:tabs>
                <w:tab w:val="left" w:pos="2745"/>
              </w:tabs>
              <w:rPr>
                <w:sz w:val="28"/>
                <w:szCs w:val="28"/>
              </w:rPr>
            </w:pPr>
            <w:r>
              <w:rPr>
                <w:sz w:val="28"/>
                <w:szCs w:val="28"/>
              </w:rPr>
              <w:t xml:space="preserve">2023 </w:t>
            </w:r>
            <w:r w:rsidRPr="0060070E">
              <w:rPr>
                <w:sz w:val="28"/>
                <w:szCs w:val="28"/>
              </w:rPr>
              <w:t xml:space="preserve">год – </w:t>
            </w:r>
            <w:r>
              <w:rPr>
                <w:sz w:val="28"/>
                <w:szCs w:val="28"/>
              </w:rPr>
              <w:t xml:space="preserve">              </w:t>
            </w:r>
            <w:r w:rsidRPr="0060070E">
              <w:rPr>
                <w:sz w:val="28"/>
                <w:szCs w:val="28"/>
              </w:rPr>
              <w:t>0,00 руб.</w:t>
            </w:r>
            <w:r>
              <w:rPr>
                <w:sz w:val="28"/>
                <w:szCs w:val="28"/>
              </w:rPr>
              <w:t>,</w:t>
            </w:r>
          </w:p>
          <w:p w:rsidR="00235BFC" w:rsidRDefault="00235BFC" w:rsidP="00235BFC">
            <w:pPr>
              <w:tabs>
                <w:tab w:val="left" w:pos="2745"/>
              </w:tabs>
              <w:rPr>
                <w:sz w:val="28"/>
                <w:szCs w:val="28"/>
              </w:rPr>
            </w:pPr>
            <w:r>
              <w:rPr>
                <w:sz w:val="28"/>
                <w:szCs w:val="28"/>
              </w:rPr>
              <w:t xml:space="preserve">2024 </w:t>
            </w:r>
            <w:r w:rsidRPr="0060070E">
              <w:rPr>
                <w:sz w:val="28"/>
                <w:szCs w:val="28"/>
              </w:rPr>
              <w:t xml:space="preserve">год – </w:t>
            </w:r>
            <w:r>
              <w:rPr>
                <w:sz w:val="28"/>
                <w:szCs w:val="28"/>
              </w:rPr>
              <w:t xml:space="preserve">              </w:t>
            </w:r>
            <w:r w:rsidRPr="0060070E">
              <w:rPr>
                <w:sz w:val="28"/>
                <w:szCs w:val="28"/>
              </w:rPr>
              <w:t>0,00 руб.</w:t>
            </w:r>
            <w:r>
              <w:rPr>
                <w:sz w:val="28"/>
                <w:szCs w:val="28"/>
              </w:rPr>
              <w:t>,</w:t>
            </w:r>
          </w:p>
          <w:p w:rsidR="00235BFC" w:rsidRPr="003674CD" w:rsidRDefault="00235BFC" w:rsidP="00235BFC">
            <w:pPr>
              <w:tabs>
                <w:tab w:val="left" w:pos="2745"/>
              </w:tabs>
              <w:rPr>
                <w:sz w:val="28"/>
                <w:szCs w:val="28"/>
              </w:rPr>
            </w:pPr>
            <w:r>
              <w:rPr>
                <w:sz w:val="28"/>
                <w:szCs w:val="28"/>
              </w:rPr>
              <w:t xml:space="preserve">2025 </w:t>
            </w:r>
            <w:r w:rsidRPr="0060070E">
              <w:rPr>
                <w:sz w:val="28"/>
                <w:szCs w:val="28"/>
              </w:rPr>
              <w:t>год –</w:t>
            </w:r>
            <w:r>
              <w:rPr>
                <w:sz w:val="28"/>
                <w:szCs w:val="28"/>
              </w:rPr>
              <w:t xml:space="preserve">             </w:t>
            </w:r>
            <w:r w:rsidRPr="0060070E">
              <w:rPr>
                <w:sz w:val="28"/>
                <w:szCs w:val="28"/>
              </w:rPr>
              <w:t xml:space="preserve"> 0,00 руб.</w:t>
            </w:r>
          </w:p>
        </w:tc>
      </w:tr>
      <w:tr w:rsidR="00235BFC" w:rsidTr="00235BFC">
        <w:trPr>
          <w:trHeight w:val="1600"/>
        </w:trPr>
        <w:tc>
          <w:tcPr>
            <w:tcW w:w="3261" w:type="dxa"/>
            <w:tcBorders>
              <w:top w:val="nil"/>
              <w:left w:val="single" w:sz="8" w:space="0" w:color="auto"/>
              <w:bottom w:val="single" w:sz="8" w:space="0" w:color="auto"/>
              <w:right w:val="single" w:sz="8" w:space="0" w:color="auto"/>
            </w:tcBorders>
            <w:hideMark/>
          </w:tcPr>
          <w:p w:rsidR="00235BFC" w:rsidRDefault="00235BFC" w:rsidP="00235BFC">
            <w:pPr>
              <w:autoSpaceDE w:val="0"/>
              <w:autoSpaceDN w:val="0"/>
              <w:adjustRightInd w:val="0"/>
              <w:rPr>
                <w:sz w:val="28"/>
                <w:szCs w:val="28"/>
              </w:rPr>
            </w:pPr>
            <w:r>
              <w:rPr>
                <w:sz w:val="28"/>
                <w:szCs w:val="28"/>
              </w:rPr>
              <w:lastRenderedPageBreak/>
              <w:t>Ожидаемые результаты реализации подпрограммы</w:t>
            </w:r>
          </w:p>
        </w:tc>
        <w:tc>
          <w:tcPr>
            <w:tcW w:w="6237" w:type="dxa"/>
            <w:tcBorders>
              <w:top w:val="nil"/>
              <w:left w:val="single" w:sz="8" w:space="0" w:color="auto"/>
              <w:bottom w:val="single" w:sz="8" w:space="0" w:color="auto"/>
              <w:right w:val="single" w:sz="8" w:space="0" w:color="auto"/>
            </w:tcBorders>
            <w:hideMark/>
          </w:tcPr>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Будут созданы условия для повышения уровня обеспеченности жильем молодых семей.</w:t>
            </w:r>
          </w:p>
          <w:p w:rsidR="00235BFC" w:rsidRPr="00F745A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В случае получения Администрацией Комсомольского муниципального района субсидий из областного бюджета на реализацию настоящей подпрограммы число молодых семей, получивших государственную поддержку в решении жилищного вопроса, возрастет пропорционально увеличению объемов финансирования подпрограммы.</w:t>
            </w:r>
          </w:p>
        </w:tc>
      </w:tr>
    </w:tbl>
    <w:p w:rsidR="00235BFC" w:rsidRDefault="00235BFC" w:rsidP="00235BFC">
      <w:pPr>
        <w:pStyle w:val="ConsPlusNormal"/>
        <w:outlineLvl w:val="2"/>
        <w:rPr>
          <w:rFonts w:ascii="Times New Roman" w:hAnsi="Times New Roman" w:cs="Times New Roman"/>
          <w:sz w:val="28"/>
          <w:szCs w:val="28"/>
        </w:rPr>
      </w:pPr>
    </w:p>
    <w:p w:rsidR="00235BFC" w:rsidRPr="00DA32C9" w:rsidRDefault="00235BFC" w:rsidP="00235BFC">
      <w:pPr>
        <w:pStyle w:val="ConsPlusNormal"/>
        <w:jc w:val="center"/>
        <w:outlineLvl w:val="2"/>
        <w:rPr>
          <w:rFonts w:ascii="Times New Roman" w:hAnsi="Times New Roman" w:cs="Times New Roman"/>
          <w:b/>
          <w:sz w:val="28"/>
          <w:szCs w:val="28"/>
        </w:rPr>
      </w:pPr>
      <w:r w:rsidRPr="00DA32C9">
        <w:rPr>
          <w:rFonts w:ascii="Times New Roman" w:hAnsi="Times New Roman" w:cs="Times New Roman"/>
          <w:b/>
          <w:sz w:val="28"/>
          <w:szCs w:val="28"/>
        </w:rPr>
        <w:t>2.Характеристика основных мероприятий подпрограммы</w:t>
      </w:r>
    </w:p>
    <w:p w:rsidR="00235BFC" w:rsidRPr="00DA32C9" w:rsidRDefault="00235BFC" w:rsidP="00235BFC">
      <w:pPr>
        <w:pStyle w:val="ConsPlusNormal"/>
        <w:jc w:val="center"/>
        <w:outlineLvl w:val="2"/>
        <w:rPr>
          <w:rFonts w:ascii="Times New Roman" w:hAnsi="Times New Roman" w:cs="Times New Roman"/>
          <w:b/>
          <w:sz w:val="28"/>
          <w:szCs w:val="28"/>
        </w:rPr>
      </w:pPr>
      <w:r w:rsidRPr="00DA32C9">
        <w:rPr>
          <w:rFonts w:ascii="Times New Roman" w:hAnsi="Times New Roman" w:cs="Times New Roman"/>
          <w:b/>
          <w:sz w:val="28"/>
          <w:szCs w:val="28"/>
        </w:rPr>
        <w:t xml:space="preserve"> муниципальной программы Комсомольского муниципального района</w:t>
      </w:r>
    </w:p>
    <w:p w:rsidR="00235BFC" w:rsidRDefault="00235BFC" w:rsidP="00235BFC">
      <w:pPr>
        <w:pStyle w:val="ConsPlusNormal"/>
        <w:ind w:firstLine="540"/>
        <w:jc w:val="both"/>
        <w:rPr>
          <w:rFonts w:ascii="Times New Roman" w:hAnsi="Times New Roman" w:cs="Times New Roman"/>
          <w:sz w:val="28"/>
          <w:szCs w:val="28"/>
        </w:rPr>
      </w:pPr>
    </w:p>
    <w:p w:rsidR="00235BFC" w:rsidRDefault="00235BFC" w:rsidP="00235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Основным мероприятием подпрограммы «Обеспечение жильем молодых семей» (далее - Подпрограмма) является «Оказание государственной поддержки молодым семьям в улучшении жилищных условий».</w:t>
      </w:r>
    </w:p>
    <w:p w:rsidR="00235BFC" w:rsidRDefault="00235BFC" w:rsidP="00235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Социальная выплата на приобретение (строительство) жилого помещения предоставляется и используется в соответствии с </w:t>
      </w:r>
      <w:r w:rsidRPr="00B848C6">
        <w:rPr>
          <w:rFonts w:ascii="Times New Roman" w:hAnsi="Times New Roman" w:cs="Times New Roman"/>
          <w:sz w:val="28"/>
          <w:szCs w:val="28"/>
        </w:rPr>
        <w:t xml:space="preserve">Правилами </w:t>
      </w:r>
      <w:r w:rsidRPr="00B848C6">
        <w:rPr>
          <w:rFonts w:ascii="Times New Roman" w:hAnsi="Times New Roman" w:cs="Times New Roman"/>
          <w:sz w:val="28"/>
          <w:szCs w:val="28"/>
        </w:rPr>
        <w:lastRenderedPageBreak/>
        <w:t>предоставления молодым семьям социальных выплат на приобретение (строительство) жилья и их использования, утвержденными приложением № 1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17.12.2010 г</w:t>
      </w:r>
      <w:r>
        <w:rPr>
          <w:rFonts w:ascii="Times New Roman" w:hAnsi="Times New Roman" w:cs="Times New Roman"/>
          <w:sz w:val="28"/>
          <w:szCs w:val="28"/>
        </w:rPr>
        <w:t>. № 1050</w:t>
      </w:r>
      <w:r w:rsidRPr="00B848C6">
        <w:rPr>
          <w:rFonts w:ascii="Times New Roman" w:hAnsi="Times New Roman" w:cs="Times New Roman"/>
          <w:sz w:val="28"/>
          <w:szCs w:val="28"/>
        </w:rPr>
        <w:t xml:space="preserve">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235BFC" w:rsidRDefault="00235BFC" w:rsidP="00235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целях реализации мероприятий Подпрограммы  органы местного самоуправления Комсомольского муниципального района осуществляют следующие мероприятия:</w:t>
      </w:r>
    </w:p>
    <w:p w:rsidR="00235BFC" w:rsidRDefault="00235BFC" w:rsidP="00235BF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признание в установленном порядке молодых семей, изъявивших желание участвовать в Подпрограмме, нуждающимися в улучшении жилищных условий и участниками Подпрограммы;</w:t>
      </w:r>
    </w:p>
    <w:p w:rsidR="00235BFC" w:rsidRDefault="00235BFC" w:rsidP="00235BF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формирование списков молодых семей для участия в Подпрограмме в соответствии с Порядком формирования списка молодых семей – участников Подпрограммы, изъявивших желание получить социальную выплату в планируемом году;</w:t>
      </w:r>
    </w:p>
    <w:p w:rsidR="00235BFC" w:rsidRDefault="00235BFC" w:rsidP="00235BF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ежегодное определение объемов бюджетных ассигнований, выделяемых из районного бюджета на реализацию мероприятий Подпрограммы;</w:t>
      </w:r>
    </w:p>
    <w:p w:rsidR="00235BFC" w:rsidRDefault="00235BFC" w:rsidP="00235BF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заключение соглашения с банком для обслуживания средств Субсидий участников Подпрограммы;</w:t>
      </w:r>
    </w:p>
    <w:p w:rsidR="00235BFC" w:rsidRDefault="00235BFC" w:rsidP="00235BF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выдачу молодым семьям в установленном порядке свидетельств о праве на получение социальных выплат на приобретение (строительство) жилого помещения.</w:t>
      </w:r>
    </w:p>
    <w:p w:rsidR="00235BFC" w:rsidRDefault="00235BFC" w:rsidP="00235BF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Администрация Комсомольского муниципального района предоставляет в Департамент строительства и архитектуры Ивановской области отчеты по формам и в сроки, определенные Соглашением.</w:t>
      </w:r>
    </w:p>
    <w:p w:rsidR="00235BFC" w:rsidRDefault="00235BFC" w:rsidP="00235BFC">
      <w:pPr>
        <w:autoSpaceDE w:val="0"/>
        <w:autoSpaceDN w:val="0"/>
        <w:adjustRightInd w:val="0"/>
        <w:ind w:firstLine="708"/>
        <w:jc w:val="both"/>
        <w:rPr>
          <w:b/>
          <w:sz w:val="28"/>
          <w:szCs w:val="28"/>
        </w:rPr>
      </w:pPr>
      <w:r>
        <w:rPr>
          <w:sz w:val="28"/>
          <w:szCs w:val="28"/>
        </w:rPr>
        <w:t>Порядок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и    Порядок формирования списков молодых семей - участников подпрограммы «Обеспечение жильем молодых семей»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 определены в соответствии с приложениями 2 и 3 к подпрограмме «Обеспечение жильем молодых семей» государственной программы Ивановской области «Обеспечение доступным и комфортным жильем населения Ивановской области», утвержденной  постановлением Правительства Ивановской области от 06.12.2017 года № 460-п «Об утверждении государственной программы Ивановской области «Обеспечение доступным и комфортным жильем населения Ивановской области».</w:t>
      </w:r>
    </w:p>
    <w:p w:rsidR="00235BFC" w:rsidRDefault="00235BFC" w:rsidP="00235BFC">
      <w:pPr>
        <w:pStyle w:val="ConsPlusNormal"/>
        <w:ind w:left="360"/>
        <w:jc w:val="center"/>
        <w:outlineLvl w:val="3"/>
        <w:rPr>
          <w:rFonts w:ascii="Times New Roman" w:hAnsi="Times New Roman" w:cs="Times New Roman"/>
          <w:b/>
          <w:sz w:val="28"/>
          <w:szCs w:val="28"/>
        </w:rPr>
        <w:sectPr w:rsidR="00235BFC" w:rsidSect="00235BFC">
          <w:pgSz w:w="11906" w:h="16838"/>
          <w:pgMar w:top="851" w:right="1133" w:bottom="1134" w:left="1559" w:header="720" w:footer="720" w:gutter="0"/>
          <w:cols w:space="720"/>
          <w:docGrid w:linePitch="326"/>
        </w:sectPr>
      </w:pPr>
    </w:p>
    <w:p w:rsidR="00235BFC" w:rsidRDefault="00235BFC" w:rsidP="00235BFC">
      <w:pPr>
        <w:pStyle w:val="ConsPlusNormal"/>
        <w:ind w:left="360"/>
        <w:jc w:val="center"/>
        <w:outlineLvl w:val="3"/>
        <w:rPr>
          <w:rFonts w:ascii="Times New Roman" w:hAnsi="Times New Roman" w:cs="Times New Roman"/>
          <w:b/>
          <w:sz w:val="28"/>
          <w:szCs w:val="28"/>
        </w:rPr>
      </w:pPr>
    </w:p>
    <w:p w:rsidR="00235BFC" w:rsidRDefault="00235BFC" w:rsidP="00235BFC">
      <w:pPr>
        <w:pStyle w:val="ConsPlusNormal"/>
        <w:ind w:left="360"/>
        <w:jc w:val="center"/>
        <w:outlineLvl w:val="3"/>
        <w:rPr>
          <w:rFonts w:ascii="Times New Roman" w:hAnsi="Times New Roman" w:cs="Times New Roman"/>
          <w:b/>
          <w:sz w:val="28"/>
          <w:szCs w:val="28"/>
        </w:rPr>
      </w:pPr>
    </w:p>
    <w:p w:rsidR="00235BFC" w:rsidRPr="00EE5F21" w:rsidRDefault="00235BFC" w:rsidP="00235BFC">
      <w:pPr>
        <w:pStyle w:val="ConsPlusNormal"/>
        <w:ind w:left="360"/>
        <w:jc w:val="center"/>
        <w:outlineLvl w:val="3"/>
        <w:rPr>
          <w:rFonts w:ascii="Times New Roman" w:hAnsi="Times New Roman" w:cs="Times New Roman"/>
          <w:b/>
          <w:sz w:val="28"/>
          <w:szCs w:val="28"/>
        </w:rPr>
      </w:pPr>
      <w:r w:rsidRPr="00EE5F21">
        <w:rPr>
          <w:rFonts w:ascii="Times New Roman" w:hAnsi="Times New Roman" w:cs="Times New Roman"/>
          <w:b/>
          <w:sz w:val="28"/>
          <w:szCs w:val="28"/>
        </w:rPr>
        <w:t>3.Целевые индикаторы (показатели) Подпрограммы</w:t>
      </w:r>
    </w:p>
    <w:p w:rsidR="00235BFC" w:rsidRDefault="00235BFC" w:rsidP="00235BFC">
      <w:pPr>
        <w:pStyle w:val="ConsPlusNormal"/>
        <w:rPr>
          <w:rFonts w:ascii="Times New Roman" w:hAnsi="Times New Roman" w:cs="Times New Roman"/>
          <w:sz w:val="24"/>
          <w:szCs w:val="24"/>
        </w:rPr>
      </w:pPr>
    </w:p>
    <w:tbl>
      <w:tblPr>
        <w:tblW w:w="16159" w:type="dxa"/>
        <w:tblInd w:w="-634" w:type="dxa"/>
        <w:tblLayout w:type="fixed"/>
        <w:tblCellMar>
          <w:left w:w="75" w:type="dxa"/>
          <w:right w:w="75" w:type="dxa"/>
        </w:tblCellMar>
        <w:tblLook w:val="04A0" w:firstRow="1" w:lastRow="0" w:firstColumn="1" w:lastColumn="0" w:noHBand="0" w:noVBand="1"/>
      </w:tblPr>
      <w:tblGrid>
        <w:gridCol w:w="851"/>
        <w:gridCol w:w="3261"/>
        <w:gridCol w:w="1135"/>
        <w:gridCol w:w="1274"/>
        <w:gridCol w:w="1559"/>
        <w:gridCol w:w="1276"/>
        <w:gridCol w:w="1559"/>
        <w:gridCol w:w="1276"/>
        <w:gridCol w:w="1418"/>
        <w:gridCol w:w="1275"/>
        <w:gridCol w:w="1275"/>
      </w:tblGrid>
      <w:tr w:rsidR="00235BFC" w:rsidTr="00235BFC">
        <w:trPr>
          <w:trHeight w:val="400"/>
        </w:trPr>
        <w:tc>
          <w:tcPr>
            <w:tcW w:w="852" w:type="dxa"/>
            <w:vMerge w:val="restart"/>
            <w:tcBorders>
              <w:top w:val="single" w:sz="8" w:space="0" w:color="auto"/>
              <w:left w:val="single" w:sz="8" w:space="0" w:color="auto"/>
              <w:bottom w:val="single" w:sz="8" w:space="0" w:color="auto"/>
              <w:right w:val="single" w:sz="8" w:space="0" w:color="auto"/>
            </w:tcBorders>
            <w:hideMark/>
          </w:tcPr>
          <w:p w:rsidR="00235BFC" w:rsidRDefault="00235BFC" w:rsidP="00235BFC">
            <w:pPr>
              <w:autoSpaceDE w:val="0"/>
              <w:autoSpaceDN w:val="0"/>
              <w:adjustRightInd w:val="0"/>
              <w:rPr>
                <w:sz w:val="28"/>
                <w:szCs w:val="28"/>
              </w:rPr>
            </w:pPr>
            <w:r>
              <w:rPr>
                <w:sz w:val="28"/>
                <w:szCs w:val="28"/>
              </w:rPr>
              <w:t xml:space="preserve"> N </w:t>
            </w:r>
          </w:p>
          <w:p w:rsidR="00235BFC" w:rsidRDefault="00235BFC" w:rsidP="00235BFC">
            <w:pPr>
              <w:autoSpaceDE w:val="0"/>
              <w:autoSpaceDN w:val="0"/>
              <w:adjustRightInd w:val="0"/>
              <w:rPr>
                <w:sz w:val="28"/>
                <w:szCs w:val="28"/>
              </w:rPr>
            </w:pPr>
            <w:r>
              <w:rPr>
                <w:sz w:val="28"/>
                <w:szCs w:val="28"/>
              </w:rPr>
              <w:t>п/п</w:t>
            </w:r>
          </w:p>
        </w:tc>
        <w:tc>
          <w:tcPr>
            <w:tcW w:w="3263" w:type="dxa"/>
            <w:vMerge w:val="restart"/>
            <w:tcBorders>
              <w:top w:val="single" w:sz="8" w:space="0" w:color="auto"/>
              <w:left w:val="single" w:sz="8" w:space="0" w:color="auto"/>
              <w:bottom w:val="single" w:sz="8" w:space="0" w:color="auto"/>
              <w:right w:val="single" w:sz="8" w:space="0" w:color="auto"/>
            </w:tcBorders>
            <w:hideMark/>
          </w:tcPr>
          <w:p w:rsidR="00235BFC" w:rsidRDefault="00235BFC" w:rsidP="00235BFC">
            <w:pPr>
              <w:autoSpaceDE w:val="0"/>
              <w:autoSpaceDN w:val="0"/>
              <w:adjustRightInd w:val="0"/>
              <w:rPr>
                <w:sz w:val="28"/>
                <w:szCs w:val="28"/>
              </w:rPr>
            </w:pPr>
            <w:r>
              <w:rPr>
                <w:sz w:val="28"/>
                <w:szCs w:val="28"/>
              </w:rPr>
              <w:t xml:space="preserve">Наименование целевого индикатора   (показателя)     </w:t>
            </w:r>
          </w:p>
        </w:tc>
        <w:tc>
          <w:tcPr>
            <w:tcW w:w="1136" w:type="dxa"/>
            <w:vMerge w:val="restart"/>
            <w:tcBorders>
              <w:top w:val="single" w:sz="8" w:space="0" w:color="auto"/>
              <w:left w:val="single" w:sz="8" w:space="0" w:color="auto"/>
              <w:bottom w:val="single" w:sz="8" w:space="0" w:color="auto"/>
              <w:right w:val="single" w:sz="8" w:space="0" w:color="auto"/>
            </w:tcBorders>
            <w:hideMark/>
          </w:tcPr>
          <w:p w:rsidR="00235BFC" w:rsidRDefault="00235BFC" w:rsidP="00235BFC">
            <w:pPr>
              <w:autoSpaceDE w:val="0"/>
              <w:autoSpaceDN w:val="0"/>
              <w:adjustRightInd w:val="0"/>
              <w:rPr>
                <w:sz w:val="28"/>
                <w:szCs w:val="28"/>
              </w:rPr>
            </w:pPr>
            <w:r>
              <w:rPr>
                <w:sz w:val="28"/>
                <w:szCs w:val="28"/>
              </w:rPr>
              <w:t>Единица измерения</w:t>
            </w:r>
          </w:p>
        </w:tc>
        <w:tc>
          <w:tcPr>
            <w:tcW w:w="1275" w:type="dxa"/>
            <w:tcBorders>
              <w:top w:val="single" w:sz="8" w:space="0" w:color="auto"/>
              <w:left w:val="single" w:sz="8" w:space="0" w:color="auto"/>
              <w:bottom w:val="single" w:sz="8" w:space="0" w:color="auto"/>
              <w:right w:val="single" w:sz="8" w:space="0" w:color="auto"/>
            </w:tcBorders>
          </w:tcPr>
          <w:p w:rsidR="00235BFC" w:rsidRDefault="00235BFC" w:rsidP="00235BFC">
            <w:pPr>
              <w:jc w:val="center"/>
              <w:rPr>
                <w:sz w:val="28"/>
                <w:szCs w:val="28"/>
              </w:rPr>
            </w:pPr>
          </w:p>
        </w:tc>
        <w:tc>
          <w:tcPr>
            <w:tcW w:w="9633" w:type="dxa"/>
            <w:gridSpan w:val="7"/>
            <w:tcBorders>
              <w:top w:val="single" w:sz="8" w:space="0" w:color="auto"/>
              <w:left w:val="single" w:sz="8" w:space="0" w:color="auto"/>
              <w:bottom w:val="single" w:sz="8" w:space="0" w:color="auto"/>
              <w:right w:val="single" w:sz="8" w:space="0" w:color="auto"/>
            </w:tcBorders>
            <w:hideMark/>
          </w:tcPr>
          <w:p w:rsidR="00235BFC" w:rsidRPr="003C6198" w:rsidRDefault="00235BFC" w:rsidP="00235BFC">
            <w:pPr>
              <w:jc w:val="center"/>
            </w:pPr>
            <w:r>
              <w:rPr>
                <w:sz w:val="28"/>
                <w:szCs w:val="28"/>
              </w:rPr>
              <w:t>Значения  целевых индикаторов (показателей)</w:t>
            </w:r>
          </w:p>
        </w:tc>
      </w:tr>
      <w:tr w:rsidR="00235BFC" w:rsidTr="00235BFC">
        <w:tc>
          <w:tcPr>
            <w:tcW w:w="852" w:type="dxa"/>
            <w:vMerge/>
            <w:tcBorders>
              <w:top w:val="single" w:sz="8" w:space="0" w:color="auto"/>
              <w:left w:val="single" w:sz="8" w:space="0" w:color="auto"/>
              <w:bottom w:val="single" w:sz="8" w:space="0" w:color="auto"/>
              <w:right w:val="single" w:sz="8" w:space="0" w:color="auto"/>
            </w:tcBorders>
            <w:vAlign w:val="center"/>
            <w:hideMark/>
          </w:tcPr>
          <w:p w:rsidR="00235BFC" w:rsidRDefault="00235BFC" w:rsidP="00235BFC">
            <w:pPr>
              <w:rPr>
                <w:sz w:val="28"/>
                <w:szCs w:val="28"/>
              </w:rPr>
            </w:pPr>
          </w:p>
        </w:tc>
        <w:tc>
          <w:tcPr>
            <w:tcW w:w="3263" w:type="dxa"/>
            <w:vMerge/>
            <w:tcBorders>
              <w:top w:val="single" w:sz="8" w:space="0" w:color="auto"/>
              <w:left w:val="single" w:sz="8" w:space="0" w:color="auto"/>
              <w:bottom w:val="single" w:sz="8" w:space="0" w:color="auto"/>
              <w:right w:val="single" w:sz="8" w:space="0" w:color="auto"/>
            </w:tcBorders>
            <w:vAlign w:val="center"/>
            <w:hideMark/>
          </w:tcPr>
          <w:p w:rsidR="00235BFC" w:rsidRDefault="00235BFC" w:rsidP="00235BFC">
            <w:pPr>
              <w:rPr>
                <w:sz w:val="28"/>
                <w:szCs w:val="28"/>
              </w:rPr>
            </w:pPr>
          </w:p>
        </w:tc>
        <w:tc>
          <w:tcPr>
            <w:tcW w:w="1136" w:type="dxa"/>
            <w:vMerge/>
            <w:tcBorders>
              <w:top w:val="single" w:sz="8" w:space="0" w:color="auto"/>
              <w:left w:val="single" w:sz="8" w:space="0" w:color="auto"/>
              <w:bottom w:val="single" w:sz="8" w:space="0" w:color="auto"/>
              <w:right w:val="single" w:sz="8" w:space="0" w:color="auto"/>
            </w:tcBorders>
            <w:vAlign w:val="center"/>
            <w:hideMark/>
          </w:tcPr>
          <w:p w:rsidR="00235BFC" w:rsidRDefault="00235BFC" w:rsidP="00235BFC">
            <w:pPr>
              <w:rPr>
                <w:sz w:val="28"/>
                <w:szCs w:val="28"/>
              </w:rPr>
            </w:pPr>
          </w:p>
        </w:tc>
        <w:tc>
          <w:tcPr>
            <w:tcW w:w="1270" w:type="dxa"/>
            <w:tcBorders>
              <w:top w:val="nil"/>
              <w:left w:val="single" w:sz="8" w:space="0" w:color="auto"/>
              <w:bottom w:val="single" w:sz="8" w:space="0" w:color="auto"/>
              <w:right w:val="single" w:sz="8" w:space="0" w:color="auto"/>
            </w:tcBorders>
          </w:tcPr>
          <w:p w:rsidR="00235BFC" w:rsidRDefault="00235BFC" w:rsidP="00235BFC">
            <w:pPr>
              <w:autoSpaceDE w:val="0"/>
              <w:autoSpaceDN w:val="0"/>
              <w:adjustRightInd w:val="0"/>
              <w:jc w:val="center"/>
              <w:rPr>
                <w:sz w:val="28"/>
                <w:szCs w:val="28"/>
              </w:rPr>
            </w:pPr>
            <w:r>
              <w:rPr>
                <w:sz w:val="28"/>
                <w:szCs w:val="28"/>
              </w:rPr>
              <w:t>2018</w:t>
            </w:r>
          </w:p>
          <w:p w:rsidR="00235BFC" w:rsidRDefault="00235BFC" w:rsidP="00235BFC">
            <w:pPr>
              <w:autoSpaceDE w:val="0"/>
              <w:autoSpaceDN w:val="0"/>
              <w:adjustRightInd w:val="0"/>
              <w:jc w:val="center"/>
              <w:rPr>
                <w:sz w:val="28"/>
                <w:szCs w:val="28"/>
              </w:rPr>
            </w:pPr>
            <w:r>
              <w:rPr>
                <w:sz w:val="28"/>
                <w:szCs w:val="28"/>
              </w:rPr>
              <w:t>год</w:t>
            </w:r>
          </w:p>
        </w:tc>
        <w:tc>
          <w:tcPr>
            <w:tcW w:w="1559" w:type="dxa"/>
            <w:tcBorders>
              <w:top w:val="nil"/>
              <w:left w:val="single" w:sz="8" w:space="0" w:color="auto"/>
              <w:bottom w:val="single" w:sz="8" w:space="0" w:color="auto"/>
              <w:right w:val="single" w:sz="8" w:space="0" w:color="auto"/>
            </w:tcBorders>
            <w:hideMark/>
          </w:tcPr>
          <w:p w:rsidR="00235BFC" w:rsidRDefault="00235BFC" w:rsidP="00235BFC">
            <w:pPr>
              <w:autoSpaceDE w:val="0"/>
              <w:autoSpaceDN w:val="0"/>
              <w:adjustRightInd w:val="0"/>
              <w:jc w:val="center"/>
              <w:rPr>
                <w:sz w:val="28"/>
                <w:szCs w:val="28"/>
              </w:rPr>
            </w:pPr>
            <w:r>
              <w:rPr>
                <w:sz w:val="28"/>
                <w:szCs w:val="28"/>
              </w:rPr>
              <w:t>2019</w:t>
            </w:r>
          </w:p>
          <w:p w:rsidR="00235BFC" w:rsidRDefault="00235BFC" w:rsidP="00235BFC">
            <w:pPr>
              <w:autoSpaceDE w:val="0"/>
              <w:autoSpaceDN w:val="0"/>
              <w:adjustRightInd w:val="0"/>
              <w:jc w:val="center"/>
              <w:rPr>
                <w:sz w:val="28"/>
                <w:szCs w:val="28"/>
              </w:rPr>
            </w:pPr>
            <w:r>
              <w:rPr>
                <w:sz w:val="28"/>
                <w:szCs w:val="28"/>
              </w:rPr>
              <w:t>год</w:t>
            </w:r>
          </w:p>
        </w:tc>
        <w:tc>
          <w:tcPr>
            <w:tcW w:w="1276" w:type="dxa"/>
            <w:tcBorders>
              <w:top w:val="nil"/>
              <w:left w:val="single" w:sz="8" w:space="0" w:color="auto"/>
              <w:bottom w:val="single" w:sz="8" w:space="0" w:color="auto"/>
              <w:right w:val="single" w:sz="8" w:space="0" w:color="auto"/>
            </w:tcBorders>
            <w:hideMark/>
          </w:tcPr>
          <w:p w:rsidR="00235BFC" w:rsidRDefault="00235BFC" w:rsidP="00235BFC">
            <w:pPr>
              <w:autoSpaceDE w:val="0"/>
              <w:autoSpaceDN w:val="0"/>
              <w:adjustRightInd w:val="0"/>
              <w:jc w:val="center"/>
              <w:rPr>
                <w:sz w:val="28"/>
                <w:szCs w:val="28"/>
              </w:rPr>
            </w:pPr>
            <w:r>
              <w:rPr>
                <w:sz w:val="28"/>
                <w:szCs w:val="28"/>
              </w:rPr>
              <w:t>2020</w:t>
            </w:r>
          </w:p>
          <w:p w:rsidR="00235BFC" w:rsidRDefault="00235BFC" w:rsidP="00235BFC">
            <w:pPr>
              <w:autoSpaceDE w:val="0"/>
              <w:autoSpaceDN w:val="0"/>
              <w:adjustRightInd w:val="0"/>
              <w:jc w:val="center"/>
              <w:rPr>
                <w:sz w:val="28"/>
                <w:szCs w:val="28"/>
              </w:rPr>
            </w:pPr>
            <w:r>
              <w:rPr>
                <w:sz w:val="28"/>
                <w:szCs w:val="28"/>
              </w:rPr>
              <w:t>год</w:t>
            </w:r>
          </w:p>
        </w:tc>
        <w:tc>
          <w:tcPr>
            <w:tcW w:w="1559" w:type="dxa"/>
            <w:tcBorders>
              <w:top w:val="nil"/>
              <w:left w:val="single" w:sz="8" w:space="0" w:color="auto"/>
              <w:bottom w:val="single" w:sz="8" w:space="0" w:color="auto"/>
              <w:right w:val="single" w:sz="8" w:space="0" w:color="auto"/>
            </w:tcBorders>
          </w:tcPr>
          <w:p w:rsidR="00235BFC" w:rsidRDefault="00235BFC" w:rsidP="00235BFC">
            <w:pPr>
              <w:autoSpaceDE w:val="0"/>
              <w:autoSpaceDN w:val="0"/>
              <w:adjustRightInd w:val="0"/>
              <w:jc w:val="center"/>
              <w:rPr>
                <w:sz w:val="28"/>
                <w:szCs w:val="28"/>
              </w:rPr>
            </w:pPr>
            <w:r>
              <w:rPr>
                <w:sz w:val="28"/>
                <w:szCs w:val="28"/>
              </w:rPr>
              <w:t>2021</w:t>
            </w:r>
          </w:p>
          <w:p w:rsidR="00235BFC" w:rsidRDefault="00235BFC" w:rsidP="00235BFC">
            <w:pPr>
              <w:autoSpaceDE w:val="0"/>
              <w:autoSpaceDN w:val="0"/>
              <w:adjustRightInd w:val="0"/>
              <w:jc w:val="center"/>
              <w:rPr>
                <w:sz w:val="28"/>
                <w:szCs w:val="28"/>
              </w:rPr>
            </w:pPr>
            <w:r>
              <w:rPr>
                <w:sz w:val="28"/>
                <w:szCs w:val="28"/>
              </w:rPr>
              <w:t>год</w:t>
            </w:r>
          </w:p>
        </w:tc>
        <w:tc>
          <w:tcPr>
            <w:tcW w:w="1276" w:type="dxa"/>
            <w:tcBorders>
              <w:top w:val="nil"/>
              <w:left w:val="single" w:sz="8" w:space="0" w:color="auto"/>
              <w:bottom w:val="single" w:sz="8" w:space="0" w:color="auto"/>
              <w:right w:val="single" w:sz="8" w:space="0" w:color="auto"/>
            </w:tcBorders>
          </w:tcPr>
          <w:p w:rsidR="00235BFC" w:rsidRDefault="00235BFC" w:rsidP="00235BFC">
            <w:pPr>
              <w:autoSpaceDE w:val="0"/>
              <w:autoSpaceDN w:val="0"/>
              <w:adjustRightInd w:val="0"/>
              <w:jc w:val="center"/>
              <w:rPr>
                <w:sz w:val="28"/>
                <w:szCs w:val="28"/>
              </w:rPr>
            </w:pPr>
            <w:r>
              <w:rPr>
                <w:sz w:val="28"/>
                <w:szCs w:val="28"/>
              </w:rPr>
              <w:t>2022</w:t>
            </w:r>
          </w:p>
          <w:p w:rsidR="00235BFC" w:rsidRDefault="00235BFC" w:rsidP="00235BFC">
            <w:pPr>
              <w:autoSpaceDE w:val="0"/>
              <w:autoSpaceDN w:val="0"/>
              <w:adjustRightInd w:val="0"/>
              <w:jc w:val="center"/>
              <w:rPr>
                <w:sz w:val="28"/>
                <w:szCs w:val="28"/>
              </w:rPr>
            </w:pPr>
            <w:r>
              <w:rPr>
                <w:sz w:val="28"/>
                <w:szCs w:val="28"/>
              </w:rPr>
              <w:t>год</w:t>
            </w:r>
          </w:p>
        </w:tc>
        <w:tc>
          <w:tcPr>
            <w:tcW w:w="1418" w:type="dxa"/>
            <w:tcBorders>
              <w:top w:val="nil"/>
              <w:left w:val="single" w:sz="8" w:space="0" w:color="auto"/>
              <w:bottom w:val="single" w:sz="8" w:space="0" w:color="auto"/>
              <w:right w:val="single" w:sz="8" w:space="0" w:color="auto"/>
            </w:tcBorders>
          </w:tcPr>
          <w:p w:rsidR="00235BFC" w:rsidRDefault="00235BFC" w:rsidP="00235BFC">
            <w:pPr>
              <w:autoSpaceDE w:val="0"/>
              <w:autoSpaceDN w:val="0"/>
              <w:adjustRightInd w:val="0"/>
              <w:jc w:val="center"/>
              <w:rPr>
                <w:sz w:val="28"/>
                <w:szCs w:val="28"/>
              </w:rPr>
            </w:pPr>
            <w:r>
              <w:rPr>
                <w:sz w:val="28"/>
                <w:szCs w:val="28"/>
              </w:rPr>
              <w:t>2023</w:t>
            </w:r>
          </w:p>
          <w:p w:rsidR="00235BFC" w:rsidRDefault="00235BFC" w:rsidP="00235BFC">
            <w:pPr>
              <w:autoSpaceDE w:val="0"/>
              <w:autoSpaceDN w:val="0"/>
              <w:adjustRightInd w:val="0"/>
              <w:jc w:val="center"/>
              <w:rPr>
                <w:sz w:val="28"/>
                <w:szCs w:val="28"/>
              </w:rPr>
            </w:pPr>
            <w:r>
              <w:rPr>
                <w:sz w:val="28"/>
                <w:szCs w:val="28"/>
              </w:rPr>
              <w:t>год</w:t>
            </w:r>
          </w:p>
        </w:tc>
        <w:tc>
          <w:tcPr>
            <w:tcW w:w="1275" w:type="dxa"/>
            <w:tcBorders>
              <w:top w:val="nil"/>
              <w:left w:val="single" w:sz="8" w:space="0" w:color="auto"/>
              <w:bottom w:val="single" w:sz="8" w:space="0" w:color="auto"/>
              <w:right w:val="single" w:sz="8" w:space="0" w:color="auto"/>
            </w:tcBorders>
          </w:tcPr>
          <w:p w:rsidR="00235BFC" w:rsidRDefault="00235BFC" w:rsidP="00235BFC">
            <w:pPr>
              <w:autoSpaceDE w:val="0"/>
              <w:autoSpaceDN w:val="0"/>
              <w:adjustRightInd w:val="0"/>
              <w:jc w:val="center"/>
              <w:rPr>
                <w:sz w:val="28"/>
                <w:szCs w:val="28"/>
              </w:rPr>
            </w:pPr>
            <w:r>
              <w:rPr>
                <w:sz w:val="28"/>
                <w:szCs w:val="28"/>
              </w:rPr>
              <w:t>2024</w:t>
            </w:r>
          </w:p>
          <w:p w:rsidR="00235BFC" w:rsidRDefault="00235BFC" w:rsidP="00235BFC">
            <w:pPr>
              <w:autoSpaceDE w:val="0"/>
              <w:autoSpaceDN w:val="0"/>
              <w:adjustRightInd w:val="0"/>
              <w:jc w:val="center"/>
              <w:rPr>
                <w:sz w:val="28"/>
                <w:szCs w:val="28"/>
              </w:rPr>
            </w:pPr>
            <w:r>
              <w:rPr>
                <w:sz w:val="28"/>
                <w:szCs w:val="28"/>
              </w:rPr>
              <w:t>год</w:t>
            </w:r>
          </w:p>
        </w:tc>
        <w:tc>
          <w:tcPr>
            <w:tcW w:w="1275" w:type="dxa"/>
            <w:tcBorders>
              <w:top w:val="nil"/>
              <w:left w:val="single" w:sz="8" w:space="0" w:color="auto"/>
              <w:bottom w:val="single" w:sz="8" w:space="0" w:color="auto"/>
              <w:right w:val="single" w:sz="8" w:space="0" w:color="auto"/>
            </w:tcBorders>
          </w:tcPr>
          <w:p w:rsidR="00235BFC" w:rsidRDefault="00235BFC" w:rsidP="00235BFC">
            <w:pPr>
              <w:autoSpaceDE w:val="0"/>
              <w:autoSpaceDN w:val="0"/>
              <w:adjustRightInd w:val="0"/>
              <w:jc w:val="center"/>
              <w:rPr>
                <w:sz w:val="28"/>
                <w:szCs w:val="28"/>
              </w:rPr>
            </w:pPr>
            <w:r>
              <w:rPr>
                <w:sz w:val="28"/>
                <w:szCs w:val="28"/>
              </w:rPr>
              <w:t>2025</w:t>
            </w:r>
          </w:p>
          <w:p w:rsidR="00235BFC" w:rsidRDefault="00235BFC" w:rsidP="00235BFC">
            <w:pPr>
              <w:autoSpaceDE w:val="0"/>
              <w:autoSpaceDN w:val="0"/>
              <w:adjustRightInd w:val="0"/>
              <w:jc w:val="center"/>
              <w:rPr>
                <w:sz w:val="28"/>
                <w:szCs w:val="28"/>
              </w:rPr>
            </w:pPr>
            <w:r>
              <w:rPr>
                <w:sz w:val="28"/>
                <w:szCs w:val="28"/>
              </w:rPr>
              <w:t>год</w:t>
            </w:r>
          </w:p>
        </w:tc>
      </w:tr>
      <w:tr w:rsidR="00235BFC" w:rsidTr="00235BFC">
        <w:tc>
          <w:tcPr>
            <w:tcW w:w="852" w:type="dxa"/>
            <w:tcBorders>
              <w:top w:val="single" w:sz="8" w:space="0" w:color="auto"/>
              <w:left w:val="single" w:sz="8" w:space="0" w:color="auto"/>
              <w:bottom w:val="single" w:sz="8" w:space="0" w:color="auto"/>
              <w:right w:val="single" w:sz="8" w:space="0" w:color="auto"/>
            </w:tcBorders>
            <w:vAlign w:val="center"/>
            <w:hideMark/>
          </w:tcPr>
          <w:p w:rsidR="00235BFC" w:rsidRDefault="00235BFC" w:rsidP="00235BFC">
            <w:pPr>
              <w:rPr>
                <w:sz w:val="28"/>
                <w:szCs w:val="28"/>
              </w:rPr>
            </w:pPr>
            <w:r>
              <w:rPr>
                <w:sz w:val="28"/>
                <w:szCs w:val="28"/>
              </w:rPr>
              <w:t>1.</w:t>
            </w:r>
          </w:p>
        </w:tc>
        <w:tc>
          <w:tcPr>
            <w:tcW w:w="3263" w:type="dxa"/>
            <w:tcBorders>
              <w:top w:val="single" w:sz="8" w:space="0" w:color="auto"/>
              <w:left w:val="single" w:sz="8" w:space="0" w:color="auto"/>
              <w:bottom w:val="single" w:sz="8" w:space="0" w:color="auto"/>
              <w:right w:val="single" w:sz="8" w:space="0" w:color="auto"/>
            </w:tcBorders>
            <w:vAlign w:val="center"/>
            <w:hideMark/>
          </w:tcPr>
          <w:p w:rsidR="00235BFC" w:rsidRDefault="00235BFC" w:rsidP="00235BFC">
            <w:pPr>
              <w:rPr>
                <w:sz w:val="28"/>
                <w:szCs w:val="28"/>
              </w:rPr>
            </w:pPr>
            <w:r>
              <w:rPr>
                <w:sz w:val="28"/>
                <w:szCs w:val="28"/>
              </w:rPr>
              <w:t>Основное мероприятие «Оказание государственной поддержки молодым семьям в улучшении жилищных условий»</w:t>
            </w:r>
          </w:p>
        </w:tc>
        <w:tc>
          <w:tcPr>
            <w:tcW w:w="1136" w:type="dxa"/>
            <w:tcBorders>
              <w:top w:val="single" w:sz="8" w:space="0" w:color="auto"/>
              <w:left w:val="single" w:sz="8" w:space="0" w:color="auto"/>
              <w:bottom w:val="single" w:sz="8" w:space="0" w:color="auto"/>
              <w:right w:val="single" w:sz="8" w:space="0" w:color="auto"/>
            </w:tcBorders>
            <w:vAlign w:val="center"/>
            <w:hideMark/>
          </w:tcPr>
          <w:p w:rsidR="00235BFC" w:rsidRDefault="00235BFC" w:rsidP="00235BFC"/>
        </w:tc>
        <w:tc>
          <w:tcPr>
            <w:tcW w:w="1270" w:type="dxa"/>
            <w:tcBorders>
              <w:top w:val="nil"/>
              <w:left w:val="single" w:sz="8" w:space="0" w:color="auto"/>
              <w:bottom w:val="single" w:sz="8" w:space="0" w:color="auto"/>
              <w:right w:val="single" w:sz="8" w:space="0" w:color="auto"/>
            </w:tcBorders>
            <w:hideMark/>
          </w:tcPr>
          <w:p w:rsidR="00235BFC" w:rsidRDefault="00235BFC" w:rsidP="00235BFC">
            <w:pPr>
              <w:autoSpaceDE w:val="0"/>
              <w:autoSpaceDN w:val="0"/>
              <w:adjustRightInd w:val="0"/>
              <w:rPr>
                <w:sz w:val="28"/>
                <w:szCs w:val="28"/>
              </w:rPr>
            </w:pPr>
          </w:p>
        </w:tc>
        <w:tc>
          <w:tcPr>
            <w:tcW w:w="1559" w:type="dxa"/>
            <w:tcBorders>
              <w:top w:val="nil"/>
              <w:left w:val="single" w:sz="8" w:space="0" w:color="auto"/>
              <w:bottom w:val="single" w:sz="8" w:space="0" w:color="auto"/>
              <w:right w:val="single" w:sz="8" w:space="0" w:color="auto"/>
            </w:tcBorders>
            <w:hideMark/>
          </w:tcPr>
          <w:p w:rsidR="00235BFC" w:rsidRDefault="00235BFC" w:rsidP="00235BFC"/>
        </w:tc>
        <w:tc>
          <w:tcPr>
            <w:tcW w:w="1276" w:type="dxa"/>
            <w:tcBorders>
              <w:top w:val="nil"/>
              <w:left w:val="single" w:sz="8" w:space="0" w:color="auto"/>
              <w:bottom w:val="single" w:sz="8" w:space="0" w:color="auto"/>
              <w:right w:val="single" w:sz="8" w:space="0" w:color="auto"/>
            </w:tcBorders>
          </w:tcPr>
          <w:p w:rsidR="00235BFC" w:rsidRDefault="00235BFC" w:rsidP="00235BFC">
            <w:pPr>
              <w:autoSpaceDE w:val="0"/>
              <w:autoSpaceDN w:val="0"/>
              <w:adjustRightInd w:val="0"/>
              <w:rPr>
                <w:sz w:val="28"/>
                <w:szCs w:val="28"/>
              </w:rPr>
            </w:pPr>
          </w:p>
        </w:tc>
        <w:tc>
          <w:tcPr>
            <w:tcW w:w="1559" w:type="dxa"/>
            <w:tcBorders>
              <w:top w:val="nil"/>
              <w:left w:val="single" w:sz="8" w:space="0" w:color="auto"/>
              <w:bottom w:val="single" w:sz="8" w:space="0" w:color="auto"/>
              <w:right w:val="single" w:sz="8" w:space="0" w:color="auto"/>
            </w:tcBorders>
          </w:tcPr>
          <w:p w:rsidR="00235BFC" w:rsidRDefault="00235BFC" w:rsidP="00235BFC">
            <w:pPr>
              <w:autoSpaceDE w:val="0"/>
              <w:autoSpaceDN w:val="0"/>
              <w:adjustRightInd w:val="0"/>
              <w:rPr>
                <w:sz w:val="28"/>
                <w:szCs w:val="28"/>
              </w:rPr>
            </w:pPr>
          </w:p>
        </w:tc>
        <w:tc>
          <w:tcPr>
            <w:tcW w:w="1276" w:type="dxa"/>
            <w:tcBorders>
              <w:top w:val="nil"/>
              <w:left w:val="single" w:sz="8" w:space="0" w:color="auto"/>
              <w:bottom w:val="single" w:sz="8" w:space="0" w:color="auto"/>
              <w:right w:val="single" w:sz="8" w:space="0" w:color="auto"/>
            </w:tcBorders>
          </w:tcPr>
          <w:p w:rsidR="00235BFC" w:rsidRDefault="00235BFC" w:rsidP="00235BFC">
            <w:pPr>
              <w:autoSpaceDE w:val="0"/>
              <w:autoSpaceDN w:val="0"/>
              <w:adjustRightInd w:val="0"/>
              <w:rPr>
                <w:sz w:val="28"/>
                <w:szCs w:val="28"/>
              </w:rPr>
            </w:pPr>
          </w:p>
        </w:tc>
        <w:tc>
          <w:tcPr>
            <w:tcW w:w="1418" w:type="dxa"/>
            <w:tcBorders>
              <w:top w:val="nil"/>
              <w:left w:val="single" w:sz="8" w:space="0" w:color="auto"/>
              <w:bottom w:val="single" w:sz="8" w:space="0" w:color="auto"/>
              <w:right w:val="single" w:sz="8" w:space="0" w:color="auto"/>
            </w:tcBorders>
          </w:tcPr>
          <w:p w:rsidR="00235BFC" w:rsidRDefault="00235BFC" w:rsidP="00235BFC">
            <w:pPr>
              <w:autoSpaceDE w:val="0"/>
              <w:autoSpaceDN w:val="0"/>
              <w:adjustRightInd w:val="0"/>
              <w:rPr>
                <w:sz w:val="28"/>
                <w:szCs w:val="28"/>
              </w:rPr>
            </w:pPr>
          </w:p>
        </w:tc>
        <w:tc>
          <w:tcPr>
            <w:tcW w:w="1275" w:type="dxa"/>
            <w:tcBorders>
              <w:top w:val="nil"/>
              <w:left w:val="single" w:sz="8" w:space="0" w:color="auto"/>
              <w:bottom w:val="single" w:sz="8" w:space="0" w:color="auto"/>
              <w:right w:val="single" w:sz="8" w:space="0" w:color="auto"/>
            </w:tcBorders>
          </w:tcPr>
          <w:p w:rsidR="00235BFC" w:rsidRDefault="00235BFC" w:rsidP="00235BFC">
            <w:pPr>
              <w:autoSpaceDE w:val="0"/>
              <w:autoSpaceDN w:val="0"/>
              <w:adjustRightInd w:val="0"/>
              <w:rPr>
                <w:sz w:val="28"/>
                <w:szCs w:val="28"/>
              </w:rPr>
            </w:pPr>
          </w:p>
        </w:tc>
        <w:tc>
          <w:tcPr>
            <w:tcW w:w="1275" w:type="dxa"/>
            <w:tcBorders>
              <w:top w:val="nil"/>
              <w:left w:val="single" w:sz="8" w:space="0" w:color="auto"/>
              <w:bottom w:val="single" w:sz="8" w:space="0" w:color="auto"/>
              <w:right w:val="single" w:sz="8" w:space="0" w:color="auto"/>
            </w:tcBorders>
          </w:tcPr>
          <w:p w:rsidR="00235BFC" w:rsidRDefault="00235BFC" w:rsidP="00235BFC">
            <w:pPr>
              <w:autoSpaceDE w:val="0"/>
              <w:autoSpaceDN w:val="0"/>
              <w:adjustRightInd w:val="0"/>
              <w:rPr>
                <w:sz w:val="28"/>
                <w:szCs w:val="28"/>
              </w:rPr>
            </w:pPr>
          </w:p>
        </w:tc>
      </w:tr>
      <w:tr w:rsidR="00235BFC" w:rsidTr="00235BFC">
        <w:tc>
          <w:tcPr>
            <w:tcW w:w="852" w:type="dxa"/>
            <w:tcBorders>
              <w:top w:val="single" w:sz="8" w:space="0" w:color="auto"/>
              <w:left w:val="single" w:sz="8" w:space="0" w:color="auto"/>
              <w:bottom w:val="single" w:sz="8" w:space="0" w:color="auto"/>
              <w:right w:val="single" w:sz="8" w:space="0" w:color="auto"/>
            </w:tcBorders>
            <w:vAlign w:val="center"/>
            <w:hideMark/>
          </w:tcPr>
          <w:p w:rsidR="00235BFC" w:rsidRDefault="00235BFC" w:rsidP="00235BFC">
            <w:pPr>
              <w:rPr>
                <w:sz w:val="28"/>
                <w:szCs w:val="28"/>
              </w:rPr>
            </w:pPr>
            <w:r>
              <w:rPr>
                <w:sz w:val="28"/>
                <w:szCs w:val="28"/>
              </w:rPr>
              <w:t>1.1.</w:t>
            </w:r>
          </w:p>
        </w:tc>
        <w:tc>
          <w:tcPr>
            <w:tcW w:w="3263" w:type="dxa"/>
            <w:tcBorders>
              <w:top w:val="single" w:sz="8" w:space="0" w:color="auto"/>
              <w:left w:val="single" w:sz="8" w:space="0" w:color="auto"/>
              <w:bottom w:val="single" w:sz="8" w:space="0" w:color="auto"/>
              <w:right w:val="single" w:sz="8" w:space="0" w:color="auto"/>
            </w:tcBorders>
            <w:vAlign w:val="center"/>
            <w:hideMark/>
          </w:tcPr>
          <w:p w:rsidR="00235BFC" w:rsidRDefault="00235BFC" w:rsidP="00235BFC">
            <w:pPr>
              <w:rPr>
                <w:sz w:val="28"/>
                <w:szCs w:val="28"/>
              </w:rPr>
            </w:pPr>
            <w:r>
              <w:rPr>
                <w:sz w:val="28"/>
                <w:szCs w:val="28"/>
              </w:rPr>
              <w:t>Мероприятие  «Предоставление социальных выплат молодым семьям на приобретение (строительство) жилого помещения»</w:t>
            </w:r>
          </w:p>
        </w:tc>
        <w:tc>
          <w:tcPr>
            <w:tcW w:w="1136" w:type="dxa"/>
            <w:tcBorders>
              <w:top w:val="single" w:sz="8" w:space="0" w:color="auto"/>
              <w:left w:val="single" w:sz="8" w:space="0" w:color="auto"/>
              <w:bottom w:val="single" w:sz="8" w:space="0" w:color="auto"/>
              <w:right w:val="single" w:sz="8" w:space="0" w:color="auto"/>
            </w:tcBorders>
            <w:vAlign w:val="center"/>
            <w:hideMark/>
          </w:tcPr>
          <w:p w:rsidR="00235BFC" w:rsidRDefault="00235BFC" w:rsidP="00235BFC"/>
        </w:tc>
        <w:tc>
          <w:tcPr>
            <w:tcW w:w="1270" w:type="dxa"/>
            <w:tcBorders>
              <w:top w:val="nil"/>
              <w:left w:val="single" w:sz="8" w:space="0" w:color="auto"/>
              <w:bottom w:val="single" w:sz="8" w:space="0" w:color="auto"/>
              <w:right w:val="single" w:sz="8" w:space="0" w:color="auto"/>
            </w:tcBorders>
            <w:hideMark/>
          </w:tcPr>
          <w:p w:rsidR="00235BFC" w:rsidRDefault="00235BFC" w:rsidP="00235BFC">
            <w:pPr>
              <w:autoSpaceDE w:val="0"/>
              <w:autoSpaceDN w:val="0"/>
              <w:adjustRightInd w:val="0"/>
              <w:rPr>
                <w:sz w:val="28"/>
                <w:szCs w:val="28"/>
              </w:rPr>
            </w:pPr>
          </w:p>
        </w:tc>
        <w:tc>
          <w:tcPr>
            <w:tcW w:w="1559" w:type="dxa"/>
            <w:tcBorders>
              <w:top w:val="nil"/>
              <w:left w:val="single" w:sz="8" w:space="0" w:color="auto"/>
              <w:bottom w:val="single" w:sz="8" w:space="0" w:color="auto"/>
              <w:right w:val="single" w:sz="8" w:space="0" w:color="auto"/>
            </w:tcBorders>
            <w:hideMark/>
          </w:tcPr>
          <w:p w:rsidR="00235BFC" w:rsidRDefault="00235BFC" w:rsidP="00235BFC"/>
        </w:tc>
        <w:tc>
          <w:tcPr>
            <w:tcW w:w="1276" w:type="dxa"/>
            <w:tcBorders>
              <w:top w:val="nil"/>
              <w:left w:val="single" w:sz="8" w:space="0" w:color="auto"/>
              <w:bottom w:val="single" w:sz="8" w:space="0" w:color="auto"/>
              <w:right w:val="single" w:sz="8" w:space="0" w:color="auto"/>
            </w:tcBorders>
          </w:tcPr>
          <w:p w:rsidR="00235BFC" w:rsidRDefault="00235BFC" w:rsidP="00235BFC">
            <w:pPr>
              <w:autoSpaceDE w:val="0"/>
              <w:autoSpaceDN w:val="0"/>
              <w:adjustRightInd w:val="0"/>
              <w:rPr>
                <w:sz w:val="28"/>
                <w:szCs w:val="28"/>
              </w:rPr>
            </w:pPr>
          </w:p>
        </w:tc>
        <w:tc>
          <w:tcPr>
            <w:tcW w:w="1559" w:type="dxa"/>
            <w:tcBorders>
              <w:top w:val="nil"/>
              <w:left w:val="single" w:sz="8" w:space="0" w:color="auto"/>
              <w:bottom w:val="single" w:sz="8" w:space="0" w:color="auto"/>
              <w:right w:val="single" w:sz="8" w:space="0" w:color="auto"/>
            </w:tcBorders>
          </w:tcPr>
          <w:p w:rsidR="00235BFC" w:rsidRDefault="00235BFC" w:rsidP="00235BFC">
            <w:pPr>
              <w:autoSpaceDE w:val="0"/>
              <w:autoSpaceDN w:val="0"/>
              <w:adjustRightInd w:val="0"/>
              <w:rPr>
                <w:sz w:val="28"/>
                <w:szCs w:val="28"/>
              </w:rPr>
            </w:pPr>
          </w:p>
        </w:tc>
        <w:tc>
          <w:tcPr>
            <w:tcW w:w="1276" w:type="dxa"/>
            <w:tcBorders>
              <w:top w:val="nil"/>
              <w:left w:val="single" w:sz="8" w:space="0" w:color="auto"/>
              <w:bottom w:val="single" w:sz="8" w:space="0" w:color="auto"/>
              <w:right w:val="single" w:sz="8" w:space="0" w:color="auto"/>
            </w:tcBorders>
          </w:tcPr>
          <w:p w:rsidR="00235BFC" w:rsidRDefault="00235BFC" w:rsidP="00235BFC">
            <w:pPr>
              <w:autoSpaceDE w:val="0"/>
              <w:autoSpaceDN w:val="0"/>
              <w:adjustRightInd w:val="0"/>
              <w:rPr>
                <w:sz w:val="28"/>
                <w:szCs w:val="28"/>
              </w:rPr>
            </w:pPr>
          </w:p>
        </w:tc>
        <w:tc>
          <w:tcPr>
            <w:tcW w:w="1418" w:type="dxa"/>
            <w:tcBorders>
              <w:top w:val="nil"/>
              <w:left w:val="single" w:sz="8" w:space="0" w:color="auto"/>
              <w:bottom w:val="single" w:sz="8" w:space="0" w:color="auto"/>
              <w:right w:val="single" w:sz="8" w:space="0" w:color="auto"/>
            </w:tcBorders>
          </w:tcPr>
          <w:p w:rsidR="00235BFC" w:rsidRDefault="00235BFC" w:rsidP="00235BFC">
            <w:pPr>
              <w:autoSpaceDE w:val="0"/>
              <w:autoSpaceDN w:val="0"/>
              <w:adjustRightInd w:val="0"/>
              <w:rPr>
                <w:sz w:val="28"/>
                <w:szCs w:val="28"/>
              </w:rPr>
            </w:pPr>
          </w:p>
        </w:tc>
        <w:tc>
          <w:tcPr>
            <w:tcW w:w="1275" w:type="dxa"/>
            <w:tcBorders>
              <w:top w:val="nil"/>
              <w:left w:val="single" w:sz="8" w:space="0" w:color="auto"/>
              <w:bottom w:val="single" w:sz="8" w:space="0" w:color="auto"/>
              <w:right w:val="single" w:sz="8" w:space="0" w:color="auto"/>
            </w:tcBorders>
          </w:tcPr>
          <w:p w:rsidR="00235BFC" w:rsidRDefault="00235BFC" w:rsidP="00235BFC">
            <w:pPr>
              <w:autoSpaceDE w:val="0"/>
              <w:autoSpaceDN w:val="0"/>
              <w:adjustRightInd w:val="0"/>
              <w:rPr>
                <w:sz w:val="28"/>
                <w:szCs w:val="28"/>
              </w:rPr>
            </w:pPr>
          </w:p>
        </w:tc>
        <w:tc>
          <w:tcPr>
            <w:tcW w:w="1275" w:type="dxa"/>
            <w:tcBorders>
              <w:top w:val="nil"/>
              <w:left w:val="single" w:sz="8" w:space="0" w:color="auto"/>
              <w:bottom w:val="single" w:sz="8" w:space="0" w:color="auto"/>
              <w:right w:val="single" w:sz="8" w:space="0" w:color="auto"/>
            </w:tcBorders>
          </w:tcPr>
          <w:p w:rsidR="00235BFC" w:rsidRDefault="00235BFC" w:rsidP="00235BFC">
            <w:pPr>
              <w:autoSpaceDE w:val="0"/>
              <w:autoSpaceDN w:val="0"/>
              <w:adjustRightInd w:val="0"/>
              <w:rPr>
                <w:sz w:val="28"/>
                <w:szCs w:val="28"/>
              </w:rPr>
            </w:pPr>
          </w:p>
        </w:tc>
      </w:tr>
      <w:tr w:rsidR="00235BFC" w:rsidTr="00235BFC">
        <w:trPr>
          <w:trHeight w:val="1200"/>
        </w:trPr>
        <w:tc>
          <w:tcPr>
            <w:tcW w:w="852" w:type="dxa"/>
            <w:tcBorders>
              <w:top w:val="nil"/>
              <w:left w:val="single" w:sz="8" w:space="0" w:color="auto"/>
              <w:bottom w:val="single" w:sz="8" w:space="0" w:color="auto"/>
              <w:right w:val="single" w:sz="8" w:space="0" w:color="auto"/>
            </w:tcBorders>
            <w:hideMark/>
          </w:tcPr>
          <w:p w:rsidR="00235BFC" w:rsidRDefault="00235BFC" w:rsidP="00235BFC">
            <w:pPr>
              <w:autoSpaceDE w:val="0"/>
              <w:autoSpaceDN w:val="0"/>
              <w:adjustRightInd w:val="0"/>
              <w:rPr>
                <w:sz w:val="28"/>
                <w:szCs w:val="28"/>
              </w:rPr>
            </w:pPr>
            <w:r>
              <w:rPr>
                <w:sz w:val="28"/>
                <w:szCs w:val="28"/>
              </w:rPr>
              <w:t>1.1.1</w:t>
            </w:r>
          </w:p>
        </w:tc>
        <w:tc>
          <w:tcPr>
            <w:tcW w:w="3263" w:type="dxa"/>
            <w:tcBorders>
              <w:top w:val="nil"/>
              <w:left w:val="single" w:sz="8" w:space="0" w:color="auto"/>
              <w:bottom w:val="single" w:sz="8" w:space="0" w:color="auto"/>
              <w:right w:val="single" w:sz="8" w:space="0" w:color="auto"/>
            </w:tcBorders>
            <w:hideMark/>
          </w:tcPr>
          <w:p w:rsidR="00235BFC" w:rsidRDefault="00235BFC" w:rsidP="00235BFC">
            <w:pPr>
              <w:autoSpaceDE w:val="0"/>
              <w:autoSpaceDN w:val="0"/>
              <w:adjustRightInd w:val="0"/>
              <w:rPr>
                <w:sz w:val="28"/>
                <w:szCs w:val="28"/>
              </w:rPr>
            </w:pPr>
            <w:r>
              <w:rPr>
                <w:sz w:val="28"/>
                <w:szCs w:val="28"/>
              </w:rPr>
              <w:t xml:space="preserve"> Показатель «Количество молодых семей, получивших свидетельство о праве на получение социальной выплаты на приобретение  жилого помещения или строительство жилого дома»</w:t>
            </w:r>
          </w:p>
        </w:tc>
        <w:tc>
          <w:tcPr>
            <w:tcW w:w="1136" w:type="dxa"/>
            <w:tcBorders>
              <w:top w:val="nil"/>
              <w:left w:val="single" w:sz="8" w:space="0" w:color="auto"/>
              <w:bottom w:val="single" w:sz="8" w:space="0" w:color="auto"/>
              <w:right w:val="single" w:sz="8" w:space="0" w:color="auto"/>
            </w:tcBorders>
            <w:hideMark/>
          </w:tcPr>
          <w:p w:rsidR="00235BFC" w:rsidRDefault="00235BFC" w:rsidP="00235BFC">
            <w:pPr>
              <w:autoSpaceDE w:val="0"/>
              <w:autoSpaceDN w:val="0"/>
              <w:adjustRightInd w:val="0"/>
              <w:rPr>
                <w:sz w:val="28"/>
                <w:szCs w:val="28"/>
              </w:rPr>
            </w:pPr>
            <w:r>
              <w:rPr>
                <w:sz w:val="28"/>
                <w:szCs w:val="28"/>
              </w:rPr>
              <w:t>семей</w:t>
            </w:r>
          </w:p>
        </w:tc>
        <w:tc>
          <w:tcPr>
            <w:tcW w:w="1270" w:type="dxa"/>
            <w:tcBorders>
              <w:top w:val="nil"/>
              <w:left w:val="single" w:sz="8" w:space="0" w:color="auto"/>
              <w:bottom w:val="single" w:sz="8" w:space="0" w:color="auto"/>
              <w:right w:val="single" w:sz="8" w:space="0" w:color="auto"/>
            </w:tcBorders>
          </w:tcPr>
          <w:p w:rsidR="00235BFC" w:rsidRDefault="00235BFC" w:rsidP="00235BFC">
            <w:pPr>
              <w:autoSpaceDE w:val="0"/>
              <w:autoSpaceDN w:val="0"/>
              <w:adjustRightInd w:val="0"/>
              <w:jc w:val="center"/>
              <w:rPr>
                <w:sz w:val="28"/>
                <w:szCs w:val="28"/>
              </w:rPr>
            </w:pPr>
            <w:r>
              <w:rPr>
                <w:sz w:val="28"/>
                <w:szCs w:val="28"/>
              </w:rPr>
              <w:t>1</w:t>
            </w:r>
          </w:p>
        </w:tc>
        <w:tc>
          <w:tcPr>
            <w:tcW w:w="1559" w:type="dxa"/>
            <w:tcBorders>
              <w:top w:val="nil"/>
              <w:left w:val="single" w:sz="8" w:space="0" w:color="auto"/>
              <w:bottom w:val="single" w:sz="8" w:space="0" w:color="auto"/>
              <w:right w:val="single" w:sz="8" w:space="0" w:color="auto"/>
            </w:tcBorders>
            <w:hideMark/>
          </w:tcPr>
          <w:p w:rsidR="00235BFC" w:rsidRDefault="00235BFC" w:rsidP="00235BFC">
            <w:pPr>
              <w:autoSpaceDE w:val="0"/>
              <w:autoSpaceDN w:val="0"/>
              <w:adjustRightInd w:val="0"/>
              <w:jc w:val="center"/>
              <w:rPr>
                <w:sz w:val="28"/>
                <w:szCs w:val="28"/>
              </w:rPr>
            </w:pPr>
            <w:r>
              <w:rPr>
                <w:sz w:val="28"/>
                <w:szCs w:val="28"/>
              </w:rPr>
              <w:t>1</w:t>
            </w:r>
          </w:p>
        </w:tc>
        <w:tc>
          <w:tcPr>
            <w:tcW w:w="1276" w:type="dxa"/>
            <w:tcBorders>
              <w:top w:val="nil"/>
              <w:left w:val="single" w:sz="8" w:space="0" w:color="auto"/>
              <w:bottom w:val="single" w:sz="8" w:space="0" w:color="auto"/>
              <w:right w:val="single" w:sz="8" w:space="0" w:color="auto"/>
            </w:tcBorders>
            <w:hideMark/>
          </w:tcPr>
          <w:p w:rsidR="00235BFC" w:rsidRDefault="00235BFC" w:rsidP="00235BFC">
            <w:pPr>
              <w:autoSpaceDE w:val="0"/>
              <w:autoSpaceDN w:val="0"/>
              <w:adjustRightInd w:val="0"/>
              <w:jc w:val="center"/>
              <w:rPr>
                <w:sz w:val="28"/>
                <w:szCs w:val="28"/>
              </w:rPr>
            </w:pPr>
            <w:r>
              <w:rPr>
                <w:sz w:val="28"/>
                <w:szCs w:val="28"/>
              </w:rPr>
              <w:t>3</w:t>
            </w:r>
          </w:p>
        </w:tc>
        <w:tc>
          <w:tcPr>
            <w:tcW w:w="1559" w:type="dxa"/>
            <w:tcBorders>
              <w:top w:val="nil"/>
              <w:left w:val="single" w:sz="8" w:space="0" w:color="auto"/>
              <w:bottom w:val="single" w:sz="8" w:space="0" w:color="auto"/>
              <w:right w:val="single" w:sz="8" w:space="0" w:color="auto"/>
            </w:tcBorders>
          </w:tcPr>
          <w:p w:rsidR="00235BFC" w:rsidRDefault="00235BFC" w:rsidP="00235BFC">
            <w:pPr>
              <w:autoSpaceDE w:val="0"/>
              <w:autoSpaceDN w:val="0"/>
              <w:adjustRightInd w:val="0"/>
              <w:jc w:val="center"/>
              <w:rPr>
                <w:sz w:val="28"/>
                <w:szCs w:val="28"/>
              </w:rPr>
            </w:pPr>
            <w:r>
              <w:rPr>
                <w:sz w:val="28"/>
                <w:szCs w:val="28"/>
              </w:rPr>
              <w:t>2</w:t>
            </w:r>
          </w:p>
        </w:tc>
        <w:tc>
          <w:tcPr>
            <w:tcW w:w="1276" w:type="dxa"/>
            <w:tcBorders>
              <w:top w:val="nil"/>
              <w:left w:val="single" w:sz="8" w:space="0" w:color="auto"/>
              <w:bottom w:val="single" w:sz="8" w:space="0" w:color="auto"/>
              <w:right w:val="single" w:sz="8" w:space="0" w:color="auto"/>
            </w:tcBorders>
          </w:tcPr>
          <w:p w:rsidR="00235BFC" w:rsidRDefault="00235BFC" w:rsidP="00235BFC">
            <w:pPr>
              <w:autoSpaceDE w:val="0"/>
              <w:autoSpaceDN w:val="0"/>
              <w:adjustRightInd w:val="0"/>
              <w:jc w:val="center"/>
              <w:rPr>
                <w:sz w:val="28"/>
                <w:szCs w:val="28"/>
              </w:rPr>
            </w:pPr>
            <w:r>
              <w:rPr>
                <w:sz w:val="28"/>
                <w:szCs w:val="28"/>
              </w:rPr>
              <w:t>1</w:t>
            </w:r>
          </w:p>
        </w:tc>
        <w:tc>
          <w:tcPr>
            <w:tcW w:w="1418" w:type="dxa"/>
            <w:tcBorders>
              <w:top w:val="nil"/>
              <w:left w:val="single" w:sz="8" w:space="0" w:color="auto"/>
              <w:bottom w:val="single" w:sz="8" w:space="0" w:color="auto"/>
              <w:right w:val="single" w:sz="8" w:space="0" w:color="auto"/>
            </w:tcBorders>
          </w:tcPr>
          <w:p w:rsidR="00235BFC" w:rsidRDefault="00235BFC" w:rsidP="00235BFC">
            <w:pPr>
              <w:autoSpaceDE w:val="0"/>
              <w:autoSpaceDN w:val="0"/>
              <w:adjustRightInd w:val="0"/>
              <w:jc w:val="center"/>
              <w:rPr>
                <w:sz w:val="28"/>
                <w:szCs w:val="28"/>
              </w:rPr>
            </w:pPr>
            <w:r>
              <w:rPr>
                <w:sz w:val="28"/>
                <w:szCs w:val="28"/>
              </w:rPr>
              <w:t>0</w:t>
            </w:r>
          </w:p>
        </w:tc>
        <w:tc>
          <w:tcPr>
            <w:tcW w:w="1275" w:type="dxa"/>
            <w:tcBorders>
              <w:top w:val="nil"/>
              <w:left w:val="single" w:sz="8" w:space="0" w:color="auto"/>
              <w:bottom w:val="single" w:sz="8" w:space="0" w:color="auto"/>
              <w:right w:val="single" w:sz="8" w:space="0" w:color="auto"/>
            </w:tcBorders>
          </w:tcPr>
          <w:p w:rsidR="00235BFC" w:rsidRDefault="00235BFC" w:rsidP="00235BFC">
            <w:pPr>
              <w:autoSpaceDE w:val="0"/>
              <w:autoSpaceDN w:val="0"/>
              <w:adjustRightInd w:val="0"/>
              <w:jc w:val="center"/>
              <w:rPr>
                <w:sz w:val="28"/>
                <w:szCs w:val="28"/>
              </w:rPr>
            </w:pPr>
            <w:r>
              <w:rPr>
                <w:sz w:val="28"/>
                <w:szCs w:val="28"/>
              </w:rPr>
              <w:t>0</w:t>
            </w:r>
          </w:p>
        </w:tc>
        <w:tc>
          <w:tcPr>
            <w:tcW w:w="1275" w:type="dxa"/>
            <w:tcBorders>
              <w:top w:val="nil"/>
              <w:left w:val="single" w:sz="8" w:space="0" w:color="auto"/>
              <w:bottom w:val="single" w:sz="8" w:space="0" w:color="auto"/>
              <w:right w:val="single" w:sz="8" w:space="0" w:color="auto"/>
            </w:tcBorders>
          </w:tcPr>
          <w:p w:rsidR="00235BFC" w:rsidRDefault="00235BFC" w:rsidP="00235BFC">
            <w:pPr>
              <w:autoSpaceDE w:val="0"/>
              <w:autoSpaceDN w:val="0"/>
              <w:adjustRightInd w:val="0"/>
              <w:jc w:val="center"/>
              <w:rPr>
                <w:sz w:val="28"/>
                <w:szCs w:val="28"/>
              </w:rPr>
            </w:pPr>
            <w:r>
              <w:rPr>
                <w:sz w:val="28"/>
                <w:szCs w:val="28"/>
              </w:rPr>
              <w:t>0</w:t>
            </w:r>
          </w:p>
        </w:tc>
      </w:tr>
    </w:tbl>
    <w:p w:rsidR="00235BFC" w:rsidRDefault="00235BFC" w:rsidP="00235BFC">
      <w:pPr>
        <w:tabs>
          <w:tab w:val="left" w:pos="2577"/>
        </w:tabs>
      </w:pPr>
    </w:p>
    <w:p w:rsidR="00235BFC" w:rsidRDefault="00235BFC" w:rsidP="00235BFC">
      <w:pPr>
        <w:tabs>
          <w:tab w:val="left" w:pos="2577"/>
        </w:tabs>
        <w:jc w:val="center"/>
      </w:pPr>
    </w:p>
    <w:p w:rsidR="00235BFC" w:rsidRDefault="00235BFC" w:rsidP="00235BFC">
      <w:pPr>
        <w:tabs>
          <w:tab w:val="left" w:pos="2577"/>
        </w:tabs>
        <w:jc w:val="center"/>
        <w:rPr>
          <w:b/>
        </w:rPr>
      </w:pPr>
    </w:p>
    <w:p w:rsidR="00235BFC" w:rsidRDefault="00235BFC" w:rsidP="00235BFC">
      <w:pPr>
        <w:tabs>
          <w:tab w:val="left" w:pos="2577"/>
        </w:tabs>
        <w:jc w:val="center"/>
        <w:rPr>
          <w:b/>
        </w:rPr>
      </w:pPr>
    </w:p>
    <w:p w:rsidR="00235BFC" w:rsidRDefault="00235BFC" w:rsidP="00235BFC">
      <w:pPr>
        <w:tabs>
          <w:tab w:val="left" w:pos="2577"/>
        </w:tabs>
        <w:rPr>
          <w:b/>
        </w:rPr>
      </w:pPr>
    </w:p>
    <w:p w:rsidR="00235BFC" w:rsidRPr="00EE5F21" w:rsidRDefault="00235BFC" w:rsidP="00235BFC">
      <w:pPr>
        <w:tabs>
          <w:tab w:val="left" w:pos="2577"/>
        </w:tabs>
        <w:jc w:val="center"/>
        <w:rPr>
          <w:b/>
          <w:sz w:val="28"/>
          <w:szCs w:val="28"/>
        </w:rPr>
      </w:pPr>
      <w:r w:rsidRPr="00EE5F21">
        <w:rPr>
          <w:b/>
        </w:rPr>
        <w:t xml:space="preserve">4. </w:t>
      </w:r>
      <w:r w:rsidRPr="00EE5F21">
        <w:rPr>
          <w:b/>
          <w:sz w:val="28"/>
          <w:szCs w:val="28"/>
        </w:rPr>
        <w:t>Ресурсное обеспечение  подпрограммы.</w:t>
      </w:r>
    </w:p>
    <w:p w:rsidR="00235BFC" w:rsidRDefault="00235BFC" w:rsidP="00235BFC">
      <w:pPr>
        <w:pStyle w:val="ConsPlusNormal"/>
        <w:tabs>
          <w:tab w:val="left" w:pos="9201"/>
        </w:tabs>
        <w:jc w:val="right"/>
        <w:rPr>
          <w:rFonts w:ascii="Times New Roman" w:hAnsi="Times New Roman" w:cs="Times New Roman"/>
          <w:sz w:val="28"/>
          <w:szCs w:val="28"/>
        </w:rPr>
      </w:pPr>
      <w:r>
        <w:rPr>
          <w:rFonts w:ascii="Times New Roman" w:hAnsi="Times New Roman" w:cs="Times New Roman"/>
          <w:sz w:val="28"/>
          <w:szCs w:val="28"/>
        </w:rPr>
        <w:t>(рублей)</w:t>
      </w: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3465"/>
        <w:gridCol w:w="1417"/>
        <w:gridCol w:w="1418"/>
        <w:gridCol w:w="1701"/>
        <w:gridCol w:w="1559"/>
        <w:gridCol w:w="1559"/>
        <w:gridCol w:w="1276"/>
        <w:gridCol w:w="1276"/>
        <w:gridCol w:w="1134"/>
      </w:tblGrid>
      <w:tr w:rsidR="00235BFC" w:rsidRPr="001E0DA9" w:rsidTr="00235BFC">
        <w:tc>
          <w:tcPr>
            <w:tcW w:w="1214" w:type="dxa"/>
            <w:tcBorders>
              <w:top w:val="single" w:sz="4" w:space="0" w:color="000000"/>
              <w:left w:val="single" w:sz="4" w:space="0" w:color="000000"/>
              <w:bottom w:val="single" w:sz="4" w:space="0" w:color="000000"/>
              <w:right w:val="single" w:sz="4" w:space="0" w:color="000000"/>
            </w:tcBorders>
            <w:hideMark/>
          </w:tcPr>
          <w:p w:rsidR="00235BFC" w:rsidRPr="001E0DA9" w:rsidRDefault="00235BFC" w:rsidP="00235BFC">
            <w:pPr>
              <w:pStyle w:val="ConsPlusNormal"/>
              <w:rPr>
                <w:rFonts w:ascii="Times New Roman" w:hAnsi="Times New Roman" w:cs="Times New Roman"/>
                <w:sz w:val="24"/>
                <w:szCs w:val="24"/>
              </w:rPr>
            </w:pPr>
            <w:r w:rsidRPr="001E0DA9">
              <w:rPr>
                <w:rFonts w:ascii="Times New Roman" w:hAnsi="Times New Roman" w:cs="Times New Roman"/>
                <w:sz w:val="24"/>
                <w:szCs w:val="24"/>
              </w:rPr>
              <w:t>№ п/п</w:t>
            </w:r>
          </w:p>
        </w:tc>
        <w:tc>
          <w:tcPr>
            <w:tcW w:w="3465" w:type="dxa"/>
            <w:tcBorders>
              <w:top w:val="single" w:sz="4" w:space="0" w:color="000000"/>
              <w:left w:val="single" w:sz="4" w:space="0" w:color="000000"/>
              <w:bottom w:val="single" w:sz="4" w:space="0" w:color="000000"/>
              <w:right w:val="single" w:sz="4" w:space="0" w:color="000000"/>
            </w:tcBorders>
            <w:hideMark/>
          </w:tcPr>
          <w:p w:rsidR="00235BFC" w:rsidRPr="001E0DA9" w:rsidRDefault="00235BFC" w:rsidP="00235BFC">
            <w:pPr>
              <w:pStyle w:val="ConsPlusNormal"/>
              <w:rPr>
                <w:rFonts w:ascii="Times New Roman" w:hAnsi="Times New Roman" w:cs="Times New Roman"/>
                <w:sz w:val="24"/>
                <w:szCs w:val="24"/>
              </w:rPr>
            </w:pPr>
            <w:r w:rsidRPr="001E0DA9">
              <w:rPr>
                <w:rFonts w:ascii="Times New Roman" w:hAnsi="Times New Roman" w:cs="Times New Roman"/>
                <w:sz w:val="24"/>
                <w:szCs w:val="24"/>
              </w:rPr>
              <w:t>Наименование основного мероприятия/мероприятия/ источник ресурсного обеспечения</w:t>
            </w:r>
          </w:p>
        </w:tc>
        <w:tc>
          <w:tcPr>
            <w:tcW w:w="1417" w:type="dxa"/>
            <w:tcBorders>
              <w:top w:val="single" w:sz="4" w:space="0" w:color="000000"/>
              <w:left w:val="single" w:sz="4" w:space="0" w:color="000000"/>
              <w:bottom w:val="single" w:sz="4" w:space="0" w:color="000000"/>
              <w:right w:val="single" w:sz="4" w:space="0" w:color="000000"/>
            </w:tcBorders>
            <w:hideMark/>
          </w:tcPr>
          <w:p w:rsidR="00235BFC" w:rsidRPr="001E0DA9" w:rsidRDefault="00235BFC" w:rsidP="00235BFC">
            <w:pPr>
              <w:pStyle w:val="ConsPlusNormal"/>
              <w:rPr>
                <w:rFonts w:ascii="Times New Roman" w:hAnsi="Times New Roman" w:cs="Times New Roman"/>
                <w:sz w:val="24"/>
                <w:szCs w:val="24"/>
              </w:rPr>
            </w:pPr>
            <w:r w:rsidRPr="001E0DA9">
              <w:rPr>
                <w:rFonts w:ascii="Times New Roman" w:hAnsi="Times New Roman" w:cs="Times New Roman"/>
                <w:sz w:val="24"/>
                <w:szCs w:val="24"/>
              </w:rPr>
              <w:t>2018 год</w:t>
            </w:r>
          </w:p>
        </w:tc>
        <w:tc>
          <w:tcPr>
            <w:tcW w:w="1418" w:type="dxa"/>
            <w:tcBorders>
              <w:top w:val="single" w:sz="4" w:space="0" w:color="000000"/>
              <w:left w:val="single" w:sz="4" w:space="0" w:color="000000"/>
              <w:bottom w:val="single" w:sz="4" w:space="0" w:color="000000"/>
              <w:right w:val="single" w:sz="4" w:space="0" w:color="000000"/>
            </w:tcBorders>
            <w:hideMark/>
          </w:tcPr>
          <w:p w:rsidR="00235BFC" w:rsidRPr="001E0DA9" w:rsidRDefault="00235BFC" w:rsidP="00235BFC">
            <w:pPr>
              <w:pStyle w:val="ConsPlusNormal"/>
              <w:rPr>
                <w:rFonts w:ascii="Times New Roman" w:hAnsi="Times New Roman" w:cs="Times New Roman"/>
                <w:sz w:val="24"/>
                <w:szCs w:val="24"/>
              </w:rPr>
            </w:pPr>
            <w:r w:rsidRPr="001E0DA9">
              <w:rPr>
                <w:rFonts w:ascii="Times New Roman" w:hAnsi="Times New Roman" w:cs="Times New Roman"/>
                <w:sz w:val="24"/>
                <w:szCs w:val="24"/>
              </w:rPr>
              <w:t>2019 год</w:t>
            </w:r>
          </w:p>
        </w:tc>
        <w:tc>
          <w:tcPr>
            <w:tcW w:w="1701" w:type="dxa"/>
            <w:tcBorders>
              <w:top w:val="single" w:sz="4" w:space="0" w:color="000000"/>
              <w:left w:val="single" w:sz="4" w:space="0" w:color="000000"/>
              <w:bottom w:val="single" w:sz="4" w:space="0" w:color="000000"/>
              <w:right w:val="single" w:sz="4" w:space="0" w:color="000000"/>
            </w:tcBorders>
            <w:hideMark/>
          </w:tcPr>
          <w:p w:rsidR="00235BFC" w:rsidRPr="001E0DA9" w:rsidRDefault="00235BFC" w:rsidP="00235BFC">
            <w:pPr>
              <w:pStyle w:val="ConsPlusNormal"/>
              <w:tabs>
                <w:tab w:val="left" w:pos="1309"/>
              </w:tabs>
              <w:rPr>
                <w:rFonts w:ascii="Times New Roman" w:hAnsi="Times New Roman" w:cs="Times New Roman"/>
                <w:sz w:val="24"/>
                <w:szCs w:val="24"/>
              </w:rPr>
            </w:pPr>
            <w:r w:rsidRPr="001E0DA9">
              <w:rPr>
                <w:rFonts w:ascii="Times New Roman" w:hAnsi="Times New Roman" w:cs="Times New Roman"/>
                <w:sz w:val="24"/>
                <w:szCs w:val="24"/>
              </w:rPr>
              <w:t>2020 год</w:t>
            </w:r>
          </w:p>
        </w:tc>
        <w:tc>
          <w:tcPr>
            <w:tcW w:w="1559"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tabs>
                <w:tab w:val="left" w:pos="1309"/>
              </w:tabs>
              <w:rPr>
                <w:rFonts w:ascii="Times New Roman" w:hAnsi="Times New Roman" w:cs="Times New Roman"/>
                <w:sz w:val="24"/>
                <w:szCs w:val="24"/>
              </w:rPr>
            </w:pPr>
            <w:r w:rsidRPr="001E0DA9">
              <w:rPr>
                <w:rFonts w:ascii="Times New Roman" w:hAnsi="Times New Roman" w:cs="Times New Roman"/>
                <w:sz w:val="24"/>
                <w:szCs w:val="24"/>
              </w:rPr>
              <w:t>2021 год</w:t>
            </w:r>
          </w:p>
        </w:tc>
        <w:tc>
          <w:tcPr>
            <w:tcW w:w="1559"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tabs>
                <w:tab w:val="left" w:pos="1309"/>
              </w:tabs>
              <w:rPr>
                <w:rFonts w:ascii="Times New Roman" w:hAnsi="Times New Roman" w:cs="Times New Roman"/>
                <w:sz w:val="24"/>
                <w:szCs w:val="24"/>
              </w:rPr>
            </w:pPr>
            <w:r w:rsidRPr="001E0DA9">
              <w:rPr>
                <w:rFonts w:ascii="Times New Roman" w:hAnsi="Times New Roman" w:cs="Times New Roman"/>
                <w:sz w:val="24"/>
                <w:szCs w:val="24"/>
              </w:rPr>
              <w:t>2022 год</w:t>
            </w:r>
          </w:p>
        </w:tc>
        <w:tc>
          <w:tcPr>
            <w:tcW w:w="1276"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tabs>
                <w:tab w:val="left" w:pos="1309"/>
              </w:tabs>
              <w:rPr>
                <w:rFonts w:ascii="Times New Roman" w:hAnsi="Times New Roman" w:cs="Times New Roman"/>
                <w:sz w:val="24"/>
                <w:szCs w:val="24"/>
              </w:rPr>
            </w:pPr>
            <w:r>
              <w:rPr>
                <w:rFonts w:ascii="Times New Roman" w:hAnsi="Times New Roman" w:cs="Times New Roman"/>
                <w:sz w:val="24"/>
                <w:szCs w:val="24"/>
              </w:rPr>
              <w:t>2023 год</w:t>
            </w:r>
          </w:p>
        </w:tc>
        <w:tc>
          <w:tcPr>
            <w:tcW w:w="1276"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tabs>
                <w:tab w:val="left" w:pos="1309"/>
              </w:tabs>
              <w:rPr>
                <w:rFonts w:ascii="Times New Roman" w:hAnsi="Times New Roman" w:cs="Times New Roman"/>
                <w:sz w:val="24"/>
                <w:szCs w:val="24"/>
              </w:rPr>
            </w:pPr>
            <w:r>
              <w:rPr>
                <w:rFonts w:ascii="Times New Roman" w:hAnsi="Times New Roman" w:cs="Times New Roman"/>
                <w:sz w:val="24"/>
                <w:szCs w:val="24"/>
              </w:rPr>
              <w:t>2024</w:t>
            </w:r>
            <w:r w:rsidRPr="001E0DA9">
              <w:rPr>
                <w:rFonts w:ascii="Times New Roman" w:hAnsi="Times New Roman" w:cs="Times New Roman"/>
                <w:sz w:val="24"/>
                <w:szCs w:val="24"/>
              </w:rPr>
              <w:t xml:space="preserve"> год</w:t>
            </w:r>
          </w:p>
        </w:tc>
        <w:tc>
          <w:tcPr>
            <w:tcW w:w="1134"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tabs>
                <w:tab w:val="left" w:pos="1309"/>
              </w:tabs>
              <w:rPr>
                <w:rFonts w:ascii="Times New Roman" w:hAnsi="Times New Roman" w:cs="Times New Roman"/>
                <w:sz w:val="24"/>
                <w:szCs w:val="24"/>
              </w:rPr>
            </w:pPr>
            <w:r>
              <w:rPr>
                <w:rFonts w:ascii="Times New Roman" w:hAnsi="Times New Roman" w:cs="Times New Roman"/>
                <w:sz w:val="24"/>
                <w:szCs w:val="24"/>
              </w:rPr>
              <w:t>2025</w:t>
            </w:r>
            <w:r w:rsidRPr="001E0DA9">
              <w:rPr>
                <w:rFonts w:ascii="Times New Roman" w:hAnsi="Times New Roman" w:cs="Times New Roman"/>
                <w:sz w:val="24"/>
                <w:szCs w:val="24"/>
              </w:rPr>
              <w:t xml:space="preserve"> год</w:t>
            </w:r>
          </w:p>
        </w:tc>
      </w:tr>
      <w:tr w:rsidR="00235BFC" w:rsidRPr="001E0DA9" w:rsidTr="00235BFC">
        <w:tc>
          <w:tcPr>
            <w:tcW w:w="4679" w:type="dxa"/>
            <w:gridSpan w:val="2"/>
            <w:tcBorders>
              <w:top w:val="single" w:sz="4" w:space="0" w:color="000000"/>
              <w:left w:val="single" w:sz="4" w:space="0" w:color="000000"/>
              <w:bottom w:val="single" w:sz="4" w:space="0" w:color="000000"/>
              <w:right w:val="single" w:sz="4" w:space="0" w:color="000000"/>
            </w:tcBorders>
            <w:hideMark/>
          </w:tcPr>
          <w:p w:rsidR="00235BFC" w:rsidRPr="001E0DA9" w:rsidRDefault="00235BFC" w:rsidP="00235BFC">
            <w:pPr>
              <w:pStyle w:val="ConsPlusNormal"/>
              <w:rPr>
                <w:rFonts w:ascii="Times New Roman" w:hAnsi="Times New Roman" w:cs="Times New Roman"/>
                <w:sz w:val="24"/>
                <w:szCs w:val="24"/>
              </w:rPr>
            </w:pPr>
            <w:r w:rsidRPr="001E0DA9">
              <w:rPr>
                <w:rFonts w:ascii="Times New Roman" w:hAnsi="Times New Roman" w:cs="Times New Roman"/>
                <w:sz w:val="24"/>
                <w:szCs w:val="24"/>
              </w:rPr>
              <w:t>Подпрограмма, всего</w:t>
            </w:r>
          </w:p>
        </w:tc>
        <w:tc>
          <w:tcPr>
            <w:tcW w:w="1417"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710 262,00</w:t>
            </w:r>
          </w:p>
        </w:tc>
        <w:tc>
          <w:tcPr>
            <w:tcW w:w="1418"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887 827,50</w:t>
            </w:r>
          </w:p>
        </w:tc>
        <w:tc>
          <w:tcPr>
            <w:tcW w:w="1701"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2 841 048,00</w:t>
            </w:r>
          </w:p>
        </w:tc>
        <w:tc>
          <w:tcPr>
            <w:tcW w:w="1559"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1 598 089,50</w:t>
            </w:r>
          </w:p>
        </w:tc>
        <w:tc>
          <w:tcPr>
            <w:tcW w:w="1559"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1 598 089,50</w:t>
            </w:r>
          </w:p>
        </w:tc>
        <w:tc>
          <w:tcPr>
            <w:tcW w:w="1276"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2 000,00</w:t>
            </w:r>
          </w:p>
        </w:tc>
        <w:tc>
          <w:tcPr>
            <w:tcW w:w="1134"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2 000,00</w:t>
            </w:r>
          </w:p>
        </w:tc>
      </w:tr>
      <w:tr w:rsidR="00235BFC" w:rsidRPr="001E0DA9" w:rsidTr="00235BFC">
        <w:tc>
          <w:tcPr>
            <w:tcW w:w="4679" w:type="dxa"/>
            <w:gridSpan w:val="2"/>
            <w:tcBorders>
              <w:top w:val="single" w:sz="4" w:space="0" w:color="000000"/>
              <w:left w:val="single" w:sz="4" w:space="0" w:color="000000"/>
              <w:bottom w:val="single" w:sz="4" w:space="0" w:color="000000"/>
              <w:right w:val="single" w:sz="4" w:space="0" w:color="000000"/>
            </w:tcBorders>
            <w:hideMark/>
          </w:tcPr>
          <w:p w:rsidR="00235BFC" w:rsidRPr="001E0DA9" w:rsidRDefault="00235BFC" w:rsidP="00235BFC">
            <w:pPr>
              <w:pStyle w:val="ConsPlusNormal"/>
              <w:rPr>
                <w:rFonts w:ascii="Times New Roman" w:hAnsi="Times New Roman" w:cs="Times New Roman"/>
                <w:sz w:val="24"/>
                <w:szCs w:val="24"/>
              </w:rPr>
            </w:pPr>
            <w:r w:rsidRPr="001E0DA9">
              <w:rPr>
                <w:rFonts w:ascii="Times New Roman" w:hAnsi="Times New Roman" w:cs="Times New Roman"/>
                <w:sz w:val="24"/>
                <w:szCs w:val="24"/>
              </w:rPr>
              <w:t>бюджетные ассигнования</w:t>
            </w:r>
          </w:p>
        </w:tc>
        <w:tc>
          <w:tcPr>
            <w:tcW w:w="1417"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710 262,00</w:t>
            </w:r>
          </w:p>
        </w:tc>
        <w:tc>
          <w:tcPr>
            <w:tcW w:w="1418"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887 827,50</w:t>
            </w:r>
          </w:p>
        </w:tc>
        <w:tc>
          <w:tcPr>
            <w:tcW w:w="1701"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2 841 048,00</w:t>
            </w:r>
          </w:p>
        </w:tc>
        <w:tc>
          <w:tcPr>
            <w:tcW w:w="1559"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1 598 089,50</w:t>
            </w:r>
          </w:p>
        </w:tc>
        <w:tc>
          <w:tcPr>
            <w:tcW w:w="1559"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1 598 089,50</w:t>
            </w:r>
          </w:p>
        </w:tc>
        <w:tc>
          <w:tcPr>
            <w:tcW w:w="1276"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2 000,00</w:t>
            </w:r>
          </w:p>
        </w:tc>
        <w:tc>
          <w:tcPr>
            <w:tcW w:w="1134"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2 000,00</w:t>
            </w:r>
          </w:p>
        </w:tc>
      </w:tr>
      <w:tr w:rsidR="00235BFC" w:rsidRPr="001E0DA9" w:rsidTr="00235BFC">
        <w:tc>
          <w:tcPr>
            <w:tcW w:w="4679" w:type="dxa"/>
            <w:gridSpan w:val="2"/>
            <w:tcBorders>
              <w:top w:val="single" w:sz="4" w:space="0" w:color="000000"/>
              <w:left w:val="single" w:sz="4" w:space="0" w:color="000000"/>
              <w:bottom w:val="single" w:sz="4" w:space="0" w:color="000000"/>
              <w:right w:val="single" w:sz="4" w:space="0" w:color="000000"/>
            </w:tcBorders>
            <w:hideMark/>
          </w:tcPr>
          <w:p w:rsidR="00235BFC" w:rsidRPr="001E0DA9" w:rsidRDefault="00235BFC" w:rsidP="00235BFC">
            <w:pPr>
              <w:pStyle w:val="ConsPlusNormal"/>
              <w:rPr>
                <w:rFonts w:ascii="Times New Roman" w:hAnsi="Times New Roman" w:cs="Times New Roman"/>
                <w:sz w:val="24"/>
                <w:szCs w:val="24"/>
              </w:rPr>
            </w:pPr>
            <w:r w:rsidRPr="001E0DA9">
              <w:rPr>
                <w:rFonts w:ascii="Times New Roman" w:hAnsi="Times New Roman" w:cs="Times New Roman"/>
                <w:sz w:val="24"/>
                <w:szCs w:val="24"/>
              </w:rPr>
              <w:t>-районный бюджет</w:t>
            </w:r>
          </w:p>
        </w:tc>
        <w:tc>
          <w:tcPr>
            <w:tcW w:w="1417"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300 220,64</w:t>
            </w:r>
          </w:p>
        </w:tc>
        <w:tc>
          <w:tcPr>
            <w:tcW w:w="1418"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641,97</w:t>
            </w:r>
          </w:p>
        </w:tc>
        <w:tc>
          <w:tcPr>
            <w:tcW w:w="1701"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2 007,41</w:t>
            </w:r>
          </w:p>
        </w:tc>
        <w:tc>
          <w:tcPr>
            <w:tcW w:w="1559"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26 877,92</w:t>
            </w:r>
          </w:p>
        </w:tc>
        <w:tc>
          <w:tcPr>
            <w:tcW w:w="1559"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27 968,06</w:t>
            </w:r>
          </w:p>
        </w:tc>
        <w:tc>
          <w:tcPr>
            <w:tcW w:w="1276"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2 000,00</w:t>
            </w:r>
          </w:p>
        </w:tc>
        <w:tc>
          <w:tcPr>
            <w:tcW w:w="1134"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2 000,00</w:t>
            </w:r>
          </w:p>
        </w:tc>
      </w:tr>
      <w:tr w:rsidR="00235BFC" w:rsidRPr="001E0DA9" w:rsidTr="00235BFC">
        <w:tc>
          <w:tcPr>
            <w:tcW w:w="4679" w:type="dxa"/>
            <w:gridSpan w:val="2"/>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rPr>
                <w:rFonts w:ascii="Times New Roman" w:hAnsi="Times New Roman" w:cs="Times New Roman"/>
                <w:sz w:val="24"/>
                <w:szCs w:val="24"/>
              </w:rPr>
            </w:pPr>
            <w:r w:rsidRPr="001E0DA9">
              <w:rPr>
                <w:rFonts w:ascii="Times New Roman" w:hAnsi="Times New Roman" w:cs="Times New Roman"/>
                <w:sz w:val="24"/>
                <w:szCs w:val="24"/>
              </w:rPr>
              <w:t>- областной бюджет</w:t>
            </w:r>
          </w:p>
        </w:tc>
        <w:tc>
          <w:tcPr>
            <w:tcW w:w="1417"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124 615,47</w:t>
            </w:r>
          </w:p>
        </w:tc>
        <w:tc>
          <w:tcPr>
            <w:tcW w:w="1418"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63 555,43</w:t>
            </w:r>
          </w:p>
        </w:tc>
        <w:tc>
          <w:tcPr>
            <w:tcW w:w="1701"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198 732,84</w:t>
            </w:r>
          </w:p>
        </w:tc>
        <w:tc>
          <w:tcPr>
            <w:tcW w:w="1559"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510 680,47</w:t>
            </w:r>
          </w:p>
        </w:tc>
        <w:tc>
          <w:tcPr>
            <w:tcW w:w="1559"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531 393,08</w:t>
            </w:r>
          </w:p>
        </w:tc>
        <w:tc>
          <w:tcPr>
            <w:tcW w:w="1276"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0,00</w:t>
            </w:r>
          </w:p>
        </w:tc>
      </w:tr>
      <w:tr w:rsidR="00235BFC" w:rsidRPr="001E0DA9" w:rsidTr="00235BFC">
        <w:tc>
          <w:tcPr>
            <w:tcW w:w="4679" w:type="dxa"/>
            <w:gridSpan w:val="2"/>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rPr>
                <w:rFonts w:ascii="Times New Roman" w:hAnsi="Times New Roman" w:cs="Times New Roman"/>
                <w:sz w:val="24"/>
                <w:szCs w:val="24"/>
              </w:rPr>
            </w:pPr>
            <w:r w:rsidRPr="001E0DA9">
              <w:rPr>
                <w:rFonts w:ascii="Times New Roman" w:hAnsi="Times New Roman" w:cs="Times New Roman"/>
                <w:sz w:val="24"/>
                <w:szCs w:val="24"/>
              </w:rPr>
              <w:t>- федеральный бюджет</w:t>
            </w:r>
          </w:p>
        </w:tc>
        <w:tc>
          <w:tcPr>
            <w:tcW w:w="1417"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285 425,89</w:t>
            </w:r>
          </w:p>
        </w:tc>
        <w:tc>
          <w:tcPr>
            <w:tcW w:w="1418"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823 630,10</w:t>
            </w:r>
          </w:p>
        </w:tc>
        <w:tc>
          <w:tcPr>
            <w:tcW w:w="1701"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2 640 307,75</w:t>
            </w:r>
          </w:p>
        </w:tc>
        <w:tc>
          <w:tcPr>
            <w:tcW w:w="1559"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1 060 531,11</w:t>
            </w:r>
          </w:p>
        </w:tc>
        <w:tc>
          <w:tcPr>
            <w:tcW w:w="1559"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1 038 728,36</w:t>
            </w:r>
          </w:p>
        </w:tc>
        <w:tc>
          <w:tcPr>
            <w:tcW w:w="1276"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0,00</w:t>
            </w:r>
          </w:p>
        </w:tc>
      </w:tr>
      <w:tr w:rsidR="00235BFC" w:rsidRPr="001E0DA9" w:rsidTr="00235BFC">
        <w:tc>
          <w:tcPr>
            <w:tcW w:w="1214" w:type="dxa"/>
            <w:tcBorders>
              <w:top w:val="single" w:sz="4" w:space="0" w:color="000000"/>
              <w:left w:val="single" w:sz="4" w:space="0" w:color="000000"/>
              <w:bottom w:val="single" w:sz="4" w:space="0" w:color="000000"/>
              <w:right w:val="single" w:sz="4" w:space="0" w:color="000000"/>
            </w:tcBorders>
            <w:hideMark/>
          </w:tcPr>
          <w:p w:rsidR="00235BFC" w:rsidRPr="001E0DA9" w:rsidRDefault="00235BFC" w:rsidP="00235BFC">
            <w:pPr>
              <w:pStyle w:val="ConsPlusNormal"/>
              <w:rPr>
                <w:rFonts w:ascii="Times New Roman" w:hAnsi="Times New Roman" w:cs="Times New Roman"/>
                <w:sz w:val="24"/>
                <w:szCs w:val="24"/>
              </w:rPr>
            </w:pPr>
            <w:r w:rsidRPr="001E0DA9">
              <w:rPr>
                <w:rFonts w:ascii="Times New Roman" w:hAnsi="Times New Roman" w:cs="Times New Roman"/>
                <w:sz w:val="24"/>
                <w:szCs w:val="24"/>
              </w:rPr>
              <w:t>1.</w:t>
            </w:r>
          </w:p>
        </w:tc>
        <w:tc>
          <w:tcPr>
            <w:tcW w:w="3465" w:type="dxa"/>
            <w:tcBorders>
              <w:top w:val="single" w:sz="4" w:space="0" w:color="000000"/>
              <w:left w:val="single" w:sz="4" w:space="0" w:color="000000"/>
              <w:bottom w:val="single" w:sz="4" w:space="0" w:color="000000"/>
              <w:right w:val="single" w:sz="4" w:space="0" w:color="000000"/>
            </w:tcBorders>
            <w:hideMark/>
          </w:tcPr>
          <w:p w:rsidR="00235BFC" w:rsidRPr="001E0DA9" w:rsidRDefault="00235BFC" w:rsidP="00235BFC">
            <w:pPr>
              <w:pStyle w:val="ConsPlusNormal"/>
              <w:rPr>
                <w:rFonts w:ascii="Times New Roman" w:hAnsi="Times New Roman" w:cs="Times New Roman"/>
                <w:sz w:val="24"/>
                <w:szCs w:val="24"/>
              </w:rPr>
            </w:pPr>
            <w:r w:rsidRPr="001E0DA9">
              <w:rPr>
                <w:rFonts w:ascii="Times New Roman" w:hAnsi="Times New Roman" w:cs="Times New Roman"/>
                <w:sz w:val="24"/>
                <w:szCs w:val="24"/>
              </w:rPr>
              <w:t>Основное мероприятие «Предоставление мер социальной поддержки по обеспечению жильем молодых семей»</w:t>
            </w:r>
          </w:p>
        </w:tc>
        <w:tc>
          <w:tcPr>
            <w:tcW w:w="1417"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710 262,00</w:t>
            </w:r>
          </w:p>
        </w:tc>
        <w:tc>
          <w:tcPr>
            <w:tcW w:w="1418"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887 827,50</w:t>
            </w:r>
          </w:p>
        </w:tc>
        <w:tc>
          <w:tcPr>
            <w:tcW w:w="1701"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2 841 048,00</w:t>
            </w:r>
          </w:p>
        </w:tc>
        <w:tc>
          <w:tcPr>
            <w:tcW w:w="1559"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1 598 089,50</w:t>
            </w:r>
          </w:p>
        </w:tc>
        <w:tc>
          <w:tcPr>
            <w:tcW w:w="1559"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2 000,00</w:t>
            </w:r>
          </w:p>
        </w:tc>
        <w:tc>
          <w:tcPr>
            <w:tcW w:w="1134"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2 000,00</w:t>
            </w:r>
          </w:p>
        </w:tc>
      </w:tr>
      <w:tr w:rsidR="00235BFC" w:rsidRPr="001E0DA9" w:rsidTr="00235BFC">
        <w:tc>
          <w:tcPr>
            <w:tcW w:w="1214"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rPr>
                <w:rFonts w:ascii="Times New Roman" w:hAnsi="Times New Roman" w:cs="Times New Roman"/>
                <w:sz w:val="24"/>
                <w:szCs w:val="24"/>
              </w:rPr>
            </w:pPr>
          </w:p>
        </w:tc>
        <w:tc>
          <w:tcPr>
            <w:tcW w:w="3465" w:type="dxa"/>
            <w:tcBorders>
              <w:top w:val="single" w:sz="4" w:space="0" w:color="000000"/>
              <w:left w:val="single" w:sz="4" w:space="0" w:color="000000"/>
              <w:bottom w:val="single" w:sz="4" w:space="0" w:color="000000"/>
              <w:right w:val="single" w:sz="4" w:space="0" w:color="000000"/>
            </w:tcBorders>
            <w:hideMark/>
          </w:tcPr>
          <w:p w:rsidR="00235BFC" w:rsidRPr="001E0DA9" w:rsidRDefault="00235BFC" w:rsidP="00235BFC">
            <w:pPr>
              <w:pStyle w:val="ConsPlusNormal"/>
              <w:rPr>
                <w:rFonts w:ascii="Times New Roman" w:hAnsi="Times New Roman" w:cs="Times New Roman"/>
                <w:sz w:val="24"/>
                <w:szCs w:val="24"/>
              </w:rPr>
            </w:pPr>
            <w:r w:rsidRPr="001E0DA9">
              <w:rPr>
                <w:rFonts w:ascii="Times New Roman" w:hAnsi="Times New Roman" w:cs="Times New Roman"/>
                <w:sz w:val="24"/>
                <w:szCs w:val="24"/>
              </w:rPr>
              <w:t>бюджетные ассигнования</w:t>
            </w:r>
          </w:p>
        </w:tc>
        <w:tc>
          <w:tcPr>
            <w:tcW w:w="1417"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710 262,00</w:t>
            </w:r>
          </w:p>
        </w:tc>
        <w:tc>
          <w:tcPr>
            <w:tcW w:w="1418"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887 827,50</w:t>
            </w:r>
          </w:p>
        </w:tc>
        <w:tc>
          <w:tcPr>
            <w:tcW w:w="1701"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2 841 048,00</w:t>
            </w:r>
          </w:p>
        </w:tc>
        <w:tc>
          <w:tcPr>
            <w:tcW w:w="1559"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1 598 089,50</w:t>
            </w:r>
          </w:p>
        </w:tc>
        <w:tc>
          <w:tcPr>
            <w:tcW w:w="1559"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1 598 089,50</w:t>
            </w:r>
          </w:p>
        </w:tc>
        <w:tc>
          <w:tcPr>
            <w:tcW w:w="1276"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2 000,00</w:t>
            </w:r>
          </w:p>
        </w:tc>
        <w:tc>
          <w:tcPr>
            <w:tcW w:w="1134"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2 000,00</w:t>
            </w:r>
          </w:p>
        </w:tc>
      </w:tr>
      <w:tr w:rsidR="00235BFC" w:rsidRPr="001E0DA9" w:rsidTr="00235BFC">
        <w:tc>
          <w:tcPr>
            <w:tcW w:w="1214"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rPr>
                <w:rFonts w:ascii="Times New Roman" w:hAnsi="Times New Roman" w:cs="Times New Roman"/>
                <w:sz w:val="24"/>
                <w:szCs w:val="24"/>
              </w:rPr>
            </w:pPr>
          </w:p>
        </w:tc>
        <w:tc>
          <w:tcPr>
            <w:tcW w:w="3465" w:type="dxa"/>
            <w:tcBorders>
              <w:top w:val="single" w:sz="4" w:space="0" w:color="000000"/>
              <w:left w:val="single" w:sz="4" w:space="0" w:color="000000"/>
              <w:bottom w:val="single" w:sz="4" w:space="0" w:color="000000"/>
              <w:right w:val="single" w:sz="4" w:space="0" w:color="000000"/>
            </w:tcBorders>
            <w:hideMark/>
          </w:tcPr>
          <w:p w:rsidR="00235BFC" w:rsidRPr="001E0DA9" w:rsidRDefault="00235BFC" w:rsidP="00235BFC">
            <w:pPr>
              <w:pStyle w:val="ConsPlusNormal"/>
              <w:rPr>
                <w:rFonts w:ascii="Times New Roman" w:hAnsi="Times New Roman" w:cs="Times New Roman"/>
                <w:sz w:val="24"/>
                <w:szCs w:val="24"/>
              </w:rPr>
            </w:pPr>
            <w:r w:rsidRPr="001E0DA9">
              <w:rPr>
                <w:rFonts w:ascii="Times New Roman" w:hAnsi="Times New Roman" w:cs="Times New Roman"/>
                <w:sz w:val="24"/>
                <w:szCs w:val="24"/>
              </w:rPr>
              <w:t>-районный бюджет</w:t>
            </w:r>
          </w:p>
        </w:tc>
        <w:tc>
          <w:tcPr>
            <w:tcW w:w="1417"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300 220,64</w:t>
            </w:r>
          </w:p>
        </w:tc>
        <w:tc>
          <w:tcPr>
            <w:tcW w:w="1418"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641,97</w:t>
            </w:r>
          </w:p>
        </w:tc>
        <w:tc>
          <w:tcPr>
            <w:tcW w:w="1701"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2 007,41</w:t>
            </w:r>
          </w:p>
        </w:tc>
        <w:tc>
          <w:tcPr>
            <w:tcW w:w="1559"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26 877,92</w:t>
            </w:r>
          </w:p>
        </w:tc>
        <w:tc>
          <w:tcPr>
            <w:tcW w:w="1559"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27 968,06</w:t>
            </w:r>
          </w:p>
        </w:tc>
        <w:tc>
          <w:tcPr>
            <w:tcW w:w="1276"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2 000,00</w:t>
            </w:r>
          </w:p>
        </w:tc>
        <w:tc>
          <w:tcPr>
            <w:tcW w:w="1134"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2 000,00</w:t>
            </w:r>
          </w:p>
        </w:tc>
      </w:tr>
      <w:tr w:rsidR="00235BFC" w:rsidRPr="001E0DA9" w:rsidTr="00235BFC">
        <w:tc>
          <w:tcPr>
            <w:tcW w:w="1214"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rPr>
                <w:rFonts w:ascii="Times New Roman" w:hAnsi="Times New Roman" w:cs="Times New Roman"/>
                <w:sz w:val="24"/>
                <w:szCs w:val="24"/>
              </w:rPr>
            </w:pPr>
          </w:p>
        </w:tc>
        <w:tc>
          <w:tcPr>
            <w:tcW w:w="3465" w:type="dxa"/>
            <w:tcBorders>
              <w:top w:val="single" w:sz="4" w:space="0" w:color="000000"/>
              <w:left w:val="single" w:sz="4" w:space="0" w:color="000000"/>
              <w:bottom w:val="single" w:sz="4" w:space="0" w:color="000000"/>
              <w:right w:val="single" w:sz="4" w:space="0" w:color="000000"/>
            </w:tcBorders>
            <w:hideMark/>
          </w:tcPr>
          <w:p w:rsidR="00235BFC" w:rsidRPr="001E0DA9" w:rsidRDefault="00235BFC" w:rsidP="00235BFC">
            <w:pPr>
              <w:pStyle w:val="ConsPlusNormal"/>
              <w:rPr>
                <w:rFonts w:ascii="Times New Roman" w:hAnsi="Times New Roman" w:cs="Times New Roman"/>
                <w:sz w:val="24"/>
                <w:szCs w:val="24"/>
              </w:rPr>
            </w:pPr>
            <w:r w:rsidRPr="001E0DA9">
              <w:rPr>
                <w:rFonts w:ascii="Times New Roman" w:hAnsi="Times New Roman" w:cs="Times New Roman"/>
                <w:sz w:val="24"/>
                <w:szCs w:val="24"/>
              </w:rPr>
              <w:t>- областной бюджет</w:t>
            </w:r>
          </w:p>
        </w:tc>
        <w:tc>
          <w:tcPr>
            <w:tcW w:w="1417"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124 615,47</w:t>
            </w:r>
          </w:p>
        </w:tc>
        <w:tc>
          <w:tcPr>
            <w:tcW w:w="1418"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63 555,43</w:t>
            </w:r>
          </w:p>
        </w:tc>
        <w:tc>
          <w:tcPr>
            <w:tcW w:w="1701"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198 732,84</w:t>
            </w:r>
          </w:p>
        </w:tc>
        <w:tc>
          <w:tcPr>
            <w:tcW w:w="1559"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510 680,47</w:t>
            </w:r>
          </w:p>
        </w:tc>
        <w:tc>
          <w:tcPr>
            <w:tcW w:w="1559"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531 393,08</w:t>
            </w:r>
          </w:p>
        </w:tc>
        <w:tc>
          <w:tcPr>
            <w:tcW w:w="1276"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0,00</w:t>
            </w:r>
          </w:p>
        </w:tc>
      </w:tr>
      <w:tr w:rsidR="00235BFC" w:rsidRPr="001E0DA9" w:rsidTr="00235BFC">
        <w:tc>
          <w:tcPr>
            <w:tcW w:w="1214"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rPr>
                <w:rFonts w:ascii="Times New Roman" w:hAnsi="Times New Roman" w:cs="Times New Roman"/>
                <w:sz w:val="24"/>
                <w:szCs w:val="24"/>
              </w:rPr>
            </w:pPr>
          </w:p>
        </w:tc>
        <w:tc>
          <w:tcPr>
            <w:tcW w:w="3465" w:type="dxa"/>
            <w:tcBorders>
              <w:top w:val="single" w:sz="4" w:space="0" w:color="000000"/>
              <w:left w:val="single" w:sz="4" w:space="0" w:color="000000"/>
              <w:bottom w:val="single" w:sz="4" w:space="0" w:color="000000"/>
              <w:right w:val="single" w:sz="4" w:space="0" w:color="000000"/>
            </w:tcBorders>
            <w:hideMark/>
          </w:tcPr>
          <w:p w:rsidR="00235BFC" w:rsidRPr="001E0DA9" w:rsidRDefault="00235BFC" w:rsidP="00235BFC">
            <w:pPr>
              <w:pStyle w:val="ConsPlusNormal"/>
              <w:rPr>
                <w:rFonts w:ascii="Times New Roman" w:hAnsi="Times New Roman" w:cs="Times New Roman"/>
                <w:sz w:val="24"/>
                <w:szCs w:val="24"/>
              </w:rPr>
            </w:pPr>
            <w:r w:rsidRPr="001E0DA9">
              <w:rPr>
                <w:rFonts w:ascii="Times New Roman" w:hAnsi="Times New Roman" w:cs="Times New Roman"/>
                <w:sz w:val="24"/>
                <w:szCs w:val="24"/>
              </w:rPr>
              <w:t>- федеральный бюджет</w:t>
            </w:r>
          </w:p>
        </w:tc>
        <w:tc>
          <w:tcPr>
            <w:tcW w:w="1417"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285 425,89</w:t>
            </w:r>
          </w:p>
        </w:tc>
        <w:tc>
          <w:tcPr>
            <w:tcW w:w="1418"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823 630,10</w:t>
            </w:r>
          </w:p>
        </w:tc>
        <w:tc>
          <w:tcPr>
            <w:tcW w:w="1701"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2 640 307,75</w:t>
            </w:r>
          </w:p>
        </w:tc>
        <w:tc>
          <w:tcPr>
            <w:tcW w:w="1559"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1 060 531,11</w:t>
            </w:r>
          </w:p>
        </w:tc>
        <w:tc>
          <w:tcPr>
            <w:tcW w:w="1559"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1 038 728,36</w:t>
            </w:r>
          </w:p>
        </w:tc>
        <w:tc>
          <w:tcPr>
            <w:tcW w:w="1276"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0,00</w:t>
            </w:r>
          </w:p>
        </w:tc>
      </w:tr>
      <w:tr w:rsidR="00235BFC" w:rsidRPr="001E0DA9" w:rsidTr="00235BFC">
        <w:tc>
          <w:tcPr>
            <w:tcW w:w="1214" w:type="dxa"/>
            <w:tcBorders>
              <w:top w:val="single" w:sz="4" w:space="0" w:color="000000"/>
              <w:left w:val="single" w:sz="4" w:space="0" w:color="000000"/>
              <w:bottom w:val="single" w:sz="4" w:space="0" w:color="000000"/>
              <w:right w:val="single" w:sz="4" w:space="0" w:color="000000"/>
            </w:tcBorders>
            <w:vAlign w:val="center"/>
            <w:hideMark/>
          </w:tcPr>
          <w:p w:rsidR="00235BFC" w:rsidRPr="001E0DA9" w:rsidRDefault="00235BFC" w:rsidP="00235BFC">
            <w:r w:rsidRPr="001E0DA9">
              <w:t>1.1.</w:t>
            </w:r>
          </w:p>
        </w:tc>
        <w:tc>
          <w:tcPr>
            <w:tcW w:w="3465" w:type="dxa"/>
            <w:tcBorders>
              <w:top w:val="single" w:sz="4" w:space="0" w:color="000000"/>
              <w:left w:val="single" w:sz="4" w:space="0" w:color="000000"/>
              <w:bottom w:val="single" w:sz="4" w:space="0" w:color="000000"/>
              <w:right w:val="single" w:sz="4" w:space="0" w:color="000000"/>
            </w:tcBorders>
            <w:vAlign w:val="center"/>
            <w:hideMark/>
          </w:tcPr>
          <w:p w:rsidR="00235BFC" w:rsidRPr="001E0DA9" w:rsidRDefault="00235BFC" w:rsidP="00235BFC">
            <w:r w:rsidRPr="001E0DA9">
              <w:t>Мероприятие «Предоставление социальных выплат молодым семьям на приобретение (строительство) жилого помещения»</w:t>
            </w:r>
          </w:p>
        </w:tc>
        <w:tc>
          <w:tcPr>
            <w:tcW w:w="1417"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710 262,00</w:t>
            </w:r>
          </w:p>
        </w:tc>
        <w:tc>
          <w:tcPr>
            <w:tcW w:w="1418"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887 827,50</w:t>
            </w:r>
          </w:p>
        </w:tc>
        <w:tc>
          <w:tcPr>
            <w:tcW w:w="1701"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2 841 048,00</w:t>
            </w:r>
          </w:p>
        </w:tc>
        <w:tc>
          <w:tcPr>
            <w:tcW w:w="1559"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1 598 089,50</w:t>
            </w:r>
          </w:p>
        </w:tc>
        <w:tc>
          <w:tcPr>
            <w:tcW w:w="1559"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1 598 089,50</w:t>
            </w:r>
          </w:p>
        </w:tc>
        <w:tc>
          <w:tcPr>
            <w:tcW w:w="1276"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2 000,00</w:t>
            </w:r>
          </w:p>
        </w:tc>
        <w:tc>
          <w:tcPr>
            <w:tcW w:w="1134"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2 000,00</w:t>
            </w:r>
          </w:p>
        </w:tc>
      </w:tr>
      <w:tr w:rsidR="00235BFC" w:rsidRPr="001E0DA9" w:rsidTr="00235BFC">
        <w:tc>
          <w:tcPr>
            <w:tcW w:w="1214"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rPr>
                <w:rFonts w:ascii="Times New Roman" w:hAnsi="Times New Roman" w:cs="Times New Roman"/>
                <w:sz w:val="24"/>
                <w:szCs w:val="24"/>
              </w:rPr>
            </w:pPr>
          </w:p>
        </w:tc>
        <w:tc>
          <w:tcPr>
            <w:tcW w:w="3465" w:type="dxa"/>
            <w:tcBorders>
              <w:top w:val="single" w:sz="4" w:space="0" w:color="000000"/>
              <w:left w:val="single" w:sz="4" w:space="0" w:color="000000"/>
              <w:bottom w:val="single" w:sz="4" w:space="0" w:color="000000"/>
              <w:right w:val="single" w:sz="4" w:space="0" w:color="000000"/>
            </w:tcBorders>
            <w:hideMark/>
          </w:tcPr>
          <w:p w:rsidR="00235BFC" w:rsidRPr="001E0DA9" w:rsidRDefault="00235BFC" w:rsidP="00235BFC">
            <w:pPr>
              <w:pStyle w:val="ConsPlusNormal"/>
              <w:rPr>
                <w:rFonts w:ascii="Times New Roman" w:hAnsi="Times New Roman" w:cs="Times New Roman"/>
                <w:sz w:val="24"/>
                <w:szCs w:val="24"/>
              </w:rPr>
            </w:pPr>
            <w:r w:rsidRPr="001E0DA9">
              <w:rPr>
                <w:rFonts w:ascii="Times New Roman" w:hAnsi="Times New Roman" w:cs="Times New Roman"/>
                <w:sz w:val="24"/>
                <w:szCs w:val="24"/>
              </w:rPr>
              <w:t>бюджетные ассигнования</w:t>
            </w:r>
          </w:p>
        </w:tc>
        <w:tc>
          <w:tcPr>
            <w:tcW w:w="1417"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710 262,00</w:t>
            </w:r>
          </w:p>
        </w:tc>
        <w:tc>
          <w:tcPr>
            <w:tcW w:w="1418"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887 827,50</w:t>
            </w:r>
          </w:p>
        </w:tc>
        <w:tc>
          <w:tcPr>
            <w:tcW w:w="1701"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2 841 048,00</w:t>
            </w:r>
          </w:p>
        </w:tc>
        <w:tc>
          <w:tcPr>
            <w:tcW w:w="1559"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1 598 089,50</w:t>
            </w:r>
          </w:p>
        </w:tc>
        <w:tc>
          <w:tcPr>
            <w:tcW w:w="1559"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1 598 089,50</w:t>
            </w:r>
          </w:p>
        </w:tc>
        <w:tc>
          <w:tcPr>
            <w:tcW w:w="1276"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2 000,00</w:t>
            </w:r>
          </w:p>
        </w:tc>
        <w:tc>
          <w:tcPr>
            <w:tcW w:w="1134"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2 000,00</w:t>
            </w:r>
          </w:p>
        </w:tc>
      </w:tr>
      <w:tr w:rsidR="00235BFC" w:rsidRPr="001E0DA9" w:rsidTr="00235BFC">
        <w:tc>
          <w:tcPr>
            <w:tcW w:w="1214"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rPr>
                <w:rFonts w:ascii="Times New Roman" w:hAnsi="Times New Roman" w:cs="Times New Roman"/>
                <w:sz w:val="24"/>
                <w:szCs w:val="24"/>
              </w:rPr>
            </w:pPr>
          </w:p>
        </w:tc>
        <w:tc>
          <w:tcPr>
            <w:tcW w:w="3465" w:type="dxa"/>
            <w:tcBorders>
              <w:top w:val="single" w:sz="4" w:space="0" w:color="000000"/>
              <w:left w:val="single" w:sz="4" w:space="0" w:color="000000"/>
              <w:bottom w:val="single" w:sz="4" w:space="0" w:color="000000"/>
              <w:right w:val="single" w:sz="4" w:space="0" w:color="000000"/>
            </w:tcBorders>
            <w:hideMark/>
          </w:tcPr>
          <w:p w:rsidR="00235BFC" w:rsidRPr="001E0DA9" w:rsidRDefault="00235BFC" w:rsidP="00235BFC">
            <w:pPr>
              <w:pStyle w:val="ConsPlusNormal"/>
              <w:rPr>
                <w:rFonts w:ascii="Times New Roman" w:hAnsi="Times New Roman" w:cs="Times New Roman"/>
                <w:sz w:val="24"/>
                <w:szCs w:val="24"/>
              </w:rPr>
            </w:pPr>
            <w:r w:rsidRPr="001E0DA9">
              <w:rPr>
                <w:rFonts w:ascii="Times New Roman" w:hAnsi="Times New Roman" w:cs="Times New Roman"/>
                <w:sz w:val="24"/>
                <w:szCs w:val="24"/>
              </w:rPr>
              <w:t>-районный бюджет</w:t>
            </w:r>
          </w:p>
        </w:tc>
        <w:tc>
          <w:tcPr>
            <w:tcW w:w="1417"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300 220,64</w:t>
            </w:r>
          </w:p>
        </w:tc>
        <w:tc>
          <w:tcPr>
            <w:tcW w:w="1418"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641,97</w:t>
            </w:r>
          </w:p>
        </w:tc>
        <w:tc>
          <w:tcPr>
            <w:tcW w:w="1701"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2 007,41</w:t>
            </w:r>
          </w:p>
        </w:tc>
        <w:tc>
          <w:tcPr>
            <w:tcW w:w="1559"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26 877,92</w:t>
            </w:r>
          </w:p>
        </w:tc>
        <w:tc>
          <w:tcPr>
            <w:tcW w:w="1559"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27 968,06</w:t>
            </w:r>
          </w:p>
        </w:tc>
        <w:tc>
          <w:tcPr>
            <w:tcW w:w="1276"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2 000,00</w:t>
            </w:r>
          </w:p>
        </w:tc>
        <w:tc>
          <w:tcPr>
            <w:tcW w:w="1134"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2 000,00</w:t>
            </w:r>
          </w:p>
        </w:tc>
      </w:tr>
      <w:tr w:rsidR="00235BFC" w:rsidRPr="001E0DA9" w:rsidTr="00235BFC">
        <w:tc>
          <w:tcPr>
            <w:tcW w:w="1214"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rPr>
                <w:rFonts w:ascii="Times New Roman" w:hAnsi="Times New Roman" w:cs="Times New Roman"/>
                <w:sz w:val="24"/>
                <w:szCs w:val="24"/>
              </w:rPr>
            </w:pPr>
          </w:p>
        </w:tc>
        <w:tc>
          <w:tcPr>
            <w:tcW w:w="3465"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rPr>
                <w:rFonts w:ascii="Times New Roman" w:hAnsi="Times New Roman" w:cs="Times New Roman"/>
                <w:sz w:val="24"/>
                <w:szCs w:val="24"/>
              </w:rPr>
            </w:pPr>
            <w:r w:rsidRPr="001E0DA9">
              <w:rPr>
                <w:rFonts w:ascii="Times New Roman" w:hAnsi="Times New Roman" w:cs="Times New Roman"/>
                <w:sz w:val="24"/>
                <w:szCs w:val="24"/>
              </w:rPr>
              <w:t>- областной бюджет</w:t>
            </w:r>
          </w:p>
        </w:tc>
        <w:tc>
          <w:tcPr>
            <w:tcW w:w="1417"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124 615,47</w:t>
            </w:r>
          </w:p>
        </w:tc>
        <w:tc>
          <w:tcPr>
            <w:tcW w:w="1418"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63 555,43</w:t>
            </w:r>
          </w:p>
        </w:tc>
        <w:tc>
          <w:tcPr>
            <w:tcW w:w="1701"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198 732,84</w:t>
            </w:r>
          </w:p>
        </w:tc>
        <w:tc>
          <w:tcPr>
            <w:tcW w:w="1559"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510 680,47</w:t>
            </w:r>
          </w:p>
        </w:tc>
        <w:tc>
          <w:tcPr>
            <w:tcW w:w="1559"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531 393,08</w:t>
            </w:r>
          </w:p>
        </w:tc>
        <w:tc>
          <w:tcPr>
            <w:tcW w:w="1276"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0,00</w:t>
            </w:r>
          </w:p>
        </w:tc>
      </w:tr>
      <w:tr w:rsidR="00235BFC" w:rsidRPr="001E0DA9" w:rsidTr="00235BFC">
        <w:tc>
          <w:tcPr>
            <w:tcW w:w="1214"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rPr>
                <w:rFonts w:ascii="Times New Roman" w:hAnsi="Times New Roman" w:cs="Times New Roman"/>
                <w:sz w:val="24"/>
                <w:szCs w:val="24"/>
              </w:rPr>
            </w:pPr>
          </w:p>
        </w:tc>
        <w:tc>
          <w:tcPr>
            <w:tcW w:w="3465" w:type="dxa"/>
            <w:tcBorders>
              <w:top w:val="single" w:sz="4" w:space="0" w:color="000000"/>
              <w:left w:val="single" w:sz="4" w:space="0" w:color="000000"/>
              <w:bottom w:val="single" w:sz="4" w:space="0" w:color="000000"/>
              <w:right w:val="single" w:sz="4" w:space="0" w:color="000000"/>
            </w:tcBorders>
            <w:hideMark/>
          </w:tcPr>
          <w:p w:rsidR="00235BFC" w:rsidRPr="001E0DA9" w:rsidRDefault="00235BFC" w:rsidP="00235BFC">
            <w:pPr>
              <w:pStyle w:val="ConsPlusNormal"/>
              <w:rPr>
                <w:rFonts w:ascii="Times New Roman" w:hAnsi="Times New Roman" w:cs="Times New Roman"/>
                <w:sz w:val="24"/>
                <w:szCs w:val="24"/>
              </w:rPr>
            </w:pPr>
            <w:r w:rsidRPr="001E0DA9">
              <w:rPr>
                <w:rFonts w:ascii="Times New Roman" w:hAnsi="Times New Roman" w:cs="Times New Roman"/>
                <w:sz w:val="24"/>
                <w:szCs w:val="24"/>
              </w:rPr>
              <w:t>- федеральный бюджет</w:t>
            </w:r>
          </w:p>
        </w:tc>
        <w:tc>
          <w:tcPr>
            <w:tcW w:w="1417"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285 425,89</w:t>
            </w:r>
          </w:p>
        </w:tc>
        <w:tc>
          <w:tcPr>
            <w:tcW w:w="1418"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823 630,10</w:t>
            </w:r>
          </w:p>
        </w:tc>
        <w:tc>
          <w:tcPr>
            <w:tcW w:w="1701"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2 640 307,75</w:t>
            </w:r>
          </w:p>
        </w:tc>
        <w:tc>
          <w:tcPr>
            <w:tcW w:w="1559"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1 060 531,11</w:t>
            </w:r>
          </w:p>
        </w:tc>
        <w:tc>
          <w:tcPr>
            <w:tcW w:w="1559"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1 038 728,36</w:t>
            </w:r>
          </w:p>
        </w:tc>
        <w:tc>
          <w:tcPr>
            <w:tcW w:w="1276"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0,00</w:t>
            </w:r>
          </w:p>
        </w:tc>
        <w:tc>
          <w:tcPr>
            <w:tcW w:w="1276"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tcPr>
          <w:p w:rsidR="00235BFC" w:rsidRPr="001E0DA9" w:rsidRDefault="00235BFC" w:rsidP="00235BFC">
            <w:pPr>
              <w:pStyle w:val="ConsPlusNormal"/>
              <w:jc w:val="center"/>
              <w:rPr>
                <w:rFonts w:ascii="Times New Roman" w:hAnsi="Times New Roman" w:cs="Times New Roman"/>
                <w:sz w:val="24"/>
                <w:szCs w:val="24"/>
              </w:rPr>
            </w:pPr>
            <w:r w:rsidRPr="001E0DA9">
              <w:rPr>
                <w:rFonts w:ascii="Times New Roman" w:hAnsi="Times New Roman" w:cs="Times New Roman"/>
                <w:sz w:val="24"/>
                <w:szCs w:val="24"/>
              </w:rPr>
              <w:t>0,00</w:t>
            </w:r>
          </w:p>
        </w:tc>
      </w:tr>
    </w:tbl>
    <w:p w:rsidR="00235BFC" w:rsidRPr="001E0DA9" w:rsidRDefault="00235BFC" w:rsidP="00235BFC">
      <w:pPr>
        <w:pStyle w:val="ConsPlusNormal"/>
        <w:jc w:val="right"/>
        <w:outlineLvl w:val="2"/>
        <w:rPr>
          <w:rFonts w:ascii="Times New Roman" w:hAnsi="Times New Roman" w:cs="Times New Roman"/>
          <w:sz w:val="24"/>
          <w:szCs w:val="24"/>
        </w:rPr>
      </w:pPr>
    </w:p>
    <w:p w:rsidR="00235BFC" w:rsidRPr="001E0DA9" w:rsidRDefault="00235BFC" w:rsidP="00235BFC">
      <w:pPr>
        <w:pStyle w:val="ConsPlusNormal"/>
        <w:jc w:val="right"/>
        <w:outlineLvl w:val="2"/>
        <w:rPr>
          <w:rFonts w:ascii="Times New Roman" w:hAnsi="Times New Roman" w:cs="Times New Roman"/>
          <w:sz w:val="24"/>
          <w:szCs w:val="24"/>
        </w:rPr>
      </w:pPr>
    </w:p>
    <w:p w:rsidR="00235BFC" w:rsidRPr="001E0DA9" w:rsidRDefault="00235BFC" w:rsidP="00235BFC">
      <w:pPr>
        <w:pStyle w:val="ConsPlusNormal"/>
        <w:outlineLvl w:val="2"/>
        <w:rPr>
          <w:rFonts w:ascii="Times New Roman" w:hAnsi="Times New Roman" w:cs="Times New Roman"/>
          <w:sz w:val="24"/>
          <w:szCs w:val="24"/>
        </w:rPr>
        <w:sectPr w:rsidR="00235BFC" w:rsidRPr="001E0DA9" w:rsidSect="00235BFC">
          <w:pgSz w:w="16838" w:h="11906" w:orient="landscape"/>
          <w:pgMar w:top="238" w:right="851" w:bottom="567" w:left="1134" w:header="720" w:footer="720" w:gutter="0"/>
          <w:cols w:space="720"/>
          <w:docGrid w:linePitch="326"/>
        </w:sectPr>
      </w:pPr>
    </w:p>
    <w:p w:rsidR="00235BFC" w:rsidRDefault="00235BFC" w:rsidP="00235BFC">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235BFC" w:rsidRDefault="00235BFC" w:rsidP="00235BFC">
      <w:pPr>
        <w:pStyle w:val="ConsPlusNormal"/>
        <w:jc w:val="right"/>
        <w:rPr>
          <w:rFonts w:ascii="Times New Roman" w:hAnsi="Times New Roman" w:cs="Times New Roman"/>
          <w:sz w:val="28"/>
          <w:szCs w:val="28"/>
        </w:rPr>
      </w:pPr>
      <w:r>
        <w:rPr>
          <w:rFonts w:ascii="Times New Roman" w:hAnsi="Times New Roman" w:cs="Times New Roman"/>
          <w:sz w:val="28"/>
          <w:szCs w:val="28"/>
        </w:rPr>
        <w:t>к подпрограмме</w:t>
      </w:r>
    </w:p>
    <w:p w:rsidR="00235BFC" w:rsidRDefault="00235BFC" w:rsidP="00235BFC">
      <w:pPr>
        <w:pStyle w:val="ConsPlusNormal"/>
        <w:jc w:val="right"/>
        <w:rPr>
          <w:rFonts w:ascii="Times New Roman" w:hAnsi="Times New Roman" w:cs="Times New Roman"/>
          <w:sz w:val="28"/>
          <w:szCs w:val="28"/>
        </w:rPr>
      </w:pPr>
      <w:r>
        <w:rPr>
          <w:rFonts w:ascii="Times New Roman" w:hAnsi="Times New Roman" w:cs="Times New Roman"/>
          <w:sz w:val="28"/>
          <w:szCs w:val="28"/>
        </w:rPr>
        <w:t>«Обеспечение жильем молодых семей»</w:t>
      </w:r>
    </w:p>
    <w:p w:rsidR="00235BFC" w:rsidRDefault="00235BFC" w:rsidP="00235BFC">
      <w:pPr>
        <w:pStyle w:val="HTML"/>
        <w:jc w:val="center"/>
        <w:rPr>
          <w:rFonts w:ascii="Times New Roman" w:hAnsi="Times New Roman" w:cs="Times New Roman"/>
          <w:sz w:val="28"/>
          <w:szCs w:val="28"/>
        </w:rPr>
      </w:pPr>
    </w:p>
    <w:p w:rsidR="00235BFC" w:rsidRDefault="00235BFC" w:rsidP="00235BFC">
      <w:pPr>
        <w:pStyle w:val="HTML"/>
        <w:jc w:val="center"/>
        <w:rPr>
          <w:rFonts w:ascii="Times New Roman" w:hAnsi="Times New Roman" w:cs="Times New Roman"/>
          <w:sz w:val="28"/>
          <w:szCs w:val="28"/>
        </w:rPr>
      </w:pPr>
    </w:p>
    <w:p w:rsidR="00235BFC" w:rsidRPr="00EE5F21" w:rsidRDefault="00235BFC" w:rsidP="00235BFC">
      <w:pPr>
        <w:pStyle w:val="HTML"/>
        <w:jc w:val="center"/>
        <w:rPr>
          <w:rFonts w:ascii="Times New Roman" w:hAnsi="Times New Roman" w:cs="Times New Roman"/>
          <w:b/>
          <w:sz w:val="28"/>
          <w:szCs w:val="28"/>
        </w:rPr>
      </w:pPr>
      <w:r w:rsidRPr="00EE5F21">
        <w:rPr>
          <w:rFonts w:ascii="Times New Roman" w:hAnsi="Times New Roman" w:cs="Times New Roman"/>
          <w:b/>
          <w:sz w:val="28"/>
          <w:szCs w:val="28"/>
        </w:rPr>
        <w:t xml:space="preserve">Порядок предоставления молодым семьям – участникам Подпрограммы за счет средств районного бюджета дополнительной социальной выплаты  </w:t>
      </w:r>
    </w:p>
    <w:p w:rsidR="00235BFC" w:rsidRDefault="00235BFC" w:rsidP="00235BFC">
      <w:pPr>
        <w:pStyle w:val="HTML"/>
        <w:jc w:val="both"/>
        <w:rPr>
          <w:rFonts w:ascii="Times New Roman" w:hAnsi="Times New Roman" w:cs="Times New Roman"/>
          <w:sz w:val="28"/>
          <w:szCs w:val="28"/>
        </w:rPr>
      </w:pPr>
    </w:p>
    <w:p w:rsidR="00235BFC" w:rsidRDefault="00235BFC" w:rsidP="00235BFC">
      <w:pPr>
        <w:pStyle w:val="HTML"/>
        <w:jc w:val="both"/>
        <w:rPr>
          <w:rFonts w:ascii="Times New Roman" w:hAnsi="Times New Roman" w:cs="Times New Roman"/>
          <w:sz w:val="28"/>
          <w:szCs w:val="28"/>
        </w:rPr>
      </w:pPr>
      <w:r>
        <w:rPr>
          <w:rFonts w:ascii="Times New Roman" w:hAnsi="Times New Roman" w:cs="Times New Roman"/>
          <w:sz w:val="28"/>
          <w:szCs w:val="28"/>
        </w:rPr>
        <w:tab/>
        <w:t>1. Настоящий Порядок  регулирует  правоотношения,  возникающие при   предоставлении  молодым  семьям - участникам Подпрограммы за счет средств местного бюджета дополнительной социальной выплаты  при  рождении (усыновлении) одного и более ребенка.</w:t>
      </w:r>
    </w:p>
    <w:p w:rsidR="00235BFC" w:rsidRDefault="00235BFC" w:rsidP="00235BFC">
      <w:pPr>
        <w:pStyle w:val="HTML"/>
        <w:jc w:val="both"/>
        <w:rPr>
          <w:rFonts w:ascii="Times New Roman" w:hAnsi="Times New Roman" w:cs="Times New Roman"/>
          <w:sz w:val="28"/>
          <w:szCs w:val="28"/>
        </w:rPr>
      </w:pPr>
      <w:r>
        <w:rPr>
          <w:rFonts w:ascii="Times New Roman" w:hAnsi="Times New Roman" w:cs="Times New Roman"/>
          <w:sz w:val="28"/>
          <w:szCs w:val="28"/>
        </w:rPr>
        <w:t xml:space="preserve">             2. Дополнительная социальная выплата предоставляется молодым семьям - участникам Подпрограммы за счет средств районного бюджета при  рождении (усыновлении) одного и более ребенка в размере 5 процентов расчетной (средней) стоимости жилья,  исчисленной в соответствии с Подпрограммой.</w:t>
      </w:r>
      <w:r>
        <w:rPr>
          <w:rFonts w:ascii="Times New Roman" w:hAnsi="Times New Roman" w:cs="Times New Roman"/>
          <w:sz w:val="28"/>
          <w:szCs w:val="28"/>
        </w:rPr>
        <w:tab/>
      </w:r>
    </w:p>
    <w:p w:rsidR="00235BFC" w:rsidRDefault="00235BFC" w:rsidP="00235BFC">
      <w:pPr>
        <w:pStyle w:val="HTML"/>
        <w:jc w:val="both"/>
        <w:rPr>
          <w:rFonts w:ascii="Times New Roman" w:hAnsi="Times New Roman" w:cs="Times New Roman"/>
          <w:sz w:val="28"/>
          <w:szCs w:val="28"/>
        </w:rPr>
      </w:pPr>
      <w:r>
        <w:rPr>
          <w:rFonts w:ascii="Times New Roman" w:hAnsi="Times New Roman" w:cs="Times New Roman"/>
          <w:sz w:val="28"/>
          <w:szCs w:val="28"/>
        </w:rPr>
        <w:tab/>
        <w:t>3.Социальная выплата предоставляется на каждого ребенка, рожденного (усыновленного) с момента включения молодой семьи в список участников Подпрограммы, предусматривающей предоставление социальной выплаты молодым семьям, и до окончания срока действия Свидетельства.</w:t>
      </w:r>
    </w:p>
    <w:p w:rsidR="00235BFC" w:rsidRDefault="00235BFC" w:rsidP="00235BFC">
      <w:pPr>
        <w:pStyle w:val="HTML"/>
        <w:jc w:val="both"/>
        <w:rPr>
          <w:rFonts w:ascii="Times New Roman" w:hAnsi="Times New Roman" w:cs="Times New Roman"/>
          <w:sz w:val="28"/>
          <w:szCs w:val="28"/>
        </w:rPr>
      </w:pPr>
      <w:r>
        <w:rPr>
          <w:rFonts w:ascii="Times New Roman" w:hAnsi="Times New Roman" w:cs="Times New Roman"/>
          <w:sz w:val="28"/>
          <w:szCs w:val="28"/>
        </w:rPr>
        <w:tab/>
        <w:t>4. Право участников Подпрограммы на получение  дополнительной социальной выплаты удостоверяется выпиской из протокола заседания комиссии по реализации подпрограммы «</w:t>
      </w:r>
      <w:r>
        <w:rPr>
          <w:rFonts w:ascii="Times New Roman" w:hAnsi="Times New Roman" w:cs="Times New Roman"/>
          <w:bCs/>
          <w:sz w:val="28"/>
          <w:szCs w:val="28"/>
        </w:rPr>
        <w:t>Обеспечение жильем молодых семей</w:t>
      </w:r>
      <w:r>
        <w:rPr>
          <w:rFonts w:ascii="Times New Roman" w:hAnsi="Times New Roman" w:cs="Times New Roman"/>
          <w:sz w:val="28"/>
          <w:szCs w:val="28"/>
        </w:rPr>
        <w:t>» (далее - Комиссия).</w:t>
      </w:r>
    </w:p>
    <w:p w:rsidR="00235BFC" w:rsidRDefault="00235BFC" w:rsidP="00235BFC">
      <w:pPr>
        <w:tabs>
          <w:tab w:val="left" w:pos="-360"/>
          <w:tab w:val="left" w:pos="0"/>
          <w:tab w:val="left" w:pos="708"/>
          <w:tab w:val="left" w:pos="1416"/>
          <w:tab w:val="left" w:pos="2124"/>
          <w:tab w:val="left" w:pos="2832"/>
          <w:tab w:val="left" w:pos="3540"/>
        </w:tabs>
        <w:jc w:val="both"/>
        <w:rPr>
          <w:sz w:val="28"/>
          <w:szCs w:val="28"/>
        </w:rPr>
      </w:pPr>
      <w:r>
        <w:rPr>
          <w:sz w:val="28"/>
          <w:szCs w:val="28"/>
        </w:rPr>
        <w:tab/>
        <w:t xml:space="preserve">   5. Для  получения дополнительной социальной выплаты  молодая  семья  - участник Подпрограммы представляет  в  Администрацию Комсомольского муниципального района, следующие документы:</w:t>
      </w:r>
    </w:p>
    <w:p w:rsidR="00235BFC" w:rsidRDefault="00235BFC" w:rsidP="00235BFC">
      <w:pPr>
        <w:tabs>
          <w:tab w:val="left" w:pos="-360"/>
          <w:tab w:val="left" w:pos="0"/>
          <w:tab w:val="left" w:pos="993"/>
          <w:tab w:val="left" w:pos="2124"/>
          <w:tab w:val="left" w:pos="2832"/>
          <w:tab w:val="left" w:pos="3540"/>
        </w:tabs>
        <w:jc w:val="both"/>
        <w:rPr>
          <w:sz w:val="28"/>
          <w:szCs w:val="28"/>
        </w:rPr>
      </w:pPr>
      <w:r>
        <w:rPr>
          <w:sz w:val="28"/>
          <w:szCs w:val="28"/>
        </w:rPr>
        <w:tab/>
        <w:t>1) заявление о предоставлении дополнительной социальной выплаты в  связи с  рождением  (усыновлением)  одного и более ребенка с указанием банковских   реквизитов   счета (счетов),    на   который(ые)   необходимо   перечислить   средства дополнительной социальной выплаты.  Заявление подписывается обоими  супругами или родителем - в неполной молодой семье;</w:t>
      </w:r>
    </w:p>
    <w:p w:rsidR="00235BFC" w:rsidRDefault="00235BFC" w:rsidP="00235BFC">
      <w:pPr>
        <w:pStyle w:val="HTML"/>
        <w:jc w:val="both"/>
        <w:rPr>
          <w:rFonts w:ascii="Times New Roman" w:hAnsi="Times New Roman" w:cs="Times New Roman"/>
          <w:sz w:val="28"/>
          <w:szCs w:val="28"/>
        </w:rPr>
      </w:pPr>
      <w:r>
        <w:rPr>
          <w:rFonts w:ascii="Times New Roman" w:hAnsi="Times New Roman" w:cs="Times New Roman"/>
          <w:sz w:val="28"/>
          <w:szCs w:val="28"/>
        </w:rPr>
        <w:tab/>
        <w:t>2) копии всех страниц паспортов супругов (включая незаполненные страницы);</w:t>
      </w:r>
    </w:p>
    <w:p w:rsidR="00235BFC" w:rsidRDefault="00235BFC" w:rsidP="00235BFC">
      <w:pPr>
        <w:pStyle w:val="HTML"/>
        <w:jc w:val="both"/>
        <w:rPr>
          <w:rFonts w:ascii="Times New Roman" w:hAnsi="Times New Roman" w:cs="Times New Roman"/>
          <w:sz w:val="28"/>
          <w:szCs w:val="28"/>
        </w:rPr>
      </w:pPr>
      <w:r>
        <w:rPr>
          <w:rFonts w:ascii="Times New Roman" w:hAnsi="Times New Roman" w:cs="Times New Roman"/>
          <w:sz w:val="28"/>
          <w:szCs w:val="28"/>
        </w:rPr>
        <w:tab/>
        <w:t>3) копию свидетельства о рождении ребенка;</w:t>
      </w:r>
    </w:p>
    <w:p w:rsidR="00235BFC" w:rsidRDefault="00235BFC" w:rsidP="00235BFC">
      <w:pPr>
        <w:pStyle w:val="HTML"/>
        <w:jc w:val="both"/>
        <w:rPr>
          <w:rFonts w:ascii="Times New Roman" w:hAnsi="Times New Roman" w:cs="Times New Roman"/>
          <w:sz w:val="28"/>
          <w:szCs w:val="28"/>
        </w:rPr>
      </w:pPr>
      <w:r>
        <w:rPr>
          <w:rFonts w:ascii="Times New Roman" w:hAnsi="Times New Roman" w:cs="Times New Roman"/>
          <w:sz w:val="28"/>
          <w:szCs w:val="28"/>
        </w:rPr>
        <w:tab/>
        <w:t xml:space="preserve">4) копию свидетельства о заключении брака (за исключением неполной семьи).    </w:t>
      </w:r>
    </w:p>
    <w:p w:rsidR="00235BFC" w:rsidRDefault="00235BFC" w:rsidP="00235BFC">
      <w:pPr>
        <w:pStyle w:val="HTML"/>
        <w:jc w:val="both"/>
        <w:rPr>
          <w:rFonts w:ascii="Times New Roman" w:hAnsi="Times New Roman" w:cs="Times New Roman"/>
          <w:sz w:val="28"/>
          <w:szCs w:val="28"/>
        </w:rPr>
      </w:pPr>
      <w:r>
        <w:rPr>
          <w:rFonts w:ascii="Times New Roman" w:hAnsi="Times New Roman" w:cs="Times New Roman"/>
          <w:sz w:val="28"/>
          <w:szCs w:val="28"/>
        </w:rPr>
        <w:tab/>
        <w:t xml:space="preserve">6. Администрация Комсомольского муниципального района организует работу по проверке сведений,   содержащихся   в   документах,  указанных  в  пункте  5 настоящего Порядка,  и в 10-дневный срок с даты подачи документов в полном  объеме  принимает  решение  о  включении </w:t>
      </w:r>
      <w:r>
        <w:rPr>
          <w:rFonts w:ascii="Times New Roman" w:hAnsi="Times New Roman" w:cs="Times New Roman"/>
          <w:sz w:val="28"/>
          <w:szCs w:val="28"/>
        </w:rPr>
        <w:lastRenderedPageBreak/>
        <w:t>либо об отказе во включении молодой  семьи  - участницы  Подпрограммы  в   список   молодых   семей, изъявивших  желание  получить дополнительную социальную выплату в планируемом году.  О принятом  решении  молодая  семья  уведомляется  письменно Администрацией Комсомольского муниципального района в течение 5 (пяти) дней с даты принятия соответствующего решения.</w:t>
      </w:r>
    </w:p>
    <w:p w:rsidR="00235BFC" w:rsidRDefault="00235BFC" w:rsidP="00235BFC">
      <w:pPr>
        <w:pStyle w:val="HTML"/>
        <w:jc w:val="both"/>
        <w:rPr>
          <w:rFonts w:ascii="Times New Roman" w:hAnsi="Times New Roman" w:cs="Times New Roman"/>
          <w:sz w:val="28"/>
          <w:szCs w:val="28"/>
        </w:rPr>
      </w:pPr>
      <w:r>
        <w:rPr>
          <w:rFonts w:ascii="Times New Roman" w:hAnsi="Times New Roman" w:cs="Times New Roman"/>
          <w:sz w:val="28"/>
          <w:szCs w:val="28"/>
        </w:rPr>
        <w:tab/>
        <w:t xml:space="preserve"> При проверке  сведений,  содержащихся  в  документах,  Администрацией Комсомольского муниципального района  должна  быть  установлена  правомерность перечисления денежных средств на счет  (счета),  указанный(ые) в заявлении молодой семьи о предоставлении дополнительной социальной выплаты.</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3"/>
        <w:rPr>
          <w:rFonts w:ascii="Times New Roman" w:hAnsi="Times New Roman" w:cs="Times New Roman"/>
          <w:sz w:val="28"/>
          <w:szCs w:val="28"/>
        </w:rPr>
      </w:pPr>
      <w:r>
        <w:rPr>
          <w:rFonts w:ascii="Times New Roman" w:hAnsi="Times New Roman" w:cs="Times New Roman"/>
          <w:sz w:val="28"/>
          <w:szCs w:val="28"/>
        </w:rPr>
        <w:tab/>
        <w:t xml:space="preserve">    </w:t>
      </w:r>
      <w:r w:rsidRPr="00C86E06">
        <w:rPr>
          <w:rFonts w:ascii="Times New Roman" w:hAnsi="Times New Roman" w:cs="Times New Roman"/>
          <w:sz w:val="28"/>
          <w:szCs w:val="28"/>
        </w:rPr>
        <w:t>7. Список</w:t>
      </w:r>
      <w:r>
        <w:rPr>
          <w:rFonts w:ascii="Times New Roman" w:hAnsi="Times New Roman" w:cs="Times New Roman"/>
          <w:sz w:val="28"/>
          <w:szCs w:val="28"/>
        </w:rPr>
        <w:t xml:space="preserve"> молодых  семей  -  участников Подпрограммы, изъявивших желание получить дополнительную  социальную выплату  в  планируемом году,  составляется  по  форме согласно приложению  3 к Порядку формирования Администрацией Комсомольского  муниципального района списка молодых семей - участников Подпрограммы, изъявивших желание получить социальную выплату в планируемом году.</w:t>
      </w:r>
    </w:p>
    <w:p w:rsidR="00235BFC" w:rsidRDefault="00235BFC" w:rsidP="00235BFC">
      <w:pPr>
        <w:pStyle w:val="HTML"/>
        <w:jc w:val="both"/>
        <w:rPr>
          <w:rFonts w:ascii="Times New Roman" w:hAnsi="Times New Roman" w:cs="Times New Roman"/>
          <w:sz w:val="28"/>
          <w:szCs w:val="28"/>
        </w:rPr>
      </w:pPr>
      <w:r>
        <w:rPr>
          <w:rFonts w:ascii="Times New Roman" w:hAnsi="Times New Roman" w:cs="Times New Roman"/>
          <w:sz w:val="28"/>
          <w:szCs w:val="28"/>
        </w:rPr>
        <w:tab/>
        <w:t xml:space="preserve">  8. Основаниями  для   отказа   молодой   семье -  участнице Подпрограммы  во  включении  в  список  молодых семей, изъявивших желание получить дополнительную социальную выплату  в  планируемом году, являются:</w:t>
      </w:r>
    </w:p>
    <w:p w:rsidR="00235BFC" w:rsidRDefault="00235BFC" w:rsidP="00235BFC">
      <w:pPr>
        <w:pStyle w:val="HTML"/>
        <w:jc w:val="both"/>
        <w:rPr>
          <w:rFonts w:ascii="Times New Roman" w:hAnsi="Times New Roman" w:cs="Times New Roman"/>
          <w:sz w:val="28"/>
          <w:szCs w:val="28"/>
        </w:rPr>
      </w:pPr>
      <w:r>
        <w:rPr>
          <w:rFonts w:ascii="Times New Roman" w:hAnsi="Times New Roman" w:cs="Times New Roman"/>
          <w:sz w:val="28"/>
          <w:szCs w:val="28"/>
        </w:rPr>
        <w:tab/>
        <w:t xml:space="preserve">   1) достижение одним из супругов (двумя супругами)  предельного возраста, установленного Подпрограммой;</w:t>
      </w:r>
    </w:p>
    <w:p w:rsidR="00235BFC" w:rsidRDefault="00235BFC" w:rsidP="00235BFC">
      <w:pPr>
        <w:pStyle w:val="HTML"/>
        <w:jc w:val="both"/>
        <w:rPr>
          <w:rFonts w:ascii="Times New Roman" w:hAnsi="Times New Roman" w:cs="Times New Roman"/>
          <w:sz w:val="28"/>
          <w:szCs w:val="28"/>
        </w:rPr>
      </w:pPr>
      <w:r>
        <w:rPr>
          <w:rFonts w:ascii="Times New Roman" w:hAnsi="Times New Roman" w:cs="Times New Roman"/>
          <w:sz w:val="28"/>
          <w:szCs w:val="28"/>
        </w:rPr>
        <w:tab/>
        <w:t xml:space="preserve">   2) не предоставление или предоставление  не  в  полном  объеме документов, указанных в пункте 5 настоящего Порядка;</w:t>
      </w:r>
    </w:p>
    <w:p w:rsidR="00235BFC" w:rsidRDefault="00235BFC" w:rsidP="00235BFC">
      <w:pPr>
        <w:pStyle w:val="HTML"/>
        <w:jc w:val="both"/>
        <w:rPr>
          <w:rFonts w:ascii="Times New Roman" w:hAnsi="Times New Roman" w:cs="Times New Roman"/>
          <w:sz w:val="28"/>
          <w:szCs w:val="28"/>
        </w:rPr>
      </w:pPr>
      <w:r>
        <w:rPr>
          <w:rFonts w:ascii="Times New Roman" w:hAnsi="Times New Roman" w:cs="Times New Roman"/>
          <w:sz w:val="28"/>
          <w:szCs w:val="28"/>
        </w:rPr>
        <w:tab/>
        <w:t xml:space="preserve">  3) недостоверность  сведений,  содержащихся  в  представленных документах;</w:t>
      </w:r>
    </w:p>
    <w:p w:rsidR="00235BFC" w:rsidRDefault="00235BFC" w:rsidP="00235BFC">
      <w:pPr>
        <w:pStyle w:val="HTML"/>
        <w:jc w:val="both"/>
        <w:rPr>
          <w:rFonts w:ascii="Times New Roman" w:hAnsi="Times New Roman" w:cs="Times New Roman"/>
          <w:sz w:val="28"/>
          <w:szCs w:val="28"/>
        </w:rPr>
      </w:pPr>
      <w:r>
        <w:rPr>
          <w:rFonts w:ascii="Times New Roman" w:hAnsi="Times New Roman" w:cs="Times New Roman"/>
          <w:sz w:val="28"/>
          <w:szCs w:val="28"/>
        </w:rPr>
        <w:tab/>
        <w:t xml:space="preserve">  4) отсутствие оснований на получение социальной выплаты в соответствии с  Подпрограммой и настоящим Порядком;</w:t>
      </w:r>
    </w:p>
    <w:p w:rsidR="00235BFC" w:rsidRDefault="00235BFC" w:rsidP="00235BFC">
      <w:pPr>
        <w:pStyle w:val="HTML"/>
        <w:jc w:val="both"/>
        <w:rPr>
          <w:rFonts w:ascii="Times New Roman" w:hAnsi="Times New Roman" w:cs="Times New Roman"/>
          <w:sz w:val="28"/>
          <w:szCs w:val="28"/>
        </w:rPr>
      </w:pPr>
      <w:r>
        <w:rPr>
          <w:rFonts w:ascii="Times New Roman" w:hAnsi="Times New Roman" w:cs="Times New Roman"/>
          <w:sz w:val="28"/>
          <w:szCs w:val="28"/>
        </w:rPr>
        <w:tab/>
        <w:t xml:space="preserve">  9. Повторное   обращение   с   заявлением   о   предоставлении дополнительной социальной выплаты допускается после устранения оснований для отказа,  указанных в подпунктах 2,  3   пункта  8 настоящего Порядка.</w:t>
      </w:r>
    </w:p>
    <w:p w:rsidR="00235BFC" w:rsidRDefault="00235BFC" w:rsidP="00235BFC">
      <w:pPr>
        <w:pStyle w:val="HTML"/>
        <w:jc w:val="both"/>
        <w:rPr>
          <w:rFonts w:ascii="Times New Roman" w:hAnsi="Times New Roman" w:cs="Times New Roman"/>
          <w:sz w:val="28"/>
          <w:szCs w:val="28"/>
        </w:rPr>
      </w:pPr>
      <w:r>
        <w:rPr>
          <w:rFonts w:ascii="Times New Roman" w:hAnsi="Times New Roman" w:cs="Times New Roman"/>
          <w:sz w:val="28"/>
          <w:szCs w:val="28"/>
        </w:rPr>
        <w:tab/>
        <w:t xml:space="preserve"> 10. Предоставление дополнительной социальной выплаты  осуществляется  в пределах денежных средств, предусмотренных в бюджете Комсомольского муниципального района на данные цели в соответствующем году.</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t>11. Размер дополнительной социальной выплаты молодой семье при  рождении (усыновлении) одного  и более ребенка определяется в соответствии с подпрограммой «Обеспечение жильем молодых семей» государственной программы «Обеспечение доступным и комфортным жильем населения Ивановской области» и устанавливается в размере 5 процентов расчетной (средней) стоимости жилья при рождении (усыновлении) одного и более ребенка.</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235BFC" w:rsidRDefault="00235BFC" w:rsidP="00235BFC">
      <w:pPr>
        <w:pStyle w:val="HTML"/>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Предоставление дополнительной социальной выплаты  осуществляется  путем перечисления денежных средств на банковский счет (счета), указанный в заявлении,  предусмотренном в подпункте 1  пункта  5 настоящего Порядка.</w:t>
      </w:r>
    </w:p>
    <w:p w:rsidR="00235BFC" w:rsidRDefault="00235BFC" w:rsidP="00235BFC">
      <w:pPr>
        <w:pStyle w:val="HTML"/>
        <w:jc w:val="both"/>
        <w:rPr>
          <w:rFonts w:ascii="Times New Roman" w:hAnsi="Times New Roman" w:cs="Times New Roman"/>
          <w:sz w:val="28"/>
          <w:szCs w:val="28"/>
        </w:rPr>
      </w:pPr>
      <w:r>
        <w:rPr>
          <w:rFonts w:ascii="Times New Roman" w:hAnsi="Times New Roman" w:cs="Times New Roman"/>
          <w:sz w:val="28"/>
          <w:szCs w:val="28"/>
        </w:rPr>
        <w:tab/>
        <w:t xml:space="preserve">  Перечисление денежных средств осуществляется на основании документов, указанных в пункте 5 настоящего Порядка.</w:t>
      </w:r>
    </w:p>
    <w:p w:rsidR="00235BFC" w:rsidRDefault="00235BFC" w:rsidP="00235BFC">
      <w:pPr>
        <w:pStyle w:val="HTML"/>
        <w:jc w:val="both"/>
        <w:rPr>
          <w:rFonts w:ascii="Times New Roman" w:hAnsi="Times New Roman" w:cs="Times New Roman"/>
          <w:sz w:val="28"/>
          <w:szCs w:val="28"/>
        </w:rPr>
      </w:pPr>
      <w:r>
        <w:rPr>
          <w:rFonts w:ascii="Times New Roman" w:hAnsi="Times New Roman" w:cs="Times New Roman"/>
          <w:sz w:val="28"/>
          <w:szCs w:val="28"/>
        </w:rPr>
        <w:tab/>
        <w:t xml:space="preserve">  12. Дополнительная социальная выплата  может быть предоставлена молодой семье -  участнице  Подпрограммы  только  один  раз  в течение срока действия Подпрограммы.</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Times New Roman" w:hAnsi="Times New Roman" w:cs="Times New Roman"/>
          <w:sz w:val="28"/>
          <w:szCs w:val="28"/>
        </w:rPr>
      </w:pP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2"/>
        <w:rPr>
          <w:rFonts w:ascii="Times New Roman" w:hAnsi="Times New Roman" w:cs="Times New Roman"/>
          <w:sz w:val="28"/>
          <w:szCs w:val="28"/>
        </w:rPr>
      </w:pP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2"/>
        <w:rPr>
          <w:rFonts w:ascii="Times New Roman" w:hAnsi="Times New Roman" w:cs="Times New Roman"/>
          <w:sz w:val="28"/>
          <w:szCs w:val="28"/>
        </w:rPr>
      </w:pPr>
      <w:r>
        <w:rPr>
          <w:rFonts w:ascii="Times New Roman" w:hAnsi="Times New Roman" w:cs="Times New Roman"/>
          <w:sz w:val="28"/>
          <w:szCs w:val="28"/>
        </w:rPr>
        <w:t>Приложение 2</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Pr>
          <w:rFonts w:ascii="Times New Roman" w:hAnsi="Times New Roman" w:cs="Times New Roman"/>
          <w:sz w:val="28"/>
          <w:szCs w:val="28"/>
        </w:rPr>
        <w:t>к подпрограмме</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Pr>
          <w:rFonts w:ascii="Times New Roman" w:hAnsi="Times New Roman" w:cs="Times New Roman"/>
          <w:sz w:val="28"/>
          <w:szCs w:val="28"/>
        </w:rPr>
        <w:t>«Обеспечение жильем молодых семей»</w:t>
      </w:r>
    </w:p>
    <w:p w:rsidR="00235BFC" w:rsidRDefault="00235BFC" w:rsidP="00235BFC">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28"/>
          <w:szCs w:val="28"/>
        </w:rPr>
      </w:pPr>
    </w:p>
    <w:p w:rsidR="00235BFC" w:rsidRPr="00EE5F21" w:rsidRDefault="00235BFC" w:rsidP="00235BFC">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EE5F21">
        <w:rPr>
          <w:rFonts w:ascii="Times New Roman" w:hAnsi="Times New Roman" w:cs="Times New Roman"/>
          <w:sz w:val="28"/>
          <w:szCs w:val="28"/>
        </w:rPr>
        <w:t>Положение о комиссии по реализации подпрограммы</w:t>
      </w:r>
    </w:p>
    <w:p w:rsidR="00235BFC" w:rsidRPr="00EE5F21" w:rsidRDefault="00235BFC" w:rsidP="00235BFC">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EE5F21">
        <w:rPr>
          <w:rFonts w:ascii="Times New Roman" w:hAnsi="Times New Roman" w:cs="Times New Roman"/>
          <w:b/>
          <w:sz w:val="28"/>
          <w:szCs w:val="28"/>
        </w:rPr>
        <w:t xml:space="preserve"> «Обеспечение жильем молодых семей» </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sz w:val="28"/>
          <w:szCs w:val="28"/>
        </w:rPr>
      </w:pPr>
    </w:p>
    <w:p w:rsidR="00235BFC" w:rsidRPr="00FE6D8A"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
          <w:sz w:val="28"/>
          <w:szCs w:val="28"/>
        </w:rPr>
      </w:pPr>
      <w:r w:rsidRPr="00FE6D8A">
        <w:rPr>
          <w:rFonts w:ascii="Times New Roman" w:hAnsi="Times New Roman" w:cs="Times New Roman"/>
          <w:b/>
          <w:sz w:val="28"/>
          <w:szCs w:val="28"/>
        </w:rPr>
        <w:t>I. Общие положения</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p>
    <w:p w:rsidR="00235BFC" w:rsidRDefault="00235BFC" w:rsidP="00235BFC">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28"/>
          <w:szCs w:val="28"/>
        </w:rPr>
      </w:pPr>
      <w:r>
        <w:rPr>
          <w:rFonts w:ascii="Times New Roman" w:hAnsi="Times New Roman" w:cs="Times New Roman"/>
          <w:b w:val="0"/>
          <w:sz w:val="28"/>
          <w:szCs w:val="28"/>
        </w:rPr>
        <w:tab/>
        <w:t>1.1.Настоящее Положение определяет порядок формирования (создания), деятельности, организации работы, полномочия и иные условия, необходимые для организации надлежащей работы комиссии по реализации подпрограммы «Обеспечение жильем молодых семей» (далее - Комиссия).</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1.2. Комиссия в своей деятельности руководствуется:</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 государственной программой Российской Федерации «Обеспечение доступным и коммунальными услугами граждан Российской Федерации», утверждённой постановлением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235BFC" w:rsidRDefault="00235BFC" w:rsidP="00235BFC">
      <w:pPr>
        <w:pStyle w:val="ConsPlusTitle"/>
        <w:rPr>
          <w:rFonts w:ascii="Times New Roman" w:hAnsi="Times New Roman" w:cs="Times New Roman"/>
          <w:sz w:val="28"/>
          <w:szCs w:val="28"/>
        </w:rPr>
      </w:pPr>
      <w:r w:rsidRPr="00810E6E">
        <w:rPr>
          <w:rFonts w:ascii="Times New Roman" w:hAnsi="Times New Roman" w:cs="Times New Roman"/>
          <w:b w:val="0"/>
          <w:sz w:val="28"/>
          <w:szCs w:val="28"/>
        </w:rPr>
        <w:t xml:space="preserve">- подпрограммой «Обеспечение жильем молодых семей», </w:t>
      </w:r>
      <w:r>
        <w:rPr>
          <w:rFonts w:ascii="Times New Roman" w:hAnsi="Times New Roman" w:cs="Times New Roman"/>
          <w:b w:val="0"/>
          <w:sz w:val="28"/>
          <w:szCs w:val="28"/>
        </w:rPr>
        <w:t xml:space="preserve">государственной программы Ивановской области «Обеспечение доступным и комфортным жильем населения Ивановской области», </w:t>
      </w:r>
      <w:r w:rsidRPr="00810E6E">
        <w:rPr>
          <w:rFonts w:ascii="Times New Roman" w:hAnsi="Times New Roman" w:cs="Times New Roman"/>
          <w:b w:val="0"/>
          <w:sz w:val="28"/>
          <w:szCs w:val="28"/>
        </w:rPr>
        <w:t>утвержденной постановлением Правительства Ивановской области от 06.12.2017 г. N 460-п</w:t>
      </w:r>
      <w:r>
        <w:rPr>
          <w:rFonts w:ascii="Times New Roman" w:hAnsi="Times New Roman" w:cs="Times New Roman"/>
          <w:b w:val="0"/>
          <w:sz w:val="28"/>
          <w:szCs w:val="28"/>
        </w:rPr>
        <w:t>;</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 xml:space="preserve">-настоящим постановлением; </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-настоящим Положением.</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1.3. Состав комиссии определен в приложении к  настоящему Положению о комиссии по реализации подпрограммы «Обеспечение жильем молодых семей».</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sz w:val="28"/>
          <w:szCs w:val="28"/>
        </w:rPr>
      </w:pPr>
    </w:p>
    <w:p w:rsidR="00235BFC" w:rsidRPr="00FE6D8A"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
          <w:sz w:val="28"/>
          <w:szCs w:val="28"/>
        </w:rPr>
      </w:pPr>
      <w:r w:rsidRPr="00FE6D8A">
        <w:rPr>
          <w:rFonts w:ascii="Times New Roman" w:hAnsi="Times New Roman" w:cs="Times New Roman"/>
          <w:b/>
          <w:sz w:val="28"/>
          <w:szCs w:val="28"/>
        </w:rPr>
        <w:t>II. Полномочия Комиссии, председателя и членов Комиссии</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2.1. В рамках осуществления своей деятельности Комиссия:</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lastRenderedPageBreak/>
        <w:t>2.1.1. Рассматривает поступившие заявления и прилагаемые к ним документы;</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2.1.2.Осуществляет проверку сведений, содержащихся в представленных документах.</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2.1.3. На основании представленных документов в течение 10 дней после принятия документов от молодых семей принимает решение о признании (либо об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Данное решение утверждается постановлением Администрации Комсомольского муниципального района.</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В течение 10 дней с даты принятия решения уведомляет молодую семью о принятом решении по почте или выдачи ответа на руки.</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Основаниями для отказа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являются:</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а) непредставление или представление не в полном объеме документов, подтверждающих возможность привлечения молодой семьей дополнительных денежных средств для оплаты расчетной (средней) стоимости жилья в части, превышающей размер предоставляемой социальной выплаты, за исключением получаемых в порядке межведомственного информационного взаимодействия;</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б) недостоверность сведений, содержащихся в представленных документах.</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В случае привлечения молодой семьей ипотечного жилищного кредита перечень документов, подтверждающих достаточный доход для получения ипотечного жилищного кредита, устанавливается кредитной организацией в соответствии с требованиями к заемщикам.</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 xml:space="preserve"> 2.1.4. В 10-дневный срок с даты представления молодой семьёй документов принимает решение о признании либо об отказе в признании молодой семьи участником Подпрограммы. Данное решение утверждается постановлением Администрации Комсомольского муниципального района.</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Решение о признании либо об отказе в признании молодой семьи участником Подпрограммы доводится до молодой семьи в письменном виде в течение 5 (пяти) дней с даты принятия соответствующего решения.</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Основаниями для отказа в признании молодой семьи участником Подпрограммы являются:</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28"/>
          <w:szCs w:val="28"/>
        </w:rPr>
      </w:pPr>
      <w:r>
        <w:rPr>
          <w:rFonts w:ascii="Times New Roman" w:hAnsi="Times New Roman" w:cs="Times New Roman"/>
          <w:sz w:val="28"/>
          <w:szCs w:val="28"/>
        </w:rPr>
        <w:t>- несоответствие молодой семьи требованиям, указанным в пункте 1.2 Порядка формирования Администрацией Комсомольского муниципального района списка молодых семей-участников Подпрограммы, изъявивших желание получить социальную выплату в планируемом году;</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lastRenderedPageBreak/>
        <w:t>-непредставление или представление не в полном объеме документов молодой семьей изъявившей желание получить социальную выплату в планируемом году;</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-недостоверность сведений, содержащихся в представленных документах;</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и/или бюджета Ивановской области и/или местного бюджета членом указанной семьи.</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2.1.5. На основании документов, представленных молодой семьей для получения свидетельства принимает решение о выдаче свидетельства. Данное решение утверждается постановлением Администрации Комсомольского муниципального района.</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 xml:space="preserve">2.1.6. До 1 июня рассматривает сформированный отделом экономики и предпринимательства </w:t>
      </w:r>
      <w:hyperlink r:id="rId26" w:anchor="Par2655" w:history="1">
        <w:r w:rsidRPr="00053F30">
          <w:rPr>
            <w:rStyle w:val="a5"/>
            <w:rFonts w:ascii="Times New Roman" w:hAnsi="Times New Roman" w:cs="Times New Roman"/>
            <w:sz w:val="28"/>
            <w:szCs w:val="28"/>
          </w:rPr>
          <w:t>список</w:t>
        </w:r>
      </w:hyperlink>
      <w:r>
        <w:rPr>
          <w:rFonts w:ascii="Times New Roman" w:hAnsi="Times New Roman" w:cs="Times New Roman"/>
          <w:sz w:val="28"/>
          <w:szCs w:val="28"/>
        </w:rPr>
        <w:t xml:space="preserve"> молодых семей - участников Подпрограммы, изъявивших желание получить социальную выплату в планируемом году, передает его  на утверждение Главе Комсомольского муниципального района и представляет его в Департамент строительства и архитектуры Ивановской области.</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2.1.7. Осуществляет иные полномочия, предусмотренные соответствующими нормативными правовыми актами, а также необходимые для надлежащего осуществления деятельности Комиссии.</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2.1.8. Председатель Комиссии:</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 руководит деятельностью Комиссии;</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 председательствует на заседаниях Комиссии, организует ее работу;</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 назначает дату заседания Комиссии;</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 осуществляет контроль за исполнением принятых Комиссией решений;</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-организовывает ознакомление членов Комиссии с заявлениями и иными документами, представленными молодыми семьями для участия в программе;</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 осуществляет иные полномочия, необходимые для организации надлежащей деятельности Комиссии.</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2.1.9. При временном отсутствии Председателя Комиссии его полномочия исполняет заместитель.</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2.1.10. Секретарь комиссии:</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 осуществляет прием заявлений от молодых семей;</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 оформляет протоколы заседаний комиссии, ведет учет очередности молодых семей на получение социальной выплаты.</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2.1.11. Члены Комиссии:</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 знакомятся с заявлениями и осуществляют проверку сведений, содержащихся в  документах,  поступающих от молодых семей для участия в программе;</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 участвуют в заседаниях Комиссии лично без права замены;</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lastRenderedPageBreak/>
        <w:t>- подписывают протоколы заседаний Комиссии, а при необходимости и наличии соответствующего решения иные документы;</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 осуществляют иные полномочия, предусмотренные нормативными правовыми актами, а также необходимые для надлежащего осуществления своей деятельности.</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p>
    <w:p w:rsidR="00235BFC" w:rsidRPr="00FE6D8A"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
          <w:sz w:val="28"/>
          <w:szCs w:val="28"/>
        </w:rPr>
      </w:pPr>
      <w:r w:rsidRPr="00FE6D8A">
        <w:rPr>
          <w:rFonts w:ascii="Times New Roman" w:hAnsi="Times New Roman" w:cs="Times New Roman"/>
          <w:b/>
          <w:sz w:val="28"/>
          <w:szCs w:val="28"/>
        </w:rPr>
        <w:t>III. Порядок организации деятельности Комиссии</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3.1. Все решения Комиссии принимаются на заседаниях Комиссии.</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3.2. О дате, времени и месте заседания Комиссии члены Комиссии  уведомляются устно.</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3.3. До начала заседания Комиссии членам Комиссии должна быть предоставлена возможность ознакомления с заявлениями и иными документами, представленными молодой семьей. Члены Комиссии могут знакомиться с заявлениями  и иными документами, представленными для участия в Подпрограмме, в любой день в рабочее время в отделе экономики и предпринимательства Администрации Комсомольского муниципального района.</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3.4. Заседания Комиссии проводятся по мере необходимости.</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3.5. Заседание Комиссии является правомочным при участии в нем не менее 2/3 от общего числа ее членов.</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3.6. Комиссия принимает решение по рассматриваемому вопросу путем открытого голосования.</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3.7. Решение Комиссии принимается простым большинством голосов от числа членов Комиссии, участвующих в заседании. В случае равенства голосов решающим является голос председательствующего на заседании Комиссии.</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3.8. Член Комиссии, не согласный с принятым решением, вправе в письменном виде изложить свое особое мнение, которое прилагается к протоколу.</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Информация о наличии особого мнения члена Комиссии отражается в соответствующем протоколе заседания Комиссии. Особое мнение члена Комиссии может быть представлено для ознакомления любому заинтересованному лицу по его желанию.</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3.9. Все решения Комиссии оформляются протоколами, которые подписываются председателем Комиссии и всеми членами Комиссии, присутствующими на заседании.</w:t>
      </w:r>
    </w:p>
    <w:p w:rsidR="00235BFC" w:rsidRDefault="00235BFC" w:rsidP="00235BFC">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28"/>
          <w:szCs w:val="28"/>
        </w:rPr>
      </w:pPr>
      <w:r>
        <w:rPr>
          <w:rFonts w:ascii="Times New Roman" w:hAnsi="Times New Roman" w:cs="Times New Roman"/>
          <w:b w:val="0"/>
          <w:sz w:val="28"/>
          <w:szCs w:val="28"/>
        </w:rPr>
        <w:t xml:space="preserve">Приложение  </w:t>
      </w:r>
    </w:p>
    <w:p w:rsidR="00235BFC" w:rsidRDefault="00235BFC" w:rsidP="00235BFC">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28"/>
          <w:szCs w:val="28"/>
        </w:rPr>
      </w:pPr>
      <w:r>
        <w:rPr>
          <w:rFonts w:ascii="Times New Roman" w:hAnsi="Times New Roman" w:cs="Times New Roman"/>
          <w:b w:val="0"/>
          <w:sz w:val="28"/>
          <w:szCs w:val="28"/>
        </w:rPr>
        <w:t>к Положению</w:t>
      </w:r>
    </w:p>
    <w:p w:rsidR="00235BFC" w:rsidRDefault="00235BFC" w:rsidP="00235BFC">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Pr>
          <w:rFonts w:ascii="Times New Roman" w:hAnsi="Times New Roman" w:cs="Times New Roman"/>
          <w:sz w:val="28"/>
          <w:szCs w:val="28"/>
        </w:rPr>
        <w:t>о комиссии по реализации подпрограммы</w:t>
      </w:r>
    </w:p>
    <w:p w:rsidR="00235BFC" w:rsidRPr="00B47991" w:rsidRDefault="00235BFC" w:rsidP="00235BFC">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Pr>
          <w:rFonts w:ascii="Times New Roman" w:hAnsi="Times New Roman" w:cs="Times New Roman"/>
          <w:sz w:val="28"/>
          <w:szCs w:val="28"/>
        </w:rPr>
        <w:t xml:space="preserve"> «Обеспечение жильем молодых семей» </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ascii="Times New Roman" w:hAnsi="Times New Roman" w:cs="Times New Roman"/>
          <w:b/>
          <w:sz w:val="28"/>
          <w:szCs w:val="28"/>
        </w:rPr>
      </w:pPr>
    </w:p>
    <w:p w:rsidR="00235BFC" w:rsidRPr="00EE5F21"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ascii="Times New Roman" w:hAnsi="Times New Roman" w:cs="Times New Roman"/>
          <w:b/>
          <w:sz w:val="28"/>
          <w:szCs w:val="28"/>
        </w:rPr>
      </w:pPr>
      <w:r w:rsidRPr="00EE5F21">
        <w:rPr>
          <w:rFonts w:ascii="Times New Roman" w:hAnsi="Times New Roman" w:cs="Times New Roman"/>
          <w:b/>
          <w:sz w:val="28"/>
          <w:szCs w:val="28"/>
        </w:rPr>
        <w:t xml:space="preserve">Состав комиссии по реализации подпрограммы </w:t>
      </w:r>
    </w:p>
    <w:p w:rsidR="00235BFC" w:rsidRPr="00EE5F21"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ascii="Times New Roman" w:hAnsi="Times New Roman" w:cs="Times New Roman"/>
          <w:b/>
          <w:sz w:val="28"/>
          <w:szCs w:val="28"/>
        </w:rPr>
      </w:pPr>
      <w:r w:rsidRPr="00EE5F21">
        <w:rPr>
          <w:rFonts w:ascii="Times New Roman" w:hAnsi="Times New Roman" w:cs="Times New Roman"/>
          <w:b/>
          <w:sz w:val="28"/>
          <w:szCs w:val="28"/>
        </w:rPr>
        <w:t xml:space="preserve">«Обеспечение жильем молодых семей» </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ab/>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b/>
          <w:sz w:val="28"/>
          <w:szCs w:val="28"/>
        </w:rPr>
        <w:t>Кротова Н.В.,</w:t>
      </w:r>
      <w:r>
        <w:rPr>
          <w:rFonts w:ascii="Times New Roman" w:hAnsi="Times New Roman" w:cs="Times New Roman"/>
          <w:sz w:val="28"/>
          <w:szCs w:val="28"/>
        </w:rPr>
        <w:t xml:space="preserve"> заместитель главы Администрации Комсомольского муниципального района, начальник Управления  земельно-имущественных отношений Администрации Комсомольского муниципального района – </w:t>
      </w:r>
      <w:r>
        <w:rPr>
          <w:rFonts w:ascii="Times New Roman" w:hAnsi="Times New Roman" w:cs="Times New Roman"/>
          <w:b/>
          <w:sz w:val="28"/>
          <w:szCs w:val="28"/>
        </w:rPr>
        <w:t>председатель комиссии</w:t>
      </w:r>
      <w:r>
        <w:rPr>
          <w:rFonts w:ascii="Times New Roman" w:hAnsi="Times New Roman" w:cs="Times New Roman"/>
          <w:sz w:val="28"/>
          <w:szCs w:val="28"/>
        </w:rPr>
        <w:t>;</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235BFC" w:rsidRDefault="00235BFC" w:rsidP="0023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8"/>
          <w:szCs w:val="28"/>
        </w:rPr>
      </w:pPr>
      <w:r>
        <w:rPr>
          <w:b/>
          <w:sz w:val="28"/>
          <w:szCs w:val="28"/>
        </w:rPr>
        <w:t>Мусина Е.Г.</w:t>
      </w:r>
      <w:r>
        <w:rPr>
          <w:sz w:val="28"/>
          <w:szCs w:val="28"/>
        </w:rPr>
        <w:t xml:space="preserve">, начальник отдела экономики и предпринимательства Администрации Комсомольского муниципального района - </w:t>
      </w:r>
      <w:r w:rsidRPr="00213576">
        <w:rPr>
          <w:b/>
          <w:sz w:val="28"/>
          <w:szCs w:val="28"/>
        </w:rPr>
        <w:t>заместитель</w:t>
      </w:r>
      <w:r>
        <w:rPr>
          <w:b/>
          <w:sz w:val="28"/>
          <w:szCs w:val="28"/>
        </w:rPr>
        <w:t xml:space="preserve"> председателя</w:t>
      </w:r>
      <w:r w:rsidRPr="00213576">
        <w:rPr>
          <w:b/>
          <w:sz w:val="28"/>
          <w:szCs w:val="28"/>
        </w:rPr>
        <w:t xml:space="preserve"> комиссии;</w:t>
      </w:r>
    </w:p>
    <w:p w:rsidR="00235BFC" w:rsidRDefault="00235BFC" w:rsidP="0023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8"/>
          <w:szCs w:val="28"/>
        </w:rPr>
      </w:pPr>
    </w:p>
    <w:p w:rsidR="00235BFC" w:rsidRDefault="00235BFC" w:rsidP="00235BFC">
      <w:pPr>
        <w:ind w:firstLine="720"/>
        <w:jc w:val="both"/>
        <w:rPr>
          <w:b/>
          <w:sz w:val="28"/>
          <w:szCs w:val="28"/>
        </w:rPr>
      </w:pPr>
      <w:r>
        <w:rPr>
          <w:b/>
          <w:sz w:val="28"/>
          <w:szCs w:val="28"/>
        </w:rPr>
        <w:t>Зинькова Т.Б.</w:t>
      </w:r>
      <w:r>
        <w:rPr>
          <w:sz w:val="28"/>
          <w:szCs w:val="28"/>
        </w:rPr>
        <w:t xml:space="preserve">, консультант отдела экономики и предпринимательства Администрации Комсомольского муниципального района - </w:t>
      </w:r>
      <w:r>
        <w:rPr>
          <w:b/>
          <w:sz w:val="28"/>
          <w:szCs w:val="28"/>
        </w:rPr>
        <w:t>секретарь комиссии;</w:t>
      </w:r>
    </w:p>
    <w:p w:rsidR="00235BFC" w:rsidRPr="00DF293A" w:rsidRDefault="00235BFC" w:rsidP="0023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8"/>
          <w:szCs w:val="28"/>
        </w:rPr>
      </w:pPr>
    </w:p>
    <w:p w:rsidR="00235BFC" w:rsidRDefault="00235BFC" w:rsidP="0023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8"/>
          <w:szCs w:val="28"/>
        </w:rPr>
      </w:pPr>
      <w:r>
        <w:rPr>
          <w:b/>
          <w:sz w:val="28"/>
          <w:szCs w:val="28"/>
        </w:rPr>
        <w:t>Долбенева Е.М.,</w:t>
      </w:r>
      <w:r>
        <w:rPr>
          <w:sz w:val="28"/>
          <w:szCs w:val="28"/>
        </w:rPr>
        <w:t xml:space="preserve"> начальник юридического отдела Администрации Комсомольского муниципального района  - </w:t>
      </w:r>
      <w:r>
        <w:rPr>
          <w:b/>
          <w:sz w:val="28"/>
          <w:szCs w:val="28"/>
        </w:rPr>
        <w:t>член комиссии;</w:t>
      </w:r>
    </w:p>
    <w:p w:rsidR="00235BFC" w:rsidRDefault="00235BFC" w:rsidP="0023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235BFC" w:rsidRDefault="00235BFC" w:rsidP="0023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ab/>
        <w:t>Белоусова Н.Г.</w:t>
      </w:r>
      <w:r>
        <w:rPr>
          <w:sz w:val="28"/>
          <w:szCs w:val="28"/>
        </w:rPr>
        <w:t xml:space="preserve">, заведующая отделом по делам культуры, молодежи и спорта Администрации Комсомольского муниципального района – </w:t>
      </w:r>
      <w:r>
        <w:rPr>
          <w:b/>
          <w:sz w:val="28"/>
          <w:szCs w:val="28"/>
        </w:rPr>
        <w:t>член комиссии</w:t>
      </w:r>
      <w:r>
        <w:rPr>
          <w:sz w:val="28"/>
          <w:szCs w:val="28"/>
        </w:rPr>
        <w:t>;</w:t>
      </w:r>
    </w:p>
    <w:p w:rsidR="00235BFC" w:rsidRDefault="00235BFC" w:rsidP="0023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235BFC" w:rsidRDefault="00235BFC" w:rsidP="0023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8"/>
          <w:szCs w:val="28"/>
        </w:rPr>
      </w:pPr>
      <w:r>
        <w:rPr>
          <w:sz w:val="28"/>
          <w:szCs w:val="28"/>
        </w:rPr>
        <w:tab/>
      </w:r>
      <w:r>
        <w:rPr>
          <w:b/>
          <w:sz w:val="28"/>
          <w:szCs w:val="28"/>
        </w:rPr>
        <w:t xml:space="preserve">Инокова М.О., </w:t>
      </w:r>
      <w:r>
        <w:rPr>
          <w:sz w:val="28"/>
          <w:szCs w:val="28"/>
        </w:rPr>
        <w:t xml:space="preserve">начальник Управления по вопросу развития инфраструктуры Администрации Комсомольского муниципального района -  </w:t>
      </w:r>
      <w:r>
        <w:rPr>
          <w:b/>
          <w:sz w:val="28"/>
          <w:szCs w:val="28"/>
        </w:rPr>
        <w:t>член комиссии;</w:t>
      </w:r>
    </w:p>
    <w:p w:rsidR="00235BFC" w:rsidRDefault="00235BFC" w:rsidP="0023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235BFC" w:rsidRDefault="00235BFC" w:rsidP="0023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Главы сельских поселений Комсомольского муниципального района – </w:t>
      </w:r>
      <w:r>
        <w:rPr>
          <w:b/>
          <w:sz w:val="28"/>
          <w:szCs w:val="28"/>
        </w:rPr>
        <w:t>члены комиссии</w:t>
      </w:r>
      <w:r>
        <w:rPr>
          <w:sz w:val="28"/>
          <w:szCs w:val="28"/>
        </w:rPr>
        <w:t xml:space="preserve"> (по согласованию).</w:t>
      </w:r>
    </w:p>
    <w:p w:rsidR="00235BFC" w:rsidRPr="00251037"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235BFC" w:rsidRDefault="00235BFC" w:rsidP="00235BFC">
      <w:pPr>
        <w:jc w:val="right"/>
        <w:rPr>
          <w:bCs/>
          <w:sz w:val="28"/>
          <w:szCs w:val="28"/>
        </w:rPr>
      </w:pPr>
    </w:p>
    <w:p w:rsidR="00235BFC" w:rsidRDefault="00235BFC" w:rsidP="00235BFC">
      <w:pPr>
        <w:jc w:val="right"/>
        <w:rPr>
          <w:bCs/>
          <w:sz w:val="28"/>
          <w:szCs w:val="28"/>
        </w:rPr>
      </w:pPr>
      <w:r>
        <w:rPr>
          <w:bCs/>
          <w:sz w:val="28"/>
          <w:szCs w:val="28"/>
        </w:rPr>
        <w:t xml:space="preserve">  Приложение 2 </w:t>
      </w:r>
    </w:p>
    <w:p w:rsidR="00235BFC" w:rsidRDefault="00235BFC" w:rsidP="00235BFC">
      <w:pPr>
        <w:jc w:val="right"/>
        <w:rPr>
          <w:bCs/>
          <w:sz w:val="28"/>
          <w:szCs w:val="28"/>
        </w:rPr>
      </w:pPr>
      <w:r>
        <w:rPr>
          <w:bCs/>
          <w:sz w:val="28"/>
          <w:szCs w:val="28"/>
        </w:rPr>
        <w:t xml:space="preserve"> к муниципальной программе</w:t>
      </w:r>
    </w:p>
    <w:p w:rsidR="00235BFC" w:rsidRDefault="00235BFC" w:rsidP="00235BFC">
      <w:pPr>
        <w:jc w:val="right"/>
        <w:rPr>
          <w:bCs/>
          <w:sz w:val="28"/>
          <w:szCs w:val="28"/>
        </w:rPr>
      </w:pPr>
      <w:r>
        <w:rPr>
          <w:bCs/>
          <w:sz w:val="28"/>
          <w:szCs w:val="28"/>
        </w:rPr>
        <w:t>Комсомольского муниципального района</w:t>
      </w:r>
    </w:p>
    <w:p w:rsidR="00235BFC" w:rsidRDefault="00235BFC" w:rsidP="00235BFC">
      <w:pPr>
        <w:jc w:val="right"/>
        <w:rPr>
          <w:bCs/>
          <w:sz w:val="28"/>
          <w:szCs w:val="28"/>
        </w:rPr>
      </w:pPr>
      <w:r>
        <w:rPr>
          <w:bCs/>
          <w:sz w:val="28"/>
          <w:szCs w:val="28"/>
        </w:rPr>
        <w:t xml:space="preserve">«Обеспечение доступным и комфортным </w:t>
      </w:r>
    </w:p>
    <w:p w:rsidR="00235BFC" w:rsidRDefault="00235BFC" w:rsidP="00235BFC">
      <w:pPr>
        <w:jc w:val="right"/>
        <w:rPr>
          <w:bCs/>
          <w:sz w:val="28"/>
          <w:szCs w:val="28"/>
        </w:rPr>
      </w:pPr>
      <w:r>
        <w:rPr>
          <w:bCs/>
          <w:sz w:val="28"/>
          <w:szCs w:val="28"/>
        </w:rPr>
        <w:t>жильем населения Комсомольского муниципального района»</w:t>
      </w:r>
    </w:p>
    <w:p w:rsidR="00235BFC" w:rsidRPr="007456DF" w:rsidRDefault="00235BFC" w:rsidP="00235BFC">
      <w:pPr>
        <w:jc w:val="right"/>
        <w:rPr>
          <w:bCs/>
          <w:sz w:val="28"/>
          <w:szCs w:val="28"/>
        </w:rPr>
      </w:pPr>
    </w:p>
    <w:p w:rsidR="00235BFC" w:rsidRDefault="00235BFC" w:rsidP="00235BFC">
      <w:pPr>
        <w:widowControl w:val="0"/>
        <w:autoSpaceDE w:val="0"/>
        <w:autoSpaceDN w:val="0"/>
        <w:adjustRightInd w:val="0"/>
        <w:jc w:val="center"/>
        <w:outlineLvl w:val="0"/>
        <w:rPr>
          <w:b/>
          <w:sz w:val="28"/>
          <w:szCs w:val="28"/>
        </w:rPr>
      </w:pPr>
      <w:r>
        <w:rPr>
          <w:b/>
          <w:bCs/>
          <w:sz w:val="28"/>
          <w:szCs w:val="28"/>
        </w:rPr>
        <w:t xml:space="preserve">Подпрограмма «Государственная  поддержка граждан </w:t>
      </w:r>
    </w:p>
    <w:p w:rsidR="00235BFC" w:rsidRDefault="00235BFC" w:rsidP="00235BFC">
      <w:pPr>
        <w:ind w:firstLine="16"/>
        <w:jc w:val="center"/>
        <w:rPr>
          <w:b/>
          <w:bCs/>
          <w:sz w:val="28"/>
          <w:szCs w:val="28"/>
        </w:rPr>
      </w:pPr>
      <w:r>
        <w:rPr>
          <w:b/>
          <w:bCs/>
          <w:sz w:val="28"/>
          <w:szCs w:val="28"/>
        </w:rPr>
        <w:t xml:space="preserve">в сфере ипотечного жилищного кредитования» </w:t>
      </w:r>
    </w:p>
    <w:p w:rsidR="00235BFC" w:rsidRDefault="00235BFC" w:rsidP="00235BFC">
      <w:pPr>
        <w:ind w:firstLine="16"/>
        <w:jc w:val="center"/>
        <w:rPr>
          <w:b/>
          <w:bCs/>
          <w:sz w:val="28"/>
          <w:szCs w:val="28"/>
        </w:rPr>
      </w:pPr>
    </w:p>
    <w:p w:rsidR="00235BFC" w:rsidRPr="00EE5F21" w:rsidRDefault="00235BFC" w:rsidP="00030F95">
      <w:pPr>
        <w:pStyle w:val="af1"/>
        <w:widowControl w:val="0"/>
        <w:numPr>
          <w:ilvl w:val="0"/>
          <w:numId w:val="42"/>
        </w:numPr>
        <w:autoSpaceDE w:val="0"/>
        <w:autoSpaceDN w:val="0"/>
        <w:adjustRightInd w:val="0"/>
        <w:spacing w:after="0" w:line="240" w:lineRule="auto"/>
        <w:ind w:left="0"/>
        <w:jc w:val="center"/>
        <w:outlineLvl w:val="0"/>
        <w:rPr>
          <w:rFonts w:ascii="Times New Roman" w:hAnsi="Times New Roman" w:cs="Times New Roman"/>
          <w:b/>
          <w:bCs/>
          <w:sz w:val="28"/>
          <w:szCs w:val="28"/>
        </w:rPr>
      </w:pPr>
      <w:r w:rsidRPr="00EE5F21">
        <w:rPr>
          <w:rFonts w:ascii="Times New Roman" w:hAnsi="Times New Roman" w:cs="Times New Roman"/>
          <w:b/>
          <w:bCs/>
          <w:sz w:val="28"/>
          <w:szCs w:val="28"/>
        </w:rPr>
        <w:t>Паспорт подпрограммы</w:t>
      </w:r>
    </w:p>
    <w:p w:rsidR="00235BFC" w:rsidRPr="00EE5F21" w:rsidRDefault="00235BFC" w:rsidP="00235BFC">
      <w:pPr>
        <w:pStyle w:val="af1"/>
        <w:widowControl w:val="0"/>
        <w:autoSpaceDE w:val="0"/>
        <w:autoSpaceDN w:val="0"/>
        <w:adjustRightInd w:val="0"/>
        <w:spacing w:after="0" w:line="240" w:lineRule="auto"/>
        <w:ind w:left="0"/>
        <w:jc w:val="center"/>
        <w:outlineLvl w:val="0"/>
        <w:rPr>
          <w:rFonts w:ascii="Times New Roman" w:hAnsi="Times New Roman" w:cs="Times New Roman"/>
          <w:b/>
          <w:bCs/>
          <w:sz w:val="28"/>
          <w:szCs w:val="28"/>
        </w:rPr>
      </w:pPr>
      <w:r w:rsidRPr="00EE5F21">
        <w:rPr>
          <w:rFonts w:ascii="Times New Roman" w:hAnsi="Times New Roman" w:cs="Times New Roman"/>
          <w:b/>
          <w:bCs/>
          <w:sz w:val="28"/>
          <w:szCs w:val="28"/>
        </w:rPr>
        <w:t>муниципальной программы Комсомольского муниципального района</w:t>
      </w:r>
    </w:p>
    <w:p w:rsidR="00235BFC" w:rsidRPr="00B622F1" w:rsidRDefault="00235BFC" w:rsidP="00235BFC">
      <w:pPr>
        <w:widowControl w:val="0"/>
        <w:autoSpaceDE w:val="0"/>
        <w:autoSpaceDN w:val="0"/>
        <w:adjustRightInd w:val="0"/>
        <w:ind w:left="708"/>
        <w:outlineLvl w:val="0"/>
        <w:rPr>
          <w:bCs/>
          <w:sz w:val="28"/>
          <w:szCs w:val="28"/>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4"/>
        <w:gridCol w:w="5482"/>
      </w:tblGrid>
      <w:tr w:rsidR="00235BFC" w:rsidTr="00235BFC">
        <w:trPr>
          <w:trHeight w:val="1075"/>
        </w:trPr>
        <w:tc>
          <w:tcPr>
            <w:tcW w:w="3734" w:type="dxa"/>
            <w:tcBorders>
              <w:top w:val="single" w:sz="4" w:space="0" w:color="auto"/>
              <w:left w:val="single" w:sz="4" w:space="0" w:color="auto"/>
              <w:bottom w:val="single" w:sz="4" w:space="0" w:color="auto"/>
              <w:right w:val="single" w:sz="4" w:space="0" w:color="auto"/>
            </w:tcBorders>
            <w:hideMark/>
          </w:tcPr>
          <w:p w:rsidR="00235BFC" w:rsidRDefault="00235BFC" w:rsidP="00235BFC">
            <w:pPr>
              <w:rPr>
                <w:sz w:val="28"/>
                <w:szCs w:val="28"/>
              </w:rPr>
            </w:pPr>
            <w:r>
              <w:rPr>
                <w:sz w:val="28"/>
                <w:szCs w:val="28"/>
              </w:rPr>
              <w:t xml:space="preserve">Наименование подпрограммы </w:t>
            </w:r>
          </w:p>
        </w:tc>
        <w:tc>
          <w:tcPr>
            <w:tcW w:w="5482" w:type="dxa"/>
            <w:tcBorders>
              <w:top w:val="single" w:sz="4" w:space="0" w:color="auto"/>
              <w:left w:val="single" w:sz="4" w:space="0" w:color="auto"/>
              <w:bottom w:val="single" w:sz="4" w:space="0" w:color="auto"/>
              <w:right w:val="single" w:sz="4" w:space="0" w:color="auto"/>
            </w:tcBorders>
            <w:hideMark/>
          </w:tcPr>
          <w:p w:rsidR="00235BFC" w:rsidRDefault="00235BFC" w:rsidP="00235BFC">
            <w:pPr>
              <w:rPr>
                <w:sz w:val="28"/>
                <w:szCs w:val="28"/>
              </w:rPr>
            </w:pPr>
            <w:r>
              <w:rPr>
                <w:sz w:val="28"/>
                <w:szCs w:val="28"/>
              </w:rPr>
              <w:t>Государственная  поддержка граждан в сфере ипотечного жилищного кредитования</w:t>
            </w:r>
          </w:p>
        </w:tc>
      </w:tr>
      <w:tr w:rsidR="00235BFC" w:rsidTr="00235BFC">
        <w:trPr>
          <w:trHeight w:val="460"/>
        </w:trPr>
        <w:tc>
          <w:tcPr>
            <w:tcW w:w="3734" w:type="dxa"/>
            <w:tcBorders>
              <w:top w:val="single" w:sz="4" w:space="0" w:color="auto"/>
              <w:left w:val="single" w:sz="4" w:space="0" w:color="auto"/>
              <w:bottom w:val="single" w:sz="4" w:space="0" w:color="auto"/>
              <w:right w:val="single" w:sz="4" w:space="0" w:color="auto"/>
            </w:tcBorders>
            <w:hideMark/>
          </w:tcPr>
          <w:p w:rsidR="00235BFC" w:rsidRDefault="00235BFC" w:rsidP="00235BFC">
            <w:pPr>
              <w:rPr>
                <w:sz w:val="28"/>
                <w:szCs w:val="28"/>
              </w:rPr>
            </w:pPr>
            <w:r>
              <w:rPr>
                <w:sz w:val="28"/>
                <w:szCs w:val="28"/>
              </w:rPr>
              <w:t>Срок реализации подпрограммы</w:t>
            </w:r>
          </w:p>
        </w:tc>
        <w:tc>
          <w:tcPr>
            <w:tcW w:w="5482" w:type="dxa"/>
            <w:tcBorders>
              <w:top w:val="single" w:sz="4" w:space="0" w:color="auto"/>
              <w:left w:val="single" w:sz="4" w:space="0" w:color="auto"/>
              <w:bottom w:val="single" w:sz="4" w:space="0" w:color="auto"/>
              <w:right w:val="single" w:sz="4" w:space="0" w:color="auto"/>
            </w:tcBorders>
            <w:hideMark/>
          </w:tcPr>
          <w:p w:rsidR="00235BFC" w:rsidRDefault="00235BFC" w:rsidP="00235BFC">
            <w:pPr>
              <w:tabs>
                <w:tab w:val="left" w:pos="0"/>
              </w:tabs>
              <w:spacing w:line="360" w:lineRule="auto"/>
              <w:jc w:val="both"/>
              <w:rPr>
                <w:sz w:val="28"/>
                <w:szCs w:val="28"/>
              </w:rPr>
            </w:pPr>
            <w:r>
              <w:rPr>
                <w:sz w:val="28"/>
                <w:szCs w:val="28"/>
              </w:rPr>
              <w:t>2018 – 2025 годы</w:t>
            </w:r>
          </w:p>
        </w:tc>
      </w:tr>
      <w:tr w:rsidR="00235BFC" w:rsidTr="00235BFC">
        <w:tc>
          <w:tcPr>
            <w:tcW w:w="3734" w:type="dxa"/>
            <w:tcBorders>
              <w:top w:val="single" w:sz="4" w:space="0" w:color="auto"/>
              <w:left w:val="single" w:sz="4" w:space="0" w:color="auto"/>
              <w:bottom w:val="single" w:sz="4" w:space="0" w:color="auto"/>
              <w:right w:val="single" w:sz="4" w:space="0" w:color="auto"/>
            </w:tcBorders>
            <w:hideMark/>
          </w:tcPr>
          <w:p w:rsidR="00235BFC" w:rsidRDefault="00235BFC" w:rsidP="00235BFC">
            <w:pPr>
              <w:rPr>
                <w:sz w:val="28"/>
                <w:szCs w:val="28"/>
              </w:rPr>
            </w:pPr>
            <w:r>
              <w:rPr>
                <w:sz w:val="28"/>
                <w:szCs w:val="28"/>
              </w:rPr>
              <w:lastRenderedPageBreak/>
              <w:t>Ответственный исполнитель подпрограммы</w:t>
            </w:r>
          </w:p>
        </w:tc>
        <w:tc>
          <w:tcPr>
            <w:tcW w:w="5482" w:type="dxa"/>
            <w:tcBorders>
              <w:top w:val="single" w:sz="4" w:space="0" w:color="auto"/>
              <w:left w:val="single" w:sz="4" w:space="0" w:color="auto"/>
              <w:bottom w:val="single" w:sz="4" w:space="0" w:color="auto"/>
              <w:right w:val="single" w:sz="4" w:space="0" w:color="auto"/>
            </w:tcBorders>
            <w:hideMark/>
          </w:tcPr>
          <w:p w:rsidR="00235BFC" w:rsidRDefault="00235BFC" w:rsidP="00235BFC">
            <w:pPr>
              <w:rPr>
                <w:sz w:val="28"/>
                <w:szCs w:val="28"/>
              </w:rPr>
            </w:pPr>
            <w:r>
              <w:rPr>
                <w:sz w:val="28"/>
                <w:szCs w:val="28"/>
              </w:rPr>
              <w:t>Отдел экономики и предпринимательства Администрации Комсомольского муниципального района</w:t>
            </w:r>
          </w:p>
        </w:tc>
      </w:tr>
      <w:tr w:rsidR="00235BFC" w:rsidTr="00235BFC">
        <w:tc>
          <w:tcPr>
            <w:tcW w:w="3734" w:type="dxa"/>
            <w:tcBorders>
              <w:top w:val="single" w:sz="4" w:space="0" w:color="auto"/>
              <w:left w:val="single" w:sz="4" w:space="0" w:color="auto"/>
              <w:bottom w:val="single" w:sz="4" w:space="0" w:color="auto"/>
              <w:right w:val="single" w:sz="4" w:space="0" w:color="auto"/>
            </w:tcBorders>
            <w:hideMark/>
          </w:tcPr>
          <w:p w:rsidR="00235BFC" w:rsidRDefault="00235BFC" w:rsidP="00235BFC">
            <w:pPr>
              <w:rPr>
                <w:sz w:val="28"/>
                <w:szCs w:val="28"/>
              </w:rPr>
            </w:pPr>
            <w:r>
              <w:rPr>
                <w:sz w:val="28"/>
                <w:szCs w:val="28"/>
              </w:rPr>
              <w:t>Исполнители основных мероприятий (мероприятий) подпрограммы</w:t>
            </w:r>
          </w:p>
        </w:tc>
        <w:tc>
          <w:tcPr>
            <w:tcW w:w="5482" w:type="dxa"/>
            <w:tcBorders>
              <w:top w:val="single" w:sz="4" w:space="0" w:color="auto"/>
              <w:left w:val="single" w:sz="4" w:space="0" w:color="auto"/>
              <w:bottom w:val="single" w:sz="4" w:space="0" w:color="auto"/>
              <w:right w:val="single" w:sz="4" w:space="0" w:color="auto"/>
            </w:tcBorders>
            <w:hideMark/>
          </w:tcPr>
          <w:p w:rsidR="00235BFC" w:rsidRDefault="00235BFC" w:rsidP="00235BFC">
            <w:pPr>
              <w:rPr>
                <w:sz w:val="28"/>
                <w:szCs w:val="28"/>
              </w:rPr>
            </w:pPr>
            <w:r>
              <w:rPr>
                <w:sz w:val="28"/>
                <w:szCs w:val="28"/>
              </w:rPr>
              <w:t>Отдел экономики и предпринимательства Администрации Комсомольского муниципального района</w:t>
            </w:r>
          </w:p>
        </w:tc>
      </w:tr>
      <w:tr w:rsidR="00235BFC" w:rsidTr="00235BFC">
        <w:tc>
          <w:tcPr>
            <w:tcW w:w="3734" w:type="dxa"/>
            <w:tcBorders>
              <w:top w:val="single" w:sz="4" w:space="0" w:color="auto"/>
              <w:left w:val="single" w:sz="4" w:space="0" w:color="auto"/>
              <w:bottom w:val="single" w:sz="4" w:space="0" w:color="auto"/>
              <w:right w:val="single" w:sz="4" w:space="0" w:color="auto"/>
            </w:tcBorders>
            <w:hideMark/>
          </w:tcPr>
          <w:p w:rsidR="00235BFC" w:rsidRDefault="00235BFC" w:rsidP="00235BFC">
            <w:pPr>
              <w:spacing w:line="360" w:lineRule="auto"/>
              <w:rPr>
                <w:sz w:val="28"/>
                <w:szCs w:val="28"/>
              </w:rPr>
            </w:pPr>
            <w:r>
              <w:rPr>
                <w:sz w:val="28"/>
                <w:szCs w:val="28"/>
              </w:rPr>
              <w:t>Задачи подпрограммы</w:t>
            </w:r>
          </w:p>
        </w:tc>
        <w:tc>
          <w:tcPr>
            <w:tcW w:w="5482" w:type="dxa"/>
            <w:tcBorders>
              <w:top w:val="single" w:sz="4" w:space="0" w:color="auto"/>
              <w:left w:val="single" w:sz="4" w:space="0" w:color="auto"/>
              <w:bottom w:val="single" w:sz="4" w:space="0" w:color="auto"/>
              <w:right w:val="single" w:sz="4" w:space="0" w:color="auto"/>
            </w:tcBorders>
            <w:hideMark/>
          </w:tcPr>
          <w:p w:rsidR="00235BFC" w:rsidRDefault="00235BFC" w:rsidP="00235BFC">
            <w:pPr>
              <w:widowControl w:val="0"/>
              <w:suppressAutoHyphens/>
              <w:autoSpaceDE w:val="0"/>
              <w:autoSpaceDN w:val="0"/>
              <w:adjustRightInd w:val="0"/>
              <w:jc w:val="both"/>
              <w:rPr>
                <w:sz w:val="28"/>
                <w:szCs w:val="28"/>
              </w:rPr>
            </w:pPr>
            <w:r>
              <w:rPr>
                <w:sz w:val="28"/>
                <w:szCs w:val="28"/>
              </w:rPr>
              <w:t>1.Создание условий для развития ипотечного жилищного кредитования и деятельности участников рынка ипотечного жилищного кредитования.</w:t>
            </w:r>
          </w:p>
          <w:p w:rsidR="00235BFC" w:rsidRDefault="00235BFC" w:rsidP="00235BFC">
            <w:pPr>
              <w:widowControl w:val="0"/>
              <w:suppressAutoHyphens/>
              <w:autoSpaceDE w:val="0"/>
              <w:autoSpaceDN w:val="0"/>
              <w:adjustRightInd w:val="0"/>
              <w:jc w:val="both"/>
              <w:rPr>
                <w:sz w:val="28"/>
                <w:szCs w:val="28"/>
              </w:rPr>
            </w:pPr>
            <w:r>
              <w:rPr>
                <w:sz w:val="28"/>
                <w:szCs w:val="28"/>
              </w:rPr>
              <w:t>2.Содействие повышению уровня доступности жилья и ипотечных жилищных кредитов для населения.</w:t>
            </w:r>
          </w:p>
          <w:p w:rsidR="00235BFC" w:rsidRDefault="00235BFC" w:rsidP="00235BFC">
            <w:pPr>
              <w:widowControl w:val="0"/>
              <w:suppressAutoHyphens/>
              <w:autoSpaceDE w:val="0"/>
              <w:autoSpaceDN w:val="0"/>
              <w:adjustRightInd w:val="0"/>
              <w:jc w:val="both"/>
              <w:rPr>
                <w:sz w:val="28"/>
                <w:szCs w:val="28"/>
              </w:rPr>
            </w:pPr>
            <w:r>
              <w:rPr>
                <w:sz w:val="28"/>
                <w:szCs w:val="28"/>
              </w:rPr>
              <w:t>3.Привлечение в жилищную сферу дополнительных финансовых средств банков и других кредитных организаций, предоставляющих ипотечные жилищные кредиты, а также собственных средств граждан.</w:t>
            </w:r>
          </w:p>
        </w:tc>
      </w:tr>
      <w:tr w:rsidR="00235BFC" w:rsidTr="00235BFC">
        <w:tc>
          <w:tcPr>
            <w:tcW w:w="3734" w:type="dxa"/>
            <w:tcBorders>
              <w:top w:val="single" w:sz="4" w:space="0" w:color="auto"/>
              <w:left w:val="single" w:sz="4" w:space="0" w:color="auto"/>
              <w:bottom w:val="single" w:sz="4" w:space="0" w:color="auto"/>
              <w:right w:val="single" w:sz="4" w:space="0" w:color="auto"/>
            </w:tcBorders>
            <w:hideMark/>
          </w:tcPr>
          <w:p w:rsidR="00235BFC" w:rsidRDefault="00235BFC" w:rsidP="00235BFC">
            <w:pPr>
              <w:autoSpaceDE w:val="0"/>
              <w:autoSpaceDN w:val="0"/>
              <w:adjustRightInd w:val="0"/>
              <w:rPr>
                <w:sz w:val="28"/>
                <w:szCs w:val="28"/>
              </w:rPr>
            </w:pPr>
            <w:r>
              <w:rPr>
                <w:sz w:val="28"/>
                <w:szCs w:val="28"/>
              </w:rPr>
              <w:t xml:space="preserve">Объемы ресурсного обеспечения подпрограммы </w:t>
            </w:r>
          </w:p>
        </w:tc>
        <w:tc>
          <w:tcPr>
            <w:tcW w:w="5482" w:type="dxa"/>
            <w:tcBorders>
              <w:top w:val="single" w:sz="4" w:space="0" w:color="auto"/>
              <w:left w:val="single" w:sz="4" w:space="0" w:color="auto"/>
              <w:bottom w:val="single" w:sz="4" w:space="0" w:color="auto"/>
              <w:right w:val="single" w:sz="4" w:space="0" w:color="auto"/>
            </w:tcBorders>
            <w:hideMark/>
          </w:tcPr>
          <w:p w:rsidR="00235BFC" w:rsidRPr="00FE6D8A" w:rsidRDefault="00235BFC" w:rsidP="00235BFC">
            <w:pPr>
              <w:suppressAutoHyphens/>
              <w:ind w:firstLine="16"/>
              <w:jc w:val="both"/>
              <w:rPr>
                <w:b/>
                <w:sz w:val="28"/>
                <w:szCs w:val="28"/>
              </w:rPr>
            </w:pPr>
            <w:r w:rsidRPr="00FE6D8A">
              <w:rPr>
                <w:b/>
                <w:sz w:val="28"/>
                <w:szCs w:val="28"/>
              </w:rPr>
              <w:t xml:space="preserve">Общий объем бюджетных ассигнований: </w:t>
            </w:r>
          </w:p>
          <w:p w:rsidR="00235BFC" w:rsidRDefault="00235BFC" w:rsidP="00235BFC">
            <w:pPr>
              <w:suppressAutoHyphens/>
              <w:ind w:firstLine="16"/>
              <w:jc w:val="both"/>
              <w:rPr>
                <w:sz w:val="28"/>
                <w:szCs w:val="28"/>
              </w:rPr>
            </w:pPr>
            <w:r>
              <w:rPr>
                <w:sz w:val="28"/>
                <w:szCs w:val="28"/>
              </w:rPr>
              <w:t>2018 год – 1 420 524,00 руб.,</w:t>
            </w:r>
          </w:p>
          <w:p w:rsidR="00235BFC" w:rsidRDefault="00235BFC" w:rsidP="00235BFC">
            <w:pPr>
              <w:suppressAutoHyphens/>
              <w:ind w:firstLine="16"/>
              <w:jc w:val="both"/>
              <w:rPr>
                <w:sz w:val="28"/>
                <w:szCs w:val="28"/>
              </w:rPr>
            </w:pPr>
            <w:r>
              <w:rPr>
                <w:sz w:val="28"/>
                <w:szCs w:val="28"/>
              </w:rPr>
              <w:t>2019 год –              0,00 руб.,</w:t>
            </w:r>
          </w:p>
          <w:p w:rsidR="00235BFC" w:rsidRDefault="00235BFC" w:rsidP="00235BFC">
            <w:pPr>
              <w:suppressAutoHyphens/>
              <w:ind w:firstLine="16"/>
              <w:jc w:val="both"/>
              <w:rPr>
                <w:sz w:val="28"/>
                <w:szCs w:val="28"/>
              </w:rPr>
            </w:pPr>
            <w:r>
              <w:rPr>
                <w:sz w:val="28"/>
                <w:szCs w:val="28"/>
              </w:rPr>
              <w:t>2020 год –              0,00 руб.,</w:t>
            </w:r>
          </w:p>
          <w:p w:rsidR="00235BFC" w:rsidRDefault="00235BFC" w:rsidP="00235BFC">
            <w:pPr>
              <w:suppressAutoHyphens/>
              <w:ind w:firstLine="16"/>
              <w:jc w:val="both"/>
              <w:rPr>
                <w:sz w:val="28"/>
                <w:szCs w:val="28"/>
              </w:rPr>
            </w:pPr>
            <w:r>
              <w:rPr>
                <w:sz w:val="28"/>
                <w:szCs w:val="28"/>
              </w:rPr>
              <w:t>2021 год –              0,00руб.,</w:t>
            </w:r>
          </w:p>
          <w:p w:rsidR="00235BFC" w:rsidRDefault="00235BFC" w:rsidP="00235BFC">
            <w:pPr>
              <w:suppressAutoHyphens/>
              <w:ind w:firstLine="16"/>
              <w:jc w:val="both"/>
              <w:rPr>
                <w:sz w:val="28"/>
                <w:szCs w:val="28"/>
              </w:rPr>
            </w:pPr>
            <w:r>
              <w:rPr>
                <w:sz w:val="28"/>
                <w:szCs w:val="28"/>
              </w:rPr>
              <w:t>2022 год –              0,00 руб.,</w:t>
            </w:r>
          </w:p>
          <w:p w:rsidR="00235BFC" w:rsidRDefault="00235BFC" w:rsidP="00235BFC">
            <w:pPr>
              <w:suppressAutoHyphens/>
              <w:ind w:firstLine="16"/>
              <w:jc w:val="both"/>
              <w:rPr>
                <w:sz w:val="28"/>
                <w:szCs w:val="28"/>
              </w:rPr>
            </w:pPr>
            <w:r>
              <w:rPr>
                <w:sz w:val="28"/>
                <w:szCs w:val="28"/>
              </w:rPr>
              <w:t>2023 год –              0,00руб.,</w:t>
            </w:r>
          </w:p>
          <w:p w:rsidR="00235BFC" w:rsidRDefault="00235BFC" w:rsidP="00235BFC">
            <w:pPr>
              <w:suppressAutoHyphens/>
              <w:ind w:firstLine="16"/>
              <w:jc w:val="both"/>
              <w:rPr>
                <w:sz w:val="28"/>
                <w:szCs w:val="28"/>
              </w:rPr>
            </w:pPr>
            <w:r>
              <w:rPr>
                <w:sz w:val="28"/>
                <w:szCs w:val="28"/>
              </w:rPr>
              <w:t>2024 год –   100 000,00 руб.,</w:t>
            </w:r>
          </w:p>
          <w:p w:rsidR="00235BFC" w:rsidRDefault="00235BFC" w:rsidP="00235BFC">
            <w:pPr>
              <w:suppressAutoHyphens/>
              <w:ind w:firstLine="16"/>
              <w:jc w:val="both"/>
              <w:rPr>
                <w:sz w:val="28"/>
                <w:szCs w:val="28"/>
              </w:rPr>
            </w:pPr>
            <w:r>
              <w:rPr>
                <w:sz w:val="28"/>
                <w:szCs w:val="28"/>
              </w:rPr>
              <w:t>2025 год –   100 000,00 руб.,</w:t>
            </w:r>
          </w:p>
          <w:p w:rsidR="00235BFC" w:rsidRPr="00FE6D8A" w:rsidRDefault="00235BFC" w:rsidP="00235BFC">
            <w:pPr>
              <w:suppressAutoHyphens/>
              <w:jc w:val="both"/>
              <w:rPr>
                <w:b/>
                <w:sz w:val="28"/>
                <w:szCs w:val="28"/>
              </w:rPr>
            </w:pPr>
            <w:r w:rsidRPr="00FE6D8A">
              <w:rPr>
                <w:b/>
                <w:sz w:val="28"/>
                <w:szCs w:val="28"/>
              </w:rPr>
              <w:t>- районный бюджет:</w:t>
            </w:r>
          </w:p>
          <w:p w:rsidR="00235BFC" w:rsidRDefault="00235BFC" w:rsidP="00235BFC">
            <w:pPr>
              <w:suppressAutoHyphens/>
              <w:ind w:firstLine="16"/>
              <w:jc w:val="both"/>
              <w:rPr>
                <w:sz w:val="28"/>
                <w:szCs w:val="28"/>
              </w:rPr>
            </w:pPr>
            <w:r>
              <w:rPr>
                <w:sz w:val="28"/>
                <w:szCs w:val="28"/>
              </w:rPr>
              <w:t>2018 год – 349 256,32 руб.,</w:t>
            </w:r>
          </w:p>
          <w:p w:rsidR="00235BFC" w:rsidRDefault="00235BFC" w:rsidP="00235BFC">
            <w:pPr>
              <w:suppressAutoHyphens/>
              <w:ind w:firstLine="16"/>
              <w:jc w:val="both"/>
              <w:rPr>
                <w:sz w:val="28"/>
                <w:szCs w:val="28"/>
              </w:rPr>
            </w:pPr>
            <w:r>
              <w:rPr>
                <w:sz w:val="28"/>
                <w:szCs w:val="28"/>
              </w:rPr>
              <w:t>2019 год –           0,00 руб.,</w:t>
            </w:r>
          </w:p>
          <w:p w:rsidR="00235BFC" w:rsidRDefault="00235BFC" w:rsidP="00235BFC">
            <w:pPr>
              <w:suppressAutoHyphens/>
              <w:ind w:firstLine="16"/>
              <w:jc w:val="both"/>
              <w:rPr>
                <w:sz w:val="28"/>
                <w:szCs w:val="28"/>
              </w:rPr>
            </w:pPr>
            <w:r>
              <w:rPr>
                <w:sz w:val="28"/>
                <w:szCs w:val="28"/>
              </w:rPr>
              <w:t>2020 год –           0,00 руб.,</w:t>
            </w:r>
          </w:p>
          <w:p w:rsidR="00235BFC" w:rsidRDefault="00235BFC" w:rsidP="00235BFC">
            <w:pPr>
              <w:suppressAutoHyphens/>
              <w:ind w:firstLine="16"/>
              <w:jc w:val="both"/>
              <w:rPr>
                <w:sz w:val="28"/>
                <w:szCs w:val="28"/>
              </w:rPr>
            </w:pPr>
            <w:r>
              <w:rPr>
                <w:sz w:val="28"/>
                <w:szCs w:val="28"/>
              </w:rPr>
              <w:t>2021 год –           0,00 руб.,</w:t>
            </w:r>
          </w:p>
          <w:p w:rsidR="00235BFC" w:rsidRDefault="00235BFC" w:rsidP="00235BFC">
            <w:pPr>
              <w:suppressAutoHyphens/>
              <w:ind w:firstLine="16"/>
              <w:jc w:val="both"/>
              <w:rPr>
                <w:sz w:val="28"/>
                <w:szCs w:val="28"/>
              </w:rPr>
            </w:pPr>
            <w:r>
              <w:rPr>
                <w:sz w:val="28"/>
                <w:szCs w:val="28"/>
              </w:rPr>
              <w:t>2022 год –           0,00руб.,</w:t>
            </w:r>
          </w:p>
          <w:p w:rsidR="00235BFC" w:rsidRDefault="00235BFC" w:rsidP="00235BFC">
            <w:pPr>
              <w:suppressAutoHyphens/>
              <w:ind w:firstLine="16"/>
              <w:jc w:val="both"/>
              <w:rPr>
                <w:sz w:val="28"/>
                <w:szCs w:val="28"/>
              </w:rPr>
            </w:pPr>
            <w:r>
              <w:rPr>
                <w:sz w:val="28"/>
                <w:szCs w:val="28"/>
              </w:rPr>
              <w:t>2023 год –           0,00руб.,</w:t>
            </w:r>
          </w:p>
          <w:p w:rsidR="00235BFC" w:rsidRDefault="00235BFC" w:rsidP="00235BFC">
            <w:pPr>
              <w:suppressAutoHyphens/>
              <w:ind w:firstLine="16"/>
              <w:jc w:val="both"/>
              <w:rPr>
                <w:sz w:val="28"/>
                <w:szCs w:val="28"/>
              </w:rPr>
            </w:pPr>
            <w:r>
              <w:rPr>
                <w:sz w:val="28"/>
                <w:szCs w:val="28"/>
              </w:rPr>
              <w:t>2024 год – 100 000,00 руб.,</w:t>
            </w:r>
          </w:p>
          <w:p w:rsidR="00235BFC" w:rsidRDefault="00235BFC" w:rsidP="00235BFC">
            <w:pPr>
              <w:suppressAutoHyphens/>
              <w:ind w:firstLine="16"/>
              <w:jc w:val="both"/>
              <w:rPr>
                <w:sz w:val="28"/>
                <w:szCs w:val="28"/>
              </w:rPr>
            </w:pPr>
            <w:r>
              <w:rPr>
                <w:sz w:val="28"/>
                <w:szCs w:val="28"/>
              </w:rPr>
              <w:t>2025 год – 100 000,00 руб.,</w:t>
            </w:r>
          </w:p>
          <w:p w:rsidR="00235BFC" w:rsidRPr="00FE6D8A" w:rsidRDefault="00235BFC" w:rsidP="00235BFC">
            <w:pPr>
              <w:suppressAutoHyphens/>
              <w:jc w:val="both"/>
              <w:rPr>
                <w:b/>
                <w:sz w:val="28"/>
                <w:szCs w:val="28"/>
              </w:rPr>
            </w:pPr>
            <w:r w:rsidRPr="00FE6D8A">
              <w:rPr>
                <w:b/>
                <w:sz w:val="28"/>
                <w:szCs w:val="28"/>
              </w:rPr>
              <w:t>- областной бюджет:</w:t>
            </w:r>
          </w:p>
          <w:p w:rsidR="00235BFC" w:rsidRDefault="00235BFC" w:rsidP="00235BFC">
            <w:pPr>
              <w:suppressAutoHyphens/>
              <w:ind w:firstLine="16"/>
              <w:jc w:val="both"/>
              <w:rPr>
                <w:sz w:val="28"/>
                <w:szCs w:val="28"/>
              </w:rPr>
            </w:pPr>
            <w:r>
              <w:rPr>
                <w:sz w:val="28"/>
                <w:szCs w:val="28"/>
              </w:rPr>
              <w:t>2018 год – 1 071 267,68 руб.,</w:t>
            </w:r>
          </w:p>
          <w:p w:rsidR="00235BFC" w:rsidRDefault="00235BFC" w:rsidP="00235BFC">
            <w:pPr>
              <w:suppressAutoHyphens/>
              <w:ind w:firstLine="16"/>
              <w:jc w:val="both"/>
              <w:rPr>
                <w:sz w:val="28"/>
                <w:szCs w:val="28"/>
              </w:rPr>
            </w:pPr>
            <w:r>
              <w:rPr>
                <w:sz w:val="28"/>
                <w:szCs w:val="28"/>
              </w:rPr>
              <w:t>2019 год -               0,00 руб.,</w:t>
            </w:r>
          </w:p>
          <w:p w:rsidR="00235BFC" w:rsidRDefault="00235BFC" w:rsidP="00235BFC">
            <w:pPr>
              <w:suppressAutoHyphens/>
              <w:ind w:firstLine="16"/>
              <w:jc w:val="both"/>
              <w:rPr>
                <w:sz w:val="28"/>
                <w:szCs w:val="28"/>
              </w:rPr>
            </w:pPr>
            <w:r>
              <w:rPr>
                <w:sz w:val="28"/>
                <w:szCs w:val="28"/>
              </w:rPr>
              <w:t>2020 год –              0,00 руб.,</w:t>
            </w:r>
          </w:p>
          <w:p w:rsidR="00235BFC" w:rsidRDefault="00235BFC" w:rsidP="00235BFC">
            <w:pPr>
              <w:suppressAutoHyphens/>
              <w:ind w:firstLine="16"/>
              <w:jc w:val="both"/>
              <w:rPr>
                <w:sz w:val="28"/>
                <w:szCs w:val="28"/>
              </w:rPr>
            </w:pPr>
            <w:r>
              <w:rPr>
                <w:sz w:val="28"/>
                <w:szCs w:val="28"/>
              </w:rPr>
              <w:t>2021 год –              0,00 руб.,</w:t>
            </w:r>
          </w:p>
          <w:p w:rsidR="00235BFC" w:rsidRDefault="00235BFC" w:rsidP="00235BFC">
            <w:pPr>
              <w:suppressAutoHyphens/>
              <w:ind w:firstLine="16"/>
              <w:jc w:val="both"/>
              <w:rPr>
                <w:sz w:val="28"/>
                <w:szCs w:val="28"/>
              </w:rPr>
            </w:pPr>
            <w:r>
              <w:rPr>
                <w:sz w:val="28"/>
                <w:szCs w:val="28"/>
              </w:rPr>
              <w:t>2022 год –              0,00 руб.,</w:t>
            </w:r>
          </w:p>
          <w:p w:rsidR="00235BFC" w:rsidRDefault="00235BFC" w:rsidP="00235BFC">
            <w:pPr>
              <w:suppressAutoHyphens/>
              <w:ind w:firstLine="16"/>
              <w:jc w:val="both"/>
              <w:rPr>
                <w:sz w:val="28"/>
                <w:szCs w:val="28"/>
              </w:rPr>
            </w:pPr>
            <w:r>
              <w:rPr>
                <w:sz w:val="28"/>
                <w:szCs w:val="28"/>
              </w:rPr>
              <w:t>2023 год –              0,00 руб.,</w:t>
            </w:r>
          </w:p>
          <w:p w:rsidR="00235BFC" w:rsidRDefault="00235BFC" w:rsidP="00235BFC">
            <w:pPr>
              <w:suppressAutoHyphens/>
              <w:ind w:firstLine="16"/>
              <w:jc w:val="both"/>
              <w:rPr>
                <w:sz w:val="28"/>
                <w:szCs w:val="28"/>
              </w:rPr>
            </w:pPr>
            <w:r>
              <w:rPr>
                <w:sz w:val="28"/>
                <w:szCs w:val="28"/>
              </w:rPr>
              <w:t>2024 год –              0,00 руб.,</w:t>
            </w:r>
          </w:p>
          <w:p w:rsidR="00235BFC" w:rsidRDefault="00235BFC" w:rsidP="00235BFC">
            <w:pPr>
              <w:suppressAutoHyphens/>
              <w:ind w:firstLine="16"/>
              <w:jc w:val="both"/>
              <w:rPr>
                <w:sz w:val="28"/>
                <w:szCs w:val="28"/>
              </w:rPr>
            </w:pPr>
            <w:r>
              <w:rPr>
                <w:sz w:val="28"/>
                <w:szCs w:val="28"/>
              </w:rPr>
              <w:lastRenderedPageBreak/>
              <w:t>2025 год –              0,00 руб.</w:t>
            </w:r>
          </w:p>
        </w:tc>
      </w:tr>
      <w:tr w:rsidR="00235BFC" w:rsidTr="00235BFC">
        <w:tc>
          <w:tcPr>
            <w:tcW w:w="3734" w:type="dxa"/>
            <w:tcBorders>
              <w:top w:val="single" w:sz="4" w:space="0" w:color="auto"/>
              <w:left w:val="single" w:sz="4" w:space="0" w:color="auto"/>
              <w:bottom w:val="single" w:sz="4" w:space="0" w:color="auto"/>
              <w:right w:val="single" w:sz="4" w:space="0" w:color="auto"/>
            </w:tcBorders>
            <w:hideMark/>
          </w:tcPr>
          <w:p w:rsidR="00235BFC" w:rsidRDefault="00235BFC" w:rsidP="00235BFC">
            <w:pPr>
              <w:autoSpaceDE w:val="0"/>
              <w:autoSpaceDN w:val="0"/>
              <w:adjustRightInd w:val="0"/>
              <w:rPr>
                <w:sz w:val="28"/>
                <w:szCs w:val="28"/>
              </w:rPr>
            </w:pPr>
            <w:r>
              <w:rPr>
                <w:sz w:val="28"/>
                <w:szCs w:val="28"/>
              </w:rPr>
              <w:lastRenderedPageBreak/>
              <w:t>Ожидаемые результаты реализации подпрограммы</w:t>
            </w:r>
          </w:p>
        </w:tc>
        <w:tc>
          <w:tcPr>
            <w:tcW w:w="5482" w:type="dxa"/>
            <w:tcBorders>
              <w:top w:val="single" w:sz="4" w:space="0" w:color="auto"/>
              <w:left w:val="single" w:sz="4" w:space="0" w:color="auto"/>
              <w:bottom w:val="single" w:sz="4" w:space="0" w:color="auto"/>
              <w:right w:val="single" w:sz="4" w:space="0" w:color="auto"/>
            </w:tcBorders>
            <w:hideMark/>
          </w:tcPr>
          <w:p w:rsidR="00235BFC" w:rsidRDefault="00235BFC" w:rsidP="00235BFC">
            <w:pPr>
              <w:suppressAutoHyphens/>
              <w:ind w:firstLine="16"/>
              <w:jc w:val="both"/>
              <w:rPr>
                <w:sz w:val="28"/>
                <w:szCs w:val="28"/>
              </w:rPr>
            </w:pPr>
            <w:r>
              <w:rPr>
                <w:sz w:val="28"/>
                <w:szCs w:val="28"/>
              </w:rPr>
              <w:t>Будут созданы условия для улучшения жилищных условий граждан семей с помощью мер государственной поддержки в сфере ипотечного жилищного кредитования</w:t>
            </w:r>
          </w:p>
        </w:tc>
      </w:tr>
    </w:tbl>
    <w:p w:rsidR="00235BFC" w:rsidRDefault="00235BFC" w:rsidP="00235BFC">
      <w:pPr>
        <w:pStyle w:val="ConsPlusNormal"/>
        <w:rPr>
          <w:rFonts w:ascii="Times New Roman" w:hAnsi="Times New Roman" w:cs="Times New Roman"/>
          <w:sz w:val="28"/>
          <w:szCs w:val="28"/>
        </w:rPr>
      </w:pPr>
    </w:p>
    <w:p w:rsidR="00235BFC" w:rsidRDefault="00235BFC" w:rsidP="00235BFC">
      <w:pPr>
        <w:pStyle w:val="ConsPlusNormal"/>
        <w:jc w:val="center"/>
        <w:rPr>
          <w:rFonts w:ascii="Times New Roman" w:hAnsi="Times New Roman" w:cs="Times New Roman"/>
          <w:sz w:val="28"/>
          <w:szCs w:val="28"/>
        </w:rPr>
      </w:pPr>
    </w:p>
    <w:p w:rsidR="00235BFC" w:rsidRPr="00EE5F21" w:rsidRDefault="00235BFC" w:rsidP="00235BFC">
      <w:pPr>
        <w:pStyle w:val="ConsPlusNormal"/>
        <w:ind w:left="360"/>
        <w:jc w:val="center"/>
        <w:outlineLvl w:val="1"/>
        <w:rPr>
          <w:rFonts w:ascii="Times New Roman" w:hAnsi="Times New Roman" w:cs="Times New Roman"/>
          <w:b/>
          <w:sz w:val="28"/>
          <w:szCs w:val="28"/>
        </w:rPr>
      </w:pPr>
      <w:r w:rsidRPr="00EE5F21">
        <w:rPr>
          <w:rFonts w:ascii="Times New Roman" w:hAnsi="Times New Roman" w:cs="Times New Roman"/>
          <w:b/>
          <w:sz w:val="28"/>
          <w:szCs w:val="28"/>
        </w:rPr>
        <w:t>2.Характеристика основных мероприятий подпрограммы муниципальной программы Комсомольского муниципального района</w:t>
      </w:r>
    </w:p>
    <w:p w:rsidR="00235BFC" w:rsidRDefault="00235BFC" w:rsidP="00235BFC">
      <w:pPr>
        <w:pStyle w:val="ConsPlusNormal"/>
        <w:ind w:firstLine="540"/>
        <w:jc w:val="both"/>
        <w:rPr>
          <w:rFonts w:ascii="Times New Roman" w:hAnsi="Times New Roman" w:cs="Times New Roman"/>
          <w:sz w:val="28"/>
          <w:szCs w:val="28"/>
        </w:rPr>
      </w:pPr>
    </w:p>
    <w:p w:rsidR="00235BFC" w:rsidRDefault="00235BFC" w:rsidP="00235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Основным мероприятием подпрограммы «Государственная поддержка граждан в сфере ипотечного жилищного кредитования» (далее – Подпрограмма) является «Оказание государственной поддержки гражданам в улучшении жилищных условий».</w:t>
      </w:r>
    </w:p>
    <w:p w:rsidR="00235BFC" w:rsidRDefault="00235BFC" w:rsidP="00235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рамках Подпрограммы предусмотрены субсидии из бюджетов  Ивановской области  и  Комсомольского муниципального района Ивановской области в целях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(далее – Субсидии  гражданам).</w:t>
      </w:r>
    </w:p>
    <w:p w:rsidR="00235BFC" w:rsidRPr="00B318FF" w:rsidRDefault="00235BFC" w:rsidP="00235BFC">
      <w:pPr>
        <w:pStyle w:val="ConsPlusNormal"/>
        <w:ind w:firstLine="540"/>
        <w:jc w:val="both"/>
        <w:rPr>
          <w:rFonts w:ascii="Times New Roman" w:hAnsi="Times New Roman" w:cs="Times New Roman"/>
          <w:sz w:val="28"/>
          <w:szCs w:val="28"/>
        </w:rPr>
      </w:pPr>
      <w:r w:rsidRPr="00B318FF">
        <w:rPr>
          <w:rFonts w:ascii="Times New Roman" w:hAnsi="Times New Roman" w:cs="Times New Roman"/>
          <w:sz w:val="28"/>
          <w:szCs w:val="28"/>
        </w:rPr>
        <w:t>Также в рамках Подпрограммы за счет средств бюджета Комсомольского муниц</w:t>
      </w:r>
      <w:r>
        <w:rPr>
          <w:rFonts w:ascii="Times New Roman" w:hAnsi="Times New Roman" w:cs="Times New Roman"/>
          <w:sz w:val="28"/>
          <w:szCs w:val="28"/>
        </w:rPr>
        <w:t>ипального района   предусмотрена дополнительная субсидия</w:t>
      </w:r>
      <w:r w:rsidRPr="00B318FF">
        <w:rPr>
          <w:rFonts w:ascii="Times New Roman" w:hAnsi="Times New Roman" w:cs="Times New Roman"/>
          <w:sz w:val="28"/>
          <w:szCs w:val="28"/>
        </w:rPr>
        <w:t xml:space="preserve"> в размере 5 процентов расчетной стоимости жилья, определяемой в соответствии с </w:t>
      </w:r>
      <w:hyperlink r:id="rId27" w:anchor="Par319" w:history="1">
        <w:r w:rsidRPr="00933A24">
          <w:rPr>
            <w:rStyle w:val="a5"/>
            <w:rFonts w:ascii="Times New Roman" w:hAnsi="Times New Roman" w:cs="Times New Roman"/>
            <w:sz w:val="28"/>
            <w:szCs w:val="28"/>
          </w:rPr>
          <w:t xml:space="preserve"> </w:t>
        </w:r>
      </w:hyperlink>
      <w:r>
        <w:rPr>
          <w:rFonts w:ascii="Times New Roman" w:hAnsi="Times New Roman" w:cs="Times New Roman"/>
          <w:sz w:val="28"/>
          <w:szCs w:val="28"/>
        </w:rPr>
        <w:t>приложением 1</w:t>
      </w:r>
      <w:r w:rsidRPr="00B318FF">
        <w:rPr>
          <w:rFonts w:ascii="Times New Roman" w:hAnsi="Times New Roman" w:cs="Times New Roman"/>
          <w:sz w:val="28"/>
          <w:szCs w:val="28"/>
        </w:rPr>
        <w:t xml:space="preserve"> к Подпрограмме,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(далее - дополнительная субсидия). Дополнительная субсидия предоставляется гражданам - участникам Подпрограммы, получившим </w:t>
      </w:r>
      <w:hyperlink r:id="rId28" w:anchor="Par496" w:history="1">
        <w:r w:rsidRPr="00053F30">
          <w:rPr>
            <w:rStyle w:val="a5"/>
            <w:rFonts w:ascii="Times New Roman" w:hAnsi="Times New Roman" w:cs="Times New Roman"/>
            <w:sz w:val="28"/>
            <w:szCs w:val="28"/>
          </w:rPr>
          <w:t>свидетельства</w:t>
        </w:r>
      </w:hyperlink>
      <w:r>
        <w:t xml:space="preserve"> </w:t>
      </w:r>
      <w:r w:rsidRPr="00B318FF">
        <w:rPr>
          <w:rFonts w:ascii="Times New Roman" w:hAnsi="Times New Roman" w:cs="Times New Roman"/>
          <w:sz w:val="28"/>
          <w:szCs w:val="28"/>
        </w:rPr>
        <w:t>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 (далее - Свидетельство) в соответствии с распределенными Субсидиями  муниципальным</w:t>
      </w:r>
      <w:r>
        <w:rPr>
          <w:rFonts w:ascii="Times New Roman" w:hAnsi="Times New Roman" w:cs="Times New Roman"/>
          <w:sz w:val="28"/>
          <w:szCs w:val="28"/>
        </w:rPr>
        <w:t xml:space="preserve"> образованиям</w:t>
      </w:r>
      <w:r w:rsidRPr="00B318FF">
        <w:rPr>
          <w:rFonts w:ascii="Times New Roman" w:hAnsi="Times New Roman" w:cs="Times New Roman"/>
          <w:sz w:val="28"/>
          <w:szCs w:val="28"/>
        </w:rPr>
        <w:t xml:space="preserve"> на финансовое обеспечение реализации Подпрограммы.</w:t>
      </w:r>
    </w:p>
    <w:p w:rsidR="00235BFC" w:rsidRPr="00B318FF" w:rsidRDefault="00235BFC" w:rsidP="00235BFC">
      <w:pPr>
        <w:pStyle w:val="ConsPlusNormal"/>
        <w:ind w:firstLine="540"/>
        <w:jc w:val="both"/>
        <w:rPr>
          <w:rFonts w:ascii="Times New Roman" w:hAnsi="Times New Roman" w:cs="Times New Roman"/>
          <w:sz w:val="28"/>
          <w:szCs w:val="28"/>
        </w:rPr>
      </w:pPr>
      <w:r w:rsidRPr="00B318FF">
        <w:rPr>
          <w:rFonts w:ascii="Times New Roman" w:hAnsi="Times New Roman" w:cs="Times New Roman"/>
          <w:sz w:val="28"/>
          <w:szCs w:val="28"/>
        </w:rPr>
        <w:t>Порядок предоставления гражданам - участникам Подпрограммы дополнительной субсидии определяется нормативно-правовыми актами Комсомольского муниципального района  в соответствии с бюджетным законодательством.</w:t>
      </w:r>
    </w:p>
    <w:p w:rsidR="00235BFC" w:rsidRPr="00B318FF" w:rsidRDefault="00235BFC" w:rsidP="00235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целях</w:t>
      </w:r>
      <w:r w:rsidRPr="00B318FF">
        <w:rPr>
          <w:rFonts w:ascii="Times New Roman" w:hAnsi="Times New Roman" w:cs="Times New Roman"/>
          <w:sz w:val="28"/>
          <w:szCs w:val="28"/>
        </w:rPr>
        <w:t xml:space="preserve"> реализа</w:t>
      </w:r>
      <w:r>
        <w:rPr>
          <w:rFonts w:ascii="Times New Roman" w:hAnsi="Times New Roman" w:cs="Times New Roman"/>
          <w:sz w:val="28"/>
          <w:szCs w:val="28"/>
        </w:rPr>
        <w:t>ции Подпрограммы муниципальные образования Комсомольского муниципального района осуществляют следующие мероприятия</w:t>
      </w:r>
      <w:r w:rsidRPr="00B318FF">
        <w:rPr>
          <w:rFonts w:ascii="Times New Roman" w:hAnsi="Times New Roman" w:cs="Times New Roman"/>
          <w:sz w:val="28"/>
          <w:szCs w:val="28"/>
        </w:rPr>
        <w:t>:</w:t>
      </w:r>
    </w:p>
    <w:p w:rsidR="00235BFC" w:rsidRPr="00B73AB4" w:rsidRDefault="00235BFC" w:rsidP="00235BFC">
      <w:pPr>
        <w:pStyle w:val="ConsPlusNormal"/>
        <w:ind w:firstLine="540"/>
        <w:jc w:val="both"/>
        <w:rPr>
          <w:rFonts w:ascii="Times New Roman" w:hAnsi="Times New Roman" w:cs="Times New Roman"/>
          <w:sz w:val="28"/>
          <w:szCs w:val="28"/>
        </w:rPr>
      </w:pPr>
      <w:r w:rsidRPr="00B73AB4">
        <w:rPr>
          <w:rFonts w:ascii="Times New Roman" w:hAnsi="Times New Roman" w:cs="Times New Roman"/>
          <w:sz w:val="28"/>
          <w:szCs w:val="28"/>
        </w:rPr>
        <w:t>- признание в установленном порядке гражданина, изъявившего желание участвовать в Подпрограмме, и членов (члена) его семьи нуждающимися в улучшении жилищных условий и участниками Подпрограммы;</w:t>
      </w:r>
    </w:p>
    <w:p w:rsidR="00235BFC" w:rsidRPr="00B73AB4" w:rsidRDefault="00235BFC" w:rsidP="00235BFC">
      <w:pPr>
        <w:pStyle w:val="ConsPlusNormal"/>
        <w:ind w:firstLine="540"/>
        <w:jc w:val="both"/>
        <w:rPr>
          <w:rFonts w:ascii="Times New Roman" w:hAnsi="Times New Roman" w:cs="Times New Roman"/>
          <w:sz w:val="28"/>
          <w:szCs w:val="28"/>
        </w:rPr>
      </w:pPr>
      <w:r w:rsidRPr="00B73AB4">
        <w:rPr>
          <w:rFonts w:ascii="Times New Roman" w:hAnsi="Times New Roman" w:cs="Times New Roman"/>
          <w:sz w:val="28"/>
          <w:szCs w:val="28"/>
        </w:rPr>
        <w:t>- формирование списков граждан, изъявивших желание участвовать в Подпрограмме в планируемом году;</w:t>
      </w:r>
    </w:p>
    <w:p w:rsidR="00235BFC" w:rsidRPr="00E460F8" w:rsidRDefault="00235BFC" w:rsidP="00235BFC">
      <w:pPr>
        <w:pStyle w:val="ConsPlusNormal"/>
        <w:ind w:firstLine="540"/>
        <w:jc w:val="both"/>
        <w:rPr>
          <w:rFonts w:ascii="Times New Roman" w:hAnsi="Times New Roman" w:cs="Times New Roman"/>
          <w:sz w:val="28"/>
          <w:szCs w:val="28"/>
        </w:rPr>
      </w:pPr>
      <w:r w:rsidRPr="00E460F8">
        <w:rPr>
          <w:rFonts w:ascii="Times New Roman" w:hAnsi="Times New Roman" w:cs="Times New Roman"/>
          <w:sz w:val="28"/>
          <w:szCs w:val="28"/>
        </w:rPr>
        <w:t>- ежеквартальное утверждение норматива стоимо</w:t>
      </w:r>
      <w:r>
        <w:rPr>
          <w:rFonts w:ascii="Times New Roman" w:hAnsi="Times New Roman" w:cs="Times New Roman"/>
          <w:sz w:val="28"/>
          <w:szCs w:val="28"/>
        </w:rPr>
        <w:t xml:space="preserve">сти 1 кв.м. общей площади жилого помещения </w:t>
      </w:r>
      <w:r w:rsidRPr="00E460F8">
        <w:rPr>
          <w:rFonts w:ascii="Times New Roman" w:hAnsi="Times New Roman" w:cs="Times New Roman"/>
          <w:sz w:val="28"/>
          <w:szCs w:val="28"/>
        </w:rPr>
        <w:t>по Комсомольскому муниципальному району;</w:t>
      </w:r>
    </w:p>
    <w:p w:rsidR="00235BFC" w:rsidRPr="00B73AB4" w:rsidRDefault="00235BFC" w:rsidP="00235BFC">
      <w:pPr>
        <w:pStyle w:val="ConsPlusNormal"/>
        <w:ind w:firstLine="540"/>
        <w:jc w:val="both"/>
        <w:rPr>
          <w:rFonts w:ascii="Times New Roman" w:hAnsi="Times New Roman" w:cs="Times New Roman"/>
          <w:sz w:val="28"/>
          <w:szCs w:val="28"/>
        </w:rPr>
      </w:pPr>
      <w:r w:rsidRPr="00B73AB4">
        <w:rPr>
          <w:rFonts w:ascii="Times New Roman" w:hAnsi="Times New Roman" w:cs="Times New Roman"/>
          <w:sz w:val="28"/>
          <w:szCs w:val="28"/>
        </w:rPr>
        <w:t>- ежегодное выделение средств местного бюджета на софинансирование мероприятий Подпрограммы;</w:t>
      </w:r>
    </w:p>
    <w:p w:rsidR="00235BFC" w:rsidRPr="00B73AB4" w:rsidRDefault="00235BFC" w:rsidP="00235BFC">
      <w:pPr>
        <w:pStyle w:val="ConsPlusNormal"/>
        <w:ind w:firstLine="540"/>
        <w:jc w:val="both"/>
        <w:rPr>
          <w:rFonts w:ascii="Times New Roman" w:hAnsi="Times New Roman" w:cs="Times New Roman"/>
          <w:sz w:val="28"/>
          <w:szCs w:val="28"/>
        </w:rPr>
      </w:pPr>
      <w:r w:rsidRPr="00B73AB4">
        <w:rPr>
          <w:rFonts w:ascii="Times New Roman" w:hAnsi="Times New Roman" w:cs="Times New Roman"/>
          <w:sz w:val="28"/>
          <w:szCs w:val="28"/>
        </w:rPr>
        <w:t>- заключение соглашения с банком для обслуживания средств Субсидий гражданам;</w:t>
      </w:r>
    </w:p>
    <w:p w:rsidR="00235BFC" w:rsidRPr="00FB3435" w:rsidRDefault="00235BFC" w:rsidP="00235BFC">
      <w:pPr>
        <w:pStyle w:val="ConsPlusNormal"/>
        <w:ind w:firstLine="540"/>
        <w:jc w:val="both"/>
        <w:rPr>
          <w:rFonts w:ascii="Times New Roman" w:hAnsi="Times New Roman" w:cs="Times New Roman"/>
          <w:sz w:val="28"/>
          <w:szCs w:val="28"/>
        </w:rPr>
      </w:pPr>
      <w:r w:rsidRPr="00FB3435">
        <w:rPr>
          <w:rFonts w:ascii="Times New Roman" w:hAnsi="Times New Roman" w:cs="Times New Roman"/>
          <w:sz w:val="28"/>
          <w:szCs w:val="28"/>
        </w:rPr>
        <w:t>- выдача участникам Подпрограммы в установленном порядке</w:t>
      </w:r>
      <w:r>
        <w:rPr>
          <w:rFonts w:ascii="Times New Roman" w:hAnsi="Times New Roman" w:cs="Times New Roman"/>
          <w:sz w:val="28"/>
          <w:szCs w:val="28"/>
        </w:rPr>
        <w:t xml:space="preserve"> Свидетельства</w:t>
      </w:r>
      <w:r w:rsidRPr="00FB3435">
        <w:rPr>
          <w:rFonts w:ascii="Times New Roman" w:hAnsi="Times New Roman" w:cs="Times New Roman"/>
          <w:sz w:val="28"/>
          <w:szCs w:val="28"/>
        </w:rPr>
        <w:t>;</w:t>
      </w:r>
    </w:p>
    <w:p w:rsidR="00235BFC" w:rsidRPr="00FB3435" w:rsidRDefault="00235BFC" w:rsidP="00235BFC">
      <w:pPr>
        <w:pStyle w:val="ConsPlusNormal"/>
        <w:ind w:firstLine="540"/>
        <w:jc w:val="both"/>
        <w:rPr>
          <w:rFonts w:ascii="Times New Roman" w:hAnsi="Times New Roman" w:cs="Times New Roman"/>
          <w:sz w:val="28"/>
          <w:szCs w:val="28"/>
        </w:rPr>
      </w:pPr>
      <w:r w:rsidRPr="00FB3435">
        <w:rPr>
          <w:rFonts w:ascii="Times New Roman" w:hAnsi="Times New Roman" w:cs="Times New Roman"/>
          <w:sz w:val="28"/>
          <w:szCs w:val="28"/>
        </w:rPr>
        <w:t>- предоставление гражданам - участникам Подпрограммы, получившим Свидетельства, дополнительной Субсидии за счет средств бюджета Комсомольского муниципального района.</w:t>
      </w:r>
    </w:p>
    <w:p w:rsidR="00235BFC" w:rsidRDefault="00235BFC" w:rsidP="00235BFC">
      <w:pPr>
        <w:pStyle w:val="ConsPlusNormal"/>
        <w:ind w:firstLine="540"/>
        <w:jc w:val="both"/>
        <w:rPr>
          <w:rFonts w:ascii="Times New Roman" w:hAnsi="Times New Roman" w:cs="Times New Roman"/>
          <w:sz w:val="28"/>
          <w:szCs w:val="28"/>
        </w:rPr>
      </w:pPr>
      <w:r w:rsidRPr="00A35A6B">
        <w:rPr>
          <w:rFonts w:ascii="Times New Roman" w:hAnsi="Times New Roman" w:cs="Times New Roman"/>
          <w:sz w:val="28"/>
          <w:szCs w:val="28"/>
        </w:rPr>
        <w:t>Администрация Комсомольского муниципального района  предоставляет в Департамент строительства и архитектуры Ивановской области  отчет по форме и в сроки, определенные Соглашением.</w:t>
      </w:r>
    </w:p>
    <w:p w:rsidR="00235BFC" w:rsidRPr="00D54C5C" w:rsidRDefault="00235BFC" w:rsidP="00235BFC">
      <w:pPr>
        <w:pStyle w:val="ConsPlusNormal"/>
        <w:ind w:firstLine="708"/>
        <w:jc w:val="both"/>
        <w:rPr>
          <w:rFonts w:ascii="Times New Roman" w:hAnsi="Times New Roman" w:cs="Times New Roman"/>
          <w:sz w:val="28"/>
          <w:szCs w:val="28"/>
        </w:rPr>
      </w:pPr>
      <w:r w:rsidRPr="00162C0A">
        <w:rPr>
          <w:rFonts w:ascii="Times New Roman" w:hAnsi="Times New Roman" w:cs="Times New Roman"/>
          <w:sz w:val="28"/>
          <w:szCs w:val="28"/>
        </w:rPr>
        <w:t>Порядок</w:t>
      </w:r>
      <w:r>
        <w:rPr>
          <w:rFonts w:ascii="Times New Roman" w:hAnsi="Times New Roman" w:cs="Times New Roman"/>
          <w:sz w:val="28"/>
          <w:szCs w:val="28"/>
        </w:rPr>
        <w:t xml:space="preserve"> предоставления С</w:t>
      </w:r>
      <w:r w:rsidRPr="00162C0A">
        <w:rPr>
          <w:rFonts w:ascii="Times New Roman" w:hAnsi="Times New Roman" w:cs="Times New Roman"/>
          <w:sz w:val="28"/>
          <w:szCs w:val="28"/>
        </w:rPr>
        <w:t xml:space="preserve">убсидий гражданам </w:t>
      </w:r>
      <w:r>
        <w:rPr>
          <w:rFonts w:ascii="Times New Roman" w:hAnsi="Times New Roman" w:cs="Times New Roman"/>
          <w:sz w:val="28"/>
          <w:szCs w:val="28"/>
        </w:rPr>
        <w:t>–</w:t>
      </w:r>
      <w:r w:rsidRPr="00162C0A">
        <w:rPr>
          <w:rFonts w:ascii="Times New Roman" w:hAnsi="Times New Roman" w:cs="Times New Roman"/>
          <w:sz w:val="28"/>
          <w:szCs w:val="28"/>
        </w:rPr>
        <w:t xml:space="preserve"> участникам</w:t>
      </w:r>
      <w:r>
        <w:rPr>
          <w:rFonts w:ascii="Times New Roman" w:hAnsi="Times New Roman" w:cs="Times New Roman"/>
          <w:sz w:val="28"/>
          <w:szCs w:val="28"/>
        </w:rPr>
        <w:t xml:space="preserve"> п</w:t>
      </w:r>
      <w:r w:rsidRPr="00162C0A">
        <w:rPr>
          <w:rFonts w:ascii="Times New Roman" w:hAnsi="Times New Roman" w:cs="Times New Roman"/>
          <w:sz w:val="28"/>
          <w:szCs w:val="28"/>
        </w:rPr>
        <w:t xml:space="preserve">одпрограммы </w:t>
      </w:r>
      <w:r>
        <w:rPr>
          <w:rFonts w:ascii="Times New Roman" w:hAnsi="Times New Roman" w:cs="Times New Roman"/>
          <w:sz w:val="28"/>
          <w:szCs w:val="28"/>
        </w:rPr>
        <w:t xml:space="preserve"> «Государственная поддержка граждан в сфере ипотечного жилищного кредитования»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 </w:t>
      </w:r>
      <w:r w:rsidRPr="00162C0A">
        <w:rPr>
          <w:rFonts w:ascii="Times New Roman" w:hAnsi="Times New Roman" w:cs="Times New Roman"/>
          <w:sz w:val="28"/>
          <w:szCs w:val="28"/>
        </w:rPr>
        <w:t xml:space="preserve">на оплату первоначального взноса при </w:t>
      </w:r>
      <w:r>
        <w:rPr>
          <w:rFonts w:ascii="Times New Roman" w:hAnsi="Times New Roman" w:cs="Times New Roman"/>
          <w:sz w:val="28"/>
          <w:szCs w:val="28"/>
        </w:rPr>
        <w:t>получении и</w:t>
      </w:r>
      <w:r w:rsidRPr="00162C0A">
        <w:rPr>
          <w:rFonts w:ascii="Times New Roman" w:hAnsi="Times New Roman" w:cs="Times New Roman"/>
          <w:sz w:val="28"/>
          <w:szCs w:val="28"/>
        </w:rPr>
        <w:t>потечного жилищного кредита или на погашение основной суммы</w:t>
      </w:r>
      <w:r>
        <w:rPr>
          <w:rFonts w:ascii="Times New Roman" w:hAnsi="Times New Roman" w:cs="Times New Roman"/>
          <w:sz w:val="28"/>
          <w:szCs w:val="28"/>
        </w:rPr>
        <w:t xml:space="preserve"> </w:t>
      </w:r>
      <w:r w:rsidRPr="00162C0A">
        <w:rPr>
          <w:rFonts w:ascii="Times New Roman" w:hAnsi="Times New Roman" w:cs="Times New Roman"/>
          <w:sz w:val="28"/>
          <w:szCs w:val="28"/>
        </w:rPr>
        <w:t>долга и уплату процентов по ипотечному жилищному кредиту</w:t>
      </w:r>
      <w:r>
        <w:rPr>
          <w:rFonts w:ascii="Times New Roman" w:hAnsi="Times New Roman" w:cs="Times New Roman"/>
          <w:sz w:val="28"/>
          <w:szCs w:val="28"/>
        </w:rPr>
        <w:t xml:space="preserve"> </w:t>
      </w:r>
      <w:r w:rsidRPr="00162C0A">
        <w:rPr>
          <w:rFonts w:ascii="Times New Roman" w:hAnsi="Times New Roman" w:cs="Times New Roman"/>
          <w:sz w:val="28"/>
          <w:szCs w:val="28"/>
        </w:rPr>
        <w:t>(в том числе рефинансированному)</w:t>
      </w:r>
      <w:r>
        <w:rPr>
          <w:rFonts w:ascii="Times New Roman" w:hAnsi="Times New Roman" w:cs="Times New Roman"/>
          <w:sz w:val="28"/>
          <w:szCs w:val="28"/>
        </w:rPr>
        <w:t xml:space="preserve"> </w:t>
      </w:r>
      <w:r w:rsidRPr="00D54C5C">
        <w:rPr>
          <w:rFonts w:ascii="Times New Roman" w:hAnsi="Times New Roman" w:cs="Times New Roman"/>
          <w:sz w:val="28"/>
          <w:szCs w:val="28"/>
        </w:rPr>
        <w:t>определен в соответствии с приложением 2 к подпрограмме «Государственная поддержка граждан в сфере ипотечного жилищного кредитования» государственной программы Ивановской области «Обеспечение доступным и комфортным жильем населения Ивановской области», утвержденной  постановлением Правительства Ивановской области от 06.12.2017 года № 460-п «Об утверждении государственной программы Ивановской области «Обеспечение доступным и комфортным жильем населения Ивановской области».</w:t>
      </w:r>
    </w:p>
    <w:p w:rsidR="00235BFC" w:rsidRDefault="00235BFC" w:rsidP="00235BFC">
      <w:pPr>
        <w:pStyle w:val="ConsPlusNormal"/>
        <w:rPr>
          <w:rFonts w:ascii="Times New Roman" w:hAnsi="Times New Roman" w:cs="Times New Roman"/>
          <w:sz w:val="28"/>
          <w:szCs w:val="28"/>
        </w:rPr>
      </w:pPr>
    </w:p>
    <w:p w:rsidR="00235BFC" w:rsidRPr="0041238C" w:rsidRDefault="00235BFC" w:rsidP="00235BFC">
      <w:pPr>
        <w:pStyle w:val="ConsPlusNormal"/>
        <w:ind w:firstLine="540"/>
        <w:jc w:val="center"/>
        <w:rPr>
          <w:rFonts w:ascii="Times New Roman" w:hAnsi="Times New Roman" w:cs="Times New Roman"/>
          <w:b/>
          <w:sz w:val="28"/>
          <w:szCs w:val="28"/>
        </w:rPr>
      </w:pPr>
      <w:r w:rsidRPr="0041238C">
        <w:rPr>
          <w:rFonts w:ascii="Times New Roman" w:hAnsi="Times New Roman" w:cs="Times New Roman"/>
          <w:b/>
          <w:sz w:val="28"/>
          <w:szCs w:val="28"/>
        </w:rPr>
        <w:t>3.Целевые индикаторы (показатели) Подпрограммы</w:t>
      </w:r>
    </w:p>
    <w:p w:rsidR="00235BFC" w:rsidRPr="00B139A9" w:rsidRDefault="00235BFC" w:rsidP="00235BFC">
      <w:pPr>
        <w:pStyle w:val="ConsPlusNormal"/>
        <w:ind w:firstLine="540"/>
        <w:jc w:val="center"/>
        <w:rPr>
          <w:rFonts w:ascii="Times New Roman" w:hAnsi="Times New Roman" w:cs="Times New Roman"/>
          <w:sz w:val="28"/>
          <w:szCs w:val="28"/>
          <w:highlight w:val="yellow"/>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850"/>
        <w:gridCol w:w="851"/>
        <w:gridCol w:w="850"/>
        <w:gridCol w:w="851"/>
        <w:gridCol w:w="850"/>
        <w:gridCol w:w="851"/>
        <w:gridCol w:w="850"/>
        <w:gridCol w:w="851"/>
        <w:gridCol w:w="850"/>
      </w:tblGrid>
      <w:tr w:rsidR="00235BFC" w:rsidRPr="00B139A9" w:rsidTr="00235BFC">
        <w:tc>
          <w:tcPr>
            <w:tcW w:w="675" w:type="dxa"/>
            <w:vMerge w:val="restart"/>
            <w:tcBorders>
              <w:top w:val="single" w:sz="4" w:space="0" w:color="000000"/>
              <w:left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 п/п</w:t>
            </w:r>
          </w:p>
        </w:tc>
        <w:tc>
          <w:tcPr>
            <w:tcW w:w="1985" w:type="dxa"/>
            <w:vMerge w:val="restart"/>
            <w:tcBorders>
              <w:top w:val="single" w:sz="4" w:space="0" w:color="000000"/>
              <w:left w:val="single" w:sz="4" w:space="0" w:color="000000"/>
              <w:right w:val="single" w:sz="4" w:space="0" w:color="000000"/>
            </w:tcBorders>
            <w:hideMark/>
          </w:tcPr>
          <w:p w:rsidR="00235BFC" w:rsidRPr="008A0A78" w:rsidRDefault="00235BFC" w:rsidP="00235BFC">
            <w:pPr>
              <w:pStyle w:val="ConsPlusNormal"/>
              <w:rPr>
                <w:rFonts w:ascii="Times New Roman" w:hAnsi="Times New Roman" w:cs="Times New Roman"/>
                <w:sz w:val="28"/>
                <w:szCs w:val="28"/>
              </w:rPr>
            </w:pPr>
            <w:r w:rsidRPr="008A0A78">
              <w:rPr>
                <w:rFonts w:ascii="Times New Roman" w:hAnsi="Times New Roman" w:cs="Times New Roman"/>
                <w:sz w:val="28"/>
                <w:szCs w:val="28"/>
              </w:rPr>
              <w:t xml:space="preserve">Наименование целевого индикатора </w:t>
            </w:r>
            <w:r w:rsidRPr="008A0A78">
              <w:rPr>
                <w:rFonts w:ascii="Times New Roman" w:hAnsi="Times New Roman" w:cs="Times New Roman"/>
                <w:sz w:val="28"/>
                <w:szCs w:val="28"/>
              </w:rPr>
              <w:lastRenderedPageBreak/>
              <w:t>(показателя)</w:t>
            </w:r>
          </w:p>
        </w:tc>
        <w:tc>
          <w:tcPr>
            <w:tcW w:w="850" w:type="dxa"/>
            <w:vMerge w:val="restart"/>
            <w:tcBorders>
              <w:top w:val="single" w:sz="4" w:space="0" w:color="000000"/>
              <w:left w:val="single" w:sz="4" w:space="0" w:color="000000"/>
              <w:right w:val="single" w:sz="4" w:space="0" w:color="000000"/>
            </w:tcBorders>
          </w:tcPr>
          <w:p w:rsidR="00235BFC" w:rsidRPr="008A0A78" w:rsidRDefault="00235BFC" w:rsidP="00235BFC">
            <w:pPr>
              <w:pStyle w:val="ConsPlusNormal"/>
              <w:rPr>
                <w:rFonts w:ascii="Times New Roman" w:hAnsi="Times New Roman" w:cs="Times New Roman"/>
                <w:sz w:val="28"/>
                <w:szCs w:val="28"/>
              </w:rPr>
            </w:pPr>
            <w:r>
              <w:rPr>
                <w:rFonts w:ascii="Times New Roman" w:hAnsi="Times New Roman" w:cs="Times New Roman"/>
                <w:sz w:val="28"/>
                <w:szCs w:val="28"/>
              </w:rPr>
              <w:lastRenderedPageBreak/>
              <w:t>Е</w:t>
            </w:r>
            <w:r w:rsidRPr="008A0A78">
              <w:rPr>
                <w:rFonts w:ascii="Times New Roman" w:hAnsi="Times New Roman" w:cs="Times New Roman"/>
                <w:sz w:val="28"/>
                <w:szCs w:val="28"/>
              </w:rPr>
              <w:t>диница изме</w:t>
            </w:r>
            <w:r w:rsidRPr="008A0A78">
              <w:rPr>
                <w:rFonts w:ascii="Times New Roman" w:hAnsi="Times New Roman" w:cs="Times New Roman"/>
                <w:sz w:val="28"/>
                <w:szCs w:val="28"/>
              </w:rPr>
              <w:lastRenderedPageBreak/>
              <w:t>рения</w:t>
            </w:r>
          </w:p>
        </w:tc>
        <w:tc>
          <w:tcPr>
            <w:tcW w:w="6804" w:type="dxa"/>
            <w:gridSpan w:val="8"/>
            <w:tcBorders>
              <w:top w:val="single" w:sz="4" w:space="0" w:color="000000"/>
              <w:left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lastRenderedPageBreak/>
              <w:t>Значения целевых индикаторов (показателей)</w:t>
            </w:r>
          </w:p>
        </w:tc>
      </w:tr>
      <w:tr w:rsidR="00235BFC" w:rsidRPr="00B139A9" w:rsidTr="00235BFC">
        <w:tc>
          <w:tcPr>
            <w:tcW w:w="675" w:type="dxa"/>
            <w:vMerge/>
            <w:tcBorders>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p>
        </w:tc>
        <w:tc>
          <w:tcPr>
            <w:tcW w:w="1985" w:type="dxa"/>
            <w:vMerge/>
            <w:tcBorders>
              <w:left w:val="single" w:sz="4" w:space="0" w:color="000000"/>
              <w:bottom w:val="single" w:sz="4" w:space="0" w:color="000000"/>
              <w:right w:val="single" w:sz="4" w:space="0" w:color="000000"/>
            </w:tcBorders>
            <w:hideMark/>
          </w:tcPr>
          <w:p w:rsidR="00235BFC" w:rsidRPr="008A0A78" w:rsidRDefault="00235BFC" w:rsidP="00235BFC">
            <w:pPr>
              <w:pStyle w:val="ConsPlusNormal"/>
              <w:rPr>
                <w:rFonts w:ascii="Times New Roman" w:hAnsi="Times New Roman" w:cs="Times New Roman"/>
                <w:sz w:val="28"/>
                <w:szCs w:val="28"/>
              </w:rPr>
            </w:pPr>
          </w:p>
        </w:tc>
        <w:tc>
          <w:tcPr>
            <w:tcW w:w="850" w:type="dxa"/>
            <w:vMerge/>
            <w:tcBorders>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rPr>
                <w:rFonts w:ascii="Times New Roman" w:hAnsi="Times New Roman" w:cs="Times New Roman"/>
                <w:sz w:val="28"/>
                <w:szCs w:val="28"/>
              </w:rPr>
            </w:pPr>
            <w:r>
              <w:rPr>
                <w:rFonts w:ascii="Times New Roman" w:hAnsi="Times New Roman" w:cs="Times New Roman"/>
                <w:sz w:val="28"/>
                <w:szCs w:val="28"/>
              </w:rPr>
              <w:t>2</w:t>
            </w:r>
            <w:r w:rsidRPr="008A0A78">
              <w:rPr>
                <w:rFonts w:ascii="Times New Roman" w:hAnsi="Times New Roman" w:cs="Times New Roman"/>
                <w:sz w:val="28"/>
                <w:szCs w:val="28"/>
              </w:rPr>
              <w:t>018 год</w:t>
            </w:r>
          </w:p>
        </w:tc>
        <w:tc>
          <w:tcPr>
            <w:tcW w:w="85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rPr>
                <w:rFonts w:ascii="Times New Roman" w:hAnsi="Times New Roman" w:cs="Times New Roman"/>
                <w:sz w:val="28"/>
                <w:szCs w:val="28"/>
              </w:rPr>
            </w:pPr>
            <w:r w:rsidRPr="008A0A78">
              <w:rPr>
                <w:rFonts w:ascii="Times New Roman" w:hAnsi="Times New Roman" w:cs="Times New Roman"/>
                <w:sz w:val="28"/>
                <w:szCs w:val="28"/>
              </w:rPr>
              <w:t>2019 год</w:t>
            </w:r>
          </w:p>
        </w:tc>
        <w:tc>
          <w:tcPr>
            <w:tcW w:w="851"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rPr>
                <w:rFonts w:ascii="Times New Roman" w:hAnsi="Times New Roman" w:cs="Times New Roman"/>
                <w:sz w:val="28"/>
                <w:szCs w:val="28"/>
              </w:rPr>
            </w:pPr>
            <w:r>
              <w:rPr>
                <w:rFonts w:ascii="Times New Roman" w:hAnsi="Times New Roman" w:cs="Times New Roman"/>
                <w:sz w:val="28"/>
                <w:szCs w:val="28"/>
              </w:rPr>
              <w:t>2</w:t>
            </w:r>
            <w:r w:rsidRPr="008A0A78">
              <w:rPr>
                <w:rFonts w:ascii="Times New Roman" w:hAnsi="Times New Roman" w:cs="Times New Roman"/>
                <w:sz w:val="28"/>
                <w:szCs w:val="28"/>
              </w:rPr>
              <w:t>020 год</w:t>
            </w:r>
          </w:p>
        </w:tc>
        <w:tc>
          <w:tcPr>
            <w:tcW w:w="85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rPr>
                <w:rFonts w:ascii="Times New Roman" w:hAnsi="Times New Roman" w:cs="Times New Roman"/>
                <w:sz w:val="28"/>
                <w:szCs w:val="28"/>
              </w:rPr>
            </w:pPr>
            <w:r>
              <w:rPr>
                <w:rFonts w:ascii="Times New Roman" w:hAnsi="Times New Roman" w:cs="Times New Roman"/>
                <w:sz w:val="28"/>
                <w:szCs w:val="28"/>
              </w:rPr>
              <w:t>2</w:t>
            </w:r>
            <w:r w:rsidRPr="008A0A78">
              <w:rPr>
                <w:rFonts w:ascii="Times New Roman" w:hAnsi="Times New Roman" w:cs="Times New Roman"/>
                <w:sz w:val="28"/>
                <w:szCs w:val="28"/>
              </w:rPr>
              <w:t>021</w:t>
            </w:r>
            <w:r>
              <w:rPr>
                <w:rFonts w:ascii="Times New Roman" w:hAnsi="Times New Roman" w:cs="Times New Roman"/>
                <w:sz w:val="28"/>
                <w:szCs w:val="28"/>
              </w:rPr>
              <w:t xml:space="preserve"> </w:t>
            </w:r>
            <w:r w:rsidRPr="008A0A78">
              <w:rPr>
                <w:rFonts w:ascii="Times New Roman" w:hAnsi="Times New Roman" w:cs="Times New Roman"/>
                <w:sz w:val="28"/>
                <w:szCs w:val="28"/>
              </w:rPr>
              <w:t>год</w:t>
            </w:r>
          </w:p>
        </w:tc>
        <w:tc>
          <w:tcPr>
            <w:tcW w:w="851"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rPr>
                <w:rFonts w:ascii="Times New Roman" w:hAnsi="Times New Roman" w:cs="Times New Roman"/>
                <w:sz w:val="28"/>
                <w:szCs w:val="28"/>
              </w:rPr>
            </w:pPr>
            <w:r>
              <w:rPr>
                <w:rFonts w:ascii="Times New Roman" w:hAnsi="Times New Roman" w:cs="Times New Roman"/>
                <w:sz w:val="28"/>
                <w:szCs w:val="28"/>
              </w:rPr>
              <w:t>2</w:t>
            </w:r>
            <w:r w:rsidRPr="008A0A78">
              <w:rPr>
                <w:rFonts w:ascii="Times New Roman" w:hAnsi="Times New Roman" w:cs="Times New Roman"/>
                <w:sz w:val="28"/>
                <w:szCs w:val="28"/>
              </w:rPr>
              <w:t>022 год</w:t>
            </w:r>
          </w:p>
        </w:tc>
        <w:tc>
          <w:tcPr>
            <w:tcW w:w="85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rPr>
                <w:rFonts w:ascii="Times New Roman" w:hAnsi="Times New Roman" w:cs="Times New Roman"/>
                <w:sz w:val="28"/>
                <w:szCs w:val="28"/>
              </w:rPr>
            </w:pPr>
            <w:r>
              <w:rPr>
                <w:rFonts w:ascii="Times New Roman" w:hAnsi="Times New Roman" w:cs="Times New Roman"/>
                <w:sz w:val="28"/>
                <w:szCs w:val="28"/>
              </w:rPr>
              <w:t>2</w:t>
            </w:r>
            <w:r w:rsidRPr="008A0A78">
              <w:rPr>
                <w:rFonts w:ascii="Times New Roman" w:hAnsi="Times New Roman" w:cs="Times New Roman"/>
                <w:sz w:val="28"/>
                <w:szCs w:val="28"/>
              </w:rPr>
              <w:t>023 год</w:t>
            </w:r>
          </w:p>
        </w:tc>
        <w:tc>
          <w:tcPr>
            <w:tcW w:w="851"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rPr>
                <w:rFonts w:ascii="Times New Roman" w:hAnsi="Times New Roman" w:cs="Times New Roman"/>
                <w:sz w:val="28"/>
                <w:szCs w:val="28"/>
              </w:rPr>
            </w:pPr>
            <w:r>
              <w:rPr>
                <w:rFonts w:ascii="Times New Roman" w:hAnsi="Times New Roman" w:cs="Times New Roman"/>
                <w:sz w:val="28"/>
                <w:szCs w:val="28"/>
              </w:rPr>
              <w:t>2024 год</w:t>
            </w:r>
          </w:p>
        </w:tc>
        <w:tc>
          <w:tcPr>
            <w:tcW w:w="85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rPr>
                <w:rFonts w:ascii="Times New Roman" w:hAnsi="Times New Roman" w:cs="Times New Roman"/>
                <w:sz w:val="28"/>
                <w:szCs w:val="28"/>
              </w:rPr>
            </w:pPr>
            <w:r>
              <w:rPr>
                <w:rFonts w:ascii="Times New Roman" w:hAnsi="Times New Roman" w:cs="Times New Roman"/>
                <w:sz w:val="28"/>
                <w:szCs w:val="28"/>
              </w:rPr>
              <w:t>2025</w:t>
            </w:r>
            <w:r w:rsidRPr="008A0A78">
              <w:rPr>
                <w:rFonts w:ascii="Times New Roman" w:hAnsi="Times New Roman" w:cs="Times New Roman"/>
                <w:sz w:val="28"/>
                <w:szCs w:val="28"/>
              </w:rPr>
              <w:t xml:space="preserve"> год</w:t>
            </w:r>
          </w:p>
        </w:tc>
      </w:tr>
      <w:tr w:rsidR="00235BFC" w:rsidRPr="00B139A9" w:rsidTr="00235BFC">
        <w:tc>
          <w:tcPr>
            <w:tcW w:w="675" w:type="dxa"/>
            <w:tcBorders>
              <w:left w:val="single" w:sz="4" w:space="0" w:color="000000"/>
              <w:bottom w:val="single" w:sz="4" w:space="0" w:color="000000"/>
              <w:right w:val="single" w:sz="4" w:space="0" w:color="000000"/>
            </w:tcBorders>
            <w:hideMark/>
          </w:tcPr>
          <w:p w:rsidR="00235BFC" w:rsidRPr="008A0A78" w:rsidRDefault="00235BFC" w:rsidP="00235BFC">
            <w:pPr>
              <w:pStyle w:val="ConsPlusNormal"/>
              <w:rPr>
                <w:rFonts w:ascii="Times New Roman" w:hAnsi="Times New Roman" w:cs="Times New Roman"/>
                <w:sz w:val="28"/>
                <w:szCs w:val="28"/>
              </w:rPr>
            </w:pPr>
            <w:r>
              <w:rPr>
                <w:rFonts w:ascii="Times New Roman" w:hAnsi="Times New Roman" w:cs="Times New Roman"/>
                <w:sz w:val="28"/>
                <w:szCs w:val="28"/>
              </w:rPr>
              <w:t>1</w:t>
            </w:r>
            <w:r w:rsidRPr="008A0A78">
              <w:rPr>
                <w:rFonts w:ascii="Times New Roman" w:hAnsi="Times New Roman" w:cs="Times New Roman"/>
                <w:sz w:val="28"/>
                <w:szCs w:val="28"/>
              </w:rPr>
              <w:t>.</w:t>
            </w:r>
          </w:p>
        </w:tc>
        <w:tc>
          <w:tcPr>
            <w:tcW w:w="1985" w:type="dxa"/>
            <w:tcBorders>
              <w:left w:val="single" w:sz="4" w:space="0" w:color="000000"/>
              <w:bottom w:val="single" w:sz="4" w:space="0" w:color="000000"/>
              <w:right w:val="single" w:sz="4" w:space="0" w:color="000000"/>
            </w:tcBorders>
            <w:hideMark/>
          </w:tcPr>
          <w:p w:rsidR="00235BFC" w:rsidRPr="008A0A78" w:rsidRDefault="00235BFC" w:rsidP="00235BFC">
            <w:pPr>
              <w:pStyle w:val="ConsPlusNormal"/>
              <w:rPr>
                <w:rFonts w:ascii="Times New Roman" w:hAnsi="Times New Roman" w:cs="Times New Roman"/>
                <w:sz w:val="28"/>
                <w:szCs w:val="28"/>
              </w:rPr>
            </w:pPr>
            <w:r w:rsidRPr="008A0A78">
              <w:rPr>
                <w:rFonts w:ascii="Times New Roman" w:hAnsi="Times New Roman" w:cs="Times New Roman"/>
                <w:sz w:val="28"/>
                <w:szCs w:val="28"/>
              </w:rPr>
              <w:t>Основное мероприятие «Оказание государственной поддержки гражданам в улучшении жилищных условий»</w:t>
            </w:r>
          </w:p>
        </w:tc>
        <w:tc>
          <w:tcPr>
            <w:tcW w:w="850" w:type="dxa"/>
            <w:tcBorders>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p>
        </w:tc>
      </w:tr>
      <w:tr w:rsidR="00235BFC" w:rsidRPr="00B139A9" w:rsidTr="00235BFC">
        <w:tc>
          <w:tcPr>
            <w:tcW w:w="675"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rPr>
                <w:rFonts w:ascii="Times New Roman" w:hAnsi="Times New Roman" w:cs="Times New Roman"/>
                <w:sz w:val="28"/>
                <w:szCs w:val="28"/>
              </w:rPr>
            </w:pPr>
            <w:r>
              <w:rPr>
                <w:rFonts w:ascii="Times New Roman" w:hAnsi="Times New Roman" w:cs="Times New Roman"/>
                <w:sz w:val="28"/>
                <w:szCs w:val="28"/>
              </w:rPr>
              <w:t>1</w:t>
            </w:r>
            <w:r w:rsidRPr="008A0A78">
              <w:rPr>
                <w:rFonts w:ascii="Times New Roman" w:hAnsi="Times New Roman" w:cs="Times New Roman"/>
                <w:sz w:val="28"/>
                <w:szCs w:val="28"/>
              </w:rPr>
              <w:t>.1.</w:t>
            </w:r>
          </w:p>
        </w:tc>
        <w:tc>
          <w:tcPr>
            <w:tcW w:w="1985"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rPr>
                <w:rFonts w:ascii="Times New Roman" w:hAnsi="Times New Roman" w:cs="Times New Roman"/>
                <w:sz w:val="28"/>
                <w:szCs w:val="28"/>
              </w:rPr>
            </w:pPr>
            <w:r w:rsidRPr="008A0A78">
              <w:rPr>
                <w:rFonts w:ascii="Times New Roman" w:hAnsi="Times New Roman" w:cs="Times New Roman"/>
                <w:sz w:val="28"/>
                <w:szCs w:val="28"/>
              </w:rPr>
              <w:t>Мероприятие «Предоставлении субсидий  гражданам -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85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highlight w:val="yellow"/>
              </w:rPr>
            </w:pPr>
          </w:p>
        </w:tc>
        <w:tc>
          <w:tcPr>
            <w:tcW w:w="85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highlight w:val="yellow"/>
              </w:rPr>
            </w:pPr>
          </w:p>
        </w:tc>
        <w:tc>
          <w:tcPr>
            <w:tcW w:w="851"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highlight w:val="yellow"/>
              </w:rPr>
            </w:pPr>
          </w:p>
        </w:tc>
        <w:tc>
          <w:tcPr>
            <w:tcW w:w="85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highlight w:val="yellow"/>
              </w:rPr>
            </w:pPr>
          </w:p>
        </w:tc>
        <w:tc>
          <w:tcPr>
            <w:tcW w:w="851"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highlight w:val="yellow"/>
              </w:rPr>
            </w:pPr>
          </w:p>
        </w:tc>
        <w:tc>
          <w:tcPr>
            <w:tcW w:w="85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highlight w:val="yellow"/>
              </w:rPr>
            </w:pPr>
          </w:p>
        </w:tc>
        <w:tc>
          <w:tcPr>
            <w:tcW w:w="851"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highlight w:val="yellow"/>
              </w:rPr>
            </w:pPr>
          </w:p>
        </w:tc>
        <w:tc>
          <w:tcPr>
            <w:tcW w:w="85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highlight w:val="yellow"/>
              </w:rPr>
            </w:pPr>
          </w:p>
        </w:tc>
      </w:tr>
      <w:tr w:rsidR="00235BFC" w:rsidRPr="00B139A9" w:rsidTr="00235BFC">
        <w:tc>
          <w:tcPr>
            <w:tcW w:w="675"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rPr>
                <w:rFonts w:ascii="Times New Roman" w:hAnsi="Times New Roman" w:cs="Times New Roman"/>
                <w:sz w:val="28"/>
                <w:szCs w:val="28"/>
              </w:rPr>
            </w:pPr>
            <w:r>
              <w:rPr>
                <w:rFonts w:ascii="Times New Roman" w:hAnsi="Times New Roman" w:cs="Times New Roman"/>
                <w:sz w:val="28"/>
                <w:szCs w:val="28"/>
              </w:rPr>
              <w:t>1</w:t>
            </w:r>
            <w:r w:rsidRPr="008A0A78">
              <w:rPr>
                <w:rFonts w:ascii="Times New Roman" w:hAnsi="Times New Roman" w:cs="Times New Roman"/>
                <w:sz w:val="28"/>
                <w:szCs w:val="28"/>
              </w:rPr>
              <w:t>.1.1.</w:t>
            </w:r>
          </w:p>
        </w:tc>
        <w:tc>
          <w:tcPr>
            <w:tcW w:w="1985"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rPr>
                <w:rFonts w:ascii="Times New Roman" w:hAnsi="Times New Roman" w:cs="Times New Roman"/>
                <w:sz w:val="28"/>
                <w:szCs w:val="28"/>
              </w:rPr>
            </w:pPr>
            <w:r w:rsidRPr="008A0A78">
              <w:rPr>
                <w:rFonts w:ascii="Times New Roman" w:hAnsi="Times New Roman" w:cs="Times New Roman"/>
                <w:sz w:val="28"/>
                <w:szCs w:val="28"/>
              </w:rPr>
              <w:t xml:space="preserve">Показатель «Количество граждан (семей), получивших свидетельство о предоставлении субсидии на оплату первоначального взноса при </w:t>
            </w:r>
            <w:r w:rsidRPr="008A0A78">
              <w:rPr>
                <w:rFonts w:ascii="Times New Roman" w:hAnsi="Times New Roman" w:cs="Times New Roman"/>
                <w:sz w:val="28"/>
                <w:szCs w:val="28"/>
              </w:rPr>
              <w:lastRenderedPageBreak/>
              <w:t>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w:t>
            </w:r>
          </w:p>
        </w:tc>
        <w:tc>
          <w:tcPr>
            <w:tcW w:w="850"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rPr>
                <w:rFonts w:ascii="Times New Roman" w:hAnsi="Times New Roman" w:cs="Times New Roman"/>
                <w:sz w:val="28"/>
                <w:szCs w:val="28"/>
              </w:rPr>
            </w:pPr>
            <w:r>
              <w:rPr>
                <w:rFonts w:ascii="Times New Roman" w:hAnsi="Times New Roman" w:cs="Times New Roman"/>
                <w:sz w:val="28"/>
                <w:szCs w:val="28"/>
              </w:rPr>
              <w:lastRenderedPageBreak/>
              <w:t>г</w:t>
            </w:r>
            <w:r w:rsidRPr="008A0A78">
              <w:rPr>
                <w:rFonts w:ascii="Times New Roman" w:hAnsi="Times New Roman" w:cs="Times New Roman"/>
                <w:sz w:val="28"/>
                <w:szCs w:val="28"/>
              </w:rPr>
              <w:t>раждан (семей)</w:t>
            </w:r>
          </w:p>
        </w:tc>
        <w:tc>
          <w:tcPr>
            <w:tcW w:w="851"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w:t>
            </w:r>
          </w:p>
        </w:tc>
      </w:tr>
    </w:tbl>
    <w:p w:rsidR="00235BFC" w:rsidRDefault="00235BFC" w:rsidP="00235BFC">
      <w:pPr>
        <w:pStyle w:val="ConsPlusNormal"/>
        <w:rPr>
          <w:rFonts w:ascii="Times New Roman" w:hAnsi="Times New Roman" w:cs="Times New Roman"/>
          <w:sz w:val="28"/>
          <w:szCs w:val="28"/>
        </w:rPr>
        <w:sectPr w:rsidR="00235BFC" w:rsidSect="00235BFC">
          <w:footerReference w:type="default" r:id="rId29"/>
          <w:pgSz w:w="11906" w:h="16838"/>
          <w:pgMar w:top="851" w:right="1133" w:bottom="1134" w:left="1559" w:header="720" w:footer="720" w:gutter="0"/>
          <w:cols w:space="720"/>
        </w:sectPr>
      </w:pPr>
    </w:p>
    <w:p w:rsidR="00235BFC" w:rsidRPr="00EE5F21" w:rsidRDefault="00235BFC" w:rsidP="00235BFC">
      <w:pPr>
        <w:pStyle w:val="ConsPlusNormal"/>
        <w:jc w:val="center"/>
        <w:rPr>
          <w:rFonts w:ascii="Times New Roman" w:hAnsi="Times New Roman" w:cs="Times New Roman"/>
          <w:b/>
          <w:sz w:val="28"/>
          <w:szCs w:val="28"/>
        </w:rPr>
      </w:pPr>
      <w:r w:rsidRPr="00EE5F21">
        <w:rPr>
          <w:rFonts w:ascii="Times New Roman" w:hAnsi="Times New Roman" w:cs="Times New Roman"/>
          <w:b/>
          <w:sz w:val="28"/>
          <w:szCs w:val="28"/>
        </w:rPr>
        <w:lastRenderedPageBreak/>
        <w:t>4.Ресурсное обеспечение Подпрограммы</w:t>
      </w:r>
    </w:p>
    <w:p w:rsidR="00235BFC" w:rsidRPr="00BA6BDD" w:rsidRDefault="00235BFC" w:rsidP="00235BFC">
      <w:pPr>
        <w:pStyle w:val="ConsPlusNormal"/>
        <w:ind w:firstLine="540"/>
        <w:jc w:val="right"/>
        <w:rPr>
          <w:rFonts w:ascii="Times New Roman" w:hAnsi="Times New Roman" w:cs="Times New Roman"/>
          <w:sz w:val="28"/>
          <w:szCs w:val="28"/>
        </w:rPr>
      </w:pPr>
      <w:r w:rsidRPr="00BA6BDD">
        <w:rPr>
          <w:rFonts w:ascii="Times New Roman" w:hAnsi="Times New Roman" w:cs="Times New Roman"/>
          <w:sz w:val="28"/>
          <w:szCs w:val="28"/>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4370"/>
        <w:gridCol w:w="1651"/>
        <w:gridCol w:w="884"/>
        <w:gridCol w:w="1100"/>
        <w:gridCol w:w="1100"/>
        <w:gridCol w:w="971"/>
        <w:gridCol w:w="1210"/>
        <w:gridCol w:w="1560"/>
        <w:gridCol w:w="1494"/>
      </w:tblGrid>
      <w:tr w:rsidR="00235BFC" w:rsidRPr="00BA6BDD" w:rsidTr="00235BFC">
        <w:tc>
          <w:tcPr>
            <w:tcW w:w="729"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right"/>
              <w:rPr>
                <w:rFonts w:ascii="Times New Roman" w:hAnsi="Times New Roman" w:cs="Times New Roman"/>
                <w:sz w:val="28"/>
                <w:szCs w:val="28"/>
              </w:rPr>
            </w:pPr>
            <w:r w:rsidRPr="008A0A78">
              <w:rPr>
                <w:rFonts w:ascii="Times New Roman" w:hAnsi="Times New Roman" w:cs="Times New Roman"/>
                <w:sz w:val="28"/>
                <w:szCs w:val="28"/>
              </w:rPr>
              <w:t>№ п/п</w:t>
            </w:r>
          </w:p>
        </w:tc>
        <w:tc>
          <w:tcPr>
            <w:tcW w:w="4370"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rPr>
                <w:rFonts w:ascii="Times New Roman" w:hAnsi="Times New Roman" w:cs="Times New Roman"/>
                <w:sz w:val="28"/>
                <w:szCs w:val="28"/>
              </w:rPr>
            </w:pPr>
            <w:r w:rsidRPr="008A0A78">
              <w:rPr>
                <w:rFonts w:ascii="Times New Roman" w:hAnsi="Times New Roman" w:cs="Times New Roman"/>
                <w:sz w:val="28"/>
                <w:szCs w:val="28"/>
              </w:rPr>
              <w:t>Наименование основного</w:t>
            </w:r>
          </w:p>
          <w:p w:rsidR="00235BFC" w:rsidRPr="008A0A78" w:rsidRDefault="00235BFC" w:rsidP="00235BFC">
            <w:pPr>
              <w:pStyle w:val="ConsPlusNormal"/>
              <w:rPr>
                <w:rFonts w:ascii="Times New Roman" w:hAnsi="Times New Roman" w:cs="Times New Roman"/>
                <w:sz w:val="28"/>
                <w:szCs w:val="28"/>
              </w:rPr>
            </w:pPr>
            <w:r w:rsidRPr="008A0A78">
              <w:rPr>
                <w:rFonts w:ascii="Times New Roman" w:hAnsi="Times New Roman" w:cs="Times New Roman"/>
                <w:sz w:val="28"/>
                <w:szCs w:val="28"/>
              </w:rPr>
              <w:t>мероприятия/мероприятия/</w:t>
            </w:r>
          </w:p>
          <w:p w:rsidR="00235BFC" w:rsidRPr="008A0A78" w:rsidRDefault="00235BFC" w:rsidP="00235BFC">
            <w:pPr>
              <w:pStyle w:val="ConsPlusNormal"/>
              <w:rPr>
                <w:rFonts w:ascii="Times New Roman" w:hAnsi="Times New Roman" w:cs="Times New Roman"/>
                <w:sz w:val="28"/>
                <w:szCs w:val="28"/>
              </w:rPr>
            </w:pPr>
            <w:r w:rsidRPr="008A0A78">
              <w:rPr>
                <w:rFonts w:ascii="Times New Roman" w:hAnsi="Times New Roman" w:cs="Times New Roman"/>
                <w:sz w:val="28"/>
                <w:szCs w:val="28"/>
              </w:rPr>
              <w:t>источник ресурсного обеспечения</w:t>
            </w:r>
          </w:p>
        </w:tc>
        <w:tc>
          <w:tcPr>
            <w:tcW w:w="1651"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rPr>
                <w:rFonts w:ascii="Times New Roman" w:hAnsi="Times New Roman" w:cs="Times New Roman"/>
                <w:sz w:val="28"/>
                <w:szCs w:val="28"/>
              </w:rPr>
            </w:pPr>
            <w:r w:rsidRPr="008A0A78">
              <w:rPr>
                <w:rFonts w:ascii="Times New Roman" w:hAnsi="Times New Roman" w:cs="Times New Roman"/>
                <w:sz w:val="28"/>
                <w:szCs w:val="28"/>
              </w:rPr>
              <w:t>2018 год</w:t>
            </w:r>
          </w:p>
        </w:tc>
        <w:tc>
          <w:tcPr>
            <w:tcW w:w="884"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rPr>
                <w:rFonts w:ascii="Times New Roman" w:hAnsi="Times New Roman" w:cs="Times New Roman"/>
                <w:sz w:val="28"/>
                <w:szCs w:val="28"/>
              </w:rPr>
            </w:pPr>
            <w:r w:rsidRPr="008A0A78">
              <w:rPr>
                <w:rFonts w:ascii="Times New Roman" w:hAnsi="Times New Roman" w:cs="Times New Roman"/>
                <w:sz w:val="28"/>
                <w:szCs w:val="28"/>
              </w:rPr>
              <w:t>2019 год</w:t>
            </w:r>
          </w:p>
        </w:tc>
        <w:tc>
          <w:tcPr>
            <w:tcW w:w="1100"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rPr>
                <w:rFonts w:ascii="Times New Roman" w:hAnsi="Times New Roman" w:cs="Times New Roman"/>
                <w:sz w:val="28"/>
                <w:szCs w:val="28"/>
              </w:rPr>
            </w:pPr>
            <w:r w:rsidRPr="008A0A78">
              <w:rPr>
                <w:rFonts w:ascii="Times New Roman" w:hAnsi="Times New Roman" w:cs="Times New Roman"/>
                <w:sz w:val="28"/>
                <w:szCs w:val="28"/>
              </w:rPr>
              <w:t>2020 год</w:t>
            </w:r>
          </w:p>
        </w:tc>
        <w:tc>
          <w:tcPr>
            <w:tcW w:w="110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rPr>
                <w:rFonts w:ascii="Times New Roman" w:hAnsi="Times New Roman" w:cs="Times New Roman"/>
                <w:sz w:val="28"/>
                <w:szCs w:val="28"/>
              </w:rPr>
            </w:pPr>
            <w:r w:rsidRPr="008A0A78">
              <w:rPr>
                <w:rFonts w:ascii="Times New Roman" w:hAnsi="Times New Roman" w:cs="Times New Roman"/>
                <w:sz w:val="28"/>
                <w:szCs w:val="28"/>
              </w:rPr>
              <w:t>2021 год</w:t>
            </w:r>
          </w:p>
        </w:tc>
        <w:tc>
          <w:tcPr>
            <w:tcW w:w="971"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rPr>
                <w:rFonts w:ascii="Times New Roman" w:hAnsi="Times New Roman" w:cs="Times New Roman"/>
                <w:sz w:val="28"/>
                <w:szCs w:val="28"/>
              </w:rPr>
            </w:pPr>
            <w:r w:rsidRPr="008A0A78">
              <w:rPr>
                <w:rFonts w:ascii="Times New Roman" w:hAnsi="Times New Roman" w:cs="Times New Roman"/>
                <w:sz w:val="28"/>
                <w:szCs w:val="28"/>
              </w:rPr>
              <w:t>2022 год</w:t>
            </w:r>
          </w:p>
        </w:tc>
        <w:tc>
          <w:tcPr>
            <w:tcW w:w="121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rPr>
                <w:rFonts w:ascii="Times New Roman" w:hAnsi="Times New Roman" w:cs="Times New Roman"/>
                <w:sz w:val="28"/>
                <w:szCs w:val="28"/>
              </w:rPr>
            </w:pPr>
            <w:r>
              <w:rPr>
                <w:rFonts w:ascii="Times New Roman" w:hAnsi="Times New Roman" w:cs="Times New Roman"/>
                <w:sz w:val="28"/>
                <w:szCs w:val="28"/>
              </w:rPr>
              <w:t>2023</w:t>
            </w:r>
            <w:r w:rsidRPr="008A0A78">
              <w:rPr>
                <w:rFonts w:ascii="Times New Roman" w:hAnsi="Times New Roman" w:cs="Times New Roman"/>
                <w:sz w:val="28"/>
                <w:szCs w:val="28"/>
              </w:rPr>
              <w:t xml:space="preserve"> год</w:t>
            </w:r>
          </w:p>
        </w:tc>
        <w:tc>
          <w:tcPr>
            <w:tcW w:w="156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rPr>
                <w:rFonts w:ascii="Times New Roman" w:hAnsi="Times New Roman" w:cs="Times New Roman"/>
                <w:sz w:val="28"/>
                <w:szCs w:val="28"/>
              </w:rPr>
            </w:pPr>
            <w:r>
              <w:rPr>
                <w:rFonts w:ascii="Times New Roman" w:hAnsi="Times New Roman" w:cs="Times New Roman"/>
                <w:sz w:val="28"/>
                <w:szCs w:val="28"/>
              </w:rPr>
              <w:t>2024</w:t>
            </w:r>
            <w:r w:rsidRPr="008A0A78">
              <w:rPr>
                <w:rFonts w:ascii="Times New Roman" w:hAnsi="Times New Roman" w:cs="Times New Roman"/>
                <w:sz w:val="28"/>
                <w:szCs w:val="28"/>
              </w:rPr>
              <w:t xml:space="preserve"> год</w:t>
            </w:r>
          </w:p>
        </w:tc>
        <w:tc>
          <w:tcPr>
            <w:tcW w:w="1494"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rPr>
                <w:rFonts w:ascii="Times New Roman" w:hAnsi="Times New Roman" w:cs="Times New Roman"/>
                <w:sz w:val="28"/>
                <w:szCs w:val="28"/>
              </w:rPr>
            </w:pPr>
            <w:r>
              <w:rPr>
                <w:rFonts w:ascii="Times New Roman" w:hAnsi="Times New Roman" w:cs="Times New Roman"/>
                <w:sz w:val="28"/>
                <w:szCs w:val="28"/>
              </w:rPr>
              <w:t>2025</w:t>
            </w:r>
            <w:r w:rsidRPr="008A0A78">
              <w:rPr>
                <w:rFonts w:ascii="Times New Roman" w:hAnsi="Times New Roman" w:cs="Times New Roman"/>
                <w:sz w:val="28"/>
                <w:szCs w:val="28"/>
              </w:rPr>
              <w:t xml:space="preserve"> год</w:t>
            </w:r>
          </w:p>
        </w:tc>
      </w:tr>
      <w:tr w:rsidR="00235BFC" w:rsidRPr="00BA6BDD" w:rsidTr="00235BFC">
        <w:tc>
          <w:tcPr>
            <w:tcW w:w="5099" w:type="dxa"/>
            <w:gridSpan w:val="2"/>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rPr>
                <w:rFonts w:ascii="Times New Roman" w:hAnsi="Times New Roman" w:cs="Times New Roman"/>
                <w:sz w:val="28"/>
                <w:szCs w:val="28"/>
              </w:rPr>
            </w:pPr>
            <w:r w:rsidRPr="008A0A78">
              <w:rPr>
                <w:rFonts w:ascii="Times New Roman" w:hAnsi="Times New Roman" w:cs="Times New Roman"/>
                <w:sz w:val="28"/>
                <w:szCs w:val="28"/>
              </w:rPr>
              <w:t>Подпрограмма, всего</w:t>
            </w:r>
          </w:p>
        </w:tc>
        <w:tc>
          <w:tcPr>
            <w:tcW w:w="1651"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1420524,00</w:t>
            </w:r>
          </w:p>
        </w:tc>
        <w:tc>
          <w:tcPr>
            <w:tcW w:w="884"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100"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10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971"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21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56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100000,00</w:t>
            </w:r>
          </w:p>
        </w:tc>
        <w:tc>
          <w:tcPr>
            <w:tcW w:w="1494"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100000,00</w:t>
            </w:r>
          </w:p>
        </w:tc>
      </w:tr>
      <w:tr w:rsidR="00235BFC" w:rsidRPr="00BA6BDD" w:rsidTr="00235BFC">
        <w:tc>
          <w:tcPr>
            <w:tcW w:w="5099" w:type="dxa"/>
            <w:gridSpan w:val="2"/>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both"/>
              <w:rPr>
                <w:rFonts w:ascii="Times New Roman" w:hAnsi="Times New Roman" w:cs="Times New Roman"/>
                <w:sz w:val="28"/>
                <w:szCs w:val="28"/>
              </w:rPr>
            </w:pPr>
            <w:r w:rsidRPr="008A0A78">
              <w:rPr>
                <w:rFonts w:ascii="Times New Roman" w:hAnsi="Times New Roman" w:cs="Times New Roman"/>
                <w:sz w:val="28"/>
                <w:szCs w:val="28"/>
              </w:rPr>
              <w:t>бюджетные ассигнования</w:t>
            </w:r>
          </w:p>
        </w:tc>
        <w:tc>
          <w:tcPr>
            <w:tcW w:w="1651"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1420524,00</w:t>
            </w:r>
          </w:p>
        </w:tc>
        <w:tc>
          <w:tcPr>
            <w:tcW w:w="884"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100"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10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971"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21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56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100000,00</w:t>
            </w:r>
          </w:p>
        </w:tc>
        <w:tc>
          <w:tcPr>
            <w:tcW w:w="1494"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100000,00</w:t>
            </w:r>
          </w:p>
        </w:tc>
      </w:tr>
      <w:tr w:rsidR="00235BFC" w:rsidRPr="00BA6BDD" w:rsidTr="00235BFC">
        <w:tc>
          <w:tcPr>
            <w:tcW w:w="5099" w:type="dxa"/>
            <w:gridSpan w:val="2"/>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rPr>
                <w:rFonts w:ascii="Times New Roman" w:hAnsi="Times New Roman" w:cs="Times New Roman"/>
                <w:sz w:val="28"/>
                <w:szCs w:val="28"/>
              </w:rPr>
            </w:pPr>
            <w:r w:rsidRPr="008A0A78">
              <w:rPr>
                <w:rFonts w:ascii="Times New Roman" w:hAnsi="Times New Roman" w:cs="Times New Roman"/>
                <w:sz w:val="28"/>
                <w:szCs w:val="28"/>
              </w:rPr>
              <w:t>- районный бюджет</w:t>
            </w:r>
          </w:p>
        </w:tc>
        <w:tc>
          <w:tcPr>
            <w:tcW w:w="1651"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349256,32</w:t>
            </w:r>
          </w:p>
        </w:tc>
        <w:tc>
          <w:tcPr>
            <w:tcW w:w="884"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100"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10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971"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21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56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100000,00</w:t>
            </w:r>
          </w:p>
        </w:tc>
        <w:tc>
          <w:tcPr>
            <w:tcW w:w="1494"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100000,00</w:t>
            </w:r>
          </w:p>
        </w:tc>
      </w:tr>
      <w:tr w:rsidR="00235BFC" w:rsidRPr="00BA6BDD" w:rsidTr="00235BFC">
        <w:tc>
          <w:tcPr>
            <w:tcW w:w="5099" w:type="dxa"/>
            <w:gridSpan w:val="2"/>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rPr>
                <w:rFonts w:ascii="Times New Roman" w:hAnsi="Times New Roman" w:cs="Times New Roman"/>
                <w:sz w:val="28"/>
                <w:szCs w:val="28"/>
              </w:rPr>
            </w:pPr>
            <w:r w:rsidRPr="008A0A78">
              <w:rPr>
                <w:rFonts w:ascii="Times New Roman" w:hAnsi="Times New Roman" w:cs="Times New Roman"/>
                <w:sz w:val="28"/>
                <w:szCs w:val="28"/>
              </w:rPr>
              <w:t>-областной бюджет</w:t>
            </w:r>
          </w:p>
        </w:tc>
        <w:tc>
          <w:tcPr>
            <w:tcW w:w="1651"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1071267,68</w:t>
            </w:r>
          </w:p>
        </w:tc>
        <w:tc>
          <w:tcPr>
            <w:tcW w:w="884"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100"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10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971"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21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56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494"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r>
      <w:tr w:rsidR="00235BFC" w:rsidRPr="00BA6BDD" w:rsidTr="00235BFC">
        <w:tc>
          <w:tcPr>
            <w:tcW w:w="729"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rPr>
                <w:rFonts w:ascii="Times New Roman" w:hAnsi="Times New Roman" w:cs="Times New Roman"/>
                <w:sz w:val="28"/>
                <w:szCs w:val="28"/>
              </w:rPr>
            </w:pPr>
            <w:r>
              <w:rPr>
                <w:rFonts w:ascii="Times New Roman" w:hAnsi="Times New Roman" w:cs="Times New Roman"/>
                <w:sz w:val="28"/>
                <w:szCs w:val="28"/>
              </w:rPr>
              <w:t>1</w:t>
            </w:r>
            <w:r w:rsidRPr="008A0A78">
              <w:rPr>
                <w:rFonts w:ascii="Times New Roman" w:hAnsi="Times New Roman" w:cs="Times New Roman"/>
                <w:sz w:val="28"/>
                <w:szCs w:val="28"/>
              </w:rPr>
              <w:t>.</w:t>
            </w:r>
          </w:p>
        </w:tc>
        <w:tc>
          <w:tcPr>
            <w:tcW w:w="4370"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rPr>
                <w:rFonts w:ascii="Times New Roman" w:hAnsi="Times New Roman" w:cs="Times New Roman"/>
                <w:sz w:val="28"/>
                <w:szCs w:val="28"/>
              </w:rPr>
            </w:pPr>
            <w:r w:rsidRPr="008A0A78">
              <w:rPr>
                <w:rFonts w:ascii="Times New Roman" w:hAnsi="Times New Roman" w:cs="Times New Roman"/>
                <w:sz w:val="28"/>
                <w:szCs w:val="28"/>
              </w:rPr>
              <w:t>Основное мероприятие «Оказание государственной поддержки гражданам в улучшении жилищных условий»</w:t>
            </w:r>
          </w:p>
        </w:tc>
        <w:tc>
          <w:tcPr>
            <w:tcW w:w="1651"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1420524,00</w:t>
            </w:r>
          </w:p>
        </w:tc>
        <w:tc>
          <w:tcPr>
            <w:tcW w:w="884"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100"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10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971"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21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56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100000,00</w:t>
            </w:r>
          </w:p>
        </w:tc>
        <w:tc>
          <w:tcPr>
            <w:tcW w:w="1494"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100000,00</w:t>
            </w:r>
          </w:p>
        </w:tc>
      </w:tr>
      <w:tr w:rsidR="00235BFC" w:rsidRPr="00BA6BDD" w:rsidTr="00235BFC">
        <w:tc>
          <w:tcPr>
            <w:tcW w:w="729"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right"/>
              <w:rPr>
                <w:rFonts w:ascii="Times New Roman" w:hAnsi="Times New Roman" w:cs="Times New Roman"/>
                <w:sz w:val="28"/>
                <w:szCs w:val="28"/>
              </w:rPr>
            </w:pPr>
          </w:p>
        </w:tc>
        <w:tc>
          <w:tcPr>
            <w:tcW w:w="4370"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both"/>
              <w:rPr>
                <w:rFonts w:ascii="Times New Roman" w:hAnsi="Times New Roman" w:cs="Times New Roman"/>
                <w:sz w:val="28"/>
                <w:szCs w:val="28"/>
              </w:rPr>
            </w:pPr>
            <w:r w:rsidRPr="008A0A78">
              <w:rPr>
                <w:rFonts w:ascii="Times New Roman" w:hAnsi="Times New Roman" w:cs="Times New Roman"/>
                <w:sz w:val="28"/>
                <w:szCs w:val="28"/>
              </w:rPr>
              <w:t>бюджетные ассигнования</w:t>
            </w:r>
          </w:p>
        </w:tc>
        <w:tc>
          <w:tcPr>
            <w:tcW w:w="1651"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1420524,00</w:t>
            </w:r>
          </w:p>
        </w:tc>
        <w:tc>
          <w:tcPr>
            <w:tcW w:w="884"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100"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10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971"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21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56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100000,00</w:t>
            </w:r>
          </w:p>
        </w:tc>
        <w:tc>
          <w:tcPr>
            <w:tcW w:w="1494"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100000,00</w:t>
            </w:r>
          </w:p>
        </w:tc>
      </w:tr>
      <w:tr w:rsidR="00235BFC" w:rsidRPr="00BA6BDD" w:rsidTr="00235BFC">
        <w:tc>
          <w:tcPr>
            <w:tcW w:w="729"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right"/>
              <w:rPr>
                <w:rFonts w:ascii="Times New Roman" w:hAnsi="Times New Roman" w:cs="Times New Roman"/>
                <w:sz w:val="28"/>
                <w:szCs w:val="28"/>
              </w:rPr>
            </w:pPr>
          </w:p>
        </w:tc>
        <w:tc>
          <w:tcPr>
            <w:tcW w:w="4370"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rPr>
                <w:rFonts w:ascii="Times New Roman" w:hAnsi="Times New Roman" w:cs="Times New Roman"/>
                <w:sz w:val="28"/>
                <w:szCs w:val="28"/>
              </w:rPr>
            </w:pPr>
            <w:r w:rsidRPr="008A0A78">
              <w:rPr>
                <w:rFonts w:ascii="Times New Roman" w:hAnsi="Times New Roman" w:cs="Times New Roman"/>
                <w:sz w:val="28"/>
                <w:szCs w:val="28"/>
              </w:rPr>
              <w:t>- районный бюджет</w:t>
            </w:r>
          </w:p>
        </w:tc>
        <w:tc>
          <w:tcPr>
            <w:tcW w:w="1651"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349256,32</w:t>
            </w:r>
          </w:p>
        </w:tc>
        <w:tc>
          <w:tcPr>
            <w:tcW w:w="884"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100"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10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971"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21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56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100000,00</w:t>
            </w:r>
          </w:p>
        </w:tc>
        <w:tc>
          <w:tcPr>
            <w:tcW w:w="1494"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100000,00</w:t>
            </w:r>
          </w:p>
        </w:tc>
      </w:tr>
      <w:tr w:rsidR="00235BFC" w:rsidRPr="00BA6BDD" w:rsidTr="00235BFC">
        <w:tc>
          <w:tcPr>
            <w:tcW w:w="729"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right"/>
              <w:rPr>
                <w:rFonts w:ascii="Times New Roman" w:hAnsi="Times New Roman" w:cs="Times New Roman"/>
                <w:sz w:val="28"/>
                <w:szCs w:val="28"/>
              </w:rPr>
            </w:pPr>
          </w:p>
        </w:tc>
        <w:tc>
          <w:tcPr>
            <w:tcW w:w="4370"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rPr>
                <w:rFonts w:ascii="Times New Roman" w:hAnsi="Times New Roman" w:cs="Times New Roman"/>
                <w:sz w:val="28"/>
                <w:szCs w:val="28"/>
              </w:rPr>
            </w:pPr>
            <w:r w:rsidRPr="008A0A78">
              <w:rPr>
                <w:rFonts w:ascii="Times New Roman" w:hAnsi="Times New Roman" w:cs="Times New Roman"/>
                <w:sz w:val="28"/>
                <w:szCs w:val="28"/>
              </w:rPr>
              <w:t>-областной бюджет</w:t>
            </w:r>
          </w:p>
        </w:tc>
        <w:tc>
          <w:tcPr>
            <w:tcW w:w="1651"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1071267,68</w:t>
            </w:r>
          </w:p>
        </w:tc>
        <w:tc>
          <w:tcPr>
            <w:tcW w:w="884"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100"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10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971"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21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56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494"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r>
      <w:tr w:rsidR="00235BFC" w:rsidRPr="00BA6BDD" w:rsidTr="00235BFC">
        <w:tc>
          <w:tcPr>
            <w:tcW w:w="729"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rPr>
                <w:rFonts w:ascii="Times New Roman" w:hAnsi="Times New Roman" w:cs="Times New Roman"/>
                <w:sz w:val="28"/>
                <w:szCs w:val="28"/>
              </w:rPr>
            </w:pPr>
            <w:r>
              <w:rPr>
                <w:rFonts w:ascii="Times New Roman" w:hAnsi="Times New Roman" w:cs="Times New Roman"/>
                <w:sz w:val="28"/>
                <w:szCs w:val="28"/>
              </w:rPr>
              <w:t>1</w:t>
            </w:r>
            <w:r w:rsidRPr="008A0A78">
              <w:rPr>
                <w:rFonts w:ascii="Times New Roman" w:hAnsi="Times New Roman" w:cs="Times New Roman"/>
                <w:sz w:val="28"/>
                <w:szCs w:val="28"/>
              </w:rPr>
              <w:t>.1.</w:t>
            </w:r>
          </w:p>
        </w:tc>
        <w:tc>
          <w:tcPr>
            <w:tcW w:w="4370" w:type="dxa"/>
            <w:tcBorders>
              <w:top w:val="single" w:sz="4" w:space="0" w:color="000000"/>
              <w:left w:val="single" w:sz="4" w:space="0" w:color="000000"/>
              <w:bottom w:val="single" w:sz="4" w:space="0" w:color="000000"/>
              <w:right w:val="single" w:sz="4" w:space="0" w:color="000000"/>
            </w:tcBorders>
            <w:hideMark/>
          </w:tcPr>
          <w:p w:rsidR="00235BFC" w:rsidRDefault="00235BFC" w:rsidP="00235BFC">
            <w:pPr>
              <w:pStyle w:val="ConsPlusNormal"/>
              <w:rPr>
                <w:rFonts w:ascii="Times New Roman" w:hAnsi="Times New Roman" w:cs="Times New Roman"/>
                <w:sz w:val="28"/>
                <w:szCs w:val="28"/>
              </w:rPr>
            </w:pPr>
            <w:r>
              <w:rPr>
                <w:rFonts w:ascii="Times New Roman" w:hAnsi="Times New Roman" w:cs="Times New Roman"/>
                <w:sz w:val="28"/>
                <w:szCs w:val="28"/>
              </w:rPr>
              <w:t xml:space="preserve">Мероприятие «Субсидия гражданам на оплату первоначального взноса при получении ипотечного жилищного кредита или на погашение основанной суммы долга и уплату процентов по ипотечному жилищному кредиту </w:t>
            </w:r>
          </w:p>
          <w:p w:rsidR="00235BFC" w:rsidRPr="008A0A78" w:rsidRDefault="00235BFC" w:rsidP="00235BFC">
            <w:pPr>
              <w:pStyle w:val="ConsPlusNormal"/>
              <w:rPr>
                <w:rFonts w:ascii="Times New Roman" w:hAnsi="Times New Roman" w:cs="Times New Roman"/>
                <w:sz w:val="28"/>
                <w:szCs w:val="28"/>
              </w:rPr>
            </w:pPr>
            <w:r>
              <w:rPr>
                <w:rFonts w:ascii="Times New Roman" w:hAnsi="Times New Roman" w:cs="Times New Roman"/>
                <w:sz w:val="28"/>
                <w:szCs w:val="28"/>
              </w:rPr>
              <w:t>( в том числе рефинансированному)</w:t>
            </w:r>
            <w:r w:rsidRPr="008A0A78">
              <w:rPr>
                <w:rFonts w:ascii="Times New Roman" w:hAnsi="Times New Roman" w:cs="Times New Roman"/>
                <w:sz w:val="28"/>
                <w:szCs w:val="28"/>
              </w:rPr>
              <w:t>»</w:t>
            </w:r>
          </w:p>
        </w:tc>
        <w:tc>
          <w:tcPr>
            <w:tcW w:w="1651"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1420524,00</w:t>
            </w:r>
          </w:p>
        </w:tc>
        <w:tc>
          <w:tcPr>
            <w:tcW w:w="884"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100"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10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971"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21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56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100000,00</w:t>
            </w:r>
          </w:p>
        </w:tc>
        <w:tc>
          <w:tcPr>
            <w:tcW w:w="1494"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100000,00</w:t>
            </w:r>
          </w:p>
        </w:tc>
      </w:tr>
      <w:tr w:rsidR="00235BFC" w:rsidRPr="00BA6BDD" w:rsidTr="00235BFC">
        <w:tc>
          <w:tcPr>
            <w:tcW w:w="729"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right"/>
              <w:rPr>
                <w:rFonts w:ascii="Times New Roman" w:hAnsi="Times New Roman" w:cs="Times New Roman"/>
                <w:sz w:val="28"/>
                <w:szCs w:val="28"/>
              </w:rPr>
            </w:pPr>
          </w:p>
        </w:tc>
        <w:tc>
          <w:tcPr>
            <w:tcW w:w="4370"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both"/>
              <w:rPr>
                <w:rFonts w:ascii="Times New Roman" w:hAnsi="Times New Roman" w:cs="Times New Roman"/>
                <w:sz w:val="28"/>
                <w:szCs w:val="28"/>
              </w:rPr>
            </w:pPr>
            <w:r w:rsidRPr="008A0A78">
              <w:rPr>
                <w:rFonts w:ascii="Times New Roman" w:hAnsi="Times New Roman" w:cs="Times New Roman"/>
                <w:sz w:val="28"/>
                <w:szCs w:val="28"/>
              </w:rPr>
              <w:t>бюджетные ассигнования</w:t>
            </w:r>
          </w:p>
        </w:tc>
        <w:tc>
          <w:tcPr>
            <w:tcW w:w="1651"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1420524,00</w:t>
            </w:r>
          </w:p>
        </w:tc>
        <w:tc>
          <w:tcPr>
            <w:tcW w:w="884"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100"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10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971"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21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56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100000,00</w:t>
            </w:r>
          </w:p>
        </w:tc>
        <w:tc>
          <w:tcPr>
            <w:tcW w:w="1494"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100000,00</w:t>
            </w:r>
          </w:p>
        </w:tc>
      </w:tr>
      <w:tr w:rsidR="00235BFC" w:rsidRPr="00BA6BDD" w:rsidTr="00235BFC">
        <w:tc>
          <w:tcPr>
            <w:tcW w:w="729"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right"/>
              <w:rPr>
                <w:rFonts w:ascii="Times New Roman" w:hAnsi="Times New Roman" w:cs="Times New Roman"/>
                <w:sz w:val="28"/>
                <w:szCs w:val="28"/>
              </w:rPr>
            </w:pPr>
          </w:p>
        </w:tc>
        <w:tc>
          <w:tcPr>
            <w:tcW w:w="4370"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rPr>
                <w:rFonts w:ascii="Times New Roman" w:hAnsi="Times New Roman" w:cs="Times New Roman"/>
                <w:sz w:val="28"/>
                <w:szCs w:val="28"/>
              </w:rPr>
            </w:pPr>
            <w:r w:rsidRPr="008A0A78">
              <w:rPr>
                <w:rFonts w:ascii="Times New Roman" w:hAnsi="Times New Roman" w:cs="Times New Roman"/>
                <w:sz w:val="28"/>
                <w:szCs w:val="28"/>
              </w:rPr>
              <w:t>- районный бюджет</w:t>
            </w:r>
          </w:p>
        </w:tc>
        <w:tc>
          <w:tcPr>
            <w:tcW w:w="1651"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349256,32</w:t>
            </w:r>
          </w:p>
        </w:tc>
        <w:tc>
          <w:tcPr>
            <w:tcW w:w="884"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100"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10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971"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21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Pr>
                <w:rFonts w:ascii="Times New Roman" w:hAnsi="Times New Roman" w:cs="Times New Roman"/>
                <w:sz w:val="28"/>
                <w:szCs w:val="28"/>
              </w:rPr>
              <w:t>0,00</w:t>
            </w:r>
          </w:p>
        </w:tc>
        <w:tc>
          <w:tcPr>
            <w:tcW w:w="156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100000,00</w:t>
            </w:r>
          </w:p>
        </w:tc>
        <w:tc>
          <w:tcPr>
            <w:tcW w:w="1494"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100000,00</w:t>
            </w:r>
          </w:p>
        </w:tc>
      </w:tr>
      <w:tr w:rsidR="00235BFC" w:rsidRPr="00BA6BDD" w:rsidTr="00235BFC">
        <w:tc>
          <w:tcPr>
            <w:tcW w:w="729"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right"/>
              <w:rPr>
                <w:rFonts w:ascii="Times New Roman" w:hAnsi="Times New Roman" w:cs="Times New Roman"/>
                <w:sz w:val="28"/>
                <w:szCs w:val="28"/>
              </w:rPr>
            </w:pPr>
          </w:p>
        </w:tc>
        <w:tc>
          <w:tcPr>
            <w:tcW w:w="4370"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rPr>
                <w:rFonts w:ascii="Times New Roman" w:hAnsi="Times New Roman" w:cs="Times New Roman"/>
                <w:sz w:val="28"/>
                <w:szCs w:val="28"/>
              </w:rPr>
            </w:pPr>
            <w:r w:rsidRPr="008A0A78">
              <w:rPr>
                <w:rFonts w:ascii="Times New Roman" w:hAnsi="Times New Roman" w:cs="Times New Roman"/>
                <w:sz w:val="28"/>
                <w:szCs w:val="28"/>
              </w:rPr>
              <w:t>-областной бюджет</w:t>
            </w:r>
          </w:p>
        </w:tc>
        <w:tc>
          <w:tcPr>
            <w:tcW w:w="1651"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1071267,68</w:t>
            </w:r>
          </w:p>
        </w:tc>
        <w:tc>
          <w:tcPr>
            <w:tcW w:w="884"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100" w:type="dxa"/>
            <w:tcBorders>
              <w:top w:val="single" w:sz="4" w:space="0" w:color="000000"/>
              <w:left w:val="single" w:sz="4" w:space="0" w:color="000000"/>
              <w:bottom w:val="single" w:sz="4" w:space="0" w:color="000000"/>
              <w:right w:val="single" w:sz="4" w:space="0" w:color="000000"/>
            </w:tcBorders>
            <w:hideMark/>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10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971"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21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Pr>
                <w:rFonts w:ascii="Times New Roman" w:hAnsi="Times New Roman" w:cs="Times New Roman"/>
                <w:sz w:val="28"/>
                <w:szCs w:val="28"/>
              </w:rPr>
              <w:t>0,00</w:t>
            </w:r>
          </w:p>
        </w:tc>
        <w:tc>
          <w:tcPr>
            <w:tcW w:w="1560"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c>
          <w:tcPr>
            <w:tcW w:w="1494" w:type="dxa"/>
            <w:tcBorders>
              <w:top w:val="single" w:sz="4" w:space="0" w:color="000000"/>
              <w:left w:val="single" w:sz="4" w:space="0" w:color="000000"/>
              <w:bottom w:val="single" w:sz="4" w:space="0" w:color="000000"/>
              <w:right w:val="single" w:sz="4" w:space="0" w:color="000000"/>
            </w:tcBorders>
          </w:tcPr>
          <w:p w:rsidR="00235BFC" w:rsidRPr="008A0A78" w:rsidRDefault="00235BFC" w:rsidP="00235BFC">
            <w:pPr>
              <w:pStyle w:val="ConsPlusNormal"/>
              <w:jc w:val="center"/>
              <w:rPr>
                <w:rFonts w:ascii="Times New Roman" w:hAnsi="Times New Roman" w:cs="Times New Roman"/>
                <w:sz w:val="28"/>
                <w:szCs w:val="28"/>
              </w:rPr>
            </w:pPr>
            <w:r w:rsidRPr="008A0A78">
              <w:rPr>
                <w:rFonts w:ascii="Times New Roman" w:hAnsi="Times New Roman" w:cs="Times New Roman"/>
                <w:sz w:val="28"/>
                <w:szCs w:val="28"/>
              </w:rPr>
              <w:t>0,00</w:t>
            </w:r>
          </w:p>
        </w:tc>
      </w:tr>
    </w:tbl>
    <w:p w:rsidR="00235BFC" w:rsidRDefault="00235BFC" w:rsidP="00235BFC">
      <w:pPr>
        <w:autoSpaceDE w:val="0"/>
        <w:autoSpaceDN w:val="0"/>
        <w:adjustRightInd w:val="0"/>
        <w:rPr>
          <w:sz w:val="28"/>
          <w:szCs w:val="28"/>
        </w:rPr>
        <w:sectPr w:rsidR="00235BFC" w:rsidSect="00235BFC">
          <w:pgSz w:w="16838" w:h="11906" w:orient="landscape"/>
          <w:pgMar w:top="993" w:right="851" w:bottom="426" w:left="1134" w:header="720" w:footer="720" w:gutter="0"/>
          <w:cols w:space="720"/>
        </w:sectPr>
      </w:pPr>
    </w:p>
    <w:p w:rsidR="00235BFC" w:rsidRDefault="00235BFC" w:rsidP="00235BFC">
      <w:pPr>
        <w:autoSpaceDE w:val="0"/>
        <w:autoSpaceDN w:val="0"/>
        <w:adjustRightInd w:val="0"/>
        <w:rPr>
          <w:sz w:val="28"/>
          <w:szCs w:val="28"/>
        </w:rPr>
      </w:pPr>
    </w:p>
    <w:p w:rsidR="00235BFC" w:rsidRDefault="00235BFC" w:rsidP="00235BFC">
      <w:pPr>
        <w:autoSpaceDE w:val="0"/>
        <w:autoSpaceDN w:val="0"/>
        <w:adjustRightInd w:val="0"/>
        <w:ind w:firstLine="708"/>
        <w:jc w:val="right"/>
        <w:rPr>
          <w:sz w:val="28"/>
          <w:szCs w:val="28"/>
        </w:rPr>
      </w:pPr>
      <w:r>
        <w:rPr>
          <w:sz w:val="28"/>
          <w:szCs w:val="28"/>
        </w:rPr>
        <w:t>Приложение 1</w:t>
      </w:r>
    </w:p>
    <w:p w:rsidR="00235BFC" w:rsidRDefault="00235BFC" w:rsidP="00235BFC">
      <w:pPr>
        <w:pStyle w:val="ConsPlusNormal"/>
        <w:jc w:val="right"/>
        <w:rPr>
          <w:rFonts w:ascii="Times New Roman" w:hAnsi="Times New Roman" w:cs="Times New Roman"/>
          <w:sz w:val="28"/>
          <w:szCs w:val="28"/>
        </w:rPr>
      </w:pPr>
      <w:r>
        <w:rPr>
          <w:rFonts w:ascii="Times New Roman" w:hAnsi="Times New Roman" w:cs="Times New Roman"/>
          <w:sz w:val="28"/>
          <w:szCs w:val="28"/>
        </w:rPr>
        <w:t>к подпрограмме</w:t>
      </w:r>
    </w:p>
    <w:p w:rsidR="00235BFC" w:rsidRDefault="00235BFC" w:rsidP="00235BFC">
      <w:pPr>
        <w:pStyle w:val="ConsPlusNormal"/>
        <w:jc w:val="right"/>
        <w:rPr>
          <w:rFonts w:ascii="Times New Roman" w:hAnsi="Times New Roman" w:cs="Times New Roman"/>
          <w:sz w:val="28"/>
          <w:szCs w:val="28"/>
        </w:rPr>
      </w:pPr>
      <w:r>
        <w:rPr>
          <w:rFonts w:ascii="Times New Roman" w:hAnsi="Times New Roman" w:cs="Times New Roman"/>
          <w:sz w:val="28"/>
          <w:szCs w:val="28"/>
        </w:rPr>
        <w:t>«Государственная поддержка граждан</w:t>
      </w:r>
    </w:p>
    <w:p w:rsidR="00235BFC" w:rsidRPr="00752960" w:rsidRDefault="00235BFC" w:rsidP="00235BFC">
      <w:pPr>
        <w:jc w:val="right"/>
        <w:rPr>
          <w:sz w:val="28"/>
          <w:szCs w:val="28"/>
        </w:rPr>
      </w:pPr>
      <w:r>
        <w:rPr>
          <w:sz w:val="28"/>
          <w:szCs w:val="28"/>
        </w:rPr>
        <w:t xml:space="preserve">                                      в сфере  ипотечного жилищного кредитования»</w:t>
      </w:r>
    </w:p>
    <w:p w:rsidR="00235BFC" w:rsidRDefault="00235BFC" w:rsidP="00235BFC">
      <w:pPr>
        <w:jc w:val="right"/>
      </w:pPr>
    </w:p>
    <w:p w:rsidR="00235BFC" w:rsidRPr="00EE5F21" w:rsidRDefault="00235BFC" w:rsidP="00235BFC">
      <w:pPr>
        <w:widowControl w:val="0"/>
        <w:autoSpaceDE w:val="0"/>
        <w:autoSpaceDN w:val="0"/>
        <w:adjustRightInd w:val="0"/>
        <w:jc w:val="center"/>
        <w:rPr>
          <w:b/>
          <w:sz w:val="28"/>
          <w:szCs w:val="28"/>
        </w:rPr>
      </w:pPr>
      <w:r w:rsidRPr="00EE5F21">
        <w:rPr>
          <w:b/>
          <w:sz w:val="28"/>
          <w:szCs w:val="28"/>
        </w:rPr>
        <w:t>П О РЯ Д О К</w:t>
      </w:r>
    </w:p>
    <w:p w:rsidR="00235BFC" w:rsidRPr="00EE5F21" w:rsidRDefault="00235BFC" w:rsidP="00235BFC">
      <w:pPr>
        <w:widowControl w:val="0"/>
        <w:autoSpaceDE w:val="0"/>
        <w:autoSpaceDN w:val="0"/>
        <w:adjustRightInd w:val="0"/>
        <w:jc w:val="center"/>
        <w:rPr>
          <w:b/>
          <w:sz w:val="28"/>
          <w:szCs w:val="28"/>
        </w:rPr>
      </w:pPr>
      <w:r w:rsidRPr="00EE5F21">
        <w:rPr>
          <w:b/>
          <w:sz w:val="28"/>
          <w:szCs w:val="28"/>
        </w:rPr>
        <w:t xml:space="preserve"> предоставления гражданам – участникам  подпрограммы «Государственная поддержка граждан в сфере ипотечного жилищного кредитования»   дополнительной субсидии в связи с приобретением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w:t>
      </w:r>
    </w:p>
    <w:p w:rsidR="00235BFC" w:rsidRDefault="00235BFC" w:rsidP="00235BFC">
      <w:pPr>
        <w:pStyle w:val="af1"/>
        <w:widowControl w:val="0"/>
        <w:autoSpaceDE w:val="0"/>
        <w:autoSpaceDN w:val="0"/>
        <w:adjustRightInd w:val="0"/>
        <w:spacing w:after="0" w:line="240" w:lineRule="auto"/>
        <w:ind w:left="540"/>
        <w:jc w:val="both"/>
        <w:rPr>
          <w:rFonts w:ascii="Times New Roman" w:hAnsi="Times New Roman" w:cs="Times New Roman"/>
          <w:sz w:val="28"/>
          <w:szCs w:val="28"/>
        </w:rPr>
      </w:pPr>
    </w:p>
    <w:p w:rsidR="00235BFC" w:rsidRDefault="00235BFC" w:rsidP="00030F95">
      <w:pPr>
        <w:pStyle w:val="af1"/>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Гражданам – участникам подпрограммы, включенным в список граждан участников подпрограммы - получателей субсидий в соответствующем году, предоставляется дополнительная субсидия за счет средств бюджета Комсомольского муниципального района  в размере 5 процентов расчетной стоимости жилья, определяемой в соответствии с требованиями к подпрограмме,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(далее – дополнительная субсидия). Информация об этом доводится Администрацией Комсомольского  муниципального района  при выдаче гражданам – участникам подпрограммы свидетельств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 (далее – Свидетельство).</w:t>
      </w:r>
    </w:p>
    <w:p w:rsidR="00235BFC" w:rsidRDefault="00235BFC" w:rsidP="00235BFC">
      <w:pPr>
        <w:pStyle w:val="af1"/>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Размер дополнительной субсидии ограничивается суммой остатка основного долга и начисленных процентов по ипотечному жилищному кредиту.</w:t>
      </w:r>
    </w:p>
    <w:p w:rsidR="00235BFC" w:rsidRDefault="00235BFC" w:rsidP="00030F95">
      <w:pPr>
        <w:pStyle w:val="af1"/>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Дополнительная субсидия предоставляется гражданам – участникам подпрограммы, получившим Свидетельства в соответствии с распределенными после 01.01.2014 Субсидии Комсомольскому муниципальному району  на финансовое обеспечение реализации подпрограммы.</w:t>
      </w:r>
    </w:p>
    <w:p w:rsidR="00235BFC" w:rsidRDefault="00235BFC" w:rsidP="00030F95">
      <w:pPr>
        <w:pStyle w:val="af1"/>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8"/>
          <w:szCs w:val="28"/>
        </w:rPr>
        <w:t>Для получения дополнительной субсидии участник подпрограммы представляет в Администрацию Комсомольского муниципального района  следующие документы:</w:t>
      </w:r>
    </w:p>
    <w:p w:rsidR="00235BFC" w:rsidRDefault="00235BFC" w:rsidP="00235BFC">
      <w:pPr>
        <w:widowControl w:val="0"/>
        <w:autoSpaceDE w:val="0"/>
        <w:autoSpaceDN w:val="0"/>
        <w:adjustRightInd w:val="0"/>
        <w:ind w:firstLine="709"/>
        <w:jc w:val="both"/>
        <w:rPr>
          <w:sz w:val="28"/>
          <w:szCs w:val="28"/>
        </w:rPr>
      </w:pPr>
      <w:r>
        <w:rPr>
          <w:sz w:val="28"/>
          <w:szCs w:val="28"/>
        </w:rPr>
        <w:t>- заявление о включении в список получателей дополнительной субсидии в рамках подпрограммы в связи приобретением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w:t>
      </w:r>
    </w:p>
    <w:p w:rsidR="00235BFC" w:rsidRDefault="00235BFC" w:rsidP="00235BFC">
      <w:pPr>
        <w:widowControl w:val="0"/>
        <w:autoSpaceDE w:val="0"/>
        <w:autoSpaceDN w:val="0"/>
        <w:adjustRightInd w:val="0"/>
        <w:ind w:firstLine="709"/>
        <w:jc w:val="both"/>
        <w:rPr>
          <w:sz w:val="28"/>
          <w:szCs w:val="28"/>
        </w:rPr>
      </w:pPr>
      <w:r>
        <w:rPr>
          <w:sz w:val="28"/>
          <w:szCs w:val="28"/>
        </w:rPr>
        <w:t>-  копию договора участия в долевом строительстве или договора уступки прав требования по договору участия в долевом строительстве, зарегистрированного в соответствии с действующим законодательством;</w:t>
      </w:r>
    </w:p>
    <w:p w:rsidR="00235BFC" w:rsidRDefault="00235BFC" w:rsidP="00235BFC">
      <w:pPr>
        <w:autoSpaceDE w:val="0"/>
        <w:autoSpaceDN w:val="0"/>
        <w:adjustRightInd w:val="0"/>
        <w:ind w:firstLine="709"/>
        <w:jc w:val="both"/>
        <w:rPr>
          <w:sz w:val="28"/>
          <w:szCs w:val="28"/>
        </w:rPr>
      </w:pPr>
      <w:r>
        <w:rPr>
          <w:sz w:val="28"/>
          <w:szCs w:val="28"/>
        </w:rPr>
        <w:lastRenderedPageBreak/>
        <w:t>- копию соответствующего кредитного договора (в случае рефинансирования кредита - первоначальный кредитный договор, уведомление о переводе прав по закладной на объект залога новому владельцу или договор с кредитором, рефинансирующим кредит);</w:t>
      </w:r>
    </w:p>
    <w:p w:rsidR="00235BFC" w:rsidRDefault="00235BFC" w:rsidP="00235BFC">
      <w:pPr>
        <w:autoSpaceDE w:val="0"/>
        <w:autoSpaceDN w:val="0"/>
        <w:adjustRightInd w:val="0"/>
        <w:ind w:firstLine="709"/>
        <w:jc w:val="both"/>
        <w:rPr>
          <w:sz w:val="28"/>
          <w:szCs w:val="28"/>
        </w:rPr>
      </w:pPr>
      <w:r>
        <w:rPr>
          <w:sz w:val="28"/>
          <w:szCs w:val="28"/>
        </w:rPr>
        <w:t>- справку кредитора (в случае рефинансирования кредита - справка кредитора, рефинансирующего кредит) о сумме остатка основного долга и процентов по ипотечному жилищному кредиту (с указанием ссудного счета).</w:t>
      </w:r>
    </w:p>
    <w:p w:rsidR="00235BFC" w:rsidRDefault="00235BFC" w:rsidP="00030F95">
      <w:pPr>
        <w:pStyle w:val="af1"/>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Администрация Комсомольского муниципального района на основании представленных документов в течение 10 рабочих дней с даты получения заявления принимает решение о включении или отказе во включении семьи в списки граждан – участников подпрограммы – получателей дополнительной субсидии и в течение пяти рабочих дней с даты принятия данного решения направляет в адрес гражданина – участника  подпрограммы соответствующее уведомление.</w:t>
      </w:r>
    </w:p>
    <w:p w:rsidR="00235BFC" w:rsidRDefault="00235BFC" w:rsidP="00235BFC">
      <w:pPr>
        <w:widowControl w:val="0"/>
        <w:autoSpaceDE w:val="0"/>
        <w:autoSpaceDN w:val="0"/>
        <w:adjustRightInd w:val="0"/>
        <w:ind w:firstLine="709"/>
        <w:jc w:val="both"/>
        <w:rPr>
          <w:sz w:val="28"/>
          <w:szCs w:val="28"/>
        </w:rPr>
      </w:pPr>
      <w:r>
        <w:rPr>
          <w:sz w:val="28"/>
          <w:szCs w:val="28"/>
        </w:rPr>
        <w:t>5. Расходование средств бюджета  Комсомольского муниципального района   на предоставление гражданам – участникам подпрограммы дополнительных субсидий осуществляется на основании документов, подтверждающих расходы граждан – участников подпрограммы на приобретение жилья, а именно кредитного договора на приобретение жилья, справки кредитора о сумме остатка основного долга и процентов по ипотечному жилищному кредиту.</w:t>
      </w:r>
    </w:p>
    <w:p w:rsidR="00235BFC" w:rsidRDefault="00235BFC" w:rsidP="00235BFC">
      <w:pPr>
        <w:widowControl w:val="0"/>
        <w:autoSpaceDE w:val="0"/>
        <w:autoSpaceDN w:val="0"/>
        <w:adjustRightInd w:val="0"/>
        <w:ind w:firstLine="709"/>
        <w:jc w:val="both"/>
        <w:rPr>
          <w:sz w:val="28"/>
          <w:szCs w:val="28"/>
        </w:rPr>
      </w:pPr>
      <w:r>
        <w:rPr>
          <w:sz w:val="28"/>
          <w:szCs w:val="28"/>
        </w:rPr>
        <w:t>6. Предоставление гражданам – участникам подпрограммы дополнительной субсидии осуществляется в безналичной форме путем перечисления Администрацией Комсомольского муниципального района  средств дополнительной субсидии на ссудный счет кредитора, предоставившего ипотечный жилищный кредит на приобретение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в счет погашения основного долга и уплату процентов по ипотечному жилищному кредиту.</w:t>
      </w:r>
    </w:p>
    <w:p w:rsidR="00235BFC" w:rsidRDefault="00235BFC" w:rsidP="00235BFC">
      <w:pPr>
        <w:pStyle w:val="ConsPlusNormal"/>
        <w:jc w:val="right"/>
        <w:outlineLvl w:val="1"/>
        <w:rPr>
          <w:rFonts w:ascii="Times New Roman" w:hAnsi="Times New Roman" w:cs="Times New Roman"/>
          <w:sz w:val="28"/>
          <w:szCs w:val="28"/>
        </w:rPr>
      </w:pPr>
    </w:p>
    <w:p w:rsidR="00235BFC" w:rsidRDefault="00235BFC" w:rsidP="00235BFC">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2</w:t>
      </w:r>
    </w:p>
    <w:p w:rsidR="00235BFC" w:rsidRDefault="00235BFC" w:rsidP="00235BFC">
      <w:pPr>
        <w:pStyle w:val="ConsPlusNormal"/>
        <w:jc w:val="right"/>
        <w:rPr>
          <w:rFonts w:ascii="Times New Roman" w:hAnsi="Times New Roman" w:cs="Times New Roman"/>
          <w:sz w:val="28"/>
          <w:szCs w:val="28"/>
        </w:rPr>
      </w:pPr>
      <w:r>
        <w:rPr>
          <w:rFonts w:ascii="Times New Roman" w:hAnsi="Times New Roman" w:cs="Times New Roman"/>
          <w:sz w:val="28"/>
          <w:szCs w:val="28"/>
        </w:rPr>
        <w:t>к подпрограмме</w:t>
      </w:r>
    </w:p>
    <w:p w:rsidR="00235BFC" w:rsidRDefault="00235BFC" w:rsidP="00235BFC">
      <w:pPr>
        <w:pStyle w:val="ConsPlusNormal"/>
        <w:jc w:val="right"/>
        <w:rPr>
          <w:rFonts w:ascii="Times New Roman" w:hAnsi="Times New Roman" w:cs="Times New Roman"/>
          <w:sz w:val="28"/>
          <w:szCs w:val="28"/>
        </w:rPr>
      </w:pPr>
      <w:r>
        <w:rPr>
          <w:rFonts w:ascii="Times New Roman" w:hAnsi="Times New Roman" w:cs="Times New Roman"/>
          <w:sz w:val="28"/>
          <w:szCs w:val="28"/>
        </w:rPr>
        <w:t>«Государственная поддержка граждан</w:t>
      </w:r>
    </w:p>
    <w:p w:rsidR="00235BFC" w:rsidRDefault="00235BFC" w:rsidP="00235BFC">
      <w:pPr>
        <w:jc w:val="right"/>
        <w:rPr>
          <w:sz w:val="28"/>
          <w:szCs w:val="28"/>
        </w:rPr>
      </w:pPr>
      <w:r>
        <w:rPr>
          <w:sz w:val="28"/>
          <w:szCs w:val="28"/>
        </w:rPr>
        <w:t xml:space="preserve">                                      в сфере  ипотечного жилищного кредитования»</w:t>
      </w:r>
    </w:p>
    <w:p w:rsidR="00235BFC" w:rsidRDefault="00235BFC" w:rsidP="00235BFC">
      <w:pPr>
        <w:jc w:val="right"/>
      </w:pPr>
    </w:p>
    <w:p w:rsidR="00235BFC" w:rsidRDefault="00235BFC" w:rsidP="00235BFC"/>
    <w:p w:rsidR="00235BFC" w:rsidRPr="00EE5F21" w:rsidRDefault="00235BFC" w:rsidP="00235BFC">
      <w:pPr>
        <w:ind w:firstLine="720"/>
        <w:jc w:val="center"/>
        <w:rPr>
          <w:b/>
          <w:sz w:val="28"/>
          <w:szCs w:val="28"/>
        </w:rPr>
      </w:pPr>
      <w:r w:rsidRPr="00EE5F21">
        <w:rPr>
          <w:b/>
          <w:sz w:val="28"/>
          <w:szCs w:val="28"/>
        </w:rPr>
        <w:t>П О Л О Ж Е Н И Е</w:t>
      </w:r>
    </w:p>
    <w:p w:rsidR="00235BFC" w:rsidRPr="00EE5F21" w:rsidRDefault="00235BFC" w:rsidP="00235BFC">
      <w:pPr>
        <w:ind w:firstLine="720"/>
        <w:jc w:val="center"/>
        <w:rPr>
          <w:b/>
          <w:sz w:val="28"/>
          <w:szCs w:val="28"/>
        </w:rPr>
      </w:pPr>
      <w:r w:rsidRPr="00EE5F21">
        <w:rPr>
          <w:b/>
          <w:sz w:val="28"/>
          <w:szCs w:val="28"/>
        </w:rPr>
        <w:t xml:space="preserve">о  комиссии по реализации  подпрограммы «Государственная поддержка граждан в сфере ипотечного жилищного кредитования» </w:t>
      </w:r>
    </w:p>
    <w:p w:rsidR="00235BFC" w:rsidRDefault="00235BFC" w:rsidP="00235BFC">
      <w:pPr>
        <w:jc w:val="both"/>
        <w:rPr>
          <w:sz w:val="28"/>
          <w:szCs w:val="28"/>
        </w:rPr>
      </w:pPr>
    </w:p>
    <w:p w:rsidR="00235BFC" w:rsidRDefault="00235BFC" w:rsidP="00235BFC">
      <w:pPr>
        <w:ind w:firstLine="720"/>
        <w:jc w:val="center"/>
        <w:rPr>
          <w:b/>
          <w:sz w:val="28"/>
          <w:szCs w:val="28"/>
        </w:rPr>
      </w:pPr>
      <w:r>
        <w:rPr>
          <w:b/>
          <w:sz w:val="28"/>
          <w:szCs w:val="28"/>
        </w:rPr>
        <w:t>1.Общие положения</w:t>
      </w:r>
    </w:p>
    <w:p w:rsidR="00235BFC" w:rsidRDefault="00235BFC" w:rsidP="00235BFC">
      <w:pPr>
        <w:ind w:firstLine="720"/>
        <w:jc w:val="both"/>
        <w:rPr>
          <w:sz w:val="28"/>
          <w:szCs w:val="28"/>
        </w:rPr>
      </w:pPr>
    </w:p>
    <w:p w:rsidR="00235BFC" w:rsidRDefault="00235BFC" w:rsidP="00235BFC">
      <w:pPr>
        <w:ind w:firstLine="720"/>
        <w:jc w:val="both"/>
        <w:rPr>
          <w:sz w:val="28"/>
          <w:szCs w:val="28"/>
        </w:rPr>
      </w:pPr>
      <w:r>
        <w:rPr>
          <w:sz w:val="28"/>
          <w:szCs w:val="28"/>
        </w:rPr>
        <w:t>1.1. Настоящее Положение определяет порядок формирования (создания), деятельности, организации работы, полномочия и иные условия, необходимые для организации надлежащей работы Комиссии по реализации подпрограммы «Государственная поддержка граждан в сфере ипотечного жилищного кредитования» (далее - Комиссия).</w:t>
      </w:r>
    </w:p>
    <w:p w:rsidR="00235BFC" w:rsidRDefault="00235BFC" w:rsidP="00235BFC">
      <w:pPr>
        <w:ind w:firstLine="708"/>
        <w:jc w:val="both"/>
        <w:rPr>
          <w:sz w:val="28"/>
          <w:szCs w:val="28"/>
        </w:rPr>
      </w:pPr>
      <w:r>
        <w:rPr>
          <w:sz w:val="28"/>
          <w:szCs w:val="28"/>
        </w:rPr>
        <w:lastRenderedPageBreak/>
        <w:t>1.2.Комиссия в своей деятельности руководствуется:</w:t>
      </w:r>
    </w:p>
    <w:p w:rsidR="00235BFC" w:rsidRDefault="00235BFC" w:rsidP="00235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подпрограммой «Государственная поддержка граждан в сфере ипотечного жилищного кредитования», утвержденной постановлением Правительства Ивановской области от 06.12.2017 г. № 460-п «Об утверждении  государственной </w:t>
      </w:r>
      <w:hyperlink r:id="rId30" w:anchor="Par31" w:history="1">
        <w:r w:rsidRPr="00053F30">
          <w:rPr>
            <w:rStyle w:val="a5"/>
            <w:rFonts w:ascii="Times New Roman" w:hAnsi="Times New Roman" w:cs="Times New Roman"/>
            <w:sz w:val="28"/>
            <w:szCs w:val="28"/>
          </w:rPr>
          <w:t>программ</w:t>
        </w:r>
      </w:hyperlink>
      <w:r w:rsidRPr="00053F30">
        <w:rPr>
          <w:rFonts w:ascii="Times New Roman" w:hAnsi="Times New Roman" w:cs="Times New Roman"/>
          <w:sz w:val="28"/>
          <w:szCs w:val="28"/>
        </w:rPr>
        <w:t>ы</w:t>
      </w:r>
      <w:r>
        <w:rPr>
          <w:rFonts w:ascii="Times New Roman" w:hAnsi="Times New Roman" w:cs="Times New Roman"/>
          <w:sz w:val="28"/>
          <w:szCs w:val="28"/>
        </w:rPr>
        <w:t xml:space="preserve"> Ивановской области «Обеспечение доступным и комфортным жильем населения Ивановской области»;</w:t>
      </w:r>
    </w:p>
    <w:p w:rsidR="00235BFC" w:rsidRDefault="00235BFC" w:rsidP="00235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-настоящим постановлением; </w:t>
      </w:r>
    </w:p>
    <w:p w:rsidR="00235BFC" w:rsidRDefault="00235BFC" w:rsidP="00235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-настоящим Положением.</w:t>
      </w: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1.3.</w:t>
      </w:r>
      <w:r w:rsidRPr="00D27D93">
        <w:rPr>
          <w:rFonts w:ascii="Times New Roman" w:hAnsi="Times New Roman" w:cs="Times New Roman"/>
          <w:sz w:val="28"/>
          <w:szCs w:val="28"/>
        </w:rPr>
        <w:t xml:space="preserve"> </w:t>
      </w:r>
      <w:r>
        <w:rPr>
          <w:rFonts w:ascii="Times New Roman" w:hAnsi="Times New Roman" w:cs="Times New Roman"/>
          <w:sz w:val="28"/>
          <w:szCs w:val="28"/>
        </w:rPr>
        <w:t>Состав комиссии определен в приложении к  настоящему Положению о комиссии по реализации подпрограммы «Государственная поддержка граждан в сфере ипотечного жилищного кредитования».</w:t>
      </w:r>
    </w:p>
    <w:p w:rsidR="00235BFC" w:rsidRDefault="00235BFC" w:rsidP="00235B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235BFC" w:rsidRDefault="00235BFC" w:rsidP="00235BFC">
      <w:pPr>
        <w:pStyle w:val="ConsPlusNormal"/>
        <w:ind w:firstLine="540"/>
        <w:jc w:val="center"/>
        <w:rPr>
          <w:rFonts w:ascii="Times New Roman" w:hAnsi="Times New Roman" w:cs="Times New Roman"/>
          <w:b/>
          <w:sz w:val="28"/>
          <w:szCs w:val="28"/>
        </w:rPr>
      </w:pPr>
    </w:p>
    <w:p w:rsidR="00235BFC" w:rsidRDefault="00235BFC" w:rsidP="00235BFC">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2. Полномочия Комиссии, председателя и членов Комиссии</w:t>
      </w:r>
    </w:p>
    <w:p w:rsidR="00235BFC" w:rsidRDefault="00235BFC" w:rsidP="00235BFC">
      <w:pPr>
        <w:pStyle w:val="ConsPlusNormal"/>
        <w:ind w:firstLine="540"/>
        <w:jc w:val="both"/>
        <w:rPr>
          <w:rFonts w:ascii="Times New Roman" w:hAnsi="Times New Roman" w:cs="Times New Roman"/>
          <w:sz w:val="28"/>
          <w:szCs w:val="28"/>
        </w:rPr>
      </w:pPr>
    </w:p>
    <w:p w:rsidR="00235BFC" w:rsidRDefault="00235BFC" w:rsidP="00235BFC">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2.1. В рамках осуществления своей деятельности Комиссия:</w:t>
      </w:r>
      <w:r>
        <w:rPr>
          <w:rFonts w:ascii="Times New Roman" w:hAnsi="Times New Roman" w:cs="Times New Roman"/>
          <w:sz w:val="28"/>
          <w:szCs w:val="28"/>
        </w:rPr>
        <w:tab/>
        <w:t xml:space="preserve">2.1.1.Рассматривает поступившие заявления и прилагаемые к ним </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документы.</w:t>
      </w:r>
    </w:p>
    <w:p w:rsidR="00235BFC" w:rsidRDefault="00235BFC" w:rsidP="00235BFC">
      <w:pPr>
        <w:pStyle w:val="ConsPlusNormal"/>
        <w:jc w:val="both"/>
        <w:rPr>
          <w:rFonts w:ascii="Times New Roman" w:hAnsi="Times New Roman" w:cs="Times New Roman"/>
          <w:sz w:val="28"/>
          <w:szCs w:val="28"/>
        </w:rPr>
      </w:pPr>
      <w:r>
        <w:rPr>
          <w:rFonts w:ascii="Times New Roman" w:hAnsi="Times New Roman" w:cs="Times New Roman"/>
          <w:sz w:val="28"/>
          <w:szCs w:val="28"/>
        </w:rPr>
        <w:tab/>
        <w:t>2.1.2.Осуществляет проверку сведений, содержащихся в представленных документах.</w:t>
      </w:r>
    </w:p>
    <w:p w:rsidR="00235BFC" w:rsidRDefault="00235BFC" w:rsidP="00235BFC">
      <w:pPr>
        <w:ind w:firstLine="708"/>
        <w:jc w:val="both"/>
        <w:rPr>
          <w:sz w:val="28"/>
          <w:szCs w:val="28"/>
        </w:rPr>
      </w:pPr>
      <w:r>
        <w:rPr>
          <w:sz w:val="28"/>
          <w:szCs w:val="28"/>
        </w:rPr>
        <w:t>2.1.3.  В течение 10 рабочих дней  с даты представления этих документов принимает решение о признании либо об отказе в признании  гражданина и членов (члена) его семьи участником подпрограммы.  Данное решение утверждается постановлением Администрации Комсомольского муниципального района.</w:t>
      </w:r>
    </w:p>
    <w:p w:rsidR="00235BFC" w:rsidRDefault="00235BFC" w:rsidP="00235BFC">
      <w:pPr>
        <w:ind w:firstLine="720"/>
        <w:jc w:val="both"/>
        <w:rPr>
          <w:sz w:val="28"/>
          <w:szCs w:val="28"/>
        </w:rPr>
      </w:pPr>
      <w:r>
        <w:rPr>
          <w:sz w:val="28"/>
          <w:szCs w:val="28"/>
        </w:rPr>
        <w:t xml:space="preserve">О принятом решении гражданин письменно уведомляется в течение 10 рабочих дней после даты принятия решения путем направления письменного уведомления по почте или выдачи решения на руки. При выявлении недостоверной информации, содержащейся в документах, представленных  заявителем  возвращает их заявителю с указанием причин возврата. </w:t>
      </w:r>
    </w:p>
    <w:p w:rsidR="00235BFC" w:rsidRDefault="00235BFC" w:rsidP="00235BFC">
      <w:pPr>
        <w:ind w:firstLine="720"/>
        <w:jc w:val="both"/>
        <w:rPr>
          <w:sz w:val="28"/>
          <w:szCs w:val="28"/>
        </w:rPr>
      </w:pPr>
      <w:r>
        <w:rPr>
          <w:sz w:val="28"/>
          <w:szCs w:val="28"/>
        </w:rPr>
        <w:t>Основаниями для отказа в признании гражданина и членов (члена) его семьи участником подпрограммы являются:</w:t>
      </w:r>
    </w:p>
    <w:p w:rsidR="00235BFC" w:rsidRDefault="00235BFC" w:rsidP="00235BFC">
      <w:pPr>
        <w:ind w:firstLine="720"/>
        <w:jc w:val="both"/>
        <w:rPr>
          <w:sz w:val="28"/>
          <w:szCs w:val="28"/>
        </w:rPr>
      </w:pPr>
      <w:r>
        <w:rPr>
          <w:sz w:val="28"/>
          <w:szCs w:val="28"/>
        </w:rPr>
        <w:t>-  несоответствие гражданина  и членов (члена) его семьи условиям участия в подпрограмме, указанных в пункте 1.3. Порядка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p w:rsidR="00235BFC" w:rsidRDefault="00235BFC" w:rsidP="00235BFC">
      <w:pPr>
        <w:ind w:firstLine="720"/>
        <w:jc w:val="both"/>
        <w:rPr>
          <w:sz w:val="28"/>
          <w:szCs w:val="28"/>
        </w:rPr>
      </w:pPr>
      <w:r>
        <w:rPr>
          <w:sz w:val="28"/>
          <w:szCs w:val="28"/>
        </w:rPr>
        <w:t>-  непредставление или представление не в полном объеме документов указанных в пункте 2.1. Порядка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p w:rsidR="00235BFC" w:rsidRDefault="00235BFC" w:rsidP="00235BFC">
      <w:pPr>
        <w:ind w:firstLine="720"/>
        <w:jc w:val="both"/>
        <w:rPr>
          <w:sz w:val="28"/>
          <w:szCs w:val="28"/>
        </w:rPr>
      </w:pPr>
      <w:r>
        <w:rPr>
          <w:sz w:val="28"/>
          <w:szCs w:val="28"/>
        </w:rPr>
        <w:t>-  недостоверность сведений, содержащихся в представленных документах.</w:t>
      </w:r>
    </w:p>
    <w:p w:rsidR="00235BFC" w:rsidRDefault="00235BFC" w:rsidP="00235BFC">
      <w:pPr>
        <w:ind w:firstLine="720"/>
        <w:jc w:val="both"/>
        <w:rPr>
          <w:sz w:val="28"/>
          <w:szCs w:val="28"/>
        </w:rPr>
      </w:pPr>
      <w:r>
        <w:rPr>
          <w:sz w:val="28"/>
          <w:szCs w:val="28"/>
        </w:rPr>
        <w:t xml:space="preserve">2.1.4.Рассматривает сформированный отделом экономики и предпринимательства список граждан  - участников подпрограммы- претендентов на </w:t>
      </w:r>
      <w:r>
        <w:rPr>
          <w:sz w:val="28"/>
          <w:szCs w:val="28"/>
        </w:rPr>
        <w:lastRenderedPageBreak/>
        <w:t>получение Субсидии в соответствующем финансовом году, передает его на утверждение Главе  Комсомольского муниципального района  и представляет его  в Департамент строительства и архитектуры Ивановской области в установленные им сроки.</w:t>
      </w:r>
    </w:p>
    <w:p w:rsidR="00235BFC" w:rsidRDefault="00235BFC" w:rsidP="00235BFC">
      <w:pPr>
        <w:ind w:firstLine="708"/>
        <w:jc w:val="both"/>
        <w:rPr>
          <w:sz w:val="28"/>
          <w:szCs w:val="28"/>
        </w:rPr>
      </w:pPr>
      <w:r>
        <w:rPr>
          <w:sz w:val="28"/>
          <w:szCs w:val="28"/>
        </w:rPr>
        <w:t>2.1.5. Граждане – получатели Субсидии в соответствующем финансовом году уведомляются о факте включения гражданина в список граждан – получателей Субсидий в соответствующем финансовом году  в течение 5 рабочих дней с даты получения выписки из утвержденного Департаментом  списка граждан- участников Подпрограммы – получателей Субсидий в соответствующем  году путем направления письменного уведомления по почте.</w:t>
      </w:r>
    </w:p>
    <w:p w:rsidR="00235BFC" w:rsidRDefault="00235BFC" w:rsidP="00235BFC">
      <w:pPr>
        <w:ind w:firstLine="708"/>
        <w:jc w:val="both"/>
        <w:rPr>
          <w:sz w:val="28"/>
          <w:szCs w:val="28"/>
        </w:rPr>
      </w:pPr>
      <w:r>
        <w:rPr>
          <w:sz w:val="28"/>
          <w:szCs w:val="28"/>
        </w:rPr>
        <w:t>2.1.6. На основании документов, представленных гражданами для получения свидетельства принимает решение о выдаче свидетельства. Данное решение утверждается постановлением Администрации Комсомольского муниципального района.</w:t>
      </w:r>
    </w:p>
    <w:p w:rsidR="00235BFC" w:rsidRDefault="00235BFC" w:rsidP="00235BFC">
      <w:pPr>
        <w:ind w:firstLine="708"/>
        <w:jc w:val="both"/>
        <w:rPr>
          <w:sz w:val="28"/>
          <w:szCs w:val="28"/>
        </w:rPr>
      </w:pPr>
      <w:r>
        <w:rPr>
          <w:sz w:val="28"/>
          <w:szCs w:val="28"/>
        </w:rPr>
        <w:t>В течение  одного месяца после получения уведомления о лимитах бюджетных обязательств из областного бюджета, предназначенных для предоставления Субсидии, осуществляется оформление Свидетельств и выдача их гражданам – участникам Подпрограммы в соответствии со списком граждан-участников Подпрограммы-получателей Субсидий в соответствующем году, утвержденным Департаментом.</w:t>
      </w:r>
    </w:p>
    <w:p w:rsidR="00235BFC" w:rsidRDefault="00235BFC" w:rsidP="00235BFC">
      <w:pPr>
        <w:ind w:firstLine="708"/>
        <w:jc w:val="both"/>
        <w:rPr>
          <w:sz w:val="28"/>
          <w:szCs w:val="28"/>
        </w:rPr>
      </w:pPr>
      <w:r>
        <w:rPr>
          <w:sz w:val="28"/>
          <w:szCs w:val="28"/>
        </w:rPr>
        <w:t>2.1.7. Осуществляет иные полномочия, предусмотренные соответствующими нормативными правовыми актами, а также необходимые для надлежащего осуществления деятельности Комиссии.</w:t>
      </w:r>
    </w:p>
    <w:p w:rsidR="00235BFC" w:rsidRDefault="00235BFC" w:rsidP="00235BFC">
      <w:pPr>
        <w:ind w:firstLine="708"/>
        <w:jc w:val="both"/>
        <w:rPr>
          <w:sz w:val="28"/>
          <w:szCs w:val="28"/>
        </w:rPr>
      </w:pPr>
      <w:r>
        <w:rPr>
          <w:sz w:val="28"/>
          <w:szCs w:val="28"/>
        </w:rPr>
        <w:t>2.1.8.Председатель Комиссии:</w:t>
      </w:r>
    </w:p>
    <w:p w:rsidR="00235BFC" w:rsidRDefault="00235BFC" w:rsidP="00235BFC">
      <w:pPr>
        <w:ind w:firstLine="708"/>
        <w:jc w:val="both"/>
        <w:rPr>
          <w:sz w:val="28"/>
          <w:szCs w:val="28"/>
        </w:rPr>
      </w:pPr>
      <w:r>
        <w:rPr>
          <w:sz w:val="28"/>
          <w:szCs w:val="28"/>
        </w:rPr>
        <w:t>- руководит деятельностью Комиссии;</w:t>
      </w:r>
    </w:p>
    <w:p w:rsidR="00235BFC" w:rsidRDefault="00235BFC" w:rsidP="00235BFC">
      <w:pPr>
        <w:ind w:firstLine="708"/>
        <w:jc w:val="both"/>
        <w:rPr>
          <w:sz w:val="28"/>
          <w:szCs w:val="28"/>
        </w:rPr>
      </w:pPr>
      <w:r>
        <w:rPr>
          <w:sz w:val="28"/>
          <w:szCs w:val="28"/>
        </w:rPr>
        <w:t>- председательствует на заседаниях Комиссии, организует её работу;</w:t>
      </w:r>
    </w:p>
    <w:p w:rsidR="00235BFC" w:rsidRDefault="00235BFC" w:rsidP="00235BFC">
      <w:pPr>
        <w:ind w:firstLine="708"/>
        <w:jc w:val="both"/>
        <w:rPr>
          <w:sz w:val="28"/>
          <w:szCs w:val="28"/>
        </w:rPr>
      </w:pPr>
      <w:r>
        <w:rPr>
          <w:sz w:val="28"/>
          <w:szCs w:val="28"/>
        </w:rPr>
        <w:t>- назначает дату заседания Комиссии;</w:t>
      </w:r>
    </w:p>
    <w:p w:rsidR="00235BFC" w:rsidRDefault="00235BFC" w:rsidP="00235BFC">
      <w:pPr>
        <w:ind w:firstLine="708"/>
        <w:jc w:val="both"/>
        <w:rPr>
          <w:sz w:val="28"/>
          <w:szCs w:val="28"/>
        </w:rPr>
      </w:pPr>
      <w:r>
        <w:rPr>
          <w:sz w:val="28"/>
          <w:szCs w:val="28"/>
        </w:rPr>
        <w:t>-осуществляет контроль за использованием принятых Комиссией решений;</w:t>
      </w:r>
    </w:p>
    <w:p w:rsidR="00235BFC" w:rsidRDefault="00235BFC" w:rsidP="00235BFC">
      <w:pPr>
        <w:ind w:firstLine="708"/>
        <w:jc w:val="both"/>
        <w:rPr>
          <w:sz w:val="28"/>
          <w:szCs w:val="28"/>
        </w:rPr>
      </w:pPr>
      <w:r>
        <w:rPr>
          <w:sz w:val="28"/>
          <w:szCs w:val="28"/>
        </w:rPr>
        <w:t>- организовывает ознакомление членов Комиссии с заявлениями и иными документами, представленными гражданами для участия в подпрограмме;</w:t>
      </w:r>
    </w:p>
    <w:p w:rsidR="00235BFC" w:rsidRDefault="00235BFC" w:rsidP="00235BFC">
      <w:pPr>
        <w:ind w:firstLine="708"/>
        <w:jc w:val="both"/>
        <w:rPr>
          <w:sz w:val="28"/>
          <w:szCs w:val="28"/>
        </w:rPr>
      </w:pPr>
      <w:r>
        <w:rPr>
          <w:sz w:val="28"/>
          <w:szCs w:val="28"/>
        </w:rPr>
        <w:t>- осуществляет иные полномочия, необходимые для организации надлежащей деятельности Комиссии.</w:t>
      </w:r>
    </w:p>
    <w:p w:rsidR="00235BFC" w:rsidRDefault="00235BFC" w:rsidP="00235BFC">
      <w:pPr>
        <w:ind w:firstLine="708"/>
        <w:jc w:val="both"/>
        <w:rPr>
          <w:sz w:val="28"/>
          <w:szCs w:val="28"/>
        </w:rPr>
      </w:pPr>
      <w:r>
        <w:rPr>
          <w:sz w:val="28"/>
          <w:szCs w:val="28"/>
        </w:rPr>
        <w:t>2.1.9.При временном отсутствии Председателя Комиссии его полномочия исполняет заместитель.</w:t>
      </w:r>
    </w:p>
    <w:p w:rsidR="00235BFC" w:rsidRDefault="00235BFC" w:rsidP="00235BFC">
      <w:pPr>
        <w:ind w:firstLine="708"/>
        <w:jc w:val="both"/>
        <w:rPr>
          <w:sz w:val="28"/>
          <w:szCs w:val="28"/>
        </w:rPr>
      </w:pPr>
      <w:r>
        <w:rPr>
          <w:sz w:val="28"/>
          <w:szCs w:val="28"/>
        </w:rPr>
        <w:t>2.1.10.Секретарь комиссии:</w:t>
      </w:r>
    </w:p>
    <w:p w:rsidR="00235BFC" w:rsidRDefault="00235BFC" w:rsidP="00235BFC">
      <w:pPr>
        <w:ind w:firstLine="720"/>
        <w:jc w:val="both"/>
        <w:rPr>
          <w:sz w:val="28"/>
          <w:szCs w:val="28"/>
        </w:rPr>
      </w:pPr>
      <w:r>
        <w:rPr>
          <w:sz w:val="28"/>
          <w:szCs w:val="28"/>
        </w:rPr>
        <w:t>- осуществляет прием заявлений от граждан.</w:t>
      </w:r>
    </w:p>
    <w:p w:rsidR="00235BFC" w:rsidRDefault="00235BFC" w:rsidP="00235BFC">
      <w:pPr>
        <w:ind w:firstLine="720"/>
        <w:jc w:val="both"/>
        <w:rPr>
          <w:sz w:val="28"/>
          <w:szCs w:val="28"/>
        </w:rPr>
      </w:pPr>
      <w:r>
        <w:rPr>
          <w:sz w:val="28"/>
          <w:szCs w:val="28"/>
        </w:rPr>
        <w:t>- оформляет протоколы заседаний комиссии, ведет учет очередности граждан на получение субсидий.</w:t>
      </w:r>
    </w:p>
    <w:p w:rsidR="00235BFC" w:rsidRDefault="00235BFC" w:rsidP="00235BFC">
      <w:pPr>
        <w:ind w:firstLine="720"/>
        <w:jc w:val="both"/>
        <w:rPr>
          <w:sz w:val="28"/>
          <w:szCs w:val="28"/>
        </w:rPr>
      </w:pPr>
      <w:r>
        <w:rPr>
          <w:sz w:val="28"/>
          <w:szCs w:val="28"/>
        </w:rPr>
        <w:t>2.1.11.Члены Комиссии:</w:t>
      </w:r>
    </w:p>
    <w:p w:rsidR="00235BFC" w:rsidRDefault="00235BFC" w:rsidP="00235BFC">
      <w:pPr>
        <w:ind w:firstLine="720"/>
        <w:jc w:val="both"/>
        <w:rPr>
          <w:sz w:val="28"/>
          <w:szCs w:val="28"/>
        </w:rPr>
      </w:pPr>
      <w:r>
        <w:rPr>
          <w:sz w:val="28"/>
          <w:szCs w:val="28"/>
        </w:rPr>
        <w:t>- знакомятся с заявлениями и осуществляют проверку сведений, содержащихся в документах, поступивших от граждан для участия в подпрограмме.</w:t>
      </w:r>
    </w:p>
    <w:p w:rsidR="00235BFC" w:rsidRDefault="00235BFC" w:rsidP="00235BFC">
      <w:pPr>
        <w:ind w:firstLine="720"/>
        <w:jc w:val="both"/>
        <w:rPr>
          <w:sz w:val="28"/>
          <w:szCs w:val="28"/>
        </w:rPr>
      </w:pPr>
      <w:r>
        <w:rPr>
          <w:sz w:val="28"/>
          <w:szCs w:val="28"/>
        </w:rPr>
        <w:t>- участвуют в заседаниях Комиссии лично без права замены.</w:t>
      </w:r>
    </w:p>
    <w:p w:rsidR="00235BFC" w:rsidRDefault="00235BFC" w:rsidP="00235BFC">
      <w:pPr>
        <w:ind w:firstLine="720"/>
        <w:jc w:val="both"/>
        <w:rPr>
          <w:sz w:val="28"/>
          <w:szCs w:val="28"/>
        </w:rPr>
      </w:pPr>
      <w:r>
        <w:rPr>
          <w:sz w:val="28"/>
          <w:szCs w:val="28"/>
        </w:rPr>
        <w:t>- подписывают протоколы заседания Комиссии, а при необходимости и наличии соответствующего решения иные документы;</w:t>
      </w:r>
    </w:p>
    <w:p w:rsidR="00235BFC" w:rsidRDefault="00235BFC" w:rsidP="00235BFC">
      <w:pPr>
        <w:ind w:firstLine="720"/>
        <w:jc w:val="both"/>
        <w:rPr>
          <w:sz w:val="28"/>
          <w:szCs w:val="28"/>
        </w:rPr>
      </w:pPr>
      <w:r>
        <w:rPr>
          <w:sz w:val="28"/>
          <w:szCs w:val="28"/>
        </w:rPr>
        <w:lastRenderedPageBreak/>
        <w:t>- осуществляют иные полномочия, предусмотренные нормативными правовыми актами, а также необходимые для надлежащего осуществления своей деятельности.</w:t>
      </w:r>
    </w:p>
    <w:p w:rsidR="00235BFC" w:rsidRDefault="00235BFC" w:rsidP="00235BFC">
      <w:pPr>
        <w:ind w:firstLine="708"/>
        <w:jc w:val="both"/>
        <w:rPr>
          <w:sz w:val="28"/>
          <w:szCs w:val="28"/>
        </w:rPr>
      </w:pPr>
    </w:p>
    <w:p w:rsidR="00235BFC" w:rsidRDefault="00235BFC" w:rsidP="00235BFC">
      <w:pPr>
        <w:ind w:firstLine="708"/>
        <w:jc w:val="center"/>
        <w:rPr>
          <w:b/>
          <w:sz w:val="28"/>
          <w:szCs w:val="28"/>
        </w:rPr>
      </w:pPr>
      <w:r>
        <w:rPr>
          <w:b/>
          <w:sz w:val="28"/>
          <w:szCs w:val="28"/>
        </w:rPr>
        <w:t>3. Порядок организации деятельности Комиссии</w:t>
      </w:r>
    </w:p>
    <w:p w:rsidR="00235BFC" w:rsidRDefault="00235BFC" w:rsidP="00235BFC">
      <w:pPr>
        <w:ind w:firstLine="708"/>
        <w:jc w:val="both"/>
        <w:rPr>
          <w:sz w:val="28"/>
          <w:szCs w:val="28"/>
        </w:rPr>
      </w:pPr>
    </w:p>
    <w:p w:rsidR="00235BFC" w:rsidRDefault="00235BFC" w:rsidP="00235BFC">
      <w:pPr>
        <w:ind w:firstLine="708"/>
        <w:jc w:val="both"/>
        <w:rPr>
          <w:sz w:val="28"/>
          <w:szCs w:val="28"/>
        </w:rPr>
      </w:pPr>
      <w:r>
        <w:rPr>
          <w:sz w:val="28"/>
          <w:szCs w:val="28"/>
        </w:rPr>
        <w:t>3.1.Все решения Комиссии принимаются на заседаниях Комиссии.</w:t>
      </w:r>
    </w:p>
    <w:p w:rsidR="00235BFC" w:rsidRDefault="00235BFC" w:rsidP="00235BFC">
      <w:pPr>
        <w:ind w:firstLine="708"/>
        <w:jc w:val="both"/>
        <w:rPr>
          <w:sz w:val="28"/>
          <w:szCs w:val="28"/>
        </w:rPr>
      </w:pPr>
      <w:r>
        <w:rPr>
          <w:sz w:val="28"/>
          <w:szCs w:val="28"/>
        </w:rPr>
        <w:t>3.2.О дате, времени и месте заседания Комиссии члены Комиссии уведомляются устно.</w:t>
      </w:r>
    </w:p>
    <w:p w:rsidR="00235BFC" w:rsidRDefault="00235BFC" w:rsidP="00235BFC">
      <w:pPr>
        <w:ind w:firstLine="708"/>
        <w:jc w:val="both"/>
        <w:rPr>
          <w:sz w:val="28"/>
          <w:szCs w:val="28"/>
        </w:rPr>
      </w:pPr>
      <w:r>
        <w:rPr>
          <w:sz w:val="28"/>
          <w:szCs w:val="28"/>
        </w:rPr>
        <w:t>3.3.До начала заседания Комиссии членам Комиссии должна быть предоставлена возможность ознакомления с заявлениями и иными документами, представленными гражданами. Члены Комиссии могут знакомиться с заявлениями и иными документами, представленными для участия в подпрограмме, в любой день в рабочее время в отделе экономики и предпринимательства Администрации Комсомольского муниципального района.</w:t>
      </w:r>
    </w:p>
    <w:p w:rsidR="00235BFC" w:rsidRDefault="00235BFC" w:rsidP="00235BFC">
      <w:pPr>
        <w:ind w:firstLine="708"/>
        <w:jc w:val="both"/>
        <w:rPr>
          <w:sz w:val="28"/>
          <w:szCs w:val="28"/>
        </w:rPr>
      </w:pPr>
      <w:r>
        <w:rPr>
          <w:sz w:val="28"/>
          <w:szCs w:val="28"/>
        </w:rPr>
        <w:t>3.4. Заседания Комиссии проводятся по мере необходимости.</w:t>
      </w:r>
    </w:p>
    <w:p w:rsidR="00235BFC" w:rsidRDefault="00235BFC" w:rsidP="00235BFC">
      <w:pPr>
        <w:ind w:firstLine="708"/>
        <w:jc w:val="both"/>
        <w:rPr>
          <w:sz w:val="28"/>
          <w:szCs w:val="28"/>
        </w:rPr>
      </w:pPr>
      <w:r>
        <w:rPr>
          <w:sz w:val="28"/>
          <w:szCs w:val="28"/>
        </w:rPr>
        <w:t>3.5. Заседания Комиссии является правомочным при участии в нем не менее 2/3 от общего числа её членов.</w:t>
      </w:r>
    </w:p>
    <w:p w:rsidR="00235BFC" w:rsidRDefault="00235BFC" w:rsidP="00235BFC">
      <w:pPr>
        <w:ind w:firstLine="708"/>
        <w:jc w:val="both"/>
        <w:rPr>
          <w:sz w:val="28"/>
          <w:szCs w:val="28"/>
        </w:rPr>
      </w:pPr>
      <w:r>
        <w:rPr>
          <w:sz w:val="28"/>
          <w:szCs w:val="28"/>
        </w:rPr>
        <w:t>3.6. Комиссия принимает решение по рассматриваемому вопросу путем открытого голосования.</w:t>
      </w:r>
    </w:p>
    <w:p w:rsidR="00235BFC" w:rsidRDefault="00235BFC" w:rsidP="00235BFC">
      <w:pPr>
        <w:ind w:firstLine="708"/>
        <w:jc w:val="both"/>
        <w:rPr>
          <w:sz w:val="28"/>
          <w:szCs w:val="28"/>
        </w:rPr>
      </w:pPr>
      <w:r>
        <w:rPr>
          <w:sz w:val="28"/>
          <w:szCs w:val="28"/>
        </w:rPr>
        <w:t>3.7.Решение Комиссии принимается большинством голосов от числа членов Комиссии, участвующих в заседании. В случае равенства голосов решающим является голос председательствующего на заседании Комиссии.</w:t>
      </w:r>
    </w:p>
    <w:p w:rsidR="00235BFC" w:rsidRDefault="00235BFC" w:rsidP="00235BFC">
      <w:pPr>
        <w:ind w:firstLine="708"/>
        <w:jc w:val="both"/>
        <w:rPr>
          <w:sz w:val="28"/>
          <w:szCs w:val="28"/>
        </w:rPr>
      </w:pPr>
      <w:r>
        <w:rPr>
          <w:sz w:val="28"/>
          <w:szCs w:val="28"/>
        </w:rPr>
        <w:t>3.8. Член Комиссии, не согласный с принятым решением, вправе в письменном виде изложить свое особое мнение, которое прилагается к протоколу.</w:t>
      </w:r>
    </w:p>
    <w:p w:rsidR="00235BFC" w:rsidRDefault="00235BFC" w:rsidP="00235BFC">
      <w:pPr>
        <w:ind w:firstLine="708"/>
        <w:jc w:val="both"/>
        <w:rPr>
          <w:sz w:val="28"/>
          <w:szCs w:val="28"/>
        </w:rPr>
      </w:pPr>
      <w:r>
        <w:rPr>
          <w:sz w:val="28"/>
          <w:szCs w:val="28"/>
        </w:rPr>
        <w:t>Информация о наличии особого мнения члена Комиссии отражается в соответствующем протоколе заседания Комиссии. Особое мнение члена Комиссии может быть представлено для ознакомления любому  заинтересованному лицу по его желанию.</w:t>
      </w:r>
    </w:p>
    <w:p w:rsidR="00235BFC" w:rsidRPr="00315394" w:rsidRDefault="00235BFC" w:rsidP="00235BFC">
      <w:pPr>
        <w:ind w:firstLine="708"/>
        <w:jc w:val="both"/>
        <w:rPr>
          <w:sz w:val="28"/>
          <w:szCs w:val="28"/>
        </w:rPr>
      </w:pPr>
      <w:r>
        <w:rPr>
          <w:sz w:val="28"/>
          <w:szCs w:val="28"/>
        </w:rPr>
        <w:t>3.9. Все решения Комиссии оформляются протоколами, которые подписываются председателем Комиссии и всеми членами Комиссии, присутствующими на заседании.</w:t>
      </w:r>
    </w:p>
    <w:p w:rsidR="00235BFC" w:rsidRDefault="00235BFC" w:rsidP="00235BFC">
      <w:pPr>
        <w:pStyle w:val="ConsPlusTitle"/>
        <w:jc w:val="right"/>
        <w:rPr>
          <w:rFonts w:ascii="Times New Roman" w:hAnsi="Times New Roman" w:cs="Times New Roman"/>
          <w:b w:val="0"/>
          <w:sz w:val="28"/>
          <w:szCs w:val="28"/>
        </w:rPr>
      </w:pPr>
    </w:p>
    <w:p w:rsidR="00235BFC" w:rsidRDefault="00235BFC" w:rsidP="00235BFC">
      <w:pPr>
        <w:pStyle w:val="ConsPlusTitle"/>
        <w:jc w:val="right"/>
        <w:rPr>
          <w:rFonts w:ascii="Times New Roman" w:hAnsi="Times New Roman" w:cs="Times New Roman"/>
          <w:b w:val="0"/>
          <w:sz w:val="28"/>
          <w:szCs w:val="28"/>
        </w:rPr>
      </w:pPr>
    </w:p>
    <w:p w:rsidR="00235BFC" w:rsidRDefault="00235BFC" w:rsidP="00235BFC">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Приложение </w:t>
      </w:r>
    </w:p>
    <w:p w:rsidR="00235BFC" w:rsidRDefault="00235BFC" w:rsidP="00235BFC">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к Положению</w:t>
      </w:r>
    </w:p>
    <w:p w:rsidR="00235BFC" w:rsidRDefault="00235BFC" w:rsidP="00235BFC">
      <w:pPr>
        <w:pStyle w:val="ConsPlusNonformat"/>
        <w:jc w:val="right"/>
        <w:rPr>
          <w:rFonts w:ascii="Times New Roman" w:hAnsi="Times New Roman" w:cs="Times New Roman"/>
          <w:sz w:val="28"/>
          <w:szCs w:val="28"/>
        </w:rPr>
      </w:pPr>
      <w:r>
        <w:rPr>
          <w:rFonts w:ascii="Times New Roman" w:hAnsi="Times New Roman" w:cs="Times New Roman"/>
          <w:sz w:val="28"/>
          <w:szCs w:val="28"/>
        </w:rPr>
        <w:t>о комиссии по реализации подпрограммы</w:t>
      </w:r>
    </w:p>
    <w:p w:rsidR="00235BFC" w:rsidRDefault="00235BFC" w:rsidP="00235BF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«Государственная поддержка граждан</w:t>
      </w:r>
    </w:p>
    <w:p w:rsidR="00235BFC" w:rsidRPr="00315394" w:rsidRDefault="00235BFC" w:rsidP="00235BF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в сфере ипотечного жилищного кредитования» </w:t>
      </w:r>
    </w:p>
    <w:p w:rsidR="00235BFC" w:rsidRDefault="00235BFC" w:rsidP="00235BFC"/>
    <w:p w:rsidR="00235BFC" w:rsidRDefault="00235BFC" w:rsidP="00235BFC">
      <w:pPr>
        <w:jc w:val="center"/>
        <w:rPr>
          <w:b/>
          <w:sz w:val="28"/>
          <w:szCs w:val="28"/>
        </w:rPr>
      </w:pPr>
    </w:p>
    <w:p w:rsidR="00235BFC" w:rsidRPr="00EE5F21" w:rsidRDefault="00235BFC" w:rsidP="00235BFC">
      <w:pPr>
        <w:jc w:val="center"/>
        <w:rPr>
          <w:b/>
          <w:sz w:val="28"/>
          <w:szCs w:val="28"/>
        </w:rPr>
      </w:pPr>
      <w:r w:rsidRPr="00EE5F21">
        <w:rPr>
          <w:b/>
          <w:sz w:val="28"/>
          <w:szCs w:val="28"/>
        </w:rPr>
        <w:t>СОСТАВ КОМИССИИ</w:t>
      </w:r>
    </w:p>
    <w:p w:rsidR="00235BFC" w:rsidRPr="00EE5F21" w:rsidRDefault="00235BFC" w:rsidP="00235BFC">
      <w:pPr>
        <w:ind w:firstLine="708"/>
        <w:jc w:val="center"/>
        <w:rPr>
          <w:b/>
          <w:sz w:val="28"/>
          <w:szCs w:val="28"/>
        </w:rPr>
      </w:pPr>
      <w:r w:rsidRPr="00EE5F21">
        <w:rPr>
          <w:b/>
          <w:sz w:val="28"/>
          <w:szCs w:val="28"/>
        </w:rPr>
        <w:t xml:space="preserve">по реализации подпрограммы «Государственная поддержка граждан в сфере ипотечного жилищного кредитования» </w:t>
      </w:r>
    </w:p>
    <w:p w:rsidR="00235BFC" w:rsidRDefault="00235BFC" w:rsidP="00235BFC">
      <w:pPr>
        <w:ind w:firstLine="720"/>
        <w:jc w:val="both"/>
        <w:rPr>
          <w:sz w:val="28"/>
          <w:szCs w:val="28"/>
        </w:rPr>
      </w:pPr>
    </w:p>
    <w:p w:rsidR="00235BFC" w:rsidRDefault="00235BFC" w:rsidP="00235BF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b/>
          <w:sz w:val="28"/>
          <w:szCs w:val="28"/>
        </w:rPr>
        <w:lastRenderedPageBreak/>
        <w:tab/>
      </w:r>
      <w:r w:rsidRPr="00213576">
        <w:rPr>
          <w:rFonts w:ascii="Times New Roman" w:hAnsi="Times New Roman" w:cs="Times New Roman"/>
          <w:b/>
          <w:sz w:val="28"/>
          <w:szCs w:val="28"/>
        </w:rPr>
        <w:t>Кротова Н.В.,</w:t>
      </w:r>
      <w:r>
        <w:rPr>
          <w:rFonts w:ascii="Times New Roman" w:hAnsi="Times New Roman" w:cs="Times New Roman"/>
          <w:sz w:val="28"/>
          <w:szCs w:val="28"/>
        </w:rPr>
        <w:t xml:space="preserve"> заместитель главы Администрации Комсомольского муниципального района, начальник Управления  земельно-имущественных отношений Администрации Комсомольского муниципального района- </w:t>
      </w:r>
      <w:r w:rsidRPr="00213576">
        <w:rPr>
          <w:rFonts w:ascii="Times New Roman" w:hAnsi="Times New Roman" w:cs="Times New Roman"/>
          <w:b/>
          <w:sz w:val="28"/>
          <w:szCs w:val="28"/>
        </w:rPr>
        <w:t>председатель комиссии</w:t>
      </w:r>
      <w:r>
        <w:rPr>
          <w:rFonts w:ascii="Times New Roman" w:hAnsi="Times New Roman" w:cs="Times New Roman"/>
          <w:sz w:val="28"/>
          <w:szCs w:val="28"/>
        </w:rPr>
        <w:t>;</w:t>
      </w:r>
    </w:p>
    <w:p w:rsidR="00235BFC" w:rsidRDefault="00235BFC" w:rsidP="00235BFC">
      <w:pPr>
        <w:ind w:firstLine="720"/>
        <w:jc w:val="both"/>
        <w:rPr>
          <w:sz w:val="28"/>
          <w:szCs w:val="28"/>
        </w:rPr>
      </w:pPr>
    </w:p>
    <w:p w:rsidR="00235BFC" w:rsidRDefault="00235BFC" w:rsidP="0023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8"/>
          <w:szCs w:val="28"/>
        </w:rPr>
      </w:pPr>
      <w:r>
        <w:rPr>
          <w:b/>
          <w:sz w:val="28"/>
          <w:szCs w:val="28"/>
        </w:rPr>
        <w:t>Мусина Е.Г.</w:t>
      </w:r>
      <w:r>
        <w:rPr>
          <w:sz w:val="28"/>
          <w:szCs w:val="28"/>
        </w:rPr>
        <w:t xml:space="preserve">, начальник отдела экономики и предпринимательства Администрации Комсомольского муниципального района - </w:t>
      </w:r>
      <w:r w:rsidRPr="00213576">
        <w:rPr>
          <w:b/>
          <w:sz w:val="28"/>
          <w:szCs w:val="28"/>
        </w:rPr>
        <w:t>заместитель</w:t>
      </w:r>
      <w:r>
        <w:rPr>
          <w:b/>
          <w:sz w:val="28"/>
          <w:szCs w:val="28"/>
        </w:rPr>
        <w:t xml:space="preserve"> председателя</w:t>
      </w:r>
      <w:r w:rsidRPr="00213576">
        <w:rPr>
          <w:b/>
          <w:sz w:val="28"/>
          <w:szCs w:val="28"/>
        </w:rPr>
        <w:t xml:space="preserve"> комиссии;</w:t>
      </w:r>
    </w:p>
    <w:p w:rsidR="00235BFC" w:rsidRDefault="00235BFC" w:rsidP="00235BFC">
      <w:pPr>
        <w:ind w:firstLine="720"/>
        <w:jc w:val="both"/>
        <w:rPr>
          <w:sz w:val="28"/>
          <w:szCs w:val="28"/>
        </w:rPr>
      </w:pPr>
    </w:p>
    <w:p w:rsidR="00235BFC" w:rsidRDefault="00235BFC" w:rsidP="00235BFC">
      <w:pPr>
        <w:ind w:firstLine="720"/>
        <w:jc w:val="both"/>
        <w:rPr>
          <w:b/>
          <w:sz w:val="28"/>
          <w:szCs w:val="28"/>
        </w:rPr>
      </w:pPr>
      <w:r>
        <w:rPr>
          <w:b/>
          <w:sz w:val="28"/>
          <w:szCs w:val="28"/>
        </w:rPr>
        <w:t>Молчанова Г.А</w:t>
      </w:r>
      <w:r>
        <w:rPr>
          <w:sz w:val="28"/>
          <w:szCs w:val="28"/>
        </w:rPr>
        <w:t xml:space="preserve">., ведущий специалист отдела экономики и предпринимательства Администрации Комсомольского муниципального района - </w:t>
      </w:r>
      <w:r>
        <w:rPr>
          <w:b/>
          <w:sz w:val="28"/>
          <w:szCs w:val="28"/>
        </w:rPr>
        <w:t>секретарь комиссии;</w:t>
      </w:r>
    </w:p>
    <w:p w:rsidR="00235BFC" w:rsidRDefault="00235BFC" w:rsidP="00235BFC">
      <w:pPr>
        <w:jc w:val="both"/>
        <w:rPr>
          <w:sz w:val="28"/>
          <w:szCs w:val="28"/>
        </w:rPr>
      </w:pPr>
    </w:p>
    <w:p w:rsidR="00235BFC" w:rsidRDefault="00235BFC" w:rsidP="00235BFC">
      <w:pPr>
        <w:ind w:firstLine="720"/>
        <w:jc w:val="both"/>
        <w:rPr>
          <w:sz w:val="28"/>
          <w:szCs w:val="28"/>
        </w:rPr>
      </w:pPr>
      <w:r>
        <w:rPr>
          <w:b/>
          <w:sz w:val="28"/>
          <w:szCs w:val="28"/>
        </w:rPr>
        <w:t>Матвеичева Ю.Е.</w:t>
      </w:r>
      <w:r>
        <w:rPr>
          <w:sz w:val="28"/>
          <w:szCs w:val="28"/>
        </w:rPr>
        <w:t xml:space="preserve">, консультант юридического отдела Администрации Комсомольского муниципального района - </w:t>
      </w:r>
      <w:r>
        <w:rPr>
          <w:b/>
          <w:sz w:val="28"/>
          <w:szCs w:val="28"/>
        </w:rPr>
        <w:t>член комиссии</w:t>
      </w:r>
      <w:r>
        <w:rPr>
          <w:sz w:val="28"/>
          <w:szCs w:val="28"/>
        </w:rPr>
        <w:t>;</w:t>
      </w:r>
    </w:p>
    <w:p w:rsidR="00235BFC" w:rsidRDefault="00235BFC" w:rsidP="00235BFC">
      <w:pPr>
        <w:ind w:firstLine="720"/>
        <w:jc w:val="both"/>
        <w:rPr>
          <w:sz w:val="28"/>
          <w:szCs w:val="28"/>
        </w:rPr>
      </w:pPr>
    </w:p>
    <w:p w:rsidR="00235BFC" w:rsidRDefault="00235BFC" w:rsidP="0023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8"/>
          <w:szCs w:val="28"/>
        </w:rPr>
      </w:pPr>
      <w:r>
        <w:rPr>
          <w:b/>
          <w:sz w:val="28"/>
          <w:szCs w:val="28"/>
        </w:rPr>
        <w:t xml:space="preserve">Инокова М.О., </w:t>
      </w:r>
      <w:r>
        <w:rPr>
          <w:sz w:val="28"/>
          <w:szCs w:val="28"/>
        </w:rPr>
        <w:t xml:space="preserve">начальник Управления по вопросу развития инфраструктуры Администрации Комсомольского муниципального района -  </w:t>
      </w:r>
      <w:r>
        <w:rPr>
          <w:b/>
          <w:sz w:val="28"/>
          <w:szCs w:val="28"/>
        </w:rPr>
        <w:t>член комиссии;</w:t>
      </w:r>
    </w:p>
    <w:p w:rsidR="00235BFC" w:rsidRPr="00C95180" w:rsidRDefault="00235BFC" w:rsidP="00235BFC">
      <w:pPr>
        <w:jc w:val="both"/>
        <w:rPr>
          <w:b/>
          <w:sz w:val="28"/>
          <w:szCs w:val="28"/>
        </w:rPr>
      </w:pPr>
    </w:p>
    <w:p w:rsidR="00235BFC" w:rsidRPr="00312752" w:rsidRDefault="00235BFC" w:rsidP="00235BFC">
      <w:pPr>
        <w:ind w:firstLine="720"/>
        <w:rPr>
          <w:sz w:val="28"/>
          <w:szCs w:val="28"/>
        </w:rPr>
        <w:sectPr w:rsidR="00235BFC" w:rsidRPr="00312752" w:rsidSect="00235BFC">
          <w:pgSz w:w="11906" w:h="16838"/>
          <w:pgMar w:top="1134" w:right="849" w:bottom="1134" w:left="851" w:header="709" w:footer="709" w:gutter="0"/>
          <w:cols w:space="708"/>
          <w:docGrid w:linePitch="360"/>
        </w:sectPr>
      </w:pPr>
      <w:r>
        <w:rPr>
          <w:sz w:val="28"/>
          <w:szCs w:val="28"/>
        </w:rPr>
        <w:t xml:space="preserve">Главы  сельских поселений  Комсомольского муниципального района -  </w:t>
      </w:r>
      <w:r>
        <w:rPr>
          <w:b/>
          <w:sz w:val="28"/>
          <w:szCs w:val="28"/>
        </w:rPr>
        <w:t xml:space="preserve">члены комиссии </w:t>
      </w:r>
      <w:r>
        <w:rPr>
          <w:sz w:val="28"/>
          <w:szCs w:val="28"/>
        </w:rPr>
        <w:t>(по согласованию).</w:t>
      </w:r>
    </w:p>
    <w:p w:rsidR="00235BFC" w:rsidRDefault="00235BFC" w:rsidP="00235BFC">
      <w:pPr>
        <w:rPr>
          <w:b/>
          <w:sz w:val="28"/>
          <w:szCs w:val="28"/>
        </w:rPr>
      </w:pPr>
    </w:p>
    <w:p w:rsidR="00235BFC" w:rsidRDefault="00235BFC" w:rsidP="00235BFC">
      <w:pPr>
        <w:jc w:val="center"/>
      </w:pPr>
      <w:r>
        <w:rPr>
          <w:noProof/>
          <w:color w:val="000080"/>
        </w:rPr>
        <w:drawing>
          <wp:inline distT="0" distB="0" distL="0" distR="0">
            <wp:extent cx="535940" cy="678180"/>
            <wp:effectExtent l="19050" t="0" r="0" b="0"/>
            <wp:docPr id="7" name="Рисунок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31" cstate="print">
                      <a:lum bright="6000" contrast="42000"/>
                    </a:blip>
                    <a:srcRect/>
                    <a:stretch>
                      <a:fillRect/>
                    </a:stretch>
                  </pic:blipFill>
                  <pic:spPr bwMode="auto">
                    <a:xfrm>
                      <a:off x="0" y="0"/>
                      <a:ext cx="535940" cy="678180"/>
                    </a:xfrm>
                    <a:prstGeom prst="rect">
                      <a:avLst/>
                    </a:prstGeom>
                    <a:noFill/>
                    <a:ln w="9525">
                      <a:noFill/>
                      <a:miter lim="800000"/>
                      <a:headEnd/>
                      <a:tailEnd/>
                    </a:ln>
                  </pic:spPr>
                </pic:pic>
              </a:graphicData>
            </a:graphic>
          </wp:inline>
        </w:drawing>
      </w:r>
    </w:p>
    <w:p w:rsidR="00235BFC" w:rsidRDefault="00235BFC" w:rsidP="00235BFC">
      <w:pPr>
        <w:jc w:val="center"/>
      </w:pPr>
    </w:p>
    <w:p w:rsidR="00235BFC" w:rsidRPr="00B7157C" w:rsidRDefault="00235BFC" w:rsidP="00435BB1">
      <w:pPr>
        <w:pStyle w:val="1"/>
        <w:jc w:val="center"/>
        <w:rPr>
          <w:color w:val="003366"/>
          <w:sz w:val="36"/>
        </w:rPr>
      </w:pPr>
      <w:r>
        <w:rPr>
          <w:color w:val="003366"/>
          <w:sz w:val="36"/>
        </w:rPr>
        <w:t>ПОСТАНОВЛЕНИЕ</w:t>
      </w:r>
    </w:p>
    <w:p w:rsidR="00235BFC" w:rsidRPr="00B7157C" w:rsidRDefault="00235BFC" w:rsidP="00235BFC">
      <w:pPr>
        <w:jc w:val="center"/>
        <w:rPr>
          <w:b/>
          <w:color w:val="003366"/>
        </w:rPr>
      </w:pPr>
      <w:r w:rsidRPr="00B7157C">
        <w:rPr>
          <w:b/>
          <w:color w:val="003366"/>
        </w:rPr>
        <w:t>АДМИНИСТРАЦИИ</w:t>
      </w:r>
    </w:p>
    <w:p w:rsidR="00235BFC" w:rsidRPr="00B7157C" w:rsidRDefault="00235BFC" w:rsidP="00235BFC">
      <w:pPr>
        <w:jc w:val="center"/>
        <w:rPr>
          <w:b/>
          <w:color w:val="003366"/>
        </w:rPr>
      </w:pPr>
      <w:r w:rsidRPr="00B7157C">
        <w:rPr>
          <w:b/>
          <w:color w:val="003366"/>
        </w:rPr>
        <w:t xml:space="preserve"> КОМСОМОЛЬСКОГО МУНИЦИПАЛЬНОГО  РАЙОНА</w:t>
      </w:r>
    </w:p>
    <w:p w:rsidR="00235BFC" w:rsidRPr="00B7157C" w:rsidRDefault="00235BFC" w:rsidP="00235BFC">
      <w:pPr>
        <w:jc w:val="center"/>
        <w:rPr>
          <w:b/>
          <w:color w:val="003366"/>
        </w:rPr>
      </w:pPr>
      <w:r w:rsidRPr="00B7157C">
        <w:rPr>
          <w:b/>
          <w:color w:val="003366"/>
        </w:rPr>
        <w:t>ИВАНОВСКОЙ ОБЛАСТИ</w:t>
      </w:r>
    </w:p>
    <w:p w:rsidR="00235BFC" w:rsidRDefault="00235BFC" w:rsidP="00235BFC">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235BFC" w:rsidRPr="00B7157C" w:rsidTr="00235BFC">
        <w:trPr>
          <w:trHeight w:val="100"/>
        </w:trPr>
        <w:tc>
          <w:tcPr>
            <w:tcW w:w="9072" w:type="dxa"/>
            <w:gridSpan w:val="10"/>
            <w:tcBorders>
              <w:top w:val="thinThickThinSmallGap" w:sz="24" w:space="0" w:color="auto"/>
              <w:left w:val="nil"/>
              <w:bottom w:val="nil"/>
              <w:right w:val="nil"/>
            </w:tcBorders>
          </w:tcPr>
          <w:p w:rsidR="00235BFC" w:rsidRDefault="00235BFC" w:rsidP="00235BFC">
            <w:pPr>
              <w:jc w:val="center"/>
              <w:rPr>
                <w:color w:val="003366"/>
              </w:rPr>
            </w:pPr>
            <w:r w:rsidRPr="00B7157C">
              <w:rPr>
                <w:color w:val="003366"/>
              </w:rPr>
              <w:t xml:space="preserve">155150, </w:t>
            </w:r>
            <w:r>
              <w:rPr>
                <w:color w:val="003366"/>
              </w:rPr>
              <w:t>Ивановская область, г.Комсомольск, ул.50 лет ВЛКСМ, д.</w:t>
            </w:r>
            <w:r w:rsidRPr="00B7157C">
              <w:rPr>
                <w:color w:val="003366"/>
              </w:rPr>
              <w:t>2</w:t>
            </w:r>
            <w:r>
              <w:rPr>
                <w:color w:val="003366"/>
              </w:rPr>
              <w:t xml:space="preserve">, </w:t>
            </w:r>
            <w:r w:rsidRPr="00B7157C">
              <w:rPr>
                <w:color w:val="003366"/>
              </w:rPr>
              <w:t>ИНН 3714002224</w:t>
            </w:r>
            <w:r>
              <w:rPr>
                <w:color w:val="003366"/>
              </w:rPr>
              <w:t>,</w:t>
            </w:r>
            <w:r w:rsidRPr="00B7157C">
              <w:rPr>
                <w:color w:val="003366"/>
              </w:rPr>
              <w:t>КПП 371401001</w:t>
            </w:r>
            <w:r>
              <w:rPr>
                <w:color w:val="003366"/>
              </w:rPr>
              <w:t>,</w:t>
            </w:r>
          </w:p>
          <w:p w:rsidR="00235BFC" w:rsidRDefault="00235BFC" w:rsidP="00235BFC">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sidRPr="00B7157C">
              <w:rPr>
                <w:color w:val="003366"/>
              </w:rPr>
              <w:t xml:space="preserve">) </w:t>
            </w:r>
            <w:r>
              <w:rPr>
                <w:color w:val="003366"/>
              </w:rPr>
              <w:t>4</w:t>
            </w:r>
            <w:r w:rsidRPr="00B7157C">
              <w:rPr>
                <w:color w:val="003366"/>
              </w:rPr>
              <w:t>-11-78</w:t>
            </w:r>
            <w:r>
              <w:rPr>
                <w:color w:val="003366"/>
              </w:rPr>
              <w:t xml:space="preserve">, e-mail: </w:t>
            </w:r>
            <w:hyperlink r:id="rId32" w:history="1">
              <w:r w:rsidRPr="00D90A25">
                <w:rPr>
                  <w:rStyle w:val="a5"/>
                </w:rPr>
                <w:t>admin.komsomolsk@mail.ru</w:t>
              </w:r>
            </w:hyperlink>
          </w:p>
          <w:p w:rsidR="00235BFC" w:rsidRPr="00AC3C24" w:rsidRDefault="00235BFC" w:rsidP="00235BFC">
            <w:pPr>
              <w:rPr>
                <w:color w:val="003366"/>
                <w:sz w:val="28"/>
                <w:szCs w:val="28"/>
              </w:rPr>
            </w:pPr>
          </w:p>
        </w:tc>
      </w:tr>
      <w:tr w:rsidR="00235BFC" w:rsidTr="00235BFC">
        <w:tblPrEx>
          <w:tblBorders>
            <w:top w:val="none" w:sz="0" w:space="0" w:color="auto"/>
          </w:tblBorders>
        </w:tblPrEx>
        <w:trPr>
          <w:gridAfter w:val="1"/>
          <w:wAfter w:w="497" w:type="dxa"/>
          <w:trHeight w:val="415"/>
        </w:trPr>
        <w:tc>
          <w:tcPr>
            <w:tcW w:w="1582" w:type="dxa"/>
          </w:tcPr>
          <w:p w:rsidR="00235BFC" w:rsidRPr="00AC3C24" w:rsidRDefault="00235BFC" w:rsidP="00235BFC">
            <w:pPr>
              <w:ind w:right="-108"/>
              <w:jc w:val="center"/>
              <w:rPr>
                <w:sz w:val="28"/>
                <w:szCs w:val="28"/>
              </w:rPr>
            </w:pPr>
          </w:p>
        </w:tc>
        <w:tc>
          <w:tcPr>
            <w:tcW w:w="360" w:type="dxa"/>
          </w:tcPr>
          <w:p w:rsidR="00235BFC" w:rsidRDefault="00235BFC" w:rsidP="00235BFC">
            <w:pPr>
              <w:ind w:right="-108"/>
              <w:jc w:val="center"/>
              <w:rPr>
                <w:sz w:val="28"/>
                <w:szCs w:val="28"/>
              </w:rPr>
            </w:pPr>
          </w:p>
          <w:p w:rsidR="00235BFC" w:rsidRDefault="00235BFC" w:rsidP="00235BFC">
            <w:pPr>
              <w:ind w:right="-108"/>
              <w:jc w:val="center"/>
            </w:pPr>
            <w:r w:rsidRPr="00AC3C24">
              <w:rPr>
                <w:sz w:val="28"/>
                <w:szCs w:val="28"/>
              </w:rPr>
              <w:t>«</w:t>
            </w:r>
          </w:p>
        </w:tc>
        <w:tc>
          <w:tcPr>
            <w:tcW w:w="610" w:type="dxa"/>
            <w:tcBorders>
              <w:bottom w:val="single" w:sz="4" w:space="0" w:color="auto"/>
            </w:tcBorders>
            <w:vAlign w:val="bottom"/>
          </w:tcPr>
          <w:p w:rsidR="00235BFC" w:rsidRPr="00AC3C24" w:rsidRDefault="00235BFC" w:rsidP="00235BFC">
            <w:pPr>
              <w:ind w:right="-108"/>
              <w:rPr>
                <w:sz w:val="28"/>
                <w:szCs w:val="28"/>
              </w:rPr>
            </w:pPr>
            <w:r>
              <w:rPr>
                <w:sz w:val="28"/>
                <w:szCs w:val="28"/>
              </w:rPr>
              <w:t xml:space="preserve"> 06</w:t>
            </w:r>
          </w:p>
        </w:tc>
        <w:tc>
          <w:tcPr>
            <w:tcW w:w="540" w:type="dxa"/>
            <w:vAlign w:val="bottom"/>
          </w:tcPr>
          <w:p w:rsidR="00235BFC" w:rsidRPr="00AC3C24" w:rsidRDefault="00235BFC" w:rsidP="00235BFC">
            <w:pPr>
              <w:ind w:left="-734" w:firstLine="720"/>
              <w:rPr>
                <w:sz w:val="28"/>
                <w:szCs w:val="28"/>
              </w:rPr>
            </w:pPr>
            <w:r w:rsidRPr="00AC3C24">
              <w:rPr>
                <w:sz w:val="28"/>
                <w:szCs w:val="28"/>
              </w:rPr>
              <w:t>»</w:t>
            </w:r>
          </w:p>
        </w:tc>
        <w:tc>
          <w:tcPr>
            <w:tcW w:w="1728" w:type="dxa"/>
            <w:tcBorders>
              <w:bottom w:val="single" w:sz="4" w:space="0" w:color="auto"/>
            </w:tcBorders>
            <w:vAlign w:val="bottom"/>
          </w:tcPr>
          <w:p w:rsidR="00235BFC" w:rsidRPr="00AC3C24" w:rsidRDefault="00235BFC" w:rsidP="00235BFC">
            <w:pPr>
              <w:jc w:val="center"/>
              <w:rPr>
                <w:sz w:val="28"/>
                <w:szCs w:val="28"/>
              </w:rPr>
            </w:pPr>
            <w:r>
              <w:rPr>
                <w:sz w:val="28"/>
                <w:szCs w:val="28"/>
              </w:rPr>
              <w:t>10</w:t>
            </w:r>
          </w:p>
        </w:tc>
        <w:tc>
          <w:tcPr>
            <w:tcW w:w="1417" w:type="dxa"/>
            <w:vAlign w:val="bottom"/>
          </w:tcPr>
          <w:p w:rsidR="00235BFC" w:rsidRPr="00AC3C24" w:rsidRDefault="00235BFC" w:rsidP="00235BFC">
            <w:pPr>
              <w:rPr>
                <w:sz w:val="28"/>
                <w:szCs w:val="28"/>
              </w:rPr>
            </w:pPr>
            <w:r>
              <w:rPr>
                <w:sz w:val="28"/>
                <w:szCs w:val="28"/>
              </w:rPr>
              <w:t>2023</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235BFC" w:rsidRPr="00AC3C24" w:rsidRDefault="00235BFC" w:rsidP="00235BFC">
            <w:pPr>
              <w:jc w:val="center"/>
              <w:rPr>
                <w:sz w:val="28"/>
                <w:szCs w:val="28"/>
              </w:rPr>
            </w:pPr>
            <w:r>
              <w:rPr>
                <w:sz w:val="28"/>
                <w:szCs w:val="28"/>
              </w:rPr>
              <w:t>257</w:t>
            </w:r>
          </w:p>
        </w:tc>
        <w:tc>
          <w:tcPr>
            <w:tcW w:w="520" w:type="dxa"/>
            <w:tcBorders>
              <w:left w:val="nil"/>
            </w:tcBorders>
            <w:vAlign w:val="bottom"/>
          </w:tcPr>
          <w:p w:rsidR="00235BFC" w:rsidRPr="00AC3C24" w:rsidRDefault="00235BFC" w:rsidP="00235BFC">
            <w:pPr>
              <w:jc w:val="center"/>
              <w:rPr>
                <w:sz w:val="28"/>
                <w:szCs w:val="28"/>
              </w:rPr>
            </w:pPr>
          </w:p>
        </w:tc>
        <w:tc>
          <w:tcPr>
            <w:tcW w:w="780" w:type="dxa"/>
            <w:tcBorders>
              <w:left w:val="nil"/>
            </w:tcBorders>
            <w:vAlign w:val="bottom"/>
          </w:tcPr>
          <w:p w:rsidR="00235BFC" w:rsidRDefault="00235BFC" w:rsidP="00235BFC">
            <w:pPr>
              <w:jc w:val="center"/>
            </w:pPr>
          </w:p>
        </w:tc>
      </w:tr>
    </w:tbl>
    <w:p w:rsidR="00235BFC" w:rsidRDefault="00235BFC" w:rsidP="00235BFC">
      <w:pPr>
        <w:ind w:firstLine="720"/>
        <w:jc w:val="center"/>
        <w:rPr>
          <w:sz w:val="28"/>
          <w:szCs w:val="28"/>
        </w:rPr>
      </w:pPr>
    </w:p>
    <w:p w:rsidR="00235BFC" w:rsidRDefault="00235BFC" w:rsidP="00235BFC">
      <w:pPr>
        <w:jc w:val="center"/>
        <w:rPr>
          <w:b/>
          <w:sz w:val="28"/>
          <w:szCs w:val="28"/>
        </w:rPr>
      </w:pPr>
      <w:r>
        <w:rPr>
          <w:b/>
          <w:sz w:val="28"/>
          <w:szCs w:val="28"/>
        </w:rPr>
        <w:t xml:space="preserve">Об исполнении бюджета Комсомольского городского поселения </w:t>
      </w:r>
    </w:p>
    <w:p w:rsidR="00235BFC" w:rsidRDefault="00235BFC" w:rsidP="00235BFC">
      <w:pPr>
        <w:jc w:val="center"/>
        <w:rPr>
          <w:b/>
          <w:sz w:val="28"/>
          <w:szCs w:val="28"/>
        </w:rPr>
      </w:pPr>
      <w:r>
        <w:rPr>
          <w:b/>
          <w:sz w:val="28"/>
          <w:szCs w:val="28"/>
        </w:rPr>
        <w:t>за 9 месяцев 2023 года</w:t>
      </w:r>
    </w:p>
    <w:p w:rsidR="00235BFC" w:rsidRDefault="00235BFC" w:rsidP="00235BFC">
      <w:pPr>
        <w:rPr>
          <w:b/>
          <w:sz w:val="28"/>
          <w:szCs w:val="28"/>
        </w:rPr>
      </w:pPr>
    </w:p>
    <w:p w:rsidR="00235BFC" w:rsidRDefault="00235BFC" w:rsidP="00235BFC">
      <w:pPr>
        <w:ind w:firstLine="720"/>
        <w:jc w:val="both"/>
        <w:rPr>
          <w:bCs/>
          <w:sz w:val="28"/>
          <w:szCs w:val="28"/>
        </w:rPr>
      </w:pPr>
      <w:r w:rsidRPr="0063711B">
        <w:rPr>
          <w:bCs/>
          <w:sz w:val="28"/>
          <w:szCs w:val="28"/>
        </w:rPr>
        <w:t xml:space="preserve">В соответствии с Бюджетным кодексом </w:t>
      </w:r>
      <w:r w:rsidRPr="00122C13">
        <w:rPr>
          <w:bCs/>
          <w:sz w:val="28"/>
          <w:szCs w:val="28"/>
        </w:rPr>
        <w:t>Российской Федерации, Федеральным законом от 06.10.2003 № 131-ФЗ «Об общих принципах организации местного самоуправления в Российской Федерации</w:t>
      </w:r>
      <w:r w:rsidRPr="00B43233">
        <w:rPr>
          <w:bCs/>
          <w:sz w:val="28"/>
          <w:szCs w:val="28"/>
        </w:rPr>
        <w:t xml:space="preserve">», Уставом Комсомольского городского поселения Комсомольского  муниципального района, </w:t>
      </w:r>
      <w:r w:rsidRPr="00B43233">
        <w:rPr>
          <w:sz w:val="28"/>
          <w:szCs w:val="28"/>
        </w:rPr>
        <w:t>Положением о бюджетном процессе в Комсомольском городском поселении</w:t>
      </w:r>
      <w:r>
        <w:rPr>
          <w:sz w:val="28"/>
          <w:szCs w:val="28"/>
        </w:rPr>
        <w:t>, утвержденным решением Совета Комсомольского городского поселения от 28.08.2014 №353</w:t>
      </w:r>
      <w:r w:rsidRPr="00B43233">
        <w:rPr>
          <w:bCs/>
          <w:sz w:val="28"/>
          <w:szCs w:val="28"/>
        </w:rPr>
        <w:t xml:space="preserve"> и в целях регулирования бюджетных  правоотношений</w:t>
      </w:r>
      <w:r w:rsidRPr="00B43233">
        <w:rPr>
          <w:bCs/>
          <w:sz w:val="32"/>
          <w:szCs w:val="28"/>
        </w:rPr>
        <w:t xml:space="preserve">, </w:t>
      </w:r>
      <w:r>
        <w:rPr>
          <w:bCs/>
          <w:sz w:val="28"/>
          <w:szCs w:val="28"/>
        </w:rPr>
        <w:t xml:space="preserve">Администрация Комсомольского муниципального района </w:t>
      </w:r>
      <w:r w:rsidRPr="002C6827">
        <w:rPr>
          <w:b/>
          <w:bCs/>
          <w:sz w:val="28"/>
          <w:szCs w:val="28"/>
        </w:rPr>
        <w:t>постановляет</w:t>
      </w:r>
      <w:r>
        <w:rPr>
          <w:bCs/>
          <w:sz w:val="28"/>
          <w:szCs w:val="28"/>
        </w:rPr>
        <w:t>:</w:t>
      </w:r>
    </w:p>
    <w:p w:rsidR="00235BFC" w:rsidRDefault="00235BFC" w:rsidP="00030F95">
      <w:pPr>
        <w:numPr>
          <w:ilvl w:val="0"/>
          <w:numId w:val="43"/>
        </w:numPr>
        <w:ind w:left="0" w:firstLine="1080"/>
        <w:jc w:val="both"/>
        <w:rPr>
          <w:sz w:val="28"/>
        </w:rPr>
      </w:pPr>
      <w:r>
        <w:rPr>
          <w:sz w:val="28"/>
        </w:rPr>
        <w:t xml:space="preserve">Утвердить отчет об исполнении бюджета Комсомольского городского поселения за 9 месяцев 2023 года по доходам в сумме             77 782 684,68 руб., по расходам в сумме 66 236 740,88 руб., </w:t>
      </w:r>
      <w:r w:rsidRPr="007F1426">
        <w:rPr>
          <w:sz w:val="28"/>
          <w:szCs w:val="28"/>
        </w:rPr>
        <w:t xml:space="preserve">с превышением </w:t>
      </w:r>
      <w:r>
        <w:rPr>
          <w:sz w:val="28"/>
          <w:szCs w:val="28"/>
        </w:rPr>
        <w:t>доходов над расходами</w:t>
      </w:r>
      <w:r w:rsidRPr="007F1426">
        <w:rPr>
          <w:sz w:val="28"/>
          <w:szCs w:val="28"/>
        </w:rPr>
        <w:t xml:space="preserve"> (</w:t>
      </w:r>
      <w:r>
        <w:rPr>
          <w:sz w:val="28"/>
          <w:szCs w:val="28"/>
        </w:rPr>
        <w:t xml:space="preserve">профицит </w:t>
      </w:r>
      <w:r w:rsidRPr="007F1426">
        <w:rPr>
          <w:sz w:val="28"/>
          <w:szCs w:val="28"/>
        </w:rPr>
        <w:t xml:space="preserve">бюджета) в сумме </w:t>
      </w:r>
      <w:r>
        <w:rPr>
          <w:sz w:val="28"/>
          <w:szCs w:val="28"/>
        </w:rPr>
        <w:t xml:space="preserve">11 545 943,80 руб., </w:t>
      </w:r>
      <w:r>
        <w:rPr>
          <w:sz w:val="28"/>
        </w:rPr>
        <w:t>согласно приложениям 1, 2, 3, 4, 5 к настоящему постановлению.</w:t>
      </w:r>
    </w:p>
    <w:p w:rsidR="00235BFC" w:rsidRDefault="00235BFC" w:rsidP="00030F95">
      <w:pPr>
        <w:numPr>
          <w:ilvl w:val="0"/>
          <w:numId w:val="43"/>
        </w:numPr>
        <w:ind w:left="0" w:firstLine="1080"/>
        <w:jc w:val="both"/>
        <w:rPr>
          <w:sz w:val="28"/>
        </w:rPr>
      </w:pPr>
      <w:r>
        <w:rPr>
          <w:sz w:val="28"/>
        </w:rPr>
        <w:t>Разместить настоящее постановление на официальном сайте органов местного самоуправления Комсомольского муниципального района в сети «Интернет».</w:t>
      </w:r>
    </w:p>
    <w:p w:rsidR="00235BFC" w:rsidRPr="00891FBB" w:rsidRDefault="00235BFC" w:rsidP="00030F95">
      <w:pPr>
        <w:numPr>
          <w:ilvl w:val="0"/>
          <w:numId w:val="43"/>
        </w:numPr>
        <w:ind w:left="0" w:firstLine="1080"/>
        <w:jc w:val="both"/>
        <w:rPr>
          <w:sz w:val="28"/>
        </w:rPr>
      </w:pPr>
      <w:r>
        <w:rPr>
          <w:sz w:val="28"/>
        </w:rPr>
        <w:t>Контроль за выполнением настоящего постановления возложить на начальника финансового управления</w:t>
      </w:r>
      <w:r w:rsidRPr="00891FBB">
        <w:rPr>
          <w:sz w:val="28"/>
        </w:rPr>
        <w:t xml:space="preserve"> </w:t>
      </w:r>
      <w:r>
        <w:rPr>
          <w:sz w:val="28"/>
        </w:rPr>
        <w:t>Администрации Комсомольского муниципального района       Лебедеву А.А.</w:t>
      </w:r>
    </w:p>
    <w:p w:rsidR="00235BFC" w:rsidRPr="009A6A4E" w:rsidRDefault="00235BFC" w:rsidP="00030F95">
      <w:pPr>
        <w:numPr>
          <w:ilvl w:val="0"/>
          <w:numId w:val="43"/>
        </w:numPr>
        <w:tabs>
          <w:tab w:val="left" w:pos="851"/>
        </w:tabs>
        <w:ind w:left="0" w:firstLine="1080"/>
        <w:jc w:val="both"/>
        <w:rPr>
          <w:b/>
        </w:rPr>
      </w:pPr>
      <w:r w:rsidRPr="009A6A4E">
        <w:rPr>
          <w:sz w:val="28"/>
        </w:rPr>
        <w:t xml:space="preserve">Настоящее постановление вступает в силу </w:t>
      </w:r>
      <w:r>
        <w:rPr>
          <w:sz w:val="28"/>
        </w:rPr>
        <w:t>с момента подписания.</w:t>
      </w:r>
    </w:p>
    <w:p w:rsidR="00235BFC" w:rsidRDefault="00235BFC" w:rsidP="00235BFC">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35BFC" w:rsidTr="00235BFC">
        <w:tc>
          <w:tcPr>
            <w:tcW w:w="9286" w:type="dxa"/>
            <w:tcBorders>
              <w:top w:val="nil"/>
              <w:left w:val="nil"/>
              <w:bottom w:val="nil"/>
              <w:right w:val="nil"/>
            </w:tcBorders>
          </w:tcPr>
          <w:p w:rsidR="00235BFC" w:rsidRDefault="00235BFC" w:rsidP="00235BFC">
            <w:pPr>
              <w:jc w:val="both"/>
              <w:rPr>
                <w:b/>
                <w:sz w:val="28"/>
                <w:szCs w:val="28"/>
              </w:rPr>
            </w:pPr>
            <w:r>
              <w:rPr>
                <w:b/>
                <w:sz w:val="28"/>
                <w:szCs w:val="28"/>
              </w:rPr>
              <w:t>Г</w:t>
            </w:r>
            <w:r w:rsidRPr="00070681">
              <w:rPr>
                <w:b/>
                <w:sz w:val="28"/>
                <w:szCs w:val="28"/>
              </w:rPr>
              <w:t>лав</w:t>
            </w:r>
            <w:r>
              <w:rPr>
                <w:b/>
                <w:sz w:val="28"/>
                <w:szCs w:val="28"/>
              </w:rPr>
              <w:t xml:space="preserve">а </w:t>
            </w:r>
            <w:r w:rsidRPr="00070681">
              <w:rPr>
                <w:b/>
                <w:sz w:val="28"/>
                <w:szCs w:val="28"/>
              </w:rPr>
              <w:t xml:space="preserve">Комсомольского </w:t>
            </w:r>
          </w:p>
          <w:p w:rsidR="00235BFC" w:rsidRPr="00070681" w:rsidRDefault="00235BFC" w:rsidP="00235BFC">
            <w:pPr>
              <w:jc w:val="both"/>
              <w:rPr>
                <w:b/>
                <w:sz w:val="28"/>
                <w:szCs w:val="28"/>
              </w:rPr>
            </w:pPr>
            <w:r w:rsidRPr="00070681">
              <w:rPr>
                <w:b/>
                <w:sz w:val="28"/>
                <w:szCs w:val="28"/>
              </w:rPr>
              <w:t xml:space="preserve">муниципального района:         </w:t>
            </w:r>
            <w:r>
              <w:rPr>
                <w:b/>
                <w:sz w:val="28"/>
                <w:szCs w:val="28"/>
              </w:rPr>
              <w:t xml:space="preserve">                         </w:t>
            </w:r>
            <w:r w:rsidRPr="00070681">
              <w:rPr>
                <w:b/>
                <w:sz w:val="28"/>
                <w:szCs w:val="28"/>
              </w:rPr>
              <w:t xml:space="preserve">              О.В.Бузулуцкая</w:t>
            </w:r>
          </w:p>
        </w:tc>
      </w:tr>
      <w:tr w:rsidR="00235BFC" w:rsidTr="00235BFC">
        <w:tc>
          <w:tcPr>
            <w:tcW w:w="9286" w:type="dxa"/>
            <w:tcBorders>
              <w:top w:val="nil"/>
              <w:left w:val="nil"/>
              <w:bottom w:val="nil"/>
              <w:right w:val="nil"/>
            </w:tcBorders>
          </w:tcPr>
          <w:p w:rsidR="00235BFC" w:rsidRDefault="00235BFC" w:rsidP="00235BFC">
            <w:pPr>
              <w:jc w:val="both"/>
              <w:rPr>
                <w:b/>
                <w:sz w:val="28"/>
                <w:szCs w:val="28"/>
              </w:rPr>
            </w:pPr>
          </w:p>
        </w:tc>
      </w:tr>
    </w:tbl>
    <w:p w:rsidR="00235BFC" w:rsidRDefault="00235BFC" w:rsidP="00235BFC">
      <w:pPr>
        <w:jc w:val="both"/>
      </w:pPr>
    </w:p>
    <w:p w:rsidR="00235BFC" w:rsidRDefault="00235BFC" w:rsidP="00235BFC">
      <w:pPr>
        <w:sectPr w:rsidR="00235BFC" w:rsidSect="00235BFC">
          <w:pgSz w:w="11906" w:h="16838"/>
          <w:pgMar w:top="709" w:right="1276" w:bottom="1134" w:left="1560" w:header="709" w:footer="709" w:gutter="0"/>
          <w:cols w:space="708"/>
          <w:docGrid w:linePitch="360"/>
        </w:sectPr>
      </w:pPr>
    </w:p>
    <w:tbl>
      <w:tblPr>
        <w:tblW w:w="15735" w:type="dxa"/>
        <w:tblInd w:w="-459" w:type="dxa"/>
        <w:tblLayout w:type="fixed"/>
        <w:tblLook w:val="04A0" w:firstRow="1" w:lastRow="0" w:firstColumn="1" w:lastColumn="0" w:noHBand="0" w:noVBand="1"/>
      </w:tblPr>
      <w:tblGrid>
        <w:gridCol w:w="2989"/>
        <w:gridCol w:w="8020"/>
        <w:gridCol w:w="1749"/>
        <w:gridCol w:w="1843"/>
        <w:gridCol w:w="1134"/>
      </w:tblGrid>
      <w:tr w:rsidR="00235BFC" w:rsidRPr="00E36A48" w:rsidTr="00235BFC">
        <w:trPr>
          <w:trHeight w:val="68"/>
        </w:trPr>
        <w:tc>
          <w:tcPr>
            <w:tcW w:w="2989" w:type="dxa"/>
            <w:tcBorders>
              <w:top w:val="nil"/>
              <w:left w:val="nil"/>
              <w:bottom w:val="nil"/>
              <w:right w:val="nil"/>
            </w:tcBorders>
            <w:shd w:val="clear" w:color="000000" w:fill="FFFFFF"/>
            <w:noWrap/>
            <w:vAlign w:val="bottom"/>
            <w:hideMark/>
          </w:tcPr>
          <w:p w:rsidR="00235BFC" w:rsidRPr="00E36A48" w:rsidRDefault="00235BFC" w:rsidP="00235BFC">
            <w:r w:rsidRPr="00E36A48">
              <w:lastRenderedPageBreak/>
              <w:t> </w:t>
            </w:r>
          </w:p>
        </w:tc>
        <w:tc>
          <w:tcPr>
            <w:tcW w:w="8020" w:type="dxa"/>
            <w:tcBorders>
              <w:top w:val="nil"/>
              <w:left w:val="nil"/>
              <w:bottom w:val="nil"/>
              <w:right w:val="nil"/>
            </w:tcBorders>
            <w:shd w:val="clear" w:color="auto" w:fill="auto"/>
            <w:noWrap/>
            <w:vAlign w:val="bottom"/>
            <w:hideMark/>
          </w:tcPr>
          <w:p w:rsidR="00235BFC" w:rsidRPr="00E36A48" w:rsidRDefault="00235BFC" w:rsidP="00235BFC">
            <w:pPr>
              <w:rPr>
                <w:rFonts w:ascii="Calibri" w:hAnsi="Calibri"/>
                <w:sz w:val="22"/>
                <w:szCs w:val="22"/>
              </w:rPr>
            </w:pPr>
          </w:p>
        </w:tc>
        <w:tc>
          <w:tcPr>
            <w:tcW w:w="4726" w:type="dxa"/>
            <w:gridSpan w:val="3"/>
            <w:tcBorders>
              <w:top w:val="nil"/>
              <w:left w:val="nil"/>
              <w:bottom w:val="nil"/>
              <w:right w:val="nil"/>
            </w:tcBorders>
            <w:shd w:val="clear" w:color="000000" w:fill="FFFFFF"/>
            <w:hideMark/>
          </w:tcPr>
          <w:p w:rsidR="00235BFC" w:rsidRPr="00E36A48" w:rsidRDefault="00235BFC" w:rsidP="00235BFC">
            <w:pPr>
              <w:jc w:val="right"/>
              <w:rPr>
                <w:sz w:val="22"/>
                <w:szCs w:val="22"/>
              </w:rPr>
            </w:pPr>
            <w:r w:rsidRPr="00E36A48">
              <w:rPr>
                <w:sz w:val="22"/>
                <w:szCs w:val="22"/>
              </w:rPr>
              <w:t>Приложение №1                                                                                               к постановлению Администрации Комсомольского муниципального района</w:t>
            </w:r>
          </w:p>
        </w:tc>
      </w:tr>
      <w:tr w:rsidR="00235BFC" w:rsidRPr="00E36A48" w:rsidTr="00235BFC">
        <w:trPr>
          <w:trHeight w:val="60"/>
        </w:trPr>
        <w:tc>
          <w:tcPr>
            <w:tcW w:w="11009" w:type="dxa"/>
            <w:gridSpan w:val="2"/>
            <w:tcBorders>
              <w:top w:val="nil"/>
              <w:left w:val="nil"/>
              <w:bottom w:val="nil"/>
              <w:right w:val="nil"/>
            </w:tcBorders>
            <w:shd w:val="clear" w:color="auto" w:fill="auto"/>
            <w:noWrap/>
            <w:vAlign w:val="bottom"/>
            <w:hideMark/>
          </w:tcPr>
          <w:p w:rsidR="00235BFC" w:rsidRPr="00E36A48" w:rsidRDefault="00235BFC" w:rsidP="00235BFC">
            <w:pPr>
              <w:jc w:val="right"/>
              <w:rPr>
                <w:sz w:val="22"/>
                <w:szCs w:val="22"/>
              </w:rPr>
            </w:pPr>
          </w:p>
        </w:tc>
        <w:tc>
          <w:tcPr>
            <w:tcW w:w="1749" w:type="dxa"/>
            <w:tcBorders>
              <w:top w:val="nil"/>
              <w:left w:val="nil"/>
              <w:bottom w:val="nil"/>
              <w:right w:val="nil"/>
            </w:tcBorders>
            <w:shd w:val="clear" w:color="auto" w:fill="auto"/>
            <w:noWrap/>
            <w:vAlign w:val="bottom"/>
            <w:hideMark/>
          </w:tcPr>
          <w:p w:rsidR="00235BFC" w:rsidRPr="00E36A48" w:rsidRDefault="00235BFC" w:rsidP="00235BFC">
            <w:pPr>
              <w:rPr>
                <w:rFonts w:ascii="Calibri" w:hAnsi="Calibri"/>
                <w:sz w:val="22"/>
                <w:szCs w:val="22"/>
              </w:rPr>
            </w:pPr>
          </w:p>
        </w:tc>
        <w:tc>
          <w:tcPr>
            <w:tcW w:w="2977" w:type="dxa"/>
            <w:gridSpan w:val="2"/>
            <w:tcBorders>
              <w:top w:val="nil"/>
              <w:left w:val="nil"/>
              <w:bottom w:val="nil"/>
              <w:right w:val="nil"/>
            </w:tcBorders>
            <w:shd w:val="clear" w:color="auto" w:fill="auto"/>
            <w:noWrap/>
            <w:hideMark/>
          </w:tcPr>
          <w:p w:rsidR="00235BFC" w:rsidRPr="00E36A48" w:rsidRDefault="00235BFC" w:rsidP="00235BFC">
            <w:pPr>
              <w:jc w:val="right"/>
              <w:rPr>
                <w:sz w:val="22"/>
                <w:szCs w:val="22"/>
              </w:rPr>
            </w:pPr>
            <w:r w:rsidRPr="00E36A48">
              <w:rPr>
                <w:sz w:val="22"/>
                <w:szCs w:val="22"/>
              </w:rPr>
              <w:t>от  06.10.2023г. №257</w:t>
            </w:r>
          </w:p>
        </w:tc>
      </w:tr>
      <w:tr w:rsidR="00235BFC" w:rsidRPr="00E36A48" w:rsidTr="00235BFC">
        <w:trPr>
          <w:trHeight w:val="100"/>
        </w:trPr>
        <w:tc>
          <w:tcPr>
            <w:tcW w:w="15735" w:type="dxa"/>
            <w:gridSpan w:val="5"/>
            <w:tcBorders>
              <w:top w:val="nil"/>
              <w:left w:val="nil"/>
              <w:bottom w:val="nil"/>
              <w:right w:val="nil"/>
            </w:tcBorders>
            <w:shd w:val="clear" w:color="auto" w:fill="auto"/>
            <w:hideMark/>
          </w:tcPr>
          <w:p w:rsidR="00235BFC" w:rsidRPr="00E36A48" w:rsidRDefault="00235BFC" w:rsidP="00235BFC">
            <w:pPr>
              <w:jc w:val="center"/>
              <w:rPr>
                <w:b/>
                <w:bCs/>
                <w:sz w:val="28"/>
                <w:szCs w:val="28"/>
              </w:rPr>
            </w:pPr>
            <w:r w:rsidRPr="00E36A48">
              <w:rPr>
                <w:b/>
                <w:bCs/>
                <w:sz w:val="28"/>
                <w:szCs w:val="28"/>
              </w:rPr>
              <w:t>Доходы бюджета Комсомольского городского поселения по кодам классификации                                                                                                                                                   доходов бюджетов за 9 месяцев 2023 года</w:t>
            </w:r>
          </w:p>
        </w:tc>
      </w:tr>
      <w:tr w:rsidR="00235BFC" w:rsidRPr="00E36A48" w:rsidTr="00235BFC">
        <w:trPr>
          <w:trHeight w:val="39"/>
        </w:trPr>
        <w:tc>
          <w:tcPr>
            <w:tcW w:w="2989" w:type="dxa"/>
            <w:tcBorders>
              <w:top w:val="nil"/>
              <w:left w:val="nil"/>
              <w:bottom w:val="nil"/>
              <w:right w:val="nil"/>
            </w:tcBorders>
            <w:shd w:val="clear" w:color="auto" w:fill="auto"/>
            <w:noWrap/>
            <w:vAlign w:val="bottom"/>
            <w:hideMark/>
          </w:tcPr>
          <w:p w:rsidR="00235BFC" w:rsidRPr="00E36A48" w:rsidRDefault="00235BFC" w:rsidP="00235BFC">
            <w:pPr>
              <w:rPr>
                <w:b/>
                <w:bCs/>
              </w:rPr>
            </w:pPr>
          </w:p>
        </w:tc>
        <w:tc>
          <w:tcPr>
            <w:tcW w:w="8020" w:type="dxa"/>
            <w:tcBorders>
              <w:top w:val="nil"/>
              <w:left w:val="nil"/>
              <w:bottom w:val="nil"/>
              <w:right w:val="nil"/>
            </w:tcBorders>
            <w:shd w:val="clear" w:color="auto" w:fill="auto"/>
            <w:noWrap/>
            <w:vAlign w:val="bottom"/>
            <w:hideMark/>
          </w:tcPr>
          <w:p w:rsidR="00235BFC" w:rsidRPr="00E36A48" w:rsidRDefault="00235BFC" w:rsidP="00235BFC">
            <w:pPr>
              <w:rPr>
                <w:rFonts w:ascii="Calibri" w:hAnsi="Calibri"/>
                <w:sz w:val="22"/>
                <w:szCs w:val="22"/>
              </w:rPr>
            </w:pPr>
          </w:p>
        </w:tc>
        <w:tc>
          <w:tcPr>
            <w:tcW w:w="1749" w:type="dxa"/>
            <w:tcBorders>
              <w:top w:val="nil"/>
              <w:left w:val="nil"/>
              <w:bottom w:val="nil"/>
              <w:right w:val="nil"/>
            </w:tcBorders>
            <w:shd w:val="clear" w:color="auto" w:fill="auto"/>
            <w:noWrap/>
            <w:vAlign w:val="bottom"/>
            <w:hideMark/>
          </w:tcPr>
          <w:p w:rsidR="00235BFC" w:rsidRPr="00E36A48" w:rsidRDefault="00235BFC" w:rsidP="00235BFC">
            <w:pPr>
              <w:rPr>
                <w:rFonts w:ascii="Calibri" w:hAnsi="Calibri"/>
                <w:sz w:val="22"/>
                <w:szCs w:val="22"/>
              </w:rPr>
            </w:pPr>
          </w:p>
        </w:tc>
        <w:tc>
          <w:tcPr>
            <w:tcW w:w="1843" w:type="dxa"/>
            <w:tcBorders>
              <w:top w:val="nil"/>
              <w:left w:val="nil"/>
              <w:bottom w:val="nil"/>
              <w:right w:val="nil"/>
            </w:tcBorders>
            <w:shd w:val="clear" w:color="auto" w:fill="auto"/>
            <w:noWrap/>
            <w:vAlign w:val="bottom"/>
            <w:hideMark/>
          </w:tcPr>
          <w:p w:rsidR="00235BFC" w:rsidRPr="00E36A48" w:rsidRDefault="00235BFC" w:rsidP="00235BFC">
            <w:pPr>
              <w:jc w:val="right"/>
              <w:rPr>
                <w:rFonts w:ascii="Calibri" w:hAnsi="Calibri"/>
                <w:sz w:val="22"/>
                <w:szCs w:val="22"/>
              </w:rPr>
            </w:pPr>
          </w:p>
        </w:tc>
        <w:tc>
          <w:tcPr>
            <w:tcW w:w="1134" w:type="dxa"/>
            <w:tcBorders>
              <w:top w:val="nil"/>
              <w:left w:val="nil"/>
              <w:bottom w:val="nil"/>
              <w:right w:val="nil"/>
            </w:tcBorders>
            <w:shd w:val="clear" w:color="auto" w:fill="auto"/>
            <w:noWrap/>
            <w:vAlign w:val="bottom"/>
            <w:hideMark/>
          </w:tcPr>
          <w:p w:rsidR="00235BFC" w:rsidRPr="00E36A48" w:rsidRDefault="00235BFC" w:rsidP="00235BFC">
            <w:pPr>
              <w:jc w:val="right"/>
              <w:rPr>
                <w:rFonts w:ascii="Calibri" w:hAnsi="Calibri"/>
                <w:sz w:val="22"/>
                <w:szCs w:val="22"/>
              </w:rPr>
            </w:pPr>
            <w:r w:rsidRPr="00E36A48">
              <w:rPr>
                <w:rFonts w:ascii="Calibri" w:hAnsi="Calibri"/>
                <w:sz w:val="22"/>
                <w:szCs w:val="22"/>
              </w:rPr>
              <w:t>руб.</w:t>
            </w:r>
          </w:p>
        </w:tc>
      </w:tr>
      <w:tr w:rsidR="00235BFC" w:rsidRPr="00E36A48" w:rsidTr="00235BFC">
        <w:trPr>
          <w:trHeight w:val="77"/>
        </w:trPr>
        <w:tc>
          <w:tcPr>
            <w:tcW w:w="298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35BFC" w:rsidRPr="00E36A48" w:rsidRDefault="00235BFC" w:rsidP="00235BFC">
            <w:pPr>
              <w:rPr>
                <w:b/>
                <w:bCs/>
              </w:rPr>
            </w:pPr>
            <w:r w:rsidRPr="00E36A48">
              <w:rPr>
                <w:b/>
                <w:bCs/>
              </w:rPr>
              <w:t>Код бюджетной классификации</w:t>
            </w:r>
          </w:p>
        </w:tc>
        <w:tc>
          <w:tcPr>
            <w:tcW w:w="8020" w:type="dxa"/>
            <w:tcBorders>
              <w:top w:val="single" w:sz="8" w:space="0" w:color="auto"/>
              <w:left w:val="nil"/>
              <w:bottom w:val="single" w:sz="8" w:space="0" w:color="auto"/>
              <w:right w:val="single" w:sz="4" w:space="0" w:color="auto"/>
            </w:tcBorders>
            <w:shd w:val="clear" w:color="auto" w:fill="auto"/>
            <w:vAlign w:val="center"/>
            <w:hideMark/>
          </w:tcPr>
          <w:p w:rsidR="00235BFC" w:rsidRPr="00E36A48" w:rsidRDefault="00235BFC" w:rsidP="00235BFC">
            <w:pPr>
              <w:jc w:val="center"/>
              <w:rPr>
                <w:b/>
                <w:bCs/>
              </w:rPr>
            </w:pPr>
            <w:r w:rsidRPr="00E36A48">
              <w:rPr>
                <w:b/>
                <w:bCs/>
              </w:rPr>
              <w:t>Наименование доходов</w:t>
            </w:r>
          </w:p>
        </w:tc>
        <w:tc>
          <w:tcPr>
            <w:tcW w:w="1749" w:type="dxa"/>
            <w:tcBorders>
              <w:top w:val="single" w:sz="8" w:space="0" w:color="auto"/>
              <w:left w:val="nil"/>
              <w:bottom w:val="single" w:sz="8" w:space="0" w:color="auto"/>
              <w:right w:val="single" w:sz="4" w:space="0" w:color="auto"/>
            </w:tcBorders>
            <w:shd w:val="clear" w:color="auto" w:fill="auto"/>
            <w:vAlign w:val="center"/>
            <w:hideMark/>
          </w:tcPr>
          <w:p w:rsidR="00235BFC" w:rsidRPr="00E36A48" w:rsidRDefault="00235BFC" w:rsidP="00235BFC">
            <w:pPr>
              <w:jc w:val="center"/>
              <w:rPr>
                <w:b/>
                <w:bCs/>
              </w:rPr>
            </w:pPr>
            <w:r w:rsidRPr="00E36A48">
              <w:rPr>
                <w:b/>
                <w:bCs/>
              </w:rPr>
              <w:t>План</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rsidR="00235BFC" w:rsidRPr="00E36A48" w:rsidRDefault="00235BFC" w:rsidP="00235BFC">
            <w:pPr>
              <w:jc w:val="center"/>
              <w:rPr>
                <w:b/>
                <w:bCs/>
              </w:rPr>
            </w:pPr>
            <w:r w:rsidRPr="00E36A48">
              <w:rPr>
                <w:b/>
                <w:bCs/>
              </w:rPr>
              <w:t>Исполнение</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35BFC" w:rsidRPr="00E36A48" w:rsidRDefault="00235BFC" w:rsidP="00235BFC">
            <w:pPr>
              <w:jc w:val="center"/>
              <w:rPr>
                <w:b/>
                <w:bCs/>
              </w:rPr>
            </w:pPr>
            <w:r w:rsidRPr="00E36A48">
              <w:rPr>
                <w:b/>
                <w:bCs/>
              </w:rPr>
              <w:t>%</w:t>
            </w:r>
          </w:p>
        </w:tc>
      </w:tr>
      <w:tr w:rsidR="00235BFC" w:rsidRPr="00E36A48" w:rsidTr="00235BFC">
        <w:trPr>
          <w:trHeight w:val="38"/>
        </w:trPr>
        <w:tc>
          <w:tcPr>
            <w:tcW w:w="2989" w:type="dxa"/>
            <w:tcBorders>
              <w:top w:val="nil"/>
              <w:left w:val="single" w:sz="4" w:space="0" w:color="auto"/>
              <w:bottom w:val="single" w:sz="4" w:space="0" w:color="auto"/>
              <w:right w:val="single" w:sz="4" w:space="0" w:color="auto"/>
            </w:tcBorders>
            <w:shd w:val="clear" w:color="000000" w:fill="FFFFFF"/>
            <w:hideMark/>
          </w:tcPr>
          <w:p w:rsidR="00235BFC" w:rsidRPr="00E36A48" w:rsidRDefault="00235BFC" w:rsidP="00235BFC">
            <w:pPr>
              <w:rPr>
                <w:b/>
                <w:bCs/>
              </w:rPr>
            </w:pPr>
            <w:r w:rsidRPr="00E36A48">
              <w:rPr>
                <w:b/>
                <w:bCs/>
              </w:rPr>
              <w:t>000 100 00000 00 0000 000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b/>
                <w:bCs/>
              </w:rPr>
            </w:pPr>
            <w:r w:rsidRPr="00E36A48">
              <w:rPr>
                <w:b/>
                <w:bCs/>
              </w:rPr>
              <w:t>Налоговые и неналоговые доходы</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61 342 204,94</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53 815 324,58</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87,7%</w:t>
            </w:r>
          </w:p>
        </w:tc>
      </w:tr>
      <w:tr w:rsidR="00235BFC" w:rsidRPr="00E36A48" w:rsidTr="00235BFC">
        <w:trPr>
          <w:trHeight w:val="38"/>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b/>
                <w:bCs/>
              </w:rPr>
            </w:pPr>
            <w:r w:rsidRPr="00E36A48">
              <w:rPr>
                <w:b/>
                <w:bCs/>
              </w:rPr>
              <w:t>000 101 00000 00 0000 000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b/>
                <w:bCs/>
              </w:rPr>
            </w:pPr>
            <w:r w:rsidRPr="00E36A48">
              <w:rPr>
                <w:b/>
                <w:bCs/>
              </w:rPr>
              <w:t>Налоги на прибыль, доходы</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48 855 827,49</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44 907 074,17</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91,9%</w:t>
            </w:r>
          </w:p>
        </w:tc>
      </w:tr>
      <w:tr w:rsidR="00235BFC" w:rsidRPr="00E36A48" w:rsidTr="00235BFC">
        <w:trPr>
          <w:trHeight w:val="39"/>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000 101 02000 01 0000 110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Налог на доходы физических лиц</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48 855 827,49</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44 907 074,17</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91,9%</w:t>
            </w:r>
          </w:p>
        </w:tc>
      </w:tr>
      <w:tr w:rsidR="00235BFC" w:rsidRPr="00E36A48" w:rsidTr="00235BFC">
        <w:trPr>
          <w:trHeight w:val="156"/>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000 101 02010 01 0000 110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47 290 223,16</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43 280 965,71</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91,5%</w:t>
            </w:r>
          </w:p>
        </w:tc>
      </w:tr>
      <w:tr w:rsidR="00235BFC" w:rsidRPr="00E36A48" w:rsidTr="00235BFC">
        <w:trPr>
          <w:trHeight w:val="10"/>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r w:rsidRPr="00E36A48">
              <w:t>182 101 02010 01 0000 110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r w:rsidRPr="00E36A48">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47 290 223,16</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43 280 965,71</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91,5%</w:t>
            </w:r>
          </w:p>
        </w:tc>
      </w:tr>
      <w:tr w:rsidR="00235BFC" w:rsidRPr="00E36A48" w:rsidTr="00235BFC">
        <w:trPr>
          <w:trHeight w:val="209"/>
        </w:trPr>
        <w:tc>
          <w:tcPr>
            <w:tcW w:w="2989" w:type="dxa"/>
            <w:tcBorders>
              <w:top w:val="nil"/>
              <w:left w:val="single" w:sz="4" w:space="0" w:color="auto"/>
              <w:bottom w:val="single" w:sz="4" w:space="0" w:color="auto"/>
              <w:right w:val="single" w:sz="4" w:space="0" w:color="auto"/>
            </w:tcBorders>
            <w:shd w:val="clear" w:color="auto" w:fill="auto"/>
            <w:noWrap/>
            <w:hideMark/>
          </w:tcPr>
          <w:p w:rsidR="00235BFC" w:rsidRPr="00E36A48" w:rsidRDefault="00235BFC" w:rsidP="00235BFC">
            <w:pPr>
              <w:rPr>
                <w:i/>
                <w:iCs/>
              </w:rPr>
            </w:pPr>
            <w:r w:rsidRPr="00E36A48">
              <w:rPr>
                <w:i/>
                <w:iCs/>
              </w:rPr>
              <w:t>000  101 02020 01 0000 110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w:t>
            </w:r>
            <w:r>
              <w:rPr>
                <w:i/>
                <w:iCs/>
              </w:rPr>
              <w:t xml:space="preserve"> </w:t>
            </w:r>
            <w:r w:rsidRPr="00E36A48">
              <w:rPr>
                <w:i/>
                <w:iCs/>
              </w:rPr>
              <w:t>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166 500,00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79 202,08</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47,6%</w:t>
            </w:r>
          </w:p>
        </w:tc>
      </w:tr>
      <w:tr w:rsidR="00235BFC" w:rsidRPr="00E36A48" w:rsidTr="00235BFC">
        <w:trPr>
          <w:trHeight w:val="10"/>
        </w:trPr>
        <w:tc>
          <w:tcPr>
            <w:tcW w:w="2989" w:type="dxa"/>
            <w:tcBorders>
              <w:top w:val="nil"/>
              <w:left w:val="single" w:sz="4" w:space="0" w:color="auto"/>
              <w:bottom w:val="single" w:sz="4" w:space="0" w:color="auto"/>
              <w:right w:val="single" w:sz="4" w:space="0" w:color="auto"/>
            </w:tcBorders>
            <w:shd w:val="clear" w:color="auto" w:fill="auto"/>
            <w:noWrap/>
            <w:hideMark/>
          </w:tcPr>
          <w:p w:rsidR="00235BFC" w:rsidRPr="00E36A48" w:rsidRDefault="00235BFC" w:rsidP="00235BFC">
            <w:r w:rsidRPr="00E36A48">
              <w:t>182  101 02020 01 0000 110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r w:rsidRPr="00E36A48">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w:t>
            </w:r>
            <w:r>
              <w:t xml:space="preserve"> </w:t>
            </w:r>
            <w:r w:rsidRPr="00E36A48">
              <w:t>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166 500,00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79 202,08</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47,6%</w:t>
            </w:r>
          </w:p>
        </w:tc>
      </w:tr>
      <w:tr w:rsidR="00235BFC" w:rsidRPr="00E36A48" w:rsidTr="00235BFC">
        <w:trPr>
          <w:trHeight w:val="125"/>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000 101 02030 01 0000 110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507 290,39</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583 987,03</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115,1%</w:t>
            </w:r>
          </w:p>
        </w:tc>
      </w:tr>
      <w:tr w:rsidR="00235BFC" w:rsidRPr="00E36A48" w:rsidTr="00235BFC">
        <w:trPr>
          <w:trHeight w:val="122"/>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r w:rsidRPr="00E36A48">
              <w:t>182 101 02030 01 0000 110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r w:rsidRPr="00E36A48">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507 290,39</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583 987,03</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115,1%</w:t>
            </w:r>
          </w:p>
        </w:tc>
      </w:tr>
      <w:tr w:rsidR="00235BFC" w:rsidRPr="00E36A48" w:rsidTr="00235BFC">
        <w:trPr>
          <w:trHeight w:val="189"/>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000 101 02080 00 0000 110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147 177,80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164 462,76</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111,7%</w:t>
            </w:r>
          </w:p>
        </w:tc>
      </w:tr>
      <w:tr w:rsidR="00235BFC" w:rsidRPr="00E36A48" w:rsidTr="00235BFC">
        <w:trPr>
          <w:trHeight w:val="10"/>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r w:rsidRPr="00E36A48">
              <w:lastRenderedPageBreak/>
              <w:t>182 101 02080 01 1000 110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r w:rsidRPr="00E36A48">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147 177,80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164 462,76</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111,7%</w:t>
            </w:r>
          </w:p>
        </w:tc>
      </w:tr>
      <w:tr w:rsidR="00235BFC" w:rsidRPr="00E36A48" w:rsidTr="00235BFC">
        <w:trPr>
          <w:trHeight w:val="199"/>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000 101 02130 00 0000 110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744 635,70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798 456,15</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107,2%</w:t>
            </w:r>
          </w:p>
        </w:tc>
      </w:tr>
      <w:tr w:rsidR="00235BFC" w:rsidRPr="00E36A48" w:rsidTr="00235BFC">
        <w:trPr>
          <w:trHeight w:val="164"/>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r w:rsidRPr="00E36A48">
              <w:t>182 101 02130 01 1000 110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r w:rsidRPr="00E36A48">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744 635,70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798 456,15</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107,2%</w:t>
            </w:r>
          </w:p>
        </w:tc>
      </w:tr>
      <w:tr w:rsidR="00235BFC" w:rsidRPr="00E36A48" w:rsidTr="00235BFC">
        <w:trPr>
          <w:trHeight w:val="164"/>
        </w:trPr>
        <w:tc>
          <w:tcPr>
            <w:tcW w:w="2989"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000 1 01 02140 01 0000 110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0,44</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0,44</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100,0%</w:t>
            </w:r>
          </w:p>
        </w:tc>
      </w:tr>
      <w:tr w:rsidR="00235BFC" w:rsidRPr="00E36A48" w:rsidTr="00235BFC">
        <w:trPr>
          <w:trHeight w:val="164"/>
        </w:trPr>
        <w:tc>
          <w:tcPr>
            <w:tcW w:w="2989"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182 1 01 02140 01 0000 110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r w:rsidRPr="00E36A48">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0,44</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0,44</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100,0%</w:t>
            </w:r>
          </w:p>
        </w:tc>
      </w:tr>
      <w:tr w:rsidR="00235BFC" w:rsidRPr="00E36A48" w:rsidTr="00235BFC">
        <w:trPr>
          <w:trHeight w:val="76"/>
        </w:trPr>
        <w:tc>
          <w:tcPr>
            <w:tcW w:w="2989" w:type="dxa"/>
            <w:tcBorders>
              <w:top w:val="nil"/>
              <w:left w:val="single" w:sz="4" w:space="0" w:color="auto"/>
              <w:bottom w:val="single" w:sz="4" w:space="0" w:color="auto"/>
              <w:right w:val="single" w:sz="4" w:space="0" w:color="auto"/>
            </w:tcBorders>
            <w:shd w:val="clear" w:color="auto" w:fill="auto"/>
            <w:noWrap/>
            <w:hideMark/>
          </w:tcPr>
          <w:p w:rsidR="00235BFC" w:rsidRPr="00E36A48" w:rsidRDefault="00235BFC" w:rsidP="00235BFC">
            <w:pPr>
              <w:rPr>
                <w:b/>
                <w:bCs/>
              </w:rPr>
            </w:pPr>
            <w:r w:rsidRPr="00E36A48">
              <w:rPr>
                <w:b/>
                <w:bCs/>
              </w:rPr>
              <w:t>000 103 00000 00 0000 00</w:t>
            </w:r>
          </w:p>
        </w:tc>
        <w:tc>
          <w:tcPr>
            <w:tcW w:w="8020" w:type="dxa"/>
            <w:tcBorders>
              <w:top w:val="nil"/>
              <w:left w:val="nil"/>
              <w:bottom w:val="single" w:sz="4" w:space="0" w:color="auto"/>
              <w:right w:val="single" w:sz="4" w:space="0" w:color="auto"/>
            </w:tcBorders>
            <w:shd w:val="clear" w:color="000000" w:fill="FFFFFF"/>
            <w:hideMark/>
          </w:tcPr>
          <w:p w:rsidR="00235BFC" w:rsidRPr="00E36A48" w:rsidRDefault="00235BFC" w:rsidP="00235BFC">
            <w:pPr>
              <w:rPr>
                <w:b/>
                <w:bCs/>
              </w:rPr>
            </w:pPr>
            <w:r w:rsidRPr="00E36A48">
              <w:rPr>
                <w:b/>
                <w:bCs/>
              </w:rPr>
              <w:t>Налоги, товары, (работы, услуги) реализуемые на территории Российской Федерации</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1 225 730,00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1 032 177,58</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84,2%</w:t>
            </w:r>
          </w:p>
        </w:tc>
      </w:tr>
      <w:tr w:rsidR="00235BFC" w:rsidRPr="00E36A48" w:rsidTr="00235BFC">
        <w:trPr>
          <w:trHeight w:val="157"/>
        </w:trPr>
        <w:tc>
          <w:tcPr>
            <w:tcW w:w="2989" w:type="dxa"/>
            <w:tcBorders>
              <w:top w:val="nil"/>
              <w:left w:val="single" w:sz="4" w:space="0" w:color="auto"/>
              <w:bottom w:val="single" w:sz="4" w:space="0" w:color="auto"/>
              <w:right w:val="single" w:sz="4" w:space="0" w:color="auto"/>
            </w:tcBorders>
            <w:shd w:val="clear" w:color="auto" w:fill="auto"/>
            <w:noWrap/>
            <w:hideMark/>
          </w:tcPr>
          <w:p w:rsidR="00235BFC" w:rsidRPr="00E36A48" w:rsidRDefault="00235BFC" w:rsidP="00235BFC">
            <w:pPr>
              <w:rPr>
                <w:b/>
                <w:bCs/>
                <w:i/>
                <w:iCs/>
              </w:rPr>
            </w:pPr>
            <w:r w:rsidRPr="00E36A48">
              <w:rPr>
                <w:b/>
                <w:bCs/>
                <w:i/>
                <w:iCs/>
              </w:rPr>
              <w:t>000 103 02230 01 0000 110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580 570,00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528 719,33</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91,1%</w:t>
            </w:r>
          </w:p>
        </w:tc>
      </w:tr>
      <w:tr w:rsidR="00235BFC" w:rsidRPr="00E36A48" w:rsidTr="00235BFC">
        <w:trPr>
          <w:trHeight w:val="156"/>
        </w:trPr>
        <w:tc>
          <w:tcPr>
            <w:tcW w:w="2989" w:type="dxa"/>
            <w:tcBorders>
              <w:top w:val="nil"/>
              <w:left w:val="single" w:sz="4" w:space="0" w:color="auto"/>
              <w:bottom w:val="single" w:sz="4" w:space="0" w:color="auto"/>
              <w:right w:val="single" w:sz="4" w:space="0" w:color="auto"/>
            </w:tcBorders>
            <w:shd w:val="clear" w:color="auto" w:fill="auto"/>
            <w:noWrap/>
            <w:hideMark/>
          </w:tcPr>
          <w:p w:rsidR="00235BFC" w:rsidRPr="00E36A48" w:rsidRDefault="00235BFC" w:rsidP="00235BFC">
            <w:pPr>
              <w:rPr>
                <w:i/>
                <w:iCs/>
              </w:rPr>
            </w:pPr>
            <w:r w:rsidRPr="00E36A48">
              <w:rPr>
                <w:i/>
                <w:iCs/>
              </w:rPr>
              <w:t>000 103 02230 01 0000 110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580 570,00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528 719,33</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91,1%</w:t>
            </w:r>
          </w:p>
        </w:tc>
      </w:tr>
      <w:tr w:rsidR="00235BFC" w:rsidRPr="00E36A48" w:rsidTr="00235BFC">
        <w:trPr>
          <w:trHeight w:val="201"/>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sz w:val="22"/>
                <w:szCs w:val="22"/>
              </w:rPr>
            </w:pPr>
            <w:r w:rsidRPr="00E36A48">
              <w:rPr>
                <w:sz w:val="22"/>
                <w:szCs w:val="22"/>
              </w:rPr>
              <w:t>182 1 03 02231 01 0000 110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both"/>
              <w:rPr>
                <w:sz w:val="22"/>
                <w:szCs w:val="22"/>
              </w:rPr>
            </w:pPr>
            <w:r w:rsidRPr="00E36A48">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580 570,00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528 719,33</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91,1%</w:t>
            </w:r>
          </w:p>
        </w:tc>
      </w:tr>
      <w:tr w:rsidR="00235BFC" w:rsidRPr="00E36A48" w:rsidTr="00235BFC">
        <w:trPr>
          <w:trHeight w:val="194"/>
        </w:trPr>
        <w:tc>
          <w:tcPr>
            <w:tcW w:w="2989" w:type="dxa"/>
            <w:tcBorders>
              <w:top w:val="nil"/>
              <w:left w:val="single" w:sz="4" w:space="0" w:color="auto"/>
              <w:bottom w:val="single" w:sz="4" w:space="0" w:color="auto"/>
              <w:right w:val="single" w:sz="4" w:space="0" w:color="auto"/>
            </w:tcBorders>
            <w:shd w:val="clear" w:color="auto" w:fill="auto"/>
            <w:noWrap/>
            <w:hideMark/>
          </w:tcPr>
          <w:p w:rsidR="00235BFC" w:rsidRPr="00E36A48" w:rsidRDefault="00235BFC" w:rsidP="00235BFC">
            <w:pPr>
              <w:rPr>
                <w:i/>
                <w:iCs/>
              </w:rPr>
            </w:pPr>
            <w:r w:rsidRPr="00E36A48">
              <w:rPr>
                <w:i/>
                <w:iCs/>
              </w:rPr>
              <w:t>000 103 02240 01 0000 110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4 030,00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2 848,84</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70,7%</w:t>
            </w:r>
          </w:p>
        </w:tc>
      </w:tr>
      <w:tr w:rsidR="00235BFC" w:rsidRPr="00E36A48" w:rsidTr="00235BFC">
        <w:trPr>
          <w:trHeight w:val="234"/>
        </w:trPr>
        <w:tc>
          <w:tcPr>
            <w:tcW w:w="2989" w:type="dxa"/>
            <w:tcBorders>
              <w:top w:val="nil"/>
              <w:left w:val="single" w:sz="4" w:space="0" w:color="auto"/>
              <w:bottom w:val="single" w:sz="4" w:space="0" w:color="auto"/>
              <w:right w:val="single" w:sz="4" w:space="0" w:color="auto"/>
            </w:tcBorders>
            <w:shd w:val="clear" w:color="auto" w:fill="auto"/>
            <w:noWrap/>
            <w:hideMark/>
          </w:tcPr>
          <w:p w:rsidR="00235BFC" w:rsidRPr="00E36A48" w:rsidRDefault="00235BFC" w:rsidP="00235BFC">
            <w:r w:rsidRPr="00E36A48">
              <w:t>182 103 02241 01 0000 110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both"/>
              <w:rPr>
                <w:sz w:val="22"/>
                <w:szCs w:val="22"/>
              </w:rPr>
            </w:pPr>
            <w:r w:rsidRPr="00E36A48">
              <w:rPr>
                <w:sz w:val="22"/>
                <w:szCs w:val="22"/>
              </w:rPr>
              <w:t xml:space="preserve">Доходы от уплаты акцизов на моторные масла для дизельных и (или) карбюраторных  (инжекторных) двигателей,  подлежащие распределению между </w:t>
            </w:r>
            <w:r w:rsidRPr="00E36A48">
              <w:rPr>
                <w:sz w:val="22"/>
                <w:szCs w:val="22"/>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49" w:type="dxa"/>
            <w:tcBorders>
              <w:top w:val="nil"/>
              <w:left w:val="nil"/>
              <w:bottom w:val="single" w:sz="4" w:space="0" w:color="auto"/>
              <w:right w:val="single" w:sz="4" w:space="0" w:color="auto"/>
            </w:tcBorders>
            <w:shd w:val="clear" w:color="000000" w:fill="FFFFFF"/>
            <w:hideMark/>
          </w:tcPr>
          <w:p w:rsidR="00235BFC" w:rsidRPr="00E36A48" w:rsidRDefault="00235BFC" w:rsidP="00235BFC">
            <w:pPr>
              <w:jc w:val="right"/>
            </w:pPr>
            <w:r w:rsidRPr="00E36A48">
              <w:lastRenderedPageBreak/>
              <w:t>4 030,00</w:t>
            </w:r>
          </w:p>
        </w:tc>
        <w:tc>
          <w:tcPr>
            <w:tcW w:w="1843" w:type="dxa"/>
            <w:tcBorders>
              <w:top w:val="nil"/>
              <w:left w:val="nil"/>
              <w:bottom w:val="single" w:sz="4" w:space="0" w:color="auto"/>
              <w:right w:val="single" w:sz="4" w:space="0" w:color="auto"/>
            </w:tcBorders>
            <w:shd w:val="clear" w:color="000000" w:fill="FFFFFF"/>
            <w:hideMark/>
          </w:tcPr>
          <w:p w:rsidR="00235BFC" w:rsidRPr="00E36A48" w:rsidRDefault="00235BFC" w:rsidP="00235BFC">
            <w:pPr>
              <w:jc w:val="right"/>
            </w:pPr>
            <w:r w:rsidRPr="00E36A48">
              <w:t>2 848,84</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70,7%</w:t>
            </w:r>
          </w:p>
        </w:tc>
      </w:tr>
      <w:tr w:rsidR="00235BFC" w:rsidRPr="00E36A48" w:rsidTr="00235BFC">
        <w:trPr>
          <w:trHeight w:val="79"/>
        </w:trPr>
        <w:tc>
          <w:tcPr>
            <w:tcW w:w="2989" w:type="dxa"/>
            <w:tcBorders>
              <w:top w:val="nil"/>
              <w:left w:val="single" w:sz="4" w:space="0" w:color="auto"/>
              <w:bottom w:val="single" w:sz="4" w:space="0" w:color="auto"/>
              <w:right w:val="single" w:sz="4" w:space="0" w:color="auto"/>
            </w:tcBorders>
            <w:shd w:val="clear" w:color="auto" w:fill="auto"/>
            <w:noWrap/>
            <w:hideMark/>
          </w:tcPr>
          <w:p w:rsidR="00235BFC" w:rsidRPr="00E36A48" w:rsidRDefault="00235BFC" w:rsidP="00235BFC">
            <w:pPr>
              <w:rPr>
                <w:i/>
                <w:iCs/>
              </w:rPr>
            </w:pPr>
            <w:r w:rsidRPr="00E36A48">
              <w:rPr>
                <w:i/>
                <w:iCs/>
              </w:rPr>
              <w:t>000 103 02250 01 0000 110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spacing w:after="240"/>
              <w:rPr>
                <w:i/>
                <w:iCs/>
              </w:rPr>
            </w:pPr>
            <w:r w:rsidRPr="00E36A48">
              <w:rPr>
                <w:i/>
                <w:iCs/>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717 700,00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562 642,64</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78,4%</w:t>
            </w:r>
          </w:p>
        </w:tc>
      </w:tr>
      <w:tr w:rsidR="00235BFC" w:rsidRPr="00E36A48" w:rsidTr="00235BFC">
        <w:trPr>
          <w:trHeight w:val="201"/>
        </w:trPr>
        <w:tc>
          <w:tcPr>
            <w:tcW w:w="2989" w:type="dxa"/>
            <w:tcBorders>
              <w:top w:val="nil"/>
              <w:left w:val="single" w:sz="4" w:space="0" w:color="auto"/>
              <w:bottom w:val="single" w:sz="4" w:space="0" w:color="auto"/>
              <w:right w:val="single" w:sz="4" w:space="0" w:color="auto"/>
            </w:tcBorders>
            <w:shd w:val="clear" w:color="auto" w:fill="auto"/>
            <w:noWrap/>
            <w:hideMark/>
          </w:tcPr>
          <w:p w:rsidR="00235BFC" w:rsidRPr="00E36A48" w:rsidRDefault="00235BFC" w:rsidP="00235BFC">
            <w:r w:rsidRPr="00E36A48">
              <w:t>182 103 02251 01 0000 110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both"/>
              <w:rPr>
                <w:sz w:val="22"/>
                <w:szCs w:val="22"/>
              </w:rPr>
            </w:pPr>
            <w:r w:rsidRPr="00E36A48">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717 700,00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562 642,64</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78,4%</w:t>
            </w:r>
          </w:p>
        </w:tc>
      </w:tr>
      <w:tr w:rsidR="00235BFC" w:rsidRPr="00E36A48" w:rsidTr="00235BFC">
        <w:trPr>
          <w:trHeight w:val="159"/>
        </w:trPr>
        <w:tc>
          <w:tcPr>
            <w:tcW w:w="2989" w:type="dxa"/>
            <w:tcBorders>
              <w:top w:val="nil"/>
              <w:left w:val="single" w:sz="4" w:space="0" w:color="auto"/>
              <w:bottom w:val="single" w:sz="4" w:space="0" w:color="auto"/>
              <w:right w:val="single" w:sz="4" w:space="0" w:color="auto"/>
            </w:tcBorders>
            <w:shd w:val="clear" w:color="auto" w:fill="auto"/>
            <w:noWrap/>
            <w:hideMark/>
          </w:tcPr>
          <w:p w:rsidR="00235BFC" w:rsidRPr="00E36A48" w:rsidRDefault="00235BFC" w:rsidP="00235BFC">
            <w:pPr>
              <w:rPr>
                <w:i/>
                <w:iCs/>
              </w:rPr>
            </w:pPr>
            <w:r w:rsidRPr="00E36A48">
              <w:rPr>
                <w:i/>
                <w:iCs/>
              </w:rPr>
              <w:t xml:space="preserve"> 000 103 02260 01 0000 110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spacing w:after="240"/>
              <w:rPr>
                <w:i/>
                <w:iCs/>
              </w:rPr>
            </w:pPr>
            <w:r w:rsidRPr="00E36A48">
              <w:rPr>
                <w:i/>
                <w:iCs/>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-76 570,00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-62 033,23</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81,0%</w:t>
            </w:r>
          </w:p>
        </w:tc>
      </w:tr>
      <w:tr w:rsidR="00235BFC" w:rsidRPr="00E36A48" w:rsidTr="00235BFC">
        <w:trPr>
          <w:trHeight w:val="201"/>
        </w:trPr>
        <w:tc>
          <w:tcPr>
            <w:tcW w:w="2989" w:type="dxa"/>
            <w:tcBorders>
              <w:top w:val="nil"/>
              <w:left w:val="single" w:sz="4" w:space="0" w:color="auto"/>
              <w:bottom w:val="single" w:sz="4" w:space="0" w:color="auto"/>
              <w:right w:val="single" w:sz="4" w:space="0" w:color="auto"/>
            </w:tcBorders>
            <w:shd w:val="clear" w:color="auto" w:fill="auto"/>
            <w:noWrap/>
            <w:hideMark/>
          </w:tcPr>
          <w:p w:rsidR="00235BFC" w:rsidRPr="00E36A48" w:rsidRDefault="00235BFC" w:rsidP="00235BFC">
            <w:r w:rsidRPr="00E36A48">
              <w:t xml:space="preserve"> 182 103 02261 01 0000 110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both"/>
              <w:rPr>
                <w:sz w:val="22"/>
                <w:szCs w:val="22"/>
              </w:rPr>
            </w:pPr>
            <w:r w:rsidRPr="00E36A48">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-76 570,00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-62 033,23</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81,0%</w:t>
            </w:r>
          </w:p>
        </w:tc>
      </w:tr>
      <w:tr w:rsidR="00235BFC" w:rsidRPr="00E36A48" w:rsidTr="00235BFC">
        <w:trPr>
          <w:trHeight w:val="38"/>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b/>
                <w:bCs/>
              </w:rPr>
            </w:pPr>
            <w:r w:rsidRPr="00E36A48">
              <w:rPr>
                <w:b/>
                <w:bCs/>
              </w:rPr>
              <w:t>000 106 00000 00 0000 000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b/>
                <w:bCs/>
              </w:rPr>
            </w:pPr>
            <w:r w:rsidRPr="00E36A48">
              <w:rPr>
                <w:b/>
                <w:bCs/>
              </w:rPr>
              <w:t>НАЛОГИ НА ИМУЩЕСТВО</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4 350 000,00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1 066 842,21</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24,5%</w:t>
            </w:r>
          </w:p>
        </w:tc>
      </w:tr>
      <w:tr w:rsidR="00235BFC" w:rsidRPr="00E36A48" w:rsidTr="00235BFC">
        <w:trPr>
          <w:trHeight w:val="49"/>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b/>
                <w:bCs/>
              </w:rPr>
            </w:pPr>
            <w:r w:rsidRPr="00E36A48">
              <w:rPr>
                <w:b/>
                <w:bCs/>
              </w:rPr>
              <w:t>000 106 01000 00 0000 110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b/>
                <w:bCs/>
              </w:rPr>
            </w:pPr>
            <w:r w:rsidRPr="00E36A48">
              <w:rPr>
                <w:b/>
                <w:bCs/>
              </w:rPr>
              <w:t xml:space="preserve"> Налог на имущество физических лиц</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1 750 000,00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210 355,13</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12,0%</w:t>
            </w:r>
          </w:p>
        </w:tc>
      </w:tr>
      <w:tr w:rsidR="00235BFC" w:rsidRPr="00E36A48" w:rsidTr="00235BFC">
        <w:trPr>
          <w:trHeight w:val="119"/>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000 106 01030 13 0000 110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1 750 000,00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210 355,13</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12,0%</w:t>
            </w:r>
          </w:p>
        </w:tc>
      </w:tr>
      <w:tr w:rsidR="00235BFC" w:rsidRPr="00E36A48" w:rsidTr="00235BFC">
        <w:trPr>
          <w:trHeight w:val="122"/>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r w:rsidRPr="00E36A48">
              <w:t>182 106 01030 13 0000 110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r w:rsidRPr="00E36A48">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1 750 000,00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210 355,13</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12,0%</w:t>
            </w:r>
          </w:p>
        </w:tc>
      </w:tr>
      <w:tr w:rsidR="00235BFC" w:rsidRPr="00E36A48" w:rsidTr="00235BFC">
        <w:trPr>
          <w:trHeight w:val="38"/>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b/>
                <w:bCs/>
              </w:rPr>
            </w:pPr>
            <w:r w:rsidRPr="00E36A48">
              <w:rPr>
                <w:b/>
                <w:bCs/>
              </w:rPr>
              <w:t>000 106 06000 00 0000 110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b/>
                <w:bCs/>
              </w:rPr>
            </w:pPr>
            <w:r w:rsidRPr="00E36A48">
              <w:rPr>
                <w:b/>
                <w:bCs/>
              </w:rPr>
              <w:t>Земельный налог</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2 600 000,00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856 487,08</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32,9%</w:t>
            </w:r>
          </w:p>
        </w:tc>
      </w:tr>
      <w:tr w:rsidR="00235BFC" w:rsidRPr="00E36A48" w:rsidTr="00235BFC">
        <w:trPr>
          <w:trHeight w:val="39"/>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000 106 06030 00 0000 110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Земельный налог с организаций</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1 850 000,00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745 872,32</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40,3%</w:t>
            </w:r>
          </w:p>
        </w:tc>
      </w:tr>
      <w:tr w:rsidR="00235BFC" w:rsidRPr="00E36A48" w:rsidTr="00235BFC">
        <w:trPr>
          <w:trHeight w:val="76"/>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000 106 06033 13 0000 110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Земельный налог с организаций, обладающих  земельным  участком, расположенных   в границах  городских  поселений</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1 850 000,00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745 872,32</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40,3%</w:t>
            </w:r>
          </w:p>
        </w:tc>
      </w:tr>
      <w:tr w:rsidR="00235BFC" w:rsidRPr="00E36A48" w:rsidTr="00235BFC">
        <w:trPr>
          <w:trHeight w:val="76"/>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r w:rsidRPr="00E36A48">
              <w:t>182 106 06033 13 0000 110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r w:rsidRPr="00E36A48">
              <w:t>Земельный налог с организаций, обладающих  земельным  участком, расположенных   в границах  городских  поселений</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1 850 000,00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745 872,32</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40,3%</w:t>
            </w:r>
          </w:p>
        </w:tc>
      </w:tr>
      <w:tr w:rsidR="00235BFC" w:rsidRPr="00E36A48" w:rsidTr="00235BFC">
        <w:trPr>
          <w:trHeight w:val="39"/>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000 106 06040 00 0000 110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Земельный налог с физических лиц</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750 000,00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110 614,76</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14,7%</w:t>
            </w:r>
          </w:p>
        </w:tc>
      </w:tr>
      <w:tr w:rsidR="00235BFC" w:rsidRPr="00E36A48" w:rsidTr="00235BFC">
        <w:trPr>
          <w:trHeight w:val="76"/>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000 106 06043 13 0000 110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Земельный налог  с физических  лиц, обладающих  земельным  участком, расположенным  в границах  городских поселений</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750 000,00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110 614,76</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14,7%</w:t>
            </w:r>
          </w:p>
        </w:tc>
      </w:tr>
      <w:tr w:rsidR="00235BFC" w:rsidRPr="00E36A48" w:rsidTr="00235BFC">
        <w:trPr>
          <w:trHeight w:val="76"/>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r w:rsidRPr="00E36A48">
              <w:lastRenderedPageBreak/>
              <w:t>182 106 06043 13 0000 110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r w:rsidRPr="00E36A48">
              <w:t>Земельный налог  с физических  лиц, обладающих  земельным  участком, расположенным  в границах  городских поселений</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750 000,00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110 614,76</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14,7%</w:t>
            </w:r>
          </w:p>
        </w:tc>
      </w:tr>
      <w:tr w:rsidR="00235BFC" w:rsidRPr="00E36A48" w:rsidTr="00235BFC">
        <w:trPr>
          <w:trHeight w:val="82"/>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b/>
                <w:bCs/>
              </w:rPr>
            </w:pPr>
            <w:r w:rsidRPr="00E36A48">
              <w:rPr>
                <w:b/>
                <w:bCs/>
              </w:rPr>
              <w:t>000 11100000 00 0000 000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b/>
                <w:bCs/>
              </w:rPr>
            </w:pPr>
            <w:r w:rsidRPr="00E36A48">
              <w:rPr>
                <w:b/>
                <w:bCs/>
              </w:rPr>
              <w:t>ДОХОДЫ ОТ ИСПОЛЬЗОВАНИЯ ИМУЩЕСТВА, НАХОДЯЩЕГОСЯ В ГОСУДАРСТВЕННОЙ И МУНИЦИПАЛЬНОЙ СОБСТВЕННОСТИ</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1 618 480,99</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1 528 526,30</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94,4%</w:t>
            </w:r>
          </w:p>
        </w:tc>
      </w:tr>
      <w:tr w:rsidR="00235BFC" w:rsidRPr="00E36A48" w:rsidTr="00235BFC">
        <w:trPr>
          <w:trHeight w:val="178"/>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b/>
                <w:bCs/>
              </w:rPr>
            </w:pPr>
            <w:r w:rsidRPr="00E36A48">
              <w:rPr>
                <w:b/>
                <w:bCs/>
              </w:rPr>
              <w:t>000 111 05000 00 0000 120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both"/>
              <w:rPr>
                <w:b/>
                <w:bCs/>
                <w:sz w:val="22"/>
                <w:szCs w:val="22"/>
              </w:rPr>
            </w:pPr>
            <w:r w:rsidRPr="00E36A48">
              <w:rPr>
                <w:b/>
                <w:bCs/>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1 334 480,99</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1 337 758,35</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100,2%</w:t>
            </w:r>
          </w:p>
        </w:tc>
      </w:tr>
      <w:tr w:rsidR="00235BFC" w:rsidRPr="00E36A48" w:rsidTr="00235BFC">
        <w:trPr>
          <w:trHeight w:val="140"/>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000 111 05010 00 0000 120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both"/>
              <w:rPr>
                <w:b/>
                <w:bCs/>
                <w:i/>
                <w:iCs/>
                <w:sz w:val="22"/>
                <w:szCs w:val="22"/>
              </w:rPr>
            </w:pPr>
            <w:r w:rsidRPr="00E36A48">
              <w:rPr>
                <w:b/>
                <w:bCs/>
                <w:i/>
                <w:iCs/>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1 311 880,99</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1 322 316,86</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100,8%</w:t>
            </w:r>
          </w:p>
        </w:tc>
      </w:tr>
      <w:tr w:rsidR="00235BFC" w:rsidRPr="00E36A48" w:rsidTr="00235BFC">
        <w:trPr>
          <w:trHeight w:val="159"/>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000 111 05013 13 0000 120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1 311 880,99</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1 322 316,86</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100,8%</w:t>
            </w:r>
          </w:p>
        </w:tc>
      </w:tr>
      <w:tr w:rsidR="00235BFC" w:rsidRPr="00E36A48" w:rsidTr="00235BFC">
        <w:trPr>
          <w:trHeight w:val="162"/>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r w:rsidRPr="00E36A48">
              <w:t>050 111 05013 13 0000 120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r w:rsidRPr="00E36A48">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1 311 880,99</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1 322 316,86</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100,8%</w:t>
            </w:r>
          </w:p>
        </w:tc>
      </w:tr>
      <w:tr w:rsidR="00235BFC" w:rsidRPr="00E36A48" w:rsidTr="00235BFC">
        <w:trPr>
          <w:trHeight w:val="196"/>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000 111 05020 00 0000 120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22 600,00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15 441,49</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68,3%</w:t>
            </w:r>
          </w:p>
        </w:tc>
      </w:tr>
      <w:tr w:rsidR="00235BFC" w:rsidRPr="00E36A48" w:rsidTr="00235BFC">
        <w:trPr>
          <w:trHeight w:val="162"/>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000 111 05025 13 0000 120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22 600,00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15 441,49</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68,3%</w:t>
            </w:r>
          </w:p>
        </w:tc>
      </w:tr>
      <w:tr w:rsidR="00235BFC" w:rsidRPr="00E36A48" w:rsidTr="00235BFC">
        <w:trPr>
          <w:trHeight w:val="151"/>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r w:rsidRPr="00E36A48">
              <w:t>062 111 05025 13 0000 120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r w:rsidRPr="00E36A48">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22 600,00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15 441,49</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68,3%</w:t>
            </w:r>
          </w:p>
        </w:tc>
      </w:tr>
      <w:tr w:rsidR="00235BFC" w:rsidRPr="00E36A48" w:rsidTr="00235BFC">
        <w:trPr>
          <w:trHeight w:val="163"/>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b/>
                <w:bCs/>
              </w:rPr>
            </w:pPr>
            <w:r w:rsidRPr="00E36A48">
              <w:rPr>
                <w:b/>
                <w:bCs/>
              </w:rPr>
              <w:t>000 111 09000 00 0000 120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b/>
                <w:bCs/>
              </w:rPr>
            </w:pPr>
            <w:r w:rsidRPr="00E36A48">
              <w:rPr>
                <w:b/>
                <w:b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284 000,00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190 767,95</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67,2%</w:t>
            </w:r>
          </w:p>
        </w:tc>
      </w:tr>
      <w:tr w:rsidR="00235BFC" w:rsidRPr="00E36A48" w:rsidTr="00235BFC">
        <w:trPr>
          <w:trHeight w:val="199"/>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 xml:space="preserve">000 111 09045 13 0000 120  </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государственных и муниципальных унитарных предприятий, в том числе казенных)</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284 000,00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190 767,95</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67,2%</w:t>
            </w:r>
          </w:p>
        </w:tc>
      </w:tr>
      <w:tr w:rsidR="00235BFC" w:rsidRPr="00E36A48" w:rsidTr="00235BFC">
        <w:trPr>
          <w:trHeight w:val="160"/>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r w:rsidRPr="00E36A48">
              <w:lastRenderedPageBreak/>
              <w:t xml:space="preserve">062 111 09045 13 0000 120  </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r w:rsidRPr="00E36A48">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284 000,00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190 767,95</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67,2%</w:t>
            </w:r>
          </w:p>
        </w:tc>
      </w:tr>
      <w:tr w:rsidR="00235BFC" w:rsidRPr="00E36A48" w:rsidTr="00235BFC">
        <w:trPr>
          <w:trHeight w:val="79"/>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b/>
                <w:bCs/>
              </w:rPr>
            </w:pPr>
            <w:r w:rsidRPr="00E36A48">
              <w:rPr>
                <w:b/>
                <w:bCs/>
              </w:rPr>
              <w:t>000 113 00000 00 0000 000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ДОХОДЫ ОТ ОКАЗАНИЯ ПЛАТНЫХ УСЛУГ ( РАБОТ )И КОМПЕНСАЦИИ ЗАТРАТ ГОСУДАРСТВА</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10 000,00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4 050,00</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40,5%</w:t>
            </w:r>
          </w:p>
        </w:tc>
      </w:tr>
      <w:tr w:rsidR="00235BFC" w:rsidRPr="00E36A48" w:rsidTr="00235BFC">
        <w:trPr>
          <w:trHeight w:val="39"/>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b/>
                <w:bCs/>
              </w:rPr>
            </w:pPr>
            <w:r w:rsidRPr="00E36A48">
              <w:rPr>
                <w:b/>
                <w:bCs/>
              </w:rPr>
              <w:t>000 113 01000 00 0000 130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Доходы от оказания платных услуг ( работ)</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10 000,00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4 050,00</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40,5%</w:t>
            </w:r>
          </w:p>
        </w:tc>
      </w:tr>
      <w:tr w:rsidR="00235BFC" w:rsidRPr="00E36A48" w:rsidTr="00235BFC">
        <w:trPr>
          <w:trHeight w:val="38"/>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000 113 01990 00 0000 130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Прочие доходы от оказания платных услуг ( работ)</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10 000,00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4 050,00</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40,5%</w:t>
            </w:r>
          </w:p>
        </w:tc>
      </w:tr>
      <w:tr w:rsidR="00235BFC" w:rsidRPr="00E36A48" w:rsidTr="00235BFC">
        <w:trPr>
          <w:trHeight w:val="76"/>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000 113 01995 13 0000 130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 xml:space="preserve">Прочие доходы от оказания платных услуг  (работ)  получателями средств бюджетов городских  поселений  </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10 000,00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4 050,00</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40,5%</w:t>
            </w:r>
          </w:p>
        </w:tc>
      </w:tr>
      <w:tr w:rsidR="00235BFC" w:rsidRPr="00E36A48" w:rsidTr="00235BFC">
        <w:trPr>
          <w:trHeight w:val="114"/>
        </w:trPr>
        <w:tc>
          <w:tcPr>
            <w:tcW w:w="2989" w:type="dxa"/>
            <w:tcBorders>
              <w:top w:val="nil"/>
              <w:left w:val="single" w:sz="4" w:space="0" w:color="auto"/>
              <w:bottom w:val="single" w:sz="4" w:space="0" w:color="auto"/>
              <w:right w:val="single" w:sz="4" w:space="0" w:color="auto"/>
            </w:tcBorders>
            <w:shd w:val="clear" w:color="000000" w:fill="FFFFFF"/>
            <w:hideMark/>
          </w:tcPr>
          <w:p w:rsidR="00235BFC" w:rsidRPr="00E36A48" w:rsidRDefault="00235BFC" w:rsidP="00235BFC">
            <w:r w:rsidRPr="00E36A48">
              <w:t>054 113 01995 13 0002 130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r w:rsidRPr="00E36A48">
              <w:t xml:space="preserve">Прочие доходы от оказания платных услуг  (работ)  получателями средств бюджетов городских  поселений  ( доходы от оказания платных услуг (работ) ,зачисляемые в бюджет от МКУК   "Городская библиотека ") </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10 000,00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4 050,00</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40,5%</w:t>
            </w:r>
          </w:p>
        </w:tc>
      </w:tr>
      <w:tr w:rsidR="00235BFC" w:rsidRPr="00E36A48" w:rsidTr="00235BFC">
        <w:trPr>
          <w:trHeight w:val="76"/>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b/>
                <w:bCs/>
              </w:rPr>
            </w:pPr>
            <w:r w:rsidRPr="00E36A48">
              <w:rPr>
                <w:b/>
                <w:bCs/>
              </w:rPr>
              <w:t>000 114 00000 00 0000 000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b/>
                <w:bCs/>
              </w:rPr>
            </w:pPr>
            <w:r w:rsidRPr="00E36A48">
              <w:rPr>
                <w:b/>
                <w:bCs/>
              </w:rPr>
              <w:t>ДОХОДЫ ОТ ПРОДАЖИ МАТЕРИАЛЬНЫХ И НЕМАТЕРИАЛЬНЫХ АКТИВОВ</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5 012 049,54</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5 012 049,54</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100,0%</w:t>
            </w:r>
          </w:p>
        </w:tc>
      </w:tr>
      <w:tr w:rsidR="00235BFC" w:rsidRPr="00E36A48" w:rsidTr="00235BFC">
        <w:trPr>
          <w:trHeight w:val="198"/>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000 114 02053 13 0000 410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Доходы от реализации иного  имущества, находящегося  в собственности  городских  поселений(за исключением  имущества муниципальных  бюджетных  и автономных  учреждений),а также имущества муниципальных унитарных предприятий, в том числе казенных ) , в части реализации основных средств по указанному имуществу</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4 951 900,00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4 951 900,00</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100,0%</w:t>
            </w:r>
          </w:p>
        </w:tc>
      </w:tr>
      <w:tr w:rsidR="00235BFC" w:rsidRPr="00E36A48" w:rsidTr="00235BFC">
        <w:trPr>
          <w:trHeight w:val="194"/>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r w:rsidRPr="00E36A48">
              <w:t>062 114 02053 13 0000 410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r w:rsidRPr="00E36A48">
              <w:t>Доходы от реализации иного  имущества, находящегося  в собственности  городских  поселений(за исключением  имущества муниципальных  бюджетных  и автономных  учреждений),а также имущества муниципальных унитарных предприятий, в том числе казенных ) , в части реализации основных средств по указанному имуществу</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4 951 900,00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4 951 900,00</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100,0%</w:t>
            </w:r>
          </w:p>
        </w:tc>
      </w:tr>
      <w:tr w:rsidR="00235BFC" w:rsidRPr="00E36A48" w:rsidTr="00235BFC">
        <w:trPr>
          <w:trHeight w:val="84"/>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000 114 06000 00 0000 430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Доходы от продажи земельных участков, находящихся в государственной и муниципальной собственности</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60 149,54</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60 149,54</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100,0%</w:t>
            </w:r>
          </w:p>
        </w:tc>
      </w:tr>
      <w:tr w:rsidR="00235BFC" w:rsidRPr="00E36A48" w:rsidTr="00235BFC">
        <w:trPr>
          <w:trHeight w:val="124"/>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r w:rsidRPr="00E36A48">
              <w:t>050 114 06013 13 0000 430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r w:rsidRPr="00E36A48">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60 149,54</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60 149,54</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100,0%</w:t>
            </w:r>
          </w:p>
        </w:tc>
      </w:tr>
      <w:tr w:rsidR="00235BFC" w:rsidRPr="00E36A48" w:rsidTr="00235BFC">
        <w:trPr>
          <w:trHeight w:val="38"/>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b/>
                <w:bCs/>
              </w:rPr>
            </w:pPr>
            <w:r w:rsidRPr="00E36A48">
              <w:rPr>
                <w:b/>
                <w:bCs/>
              </w:rPr>
              <w:t>000 116 00000 00 0000 000</w:t>
            </w:r>
          </w:p>
        </w:tc>
        <w:tc>
          <w:tcPr>
            <w:tcW w:w="8020" w:type="dxa"/>
            <w:tcBorders>
              <w:top w:val="nil"/>
              <w:left w:val="nil"/>
              <w:bottom w:val="single" w:sz="4" w:space="0" w:color="auto"/>
              <w:right w:val="single" w:sz="4" w:space="0" w:color="auto"/>
            </w:tcBorders>
            <w:shd w:val="clear" w:color="000000" w:fill="FFFFFF"/>
            <w:hideMark/>
          </w:tcPr>
          <w:p w:rsidR="00235BFC" w:rsidRPr="00E36A48" w:rsidRDefault="00235BFC" w:rsidP="00235BFC">
            <w:pPr>
              <w:rPr>
                <w:b/>
                <w:bCs/>
              </w:rPr>
            </w:pPr>
            <w:r w:rsidRPr="00E36A48">
              <w:rPr>
                <w:b/>
                <w:bCs/>
              </w:rPr>
              <w:t>ШТРАФЫ, САНКЦИИ, ВОЗМЕЩЕНИЕ УЩЕРБА</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8 986,80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9 752,93</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108,5%</w:t>
            </w:r>
          </w:p>
        </w:tc>
      </w:tr>
      <w:tr w:rsidR="00235BFC" w:rsidRPr="00E36A48" w:rsidTr="00235BFC">
        <w:trPr>
          <w:trHeight w:val="122"/>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000 116 07010 00 0000 140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8 986,80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9 752,93</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108,5%</w:t>
            </w:r>
          </w:p>
        </w:tc>
      </w:tr>
      <w:tr w:rsidR="00235BFC" w:rsidRPr="00E36A48" w:rsidTr="00235BFC">
        <w:trPr>
          <w:trHeight w:val="166"/>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r w:rsidRPr="00E36A48">
              <w:t>062 116 07010 13 0000 140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r w:rsidRPr="00E36A48">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8 986,80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9 752,93</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108,5%</w:t>
            </w:r>
          </w:p>
        </w:tc>
      </w:tr>
      <w:tr w:rsidR="00235BFC" w:rsidRPr="00E36A48" w:rsidTr="00235BFC">
        <w:trPr>
          <w:trHeight w:val="38"/>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b/>
                <w:bCs/>
              </w:rPr>
            </w:pPr>
            <w:r w:rsidRPr="00E36A48">
              <w:rPr>
                <w:b/>
                <w:bCs/>
              </w:rPr>
              <w:t>000 117 00000 00 0000 000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b/>
                <w:bCs/>
              </w:rPr>
            </w:pPr>
            <w:r w:rsidRPr="00E36A48">
              <w:rPr>
                <w:b/>
                <w:bCs/>
              </w:rPr>
              <w:t>Прочие неналоговые доходы</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261 130,12</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254 851,85</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97,6%</w:t>
            </w:r>
          </w:p>
        </w:tc>
      </w:tr>
      <w:tr w:rsidR="00235BFC" w:rsidRPr="00E36A48" w:rsidTr="00235BFC">
        <w:trPr>
          <w:trHeight w:val="38"/>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000 117 15030 00 0000 150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Инициативные платежи</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261 130,12</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254 851,85</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97,6%</w:t>
            </w:r>
          </w:p>
        </w:tc>
      </w:tr>
      <w:tr w:rsidR="00235BFC" w:rsidRPr="00E36A48" w:rsidTr="00235BFC">
        <w:trPr>
          <w:trHeight w:val="38"/>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r w:rsidRPr="00E36A48">
              <w:t>062 117 15030 13 0000 150</w:t>
            </w:r>
          </w:p>
        </w:tc>
        <w:tc>
          <w:tcPr>
            <w:tcW w:w="8020" w:type="dxa"/>
            <w:tcBorders>
              <w:top w:val="nil"/>
              <w:left w:val="nil"/>
              <w:bottom w:val="single" w:sz="4" w:space="0" w:color="auto"/>
              <w:right w:val="single" w:sz="4" w:space="0" w:color="auto"/>
            </w:tcBorders>
            <w:shd w:val="clear" w:color="auto" w:fill="auto"/>
            <w:noWrap/>
            <w:hideMark/>
          </w:tcPr>
          <w:p w:rsidR="00235BFC" w:rsidRPr="00E36A48" w:rsidRDefault="00235BFC" w:rsidP="00235BFC">
            <w:pPr>
              <w:rPr>
                <w:color w:val="22272F"/>
              </w:rPr>
            </w:pPr>
            <w:r w:rsidRPr="00E36A48">
              <w:rPr>
                <w:color w:val="22272F"/>
              </w:rPr>
              <w:t>Инициативные платежи, зачисляемые в бюджеты городских поселений</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261 130,12</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254 851,85</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97,6%</w:t>
            </w:r>
          </w:p>
        </w:tc>
      </w:tr>
      <w:tr w:rsidR="00235BFC" w:rsidRPr="00E36A48" w:rsidTr="00235BFC">
        <w:trPr>
          <w:trHeight w:val="114"/>
        </w:trPr>
        <w:tc>
          <w:tcPr>
            <w:tcW w:w="2989"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062 117 15030 13 0007 150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color w:val="22272F"/>
              </w:rPr>
            </w:pPr>
            <w:r w:rsidRPr="00E36A48">
              <w:rPr>
                <w:color w:val="22272F"/>
              </w:rPr>
              <w:t>Инициативные платежи, зачисляемые в бюджеты городских поселений (Благоустройство дворовой территории многоквартирного дома, расположенного по адресу: г. Комсомольск, ул. Колганова, д. 36)</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82 810,70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82 810,75</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100,0%</w:t>
            </w:r>
          </w:p>
        </w:tc>
      </w:tr>
      <w:tr w:rsidR="00235BFC" w:rsidRPr="00E36A48" w:rsidTr="00235BFC">
        <w:trPr>
          <w:trHeight w:val="114"/>
        </w:trPr>
        <w:tc>
          <w:tcPr>
            <w:tcW w:w="2989"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062 117 15030 13 0008 150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color w:val="22272F"/>
              </w:rPr>
            </w:pPr>
            <w:r w:rsidRPr="00E36A48">
              <w:rPr>
                <w:color w:val="22272F"/>
              </w:rPr>
              <w:t xml:space="preserve">Инициативные платежи, зачисляемые в бюджеты городских поселений (Благоустройство </w:t>
            </w:r>
            <w:r w:rsidRPr="00E36A48">
              <w:rPr>
                <w:color w:val="22272F"/>
              </w:rPr>
              <w:lastRenderedPageBreak/>
              <w:t>дворовой территории многоквартирного дома, расположенного по адресу: г. Комсомольск, ул. Чкалова, д.2)</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lastRenderedPageBreak/>
              <w:t>57 326,79</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54 747,00</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95,5%</w:t>
            </w:r>
          </w:p>
        </w:tc>
      </w:tr>
      <w:tr w:rsidR="00235BFC" w:rsidRPr="00E36A48" w:rsidTr="00235BFC">
        <w:trPr>
          <w:trHeight w:val="114"/>
        </w:trPr>
        <w:tc>
          <w:tcPr>
            <w:tcW w:w="2989"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062 117 15030 13 0009 150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color w:val="22272F"/>
              </w:rPr>
            </w:pPr>
            <w:r w:rsidRPr="00E36A48">
              <w:rPr>
                <w:color w:val="22272F"/>
              </w:rPr>
              <w:t>Инициативные платежи, зачисляемые в бюджеты городских поселений (Благоустройство дворовой территории многоквартирного дома, расположенного по адресу: г. Комсомольск, ул. Первомайская, д.10)</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120 992,63</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117 294,10</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96,9%</w:t>
            </w:r>
          </w:p>
        </w:tc>
      </w:tr>
      <w:tr w:rsidR="00235BFC" w:rsidRPr="00E36A48" w:rsidTr="00235BFC">
        <w:trPr>
          <w:trHeight w:val="42"/>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b/>
                <w:bCs/>
              </w:rPr>
            </w:pPr>
            <w:r w:rsidRPr="00E36A48">
              <w:rPr>
                <w:b/>
                <w:bCs/>
              </w:rPr>
              <w:t>000 200 00000 00 0000 000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b/>
                <w:bCs/>
                <w:sz w:val="28"/>
                <w:szCs w:val="28"/>
              </w:rPr>
            </w:pPr>
            <w:r w:rsidRPr="00E36A48">
              <w:rPr>
                <w:b/>
                <w:bCs/>
                <w:sz w:val="28"/>
                <w:szCs w:val="28"/>
              </w:rPr>
              <w:t xml:space="preserve">БЕЗВОЗМЕЗДНЫЕ  ПОСТУПЛЕНИЯ  </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33 658 604,30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23 967 360,10</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71,2%</w:t>
            </w:r>
          </w:p>
        </w:tc>
      </w:tr>
      <w:tr w:rsidR="00235BFC" w:rsidRPr="00E36A48" w:rsidTr="00235BFC">
        <w:trPr>
          <w:trHeight w:val="64"/>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b/>
                <w:bCs/>
              </w:rPr>
            </w:pPr>
            <w:r w:rsidRPr="00E36A48">
              <w:rPr>
                <w:b/>
                <w:bCs/>
              </w:rPr>
              <w:t>000 202 00000 00 0000 150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b/>
                <w:bCs/>
              </w:rPr>
            </w:pPr>
            <w:r w:rsidRPr="00E36A48">
              <w:rPr>
                <w:b/>
                <w:bCs/>
              </w:rPr>
              <w:t>Безвозмездные поступления от других бюджетов бюджетной системы Российской Федерации</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33 658 604,30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23 967 360,10</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rPr>
            </w:pPr>
            <w:r w:rsidRPr="00E36A48">
              <w:rPr>
                <w:b/>
                <w:bCs/>
              </w:rPr>
              <w:t>71,2%</w:t>
            </w:r>
          </w:p>
        </w:tc>
      </w:tr>
      <w:tr w:rsidR="00235BFC" w:rsidRPr="00E36A48" w:rsidTr="00235BFC">
        <w:trPr>
          <w:trHeight w:val="39"/>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000 202 10000 00 0000 150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 xml:space="preserve">Дотации бюджетам бюджетной системы Российской Федерации </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11 553 093,76</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8 664 822,76</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75,0%</w:t>
            </w:r>
          </w:p>
        </w:tc>
      </w:tr>
      <w:tr w:rsidR="00235BFC" w:rsidRPr="00E36A48" w:rsidTr="00235BFC">
        <w:trPr>
          <w:trHeight w:val="38"/>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000 202 15001 00 0000 150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Дотации на выравнивание  бюджетной обеспеченности</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9 022 400,00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6 766 802,00</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75,0%</w:t>
            </w:r>
          </w:p>
        </w:tc>
      </w:tr>
      <w:tr w:rsidR="00235BFC" w:rsidRPr="00E36A48" w:rsidTr="00235BFC">
        <w:trPr>
          <w:trHeight w:val="76"/>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000 202 15001 13 0000 150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Дотация бюджетам  городских поселений на выравнивание  бюджетной обеспеченности</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9 022 400,00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6 766 802,00</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i/>
                <w:iCs/>
              </w:rPr>
            </w:pPr>
            <w:r w:rsidRPr="00E36A48">
              <w:rPr>
                <w:i/>
                <w:iCs/>
              </w:rPr>
              <w:t>75,0%</w:t>
            </w:r>
          </w:p>
        </w:tc>
      </w:tr>
      <w:tr w:rsidR="00235BFC" w:rsidRPr="00E36A48" w:rsidTr="00235BFC">
        <w:trPr>
          <w:trHeight w:val="76"/>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r w:rsidRPr="00E36A48">
              <w:t>061 202 15001 13 0000 150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r w:rsidRPr="00E36A48">
              <w:t>Дотация бюджетам  городских поселений на выравнивание  бюджетной обеспеченности</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9 022 400,00</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6 766 802,00</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75,0%</w:t>
            </w:r>
          </w:p>
        </w:tc>
      </w:tr>
      <w:tr w:rsidR="00235BFC" w:rsidRPr="00E36A48" w:rsidTr="00235BFC">
        <w:trPr>
          <w:trHeight w:val="79"/>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000 2 02 15002 00 0000 150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Дотации бюджетам на поддержку мер по обеспечению сбалансированности бюджетов</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2 530 693,76</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1 898 020,76</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75,0%</w:t>
            </w:r>
          </w:p>
        </w:tc>
      </w:tr>
      <w:tr w:rsidR="00235BFC" w:rsidRPr="00E36A48" w:rsidTr="00235BFC">
        <w:trPr>
          <w:trHeight w:val="76"/>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r w:rsidRPr="00E36A48">
              <w:t>061 2 02 15002 13 0000 150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both"/>
            </w:pPr>
            <w:r w:rsidRPr="00E36A48">
              <w:t>Дотации бюджетам   городских поселений на поддержку мер по обеспечению сбалансированности бюджетов</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2 530 693,76</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1 898 020,76</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75,0%</w:t>
            </w:r>
          </w:p>
        </w:tc>
      </w:tr>
      <w:tr w:rsidR="00235BFC" w:rsidRPr="00E36A48" w:rsidTr="00235BFC">
        <w:trPr>
          <w:trHeight w:val="79"/>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000 202 20000 00 0000 150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both"/>
              <w:rPr>
                <w:b/>
                <w:bCs/>
                <w:i/>
                <w:iCs/>
              </w:rPr>
            </w:pPr>
            <w:r w:rsidRPr="00E36A48">
              <w:rPr>
                <w:b/>
                <w:bCs/>
                <w:i/>
                <w:iCs/>
              </w:rPr>
              <w:t>Субсидии бюджетам бюджетной системы Российской Федерации (межбюджетные субсидии)</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22 105 510,54</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15 302 537,34</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69,2%</w:t>
            </w:r>
          </w:p>
        </w:tc>
      </w:tr>
      <w:tr w:rsidR="00235BFC" w:rsidRPr="00E36A48" w:rsidTr="00235BFC">
        <w:trPr>
          <w:trHeight w:val="10"/>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000 2 02 20041 00 0000 150</w:t>
            </w:r>
          </w:p>
        </w:tc>
        <w:tc>
          <w:tcPr>
            <w:tcW w:w="8020" w:type="dxa"/>
            <w:tcBorders>
              <w:top w:val="nil"/>
              <w:left w:val="nil"/>
              <w:bottom w:val="single" w:sz="4" w:space="0" w:color="auto"/>
              <w:right w:val="single" w:sz="4" w:space="0" w:color="auto"/>
            </w:tcBorders>
            <w:shd w:val="clear" w:color="auto" w:fill="auto"/>
            <w:vAlign w:val="bottom"/>
            <w:hideMark/>
          </w:tcPr>
          <w:p w:rsidR="00235BFC" w:rsidRPr="00E36A48" w:rsidRDefault="00235BFC" w:rsidP="00235BFC">
            <w:pPr>
              <w:rPr>
                <w:b/>
                <w:bCs/>
                <w:i/>
                <w:iCs/>
                <w:color w:val="22272F"/>
              </w:rPr>
            </w:pPr>
            <w:r w:rsidRPr="00E36A48">
              <w:rPr>
                <w:b/>
                <w:bCs/>
                <w:i/>
                <w:iCs/>
                <w:color w:val="22272F"/>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10 181 091,53</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10 181 024,78</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100,0%</w:t>
            </w:r>
          </w:p>
        </w:tc>
      </w:tr>
      <w:tr w:rsidR="00235BFC" w:rsidRPr="00E36A48" w:rsidTr="00235BFC">
        <w:trPr>
          <w:trHeight w:val="10"/>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r w:rsidRPr="00E36A48">
              <w:t>061 2 02 20041 13 0000 150</w:t>
            </w:r>
          </w:p>
        </w:tc>
        <w:tc>
          <w:tcPr>
            <w:tcW w:w="8020" w:type="dxa"/>
            <w:tcBorders>
              <w:top w:val="nil"/>
              <w:left w:val="nil"/>
              <w:bottom w:val="single" w:sz="4" w:space="0" w:color="auto"/>
              <w:right w:val="single" w:sz="4" w:space="0" w:color="auto"/>
            </w:tcBorders>
            <w:shd w:val="clear" w:color="auto" w:fill="auto"/>
            <w:vAlign w:val="bottom"/>
            <w:hideMark/>
          </w:tcPr>
          <w:p w:rsidR="00235BFC" w:rsidRPr="00E36A48" w:rsidRDefault="00235BFC" w:rsidP="00235BFC">
            <w:pPr>
              <w:rPr>
                <w:color w:val="22272F"/>
              </w:rPr>
            </w:pPr>
            <w:r w:rsidRPr="00E36A48">
              <w:rPr>
                <w:color w:val="22272F"/>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10 181 091,53</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10 181 024,78</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100,0%</w:t>
            </w:r>
          </w:p>
        </w:tc>
      </w:tr>
      <w:tr w:rsidR="00235BFC" w:rsidRPr="00E36A48" w:rsidTr="00235BFC">
        <w:trPr>
          <w:trHeight w:val="39"/>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000 202 29999 00 0000 150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both"/>
              <w:rPr>
                <w:b/>
                <w:bCs/>
                <w:i/>
                <w:iCs/>
              </w:rPr>
            </w:pPr>
            <w:r w:rsidRPr="00E36A48">
              <w:rPr>
                <w:b/>
                <w:bCs/>
                <w:i/>
                <w:iCs/>
              </w:rPr>
              <w:t>Прочие субсидии</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11 924 419,01</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5 121 512,56</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rPr>
                <w:b/>
                <w:bCs/>
                <w:i/>
                <w:iCs/>
              </w:rPr>
            </w:pPr>
            <w:r w:rsidRPr="00E36A48">
              <w:rPr>
                <w:b/>
                <w:bCs/>
                <w:i/>
                <w:iCs/>
              </w:rPr>
              <w:t>42,9%</w:t>
            </w:r>
          </w:p>
        </w:tc>
      </w:tr>
      <w:tr w:rsidR="00235BFC" w:rsidRPr="00E36A48" w:rsidTr="00235BFC">
        <w:trPr>
          <w:trHeight w:val="38"/>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r w:rsidRPr="00E36A48">
              <w:t>000 202 29999 13 0000 150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r w:rsidRPr="00E36A48">
              <w:t>Прочие субсидии бюджетам городских поселений</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11 924 419,01</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5 121 512,56</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42,9%</w:t>
            </w:r>
          </w:p>
        </w:tc>
      </w:tr>
      <w:tr w:rsidR="00235BFC" w:rsidRPr="00E36A48" w:rsidTr="00235BFC">
        <w:trPr>
          <w:trHeight w:val="39"/>
        </w:trPr>
        <w:tc>
          <w:tcPr>
            <w:tcW w:w="2989" w:type="dxa"/>
            <w:tcBorders>
              <w:top w:val="nil"/>
              <w:left w:val="single" w:sz="4" w:space="0" w:color="auto"/>
              <w:bottom w:val="single" w:sz="4" w:space="0" w:color="auto"/>
              <w:right w:val="single" w:sz="4" w:space="0" w:color="auto"/>
            </w:tcBorders>
            <w:shd w:val="clear" w:color="auto" w:fill="auto"/>
            <w:hideMark/>
          </w:tcPr>
          <w:p w:rsidR="00235BFC" w:rsidRPr="00E36A48" w:rsidRDefault="00235BFC" w:rsidP="00235BFC">
            <w:r w:rsidRPr="00E36A48">
              <w:t>061 202 29999 13 0000 150</w:t>
            </w:r>
          </w:p>
        </w:tc>
        <w:tc>
          <w:tcPr>
            <w:tcW w:w="8020" w:type="dxa"/>
            <w:tcBorders>
              <w:top w:val="nil"/>
              <w:left w:val="nil"/>
              <w:bottom w:val="single" w:sz="4" w:space="0" w:color="auto"/>
              <w:right w:val="single" w:sz="4" w:space="0" w:color="auto"/>
            </w:tcBorders>
            <w:shd w:val="clear" w:color="auto" w:fill="auto"/>
            <w:hideMark/>
          </w:tcPr>
          <w:p w:rsidR="00235BFC" w:rsidRPr="00E36A48" w:rsidRDefault="00235BFC" w:rsidP="00235BFC">
            <w:r w:rsidRPr="00E36A48">
              <w:t>Прочие субсидии бюджетам городских поселений</w:t>
            </w:r>
          </w:p>
        </w:tc>
        <w:tc>
          <w:tcPr>
            <w:tcW w:w="1749"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11 924 419,01</w:t>
            </w:r>
          </w:p>
        </w:tc>
        <w:tc>
          <w:tcPr>
            <w:tcW w:w="1843"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5 121 512,56</w:t>
            </w:r>
          </w:p>
        </w:tc>
        <w:tc>
          <w:tcPr>
            <w:tcW w:w="1134" w:type="dxa"/>
            <w:tcBorders>
              <w:top w:val="nil"/>
              <w:left w:val="nil"/>
              <w:bottom w:val="single" w:sz="4" w:space="0" w:color="auto"/>
              <w:right w:val="single" w:sz="4" w:space="0" w:color="auto"/>
            </w:tcBorders>
            <w:shd w:val="clear" w:color="auto" w:fill="auto"/>
            <w:hideMark/>
          </w:tcPr>
          <w:p w:rsidR="00235BFC" w:rsidRPr="00E36A48" w:rsidRDefault="00235BFC" w:rsidP="00235BFC">
            <w:pPr>
              <w:jc w:val="right"/>
            </w:pPr>
            <w:r w:rsidRPr="00E36A48">
              <w:t>42,9%</w:t>
            </w:r>
          </w:p>
        </w:tc>
      </w:tr>
      <w:tr w:rsidR="00235BFC" w:rsidRPr="00E36A48" w:rsidTr="00235BFC">
        <w:trPr>
          <w:trHeight w:val="63"/>
        </w:trPr>
        <w:tc>
          <w:tcPr>
            <w:tcW w:w="298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35BFC" w:rsidRPr="00E36A48" w:rsidRDefault="00235BFC" w:rsidP="00235BFC">
            <w:r w:rsidRPr="00E36A48">
              <w:t> </w:t>
            </w:r>
          </w:p>
        </w:tc>
        <w:tc>
          <w:tcPr>
            <w:tcW w:w="8020" w:type="dxa"/>
            <w:tcBorders>
              <w:top w:val="single" w:sz="8" w:space="0" w:color="auto"/>
              <w:left w:val="nil"/>
              <w:bottom w:val="single" w:sz="8" w:space="0" w:color="auto"/>
              <w:right w:val="single" w:sz="4" w:space="0" w:color="auto"/>
            </w:tcBorders>
            <w:shd w:val="clear" w:color="auto" w:fill="auto"/>
            <w:vAlign w:val="center"/>
            <w:hideMark/>
          </w:tcPr>
          <w:p w:rsidR="00235BFC" w:rsidRPr="00E36A48" w:rsidRDefault="00235BFC" w:rsidP="00235BFC">
            <w:pPr>
              <w:rPr>
                <w:b/>
                <w:bCs/>
                <w:i/>
                <w:iCs/>
              </w:rPr>
            </w:pPr>
            <w:r w:rsidRPr="00E36A48">
              <w:rPr>
                <w:b/>
                <w:bCs/>
                <w:i/>
                <w:iCs/>
              </w:rPr>
              <w:t>ВСЕГО ДОХОДОВ</w:t>
            </w:r>
          </w:p>
        </w:tc>
        <w:tc>
          <w:tcPr>
            <w:tcW w:w="1749" w:type="dxa"/>
            <w:tcBorders>
              <w:top w:val="single" w:sz="8" w:space="0" w:color="auto"/>
              <w:left w:val="nil"/>
              <w:bottom w:val="single" w:sz="8" w:space="0" w:color="auto"/>
              <w:right w:val="single" w:sz="4" w:space="0" w:color="auto"/>
            </w:tcBorders>
            <w:shd w:val="clear" w:color="auto" w:fill="auto"/>
            <w:vAlign w:val="center"/>
            <w:hideMark/>
          </w:tcPr>
          <w:p w:rsidR="00235BFC" w:rsidRPr="00E36A48" w:rsidRDefault="00235BFC" w:rsidP="00235BFC">
            <w:pPr>
              <w:jc w:val="right"/>
              <w:rPr>
                <w:b/>
                <w:bCs/>
              </w:rPr>
            </w:pPr>
            <w:r w:rsidRPr="00E36A48">
              <w:rPr>
                <w:b/>
                <w:bCs/>
              </w:rPr>
              <w:t>95 000 809,24</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rsidR="00235BFC" w:rsidRPr="00E36A48" w:rsidRDefault="00235BFC" w:rsidP="00235BFC">
            <w:pPr>
              <w:jc w:val="right"/>
              <w:rPr>
                <w:b/>
                <w:bCs/>
              </w:rPr>
            </w:pPr>
            <w:r w:rsidRPr="00E36A48">
              <w:rPr>
                <w:b/>
                <w:bCs/>
              </w:rPr>
              <w:t>77 782 684,68</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35BFC" w:rsidRPr="00E36A48" w:rsidRDefault="00235BFC" w:rsidP="00235BFC">
            <w:pPr>
              <w:jc w:val="right"/>
              <w:rPr>
                <w:b/>
                <w:bCs/>
              </w:rPr>
            </w:pPr>
            <w:r w:rsidRPr="00E36A48">
              <w:rPr>
                <w:b/>
                <w:bCs/>
              </w:rPr>
              <w:t>81,9%</w:t>
            </w:r>
          </w:p>
        </w:tc>
      </w:tr>
    </w:tbl>
    <w:p w:rsidR="00235BFC" w:rsidRDefault="00235BFC" w:rsidP="00235BFC">
      <w:pPr>
        <w:jc w:val="both"/>
      </w:pPr>
    </w:p>
    <w:p w:rsidR="00235BFC" w:rsidRDefault="00235BFC" w:rsidP="00235BFC">
      <w:pPr>
        <w:jc w:val="both"/>
      </w:pPr>
    </w:p>
    <w:p w:rsidR="00235BFC" w:rsidRDefault="00235BFC" w:rsidP="00235BFC">
      <w:pPr>
        <w:jc w:val="both"/>
      </w:pPr>
    </w:p>
    <w:tbl>
      <w:tblPr>
        <w:tblW w:w="15735" w:type="dxa"/>
        <w:tblInd w:w="-459" w:type="dxa"/>
        <w:tblLayout w:type="fixed"/>
        <w:tblLook w:val="04A0" w:firstRow="1" w:lastRow="0" w:firstColumn="1" w:lastColumn="0" w:noHBand="0" w:noVBand="1"/>
      </w:tblPr>
      <w:tblGrid>
        <w:gridCol w:w="4678"/>
        <w:gridCol w:w="992"/>
        <w:gridCol w:w="929"/>
        <w:gridCol w:w="995"/>
        <w:gridCol w:w="1762"/>
        <w:gridCol w:w="1058"/>
        <w:gridCol w:w="2202"/>
        <w:gridCol w:w="1843"/>
        <w:gridCol w:w="1276"/>
      </w:tblGrid>
      <w:tr w:rsidR="00235BFC" w:rsidRPr="00E36A48" w:rsidTr="00235BFC">
        <w:trPr>
          <w:trHeight w:val="312"/>
        </w:trPr>
        <w:tc>
          <w:tcPr>
            <w:tcW w:w="4678" w:type="dxa"/>
            <w:tcBorders>
              <w:top w:val="nil"/>
              <w:left w:val="nil"/>
              <w:bottom w:val="nil"/>
              <w:right w:val="nil"/>
            </w:tcBorders>
            <w:shd w:val="clear" w:color="000000" w:fill="FFFFFF"/>
            <w:noWrap/>
            <w:vAlign w:val="bottom"/>
            <w:hideMark/>
          </w:tcPr>
          <w:p w:rsidR="00235BFC" w:rsidRPr="00E36A48" w:rsidRDefault="00235BFC" w:rsidP="00235BFC">
            <w:bookmarkStart w:id="6" w:name="RANGE!A1:I80"/>
            <w:r w:rsidRPr="00E36A48">
              <w:t> </w:t>
            </w:r>
            <w:bookmarkEnd w:id="6"/>
          </w:p>
        </w:tc>
        <w:tc>
          <w:tcPr>
            <w:tcW w:w="992" w:type="dxa"/>
            <w:tcBorders>
              <w:top w:val="nil"/>
              <w:left w:val="nil"/>
              <w:bottom w:val="nil"/>
              <w:right w:val="nil"/>
            </w:tcBorders>
            <w:shd w:val="clear" w:color="000000" w:fill="FFFFFF"/>
            <w:noWrap/>
            <w:vAlign w:val="center"/>
            <w:hideMark/>
          </w:tcPr>
          <w:p w:rsidR="00235BFC" w:rsidRPr="00E36A48" w:rsidRDefault="00235BFC" w:rsidP="00235BFC">
            <w:pPr>
              <w:jc w:val="center"/>
            </w:pPr>
            <w:r w:rsidRPr="00E36A48">
              <w:t> </w:t>
            </w:r>
          </w:p>
        </w:tc>
        <w:tc>
          <w:tcPr>
            <w:tcW w:w="929" w:type="dxa"/>
            <w:tcBorders>
              <w:top w:val="nil"/>
              <w:left w:val="nil"/>
              <w:bottom w:val="nil"/>
              <w:right w:val="nil"/>
            </w:tcBorders>
            <w:shd w:val="clear" w:color="000000" w:fill="FFFFFF"/>
            <w:noWrap/>
            <w:vAlign w:val="center"/>
            <w:hideMark/>
          </w:tcPr>
          <w:p w:rsidR="00235BFC" w:rsidRPr="00E36A48" w:rsidRDefault="00235BFC" w:rsidP="00235BFC">
            <w:r w:rsidRPr="00E36A48">
              <w:t> </w:t>
            </w:r>
          </w:p>
        </w:tc>
        <w:tc>
          <w:tcPr>
            <w:tcW w:w="995" w:type="dxa"/>
            <w:tcBorders>
              <w:top w:val="nil"/>
              <w:left w:val="nil"/>
              <w:bottom w:val="nil"/>
              <w:right w:val="nil"/>
            </w:tcBorders>
            <w:shd w:val="clear" w:color="000000" w:fill="FFFFFF"/>
            <w:noWrap/>
            <w:vAlign w:val="center"/>
            <w:hideMark/>
          </w:tcPr>
          <w:p w:rsidR="00235BFC" w:rsidRPr="00E36A48" w:rsidRDefault="00235BFC" w:rsidP="00235BFC">
            <w:r w:rsidRPr="00E36A48">
              <w:t> </w:t>
            </w:r>
          </w:p>
        </w:tc>
        <w:tc>
          <w:tcPr>
            <w:tcW w:w="1762" w:type="dxa"/>
            <w:tcBorders>
              <w:top w:val="nil"/>
              <w:left w:val="nil"/>
              <w:bottom w:val="nil"/>
              <w:right w:val="nil"/>
            </w:tcBorders>
            <w:shd w:val="clear" w:color="000000" w:fill="FFFFFF"/>
            <w:noWrap/>
            <w:vAlign w:val="center"/>
            <w:hideMark/>
          </w:tcPr>
          <w:p w:rsidR="00235BFC" w:rsidRPr="00E36A48" w:rsidRDefault="00235BFC" w:rsidP="00235BFC">
            <w:pPr>
              <w:jc w:val="center"/>
            </w:pPr>
            <w:r w:rsidRPr="00E36A48">
              <w:t> </w:t>
            </w:r>
          </w:p>
        </w:tc>
        <w:tc>
          <w:tcPr>
            <w:tcW w:w="1058" w:type="dxa"/>
            <w:tcBorders>
              <w:top w:val="nil"/>
              <w:left w:val="nil"/>
              <w:bottom w:val="nil"/>
              <w:right w:val="nil"/>
            </w:tcBorders>
            <w:shd w:val="clear" w:color="000000" w:fill="FFFFFF"/>
            <w:noWrap/>
            <w:vAlign w:val="center"/>
            <w:hideMark/>
          </w:tcPr>
          <w:p w:rsidR="00235BFC" w:rsidRPr="00E36A48" w:rsidRDefault="00235BFC" w:rsidP="00235BFC">
            <w:pPr>
              <w:jc w:val="right"/>
            </w:pPr>
            <w:r w:rsidRPr="00E36A48">
              <w:t> </w:t>
            </w:r>
          </w:p>
        </w:tc>
        <w:tc>
          <w:tcPr>
            <w:tcW w:w="2202" w:type="dxa"/>
            <w:tcBorders>
              <w:top w:val="nil"/>
              <w:left w:val="nil"/>
              <w:bottom w:val="nil"/>
              <w:right w:val="nil"/>
            </w:tcBorders>
            <w:shd w:val="clear" w:color="000000" w:fill="FFFFFF"/>
            <w:noWrap/>
            <w:vAlign w:val="center"/>
            <w:hideMark/>
          </w:tcPr>
          <w:p w:rsidR="00235BFC" w:rsidRPr="00E36A48" w:rsidRDefault="00235BFC" w:rsidP="00235BFC">
            <w:pPr>
              <w:jc w:val="right"/>
            </w:pPr>
            <w:r w:rsidRPr="00E36A48">
              <w:t> </w:t>
            </w:r>
          </w:p>
        </w:tc>
        <w:tc>
          <w:tcPr>
            <w:tcW w:w="3119" w:type="dxa"/>
            <w:gridSpan w:val="2"/>
            <w:tcBorders>
              <w:top w:val="nil"/>
              <w:left w:val="nil"/>
              <w:bottom w:val="nil"/>
              <w:right w:val="nil"/>
            </w:tcBorders>
            <w:shd w:val="clear" w:color="000000" w:fill="FFFFFF"/>
            <w:noWrap/>
            <w:vAlign w:val="center"/>
            <w:hideMark/>
          </w:tcPr>
          <w:p w:rsidR="00235BFC" w:rsidRPr="00E36A48" w:rsidRDefault="00235BFC" w:rsidP="00235BFC">
            <w:pPr>
              <w:jc w:val="right"/>
            </w:pPr>
            <w:r w:rsidRPr="00E36A48">
              <w:t>Приложение 2</w:t>
            </w:r>
          </w:p>
        </w:tc>
      </w:tr>
      <w:tr w:rsidR="00235BFC" w:rsidRPr="00E36A48" w:rsidTr="00235BFC">
        <w:trPr>
          <w:trHeight w:val="312"/>
        </w:trPr>
        <w:tc>
          <w:tcPr>
            <w:tcW w:w="4678" w:type="dxa"/>
            <w:tcBorders>
              <w:top w:val="nil"/>
              <w:left w:val="nil"/>
              <w:bottom w:val="nil"/>
              <w:right w:val="nil"/>
            </w:tcBorders>
            <w:shd w:val="clear" w:color="000000" w:fill="FFFFFF"/>
            <w:noWrap/>
            <w:vAlign w:val="bottom"/>
            <w:hideMark/>
          </w:tcPr>
          <w:p w:rsidR="00235BFC" w:rsidRPr="00E36A48" w:rsidRDefault="00235BFC" w:rsidP="00235BFC">
            <w:r w:rsidRPr="00E36A48">
              <w:t> </w:t>
            </w:r>
          </w:p>
        </w:tc>
        <w:tc>
          <w:tcPr>
            <w:tcW w:w="992" w:type="dxa"/>
            <w:tcBorders>
              <w:top w:val="nil"/>
              <w:left w:val="nil"/>
              <w:bottom w:val="nil"/>
              <w:right w:val="nil"/>
            </w:tcBorders>
            <w:shd w:val="clear" w:color="000000" w:fill="FFFFFF"/>
            <w:noWrap/>
            <w:vAlign w:val="center"/>
            <w:hideMark/>
          </w:tcPr>
          <w:p w:rsidR="00235BFC" w:rsidRPr="00E36A48" w:rsidRDefault="00235BFC" w:rsidP="00235BFC">
            <w:pPr>
              <w:jc w:val="center"/>
            </w:pPr>
            <w:r w:rsidRPr="00E36A48">
              <w:t> </w:t>
            </w:r>
          </w:p>
        </w:tc>
        <w:tc>
          <w:tcPr>
            <w:tcW w:w="929" w:type="dxa"/>
            <w:tcBorders>
              <w:top w:val="nil"/>
              <w:left w:val="nil"/>
              <w:bottom w:val="nil"/>
              <w:right w:val="nil"/>
            </w:tcBorders>
            <w:shd w:val="clear" w:color="000000" w:fill="FFFFFF"/>
            <w:noWrap/>
            <w:vAlign w:val="center"/>
            <w:hideMark/>
          </w:tcPr>
          <w:p w:rsidR="00235BFC" w:rsidRPr="00E36A48" w:rsidRDefault="00235BFC" w:rsidP="00235BFC">
            <w:r w:rsidRPr="00E36A48">
              <w:t> </w:t>
            </w:r>
          </w:p>
        </w:tc>
        <w:tc>
          <w:tcPr>
            <w:tcW w:w="995" w:type="dxa"/>
            <w:tcBorders>
              <w:top w:val="nil"/>
              <w:left w:val="nil"/>
              <w:bottom w:val="nil"/>
              <w:right w:val="nil"/>
            </w:tcBorders>
            <w:shd w:val="clear" w:color="000000" w:fill="FFFFFF"/>
            <w:noWrap/>
            <w:vAlign w:val="center"/>
            <w:hideMark/>
          </w:tcPr>
          <w:p w:rsidR="00235BFC" w:rsidRPr="00E36A48" w:rsidRDefault="00235BFC" w:rsidP="00235BFC">
            <w:r w:rsidRPr="00E36A48">
              <w:t> </w:t>
            </w:r>
          </w:p>
        </w:tc>
        <w:tc>
          <w:tcPr>
            <w:tcW w:w="1762" w:type="dxa"/>
            <w:tcBorders>
              <w:top w:val="nil"/>
              <w:left w:val="nil"/>
              <w:bottom w:val="nil"/>
              <w:right w:val="nil"/>
            </w:tcBorders>
            <w:shd w:val="clear" w:color="000000" w:fill="FFFFFF"/>
            <w:noWrap/>
            <w:vAlign w:val="center"/>
            <w:hideMark/>
          </w:tcPr>
          <w:p w:rsidR="00235BFC" w:rsidRPr="00E36A48" w:rsidRDefault="00235BFC" w:rsidP="00235BFC">
            <w:pPr>
              <w:jc w:val="center"/>
            </w:pPr>
            <w:r w:rsidRPr="00E36A48">
              <w:t> </w:t>
            </w:r>
          </w:p>
        </w:tc>
        <w:tc>
          <w:tcPr>
            <w:tcW w:w="1058" w:type="dxa"/>
            <w:tcBorders>
              <w:top w:val="nil"/>
              <w:left w:val="nil"/>
              <w:bottom w:val="nil"/>
              <w:right w:val="nil"/>
            </w:tcBorders>
            <w:shd w:val="clear" w:color="000000" w:fill="FFFFFF"/>
            <w:noWrap/>
            <w:vAlign w:val="center"/>
            <w:hideMark/>
          </w:tcPr>
          <w:p w:rsidR="00235BFC" w:rsidRPr="00E36A48" w:rsidRDefault="00235BFC" w:rsidP="00235BFC">
            <w:pPr>
              <w:jc w:val="right"/>
            </w:pPr>
            <w:r w:rsidRPr="00E36A48">
              <w:t> </w:t>
            </w:r>
          </w:p>
        </w:tc>
        <w:tc>
          <w:tcPr>
            <w:tcW w:w="5321" w:type="dxa"/>
            <w:gridSpan w:val="3"/>
            <w:tcBorders>
              <w:top w:val="nil"/>
              <w:left w:val="nil"/>
              <w:bottom w:val="nil"/>
              <w:right w:val="nil"/>
            </w:tcBorders>
            <w:shd w:val="clear" w:color="000000" w:fill="FFFFFF"/>
            <w:noWrap/>
            <w:vAlign w:val="center"/>
            <w:hideMark/>
          </w:tcPr>
          <w:p w:rsidR="00235BFC" w:rsidRPr="00E36A48" w:rsidRDefault="00235BFC" w:rsidP="00235BFC">
            <w:pPr>
              <w:jc w:val="right"/>
            </w:pPr>
            <w:r w:rsidRPr="00E36A48">
              <w:t>к постановлению Администрации</w:t>
            </w:r>
          </w:p>
        </w:tc>
      </w:tr>
      <w:tr w:rsidR="00235BFC" w:rsidRPr="00E36A48" w:rsidTr="00235BFC">
        <w:trPr>
          <w:trHeight w:val="312"/>
        </w:trPr>
        <w:tc>
          <w:tcPr>
            <w:tcW w:w="4678" w:type="dxa"/>
            <w:tcBorders>
              <w:top w:val="nil"/>
              <w:left w:val="nil"/>
              <w:bottom w:val="nil"/>
              <w:right w:val="nil"/>
            </w:tcBorders>
            <w:shd w:val="clear" w:color="000000" w:fill="FFFFFF"/>
            <w:noWrap/>
            <w:vAlign w:val="bottom"/>
            <w:hideMark/>
          </w:tcPr>
          <w:p w:rsidR="00235BFC" w:rsidRPr="00E36A48" w:rsidRDefault="00235BFC" w:rsidP="00235BFC">
            <w:r w:rsidRPr="00E36A48">
              <w:t> </w:t>
            </w:r>
          </w:p>
        </w:tc>
        <w:tc>
          <w:tcPr>
            <w:tcW w:w="992" w:type="dxa"/>
            <w:tcBorders>
              <w:top w:val="nil"/>
              <w:left w:val="nil"/>
              <w:bottom w:val="nil"/>
              <w:right w:val="nil"/>
            </w:tcBorders>
            <w:shd w:val="clear" w:color="000000" w:fill="FFFFFF"/>
            <w:noWrap/>
            <w:vAlign w:val="center"/>
            <w:hideMark/>
          </w:tcPr>
          <w:p w:rsidR="00235BFC" w:rsidRPr="00E36A48" w:rsidRDefault="00235BFC" w:rsidP="00235BFC">
            <w:pPr>
              <w:jc w:val="center"/>
            </w:pPr>
            <w:r w:rsidRPr="00E36A48">
              <w:t> </w:t>
            </w:r>
          </w:p>
        </w:tc>
        <w:tc>
          <w:tcPr>
            <w:tcW w:w="929" w:type="dxa"/>
            <w:tcBorders>
              <w:top w:val="nil"/>
              <w:left w:val="nil"/>
              <w:bottom w:val="nil"/>
              <w:right w:val="nil"/>
            </w:tcBorders>
            <w:shd w:val="clear" w:color="000000" w:fill="FFFFFF"/>
            <w:noWrap/>
            <w:vAlign w:val="center"/>
            <w:hideMark/>
          </w:tcPr>
          <w:p w:rsidR="00235BFC" w:rsidRPr="00E36A48" w:rsidRDefault="00235BFC" w:rsidP="00235BFC">
            <w:r w:rsidRPr="00E36A48">
              <w:t> </w:t>
            </w:r>
          </w:p>
        </w:tc>
        <w:tc>
          <w:tcPr>
            <w:tcW w:w="995" w:type="dxa"/>
            <w:tcBorders>
              <w:top w:val="nil"/>
              <w:left w:val="nil"/>
              <w:bottom w:val="nil"/>
              <w:right w:val="nil"/>
            </w:tcBorders>
            <w:shd w:val="clear" w:color="000000" w:fill="FFFFFF"/>
            <w:noWrap/>
            <w:vAlign w:val="center"/>
            <w:hideMark/>
          </w:tcPr>
          <w:p w:rsidR="00235BFC" w:rsidRPr="00E36A48" w:rsidRDefault="00235BFC" w:rsidP="00235BFC">
            <w:r w:rsidRPr="00E36A48">
              <w:t> </w:t>
            </w:r>
          </w:p>
        </w:tc>
        <w:tc>
          <w:tcPr>
            <w:tcW w:w="1762" w:type="dxa"/>
            <w:tcBorders>
              <w:top w:val="nil"/>
              <w:left w:val="nil"/>
              <w:bottom w:val="nil"/>
              <w:right w:val="nil"/>
            </w:tcBorders>
            <w:shd w:val="clear" w:color="000000" w:fill="FFFFFF"/>
            <w:noWrap/>
            <w:vAlign w:val="center"/>
            <w:hideMark/>
          </w:tcPr>
          <w:p w:rsidR="00235BFC" w:rsidRPr="00E36A48" w:rsidRDefault="00235BFC" w:rsidP="00235BFC">
            <w:pPr>
              <w:jc w:val="center"/>
            </w:pPr>
            <w:r w:rsidRPr="00E36A48">
              <w:t> </w:t>
            </w:r>
          </w:p>
        </w:tc>
        <w:tc>
          <w:tcPr>
            <w:tcW w:w="6379" w:type="dxa"/>
            <w:gridSpan w:val="4"/>
            <w:tcBorders>
              <w:top w:val="nil"/>
              <w:left w:val="nil"/>
              <w:bottom w:val="nil"/>
              <w:right w:val="nil"/>
            </w:tcBorders>
            <w:shd w:val="clear" w:color="000000" w:fill="FFFFFF"/>
            <w:noWrap/>
            <w:vAlign w:val="center"/>
            <w:hideMark/>
          </w:tcPr>
          <w:p w:rsidR="00235BFC" w:rsidRPr="00E36A48" w:rsidRDefault="00235BFC" w:rsidP="00235BFC">
            <w:pPr>
              <w:jc w:val="right"/>
            </w:pPr>
            <w:r w:rsidRPr="00E36A48">
              <w:t>Комсомольского муниципального района</w:t>
            </w:r>
          </w:p>
        </w:tc>
      </w:tr>
      <w:tr w:rsidR="00235BFC" w:rsidRPr="00E36A48" w:rsidTr="00235BFC">
        <w:trPr>
          <w:trHeight w:val="312"/>
        </w:trPr>
        <w:tc>
          <w:tcPr>
            <w:tcW w:w="4678" w:type="dxa"/>
            <w:tcBorders>
              <w:top w:val="nil"/>
              <w:left w:val="nil"/>
              <w:bottom w:val="nil"/>
              <w:right w:val="nil"/>
            </w:tcBorders>
            <w:shd w:val="clear" w:color="000000" w:fill="FFFFFF"/>
            <w:noWrap/>
            <w:vAlign w:val="bottom"/>
            <w:hideMark/>
          </w:tcPr>
          <w:p w:rsidR="00235BFC" w:rsidRPr="00E36A48" w:rsidRDefault="00235BFC" w:rsidP="00235BFC">
            <w:r w:rsidRPr="00E36A48">
              <w:t> </w:t>
            </w:r>
          </w:p>
        </w:tc>
        <w:tc>
          <w:tcPr>
            <w:tcW w:w="992" w:type="dxa"/>
            <w:tcBorders>
              <w:top w:val="nil"/>
              <w:left w:val="nil"/>
              <w:bottom w:val="nil"/>
              <w:right w:val="nil"/>
            </w:tcBorders>
            <w:shd w:val="clear" w:color="000000" w:fill="FFFFFF"/>
            <w:noWrap/>
            <w:vAlign w:val="center"/>
            <w:hideMark/>
          </w:tcPr>
          <w:p w:rsidR="00235BFC" w:rsidRPr="00E36A48" w:rsidRDefault="00235BFC" w:rsidP="00235BFC">
            <w:pPr>
              <w:jc w:val="center"/>
            </w:pPr>
            <w:r w:rsidRPr="00E36A48">
              <w:t> </w:t>
            </w:r>
          </w:p>
        </w:tc>
        <w:tc>
          <w:tcPr>
            <w:tcW w:w="929" w:type="dxa"/>
            <w:tcBorders>
              <w:top w:val="nil"/>
              <w:left w:val="nil"/>
              <w:bottom w:val="nil"/>
              <w:right w:val="nil"/>
            </w:tcBorders>
            <w:shd w:val="clear" w:color="000000" w:fill="FFFFFF"/>
            <w:noWrap/>
            <w:vAlign w:val="center"/>
            <w:hideMark/>
          </w:tcPr>
          <w:p w:rsidR="00235BFC" w:rsidRPr="00E36A48" w:rsidRDefault="00235BFC" w:rsidP="00235BFC">
            <w:r w:rsidRPr="00E36A48">
              <w:t> </w:t>
            </w:r>
          </w:p>
        </w:tc>
        <w:tc>
          <w:tcPr>
            <w:tcW w:w="995" w:type="dxa"/>
            <w:tcBorders>
              <w:top w:val="nil"/>
              <w:left w:val="nil"/>
              <w:bottom w:val="nil"/>
              <w:right w:val="nil"/>
            </w:tcBorders>
            <w:shd w:val="clear" w:color="000000" w:fill="FFFFFF"/>
            <w:noWrap/>
            <w:vAlign w:val="center"/>
            <w:hideMark/>
          </w:tcPr>
          <w:p w:rsidR="00235BFC" w:rsidRPr="00E36A48" w:rsidRDefault="00235BFC" w:rsidP="00235BFC">
            <w:r w:rsidRPr="00E36A48">
              <w:t> </w:t>
            </w:r>
          </w:p>
        </w:tc>
        <w:tc>
          <w:tcPr>
            <w:tcW w:w="1762" w:type="dxa"/>
            <w:tcBorders>
              <w:top w:val="nil"/>
              <w:left w:val="nil"/>
              <w:bottom w:val="nil"/>
              <w:right w:val="nil"/>
            </w:tcBorders>
            <w:shd w:val="clear" w:color="000000" w:fill="FFFFFF"/>
            <w:noWrap/>
            <w:vAlign w:val="center"/>
            <w:hideMark/>
          </w:tcPr>
          <w:p w:rsidR="00235BFC" w:rsidRPr="00E36A48" w:rsidRDefault="00235BFC" w:rsidP="00235BFC">
            <w:pPr>
              <w:jc w:val="center"/>
            </w:pPr>
            <w:r w:rsidRPr="00E36A48">
              <w:t> </w:t>
            </w:r>
          </w:p>
        </w:tc>
        <w:tc>
          <w:tcPr>
            <w:tcW w:w="1058" w:type="dxa"/>
            <w:tcBorders>
              <w:top w:val="nil"/>
              <w:left w:val="nil"/>
              <w:bottom w:val="nil"/>
              <w:right w:val="nil"/>
            </w:tcBorders>
            <w:shd w:val="clear" w:color="000000" w:fill="FFFFFF"/>
            <w:noWrap/>
            <w:vAlign w:val="center"/>
            <w:hideMark/>
          </w:tcPr>
          <w:p w:rsidR="00235BFC" w:rsidRPr="00E36A48" w:rsidRDefault="00235BFC" w:rsidP="00235BFC">
            <w:pPr>
              <w:jc w:val="right"/>
            </w:pPr>
            <w:r w:rsidRPr="00E36A48">
              <w:t> </w:t>
            </w:r>
          </w:p>
        </w:tc>
        <w:tc>
          <w:tcPr>
            <w:tcW w:w="5321" w:type="dxa"/>
            <w:gridSpan w:val="3"/>
            <w:tcBorders>
              <w:top w:val="nil"/>
              <w:left w:val="nil"/>
              <w:bottom w:val="nil"/>
              <w:right w:val="nil"/>
            </w:tcBorders>
            <w:shd w:val="clear" w:color="000000" w:fill="FFFFFF"/>
            <w:noWrap/>
            <w:vAlign w:val="center"/>
            <w:hideMark/>
          </w:tcPr>
          <w:p w:rsidR="00235BFC" w:rsidRPr="00E36A48" w:rsidRDefault="00235BFC" w:rsidP="00235BFC">
            <w:pPr>
              <w:jc w:val="right"/>
            </w:pPr>
            <w:r w:rsidRPr="00E36A48">
              <w:t>от 06.10.</w:t>
            </w:r>
            <w:r w:rsidRPr="00E36A48">
              <w:rPr>
                <w:u w:val="single"/>
              </w:rPr>
              <w:t>2023г.</w:t>
            </w:r>
            <w:r w:rsidRPr="00E36A48">
              <w:t xml:space="preserve">  №257</w:t>
            </w:r>
          </w:p>
        </w:tc>
      </w:tr>
      <w:tr w:rsidR="00235BFC" w:rsidRPr="00E36A48" w:rsidTr="00235BFC">
        <w:trPr>
          <w:trHeight w:val="312"/>
        </w:trPr>
        <w:tc>
          <w:tcPr>
            <w:tcW w:w="4678" w:type="dxa"/>
            <w:tcBorders>
              <w:top w:val="nil"/>
              <w:left w:val="nil"/>
              <w:bottom w:val="nil"/>
              <w:right w:val="nil"/>
            </w:tcBorders>
            <w:shd w:val="clear" w:color="000000" w:fill="FFFFFF"/>
            <w:noWrap/>
            <w:vAlign w:val="bottom"/>
            <w:hideMark/>
          </w:tcPr>
          <w:p w:rsidR="00235BFC" w:rsidRPr="00E36A48" w:rsidRDefault="00235BFC" w:rsidP="00235BFC">
            <w:pPr>
              <w:ind w:firstLineChars="1500" w:firstLine="3000"/>
              <w:jc w:val="right"/>
            </w:pPr>
            <w:r w:rsidRPr="00E36A48">
              <w:t> </w:t>
            </w:r>
          </w:p>
        </w:tc>
        <w:tc>
          <w:tcPr>
            <w:tcW w:w="992" w:type="dxa"/>
            <w:tcBorders>
              <w:top w:val="nil"/>
              <w:left w:val="nil"/>
              <w:bottom w:val="nil"/>
              <w:right w:val="nil"/>
            </w:tcBorders>
            <w:shd w:val="clear" w:color="000000" w:fill="FFFFFF"/>
            <w:noWrap/>
            <w:vAlign w:val="center"/>
            <w:hideMark/>
          </w:tcPr>
          <w:p w:rsidR="00235BFC" w:rsidRPr="00E36A48" w:rsidRDefault="00235BFC" w:rsidP="00235BFC">
            <w:pPr>
              <w:jc w:val="center"/>
            </w:pPr>
            <w:r w:rsidRPr="00E36A48">
              <w:t> </w:t>
            </w:r>
          </w:p>
        </w:tc>
        <w:tc>
          <w:tcPr>
            <w:tcW w:w="929" w:type="dxa"/>
            <w:tcBorders>
              <w:top w:val="nil"/>
              <w:left w:val="nil"/>
              <w:bottom w:val="nil"/>
              <w:right w:val="nil"/>
            </w:tcBorders>
            <w:shd w:val="clear" w:color="000000" w:fill="FFFFFF"/>
            <w:noWrap/>
            <w:vAlign w:val="center"/>
            <w:hideMark/>
          </w:tcPr>
          <w:p w:rsidR="00235BFC" w:rsidRPr="00E36A48" w:rsidRDefault="00235BFC" w:rsidP="00235BFC">
            <w:r w:rsidRPr="00E36A48">
              <w:t> </w:t>
            </w:r>
          </w:p>
        </w:tc>
        <w:tc>
          <w:tcPr>
            <w:tcW w:w="995" w:type="dxa"/>
            <w:tcBorders>
              <w:top w:val="nil"/>
              <w:left w:val="nil"/>
              <w:bottom w:val="nil"/>
              <w:right w:val="nil"/>
            </w:tcBorders>
            <w:shd w:val="clear" w:color="000000" w:fill="FFFFFF"/>
            <w:noWrap/>
            <w:vAlign w:val="center"/>
            <w:hideMark/>
          </w:tcPr>
          <w:p w:rsidR="00235BFC" w:rsidRPr="00E36A48" w:rsidRDefault="00235BFC" w:rsidP="00235BFC">
            <w:r w:rsidRPr="00E36A48">
              <w:t> </w:t>
            </w:r>
          </w:p>
        </w:tc>
        <w:tc>
          <w:tcPr>
            <w:tcW w:w="1762" w:type="dxa"/>
            <w:tcBorders>
              <w:top w:val="nil"/>
              <w:left w:val="nil"/>
              <w:bottom w:val="nil"/>
              <w:right w:val="nil"/>
            </w:tcBorders>
            <w:shd w:val="clear" w:color="000000" w:fill="FFFFFF"/>
            <w:noWrap/>
            <w:vAlign w:val="center"/>
            <w:hideMark/>
          </w:tcPr>
          <w:p w:rsidR="00235BFC" w:rsidRPr="00E36A48" w:rsidRDefault="00235BFC" w:rsidP="00235BFC">
            <w:pPr>
              <w:jc w:val="center"/>
            </w:pPr>
            <w:r w:rsidRPr="00E36A48">
              <w:t> </w:t>
            </w:r>
          </w:p>
        </w:tc>
        <w:tc>
          <w:tcPr>
            <w:tcW w:w="1058" w:type="dxa"/>
            <w:tcBorders>
              <w:top w:val="nil"/>
              <w:left w:val="nil"/>
              <w:bottom w:val="nil"/>
              <w:right w:val="nil"/>
            </w:tcBorders>
            <w:shd w:val="clear" w:color="000000" w:fill="FFFFFF"/>
            <w:noWrap/>
            <w:vAlign w:val="center"/>
            <w:hideMark/>
          </w:tcPr>
          <w:p w:rsidR="00235BFC" w:rsidRPr="00E36A48" w:rsidRDefault="00235BFC" w:rsidP="00235BFC">
            <w:pPr>
              <w:jc w:val="center"/>
            </w:pPr>
            <w:r w:rsidRPr="00E36A48">
              <w:t> </w:t>
            </w:r>
          </w:p>
        </w:tc>
        <w:tc>
          <w:tcPr>
            <w:tcW w:w="2202" w:type="dxa"/>
            <w:tcBorders>
              <w:top w:val="nil"/>
              <w:left w:val="nil"/>
              <w:bottom w:val="nil"/>
              <w:right w:val="nil"/>
            </w:tcBorders>
            <w:shd w:val="clear" w:color="000000" w:fill="FFFFFF"/>
            <w:noWrap/>
            <w:vAlign w:val="center"/>
            <w:hideMark/>
          </w:tcPr>
          <w:p w:rsidR="00235BFC" w:rsidRPr="00E36A48" w:rsidRDefault="00235BFC" w:rsidP="00235BFC">
            <w:pPr>
              <w:jc w:val="center"/>
            </w:pPr>
            <w:r w:rsidRPr="00E36A48">
              <w:t> </w:t>
            </w:r>
          </w:p>
        </w:tc>
        <w:tc>
          <w:tcPr>
            <w:tcW w:w="1843" w:type="dxa"/>
            <w:tcBorders>
              <w:top w:val="nil"/>
              <w:left w:val="nil"/>
              <w:bottom w:val="nil"/>
              <w:right w:val="nil"/>
            </w:tcBorders>
            <w:shd w:val="clear" w:color="000000" w:fill="FFFFFF"/>
            <w:noWrap/>
            <w:vAlign w:val="center"/>
            <w:hideMark/>
          </w:tcPr>
          <w:p w:rsidR="00235BFC" w:rsidRPr="00E36A48" w:rsidRDefault="00235BFC" w:rsidP="00235BFC">
            <w:pPr>
              <w:jc w:val="center"/>
            </w:pPr>
            <w:r w:rsidRPr="00E36A48">
              <w:t> </w:t>
            </w:r>
          </w:p>
        </w:tc>
        <w:tc>
          <w:tcPr>
            <w:tcW w:w="1276" w:type="dxa"/>
            <w:tcBorders>
              <w:top w:val="nil"/>
              <w:left w:val="nil"/>
              <w:bottom w:val="nil"/>
              <w:right w:val="nil"/>
            </w:tcBorders>
            <w:shd w:val="clear" w:color="000000" w:fill="FFFFFF"/>
            <w:noWrap/>
            <w:vAlign w:val="bottom"/>
            <w:hideMark/>
          </w:tcPr>
          <w:p w:rsidR="00235BFC" w:rsidRPr="00E36A48" w:rsidRDefault="00235BFC" w:rsidP="00235BFC">
            <w:r w:rsidRPr="00E36A48">
              <w:t> </w:t>
            </w:r>
          </w:p>
        </w:tc>
      </w:tr>
      <w:tr w:rsidR="00235BFC" w:rsidRPr="00E36A48" w:rsidTr="00235BFC">
        <w:trPr>
          <w:trHeight w:val="315"/>
        </w:trPr>
        <w:tc>
          <w:tcPr>
            <w:tcW w:w="15735" w:type="dxa"/>
            <w:gridSpan w:val="9"/>
            <w:tcBorders>
              <w:top w:val="nil"/>
              <w:left w:val="nil"/>
              <w:bottom w:val="nil"/>
              <w:right w:val="nil"/>
            </w:tcBorders>
            <w:shd w:val="clear" w:color="000000" w:fill="FFFFFF"/>
            <w:hideMark/>
          </w:tcPr>
          <w:p w:rsidR="00235BFC" w:rsidRPr="00E36A48" w:rsidRDefault="00235BFC" w:rsidP="00235BFC">
            <w:pPr>
              <w:jc w:val="center"/>
              <w:rPr>
                <w:b/>
                <w:bCs/>
              </w:rPr>
            </w:pPr>
            <w:r w:rsidRPr="00E36A48">
              <w:rPr>
                <w:b/>
                <w:bCs/>
              </w:rPr>
              <w:t>Ведомственная структура расходов бюджета Комсомольского городского поселения за 9 месяцев 2023 года</w:t>
            </w:r>
          </w:p>
        </w:tc>
      </w:tr>
      <w:tr w:rsidR="00235BFC" w:rsidRPr="00E36A48" w:rsidTr="00235BFC">
        <w:trPr>
          <w:trHeight w:val="312"/>
        </w:trPr>
        <w:tc>
          <w:tcPr>
            <w:tcW w:w="4678" w:type="dxa"/>
            <w:tcBorders>
              <w:top w:val="nil"/>
              <w:left w:val="nil"/>
              <w:bottom w:val="nil"/>
              <w:right w:val="nil"/>
            </w:tcBorders>
            <w:shd w:val="clear" w:color="000000" w:fill="FFFFFF"/>
            <w:hideMark/>
          </w:tcPr>
          <w:p w:rsidR="00235BFC" w:rsidRPr="00E36A48" w:rsidRDefault="00235BFC" w:rsidP="00235BFC">
            <w:r w:rsidRPr="00E36A48">
              <w:t> </w:t>
            </w:r>
          </w:p>
        </w:tc>
        <w:tc>
          <w:tcPr>
            <w:tcW w:w="992" w:type="dxa"/>
            <w:tcBorders>
              <w:top w:val="nil"/>
              <w:left w:val="nil"/>
              <w:bottom w:val="nil"/>
              <w:right w:val="nil"/>
            </w:tcBorders>
            <w:shd w:val="clear" w:color="000000" w:fill="FFFFFF"/>
            <w:vAlign w:val="center"/>
            <w:hideMark/>
          </w:tcPr>
          <w:p w:rsidR="00235BFC" w:rsidRPr="00E36A48" w:rsidRDefault="00235BFC" w:rsidP="00235BFC">
            <w:pPr>
              <w:jc w:val="center"/>
            </w:pPr>
            <w:r w:rsidRPr="00E36A48">
              <w:t> </w:t>
            </w:r>
          </w:p>
        </w:tc>
        <w:tc>
          <w:tcPr>
            <w:tcW w:w="929" w:type="dxa"/>
            <w:tcBorders>
              <w:top w:val="nil"/>
              <w:left w:val="nil"/>
              <w:bottom w:val="nil"/>
              <w:right w:val="nil"/>
            </w:tcBorders>
            <w:shd w:val="clear" w:color="000000" w:fill="FFFFFF"/>
            <w:vAlign w:val="center"/>
            <w:hideMark/>
          </w:tcPr>
          <w:p w:rsidR="00235BFC" w:rsidRPr="00E36A48" w:rsidRDefault="00235BFC" w:rsidP="00235BFC">
            <w:r w:rsidRPr="00E36A48">
              <w:t> </w:t>
            </w:r>
          </w:p>
        </w:tc>
        <w:tc>
          <w:tcPr>
            <w:tcW w:w="995" w:type="dxa"/>
            <w:tcBorders>
              <w:top w:val="nil"/>
              <w:left w:val="nil"/>
              <w:bottom w:val="nil"/>
              <w:right w:val="nil"/>
            </w:tcBorders>
            <w:shd w:val="clear" w:color="000000" w:fill="FFFFFF"/>
            <w:vAlign w:val="center"/>
            <w:hideMark/>
          </w:tcPr>
          <w:p w:rsidR="00235BFC" w:rsidRPr="00E36A48" w:rsidRDefault="00235BFC" w:rsidP="00235BFC">
            <w:r w:rsidRPr="00E36A48">
              <w:t> </w:t>
            </w:r>
          </w:p>
        </w:tc>
        <w:tc>
          <w:tcPr>
            <w:tcW w:w="1762" w:type="dxa"/>
            <w:tcBorders>
              <w:top w:val="nil"/>
              <w:left w:val="nil"/>
              <w:bottom w:val="nil"/>
              <w:right w:val="nil"/>
            </w:tcBorders>
            <w:shd w:val="clear" w:color="000000" w:fill="FFFFFF"/>
            <w:vAlign w:val="center"/>
            <w:hideMark/>
          </w:tcPr>
          <w:p w:rsidR="00235BFC" w:rsidRPr="00E36A48" w:rsidRDefault="00235BFC" w:rsidP="00235BFC">
            <w:pPr>
              <w:jc w:val="center"/>
            </w:pPr>
            <w:r w:rsidRPr="00E36A48">
              <w:t> </w:t>
            </w:r>
          </w:p>
        </w:tc>
        <w:tc>
          <w:tcPr>
            <w:tcW w:w="1058" w:type="dxa"/>
            <w:tcBorders>
              <w:top w:val="nil"/>
              <w:left w:val="nil"/>
              <w:bottom w:val="nil"/>
              <w:right w:val="nil"/>
            </w:tcBorders>
            <w:shd w:val="clear" w:color="000000" w:fill="FFFFFF"/>
            <w:vAlign w:val="center"/>
            <w:hideMark/>
          </w:tcPr>
          <w:p w:rsidR="00235BFC" w:rsidRPr="00E36A48" w:rsidRDefault="00235BFC" w:rsidP="00235BFC">
            <w:pPr>
              <w:jc w:val="center"/>
            </w:pPr>
            <w:r w:rsidRPr="00E36A48">
              <w:t> </w:t>
            </w:r>
          </w:p>
        </w:tc>
        <w:tc>
          <w:tcPr>
            <w:tcW w:w="2202" w:type="dxa"/>
            <w:tcBorders>
              <w:top w:val="nil"/>
              <w:left w:val="nil"/>
              <w:bottom w:val="nil"/>
              <w:right w:val="nil"/>
            </w:tcBorders>
            <w:shd w:val="clear" w:color="000000" w:fill="FFFFFF"/>
            <w:vAlign w:val="center"/>
            <w:hideMark/>
          </w:tcPr>
          <w:p w:rsidR="00235BFC" w:rsidRPr="00E36A48" w:rsidRDefault="00235BFC" w:rsidP="00235BFC">
            <w:pPr>
              <w:jc w:val="center"/>
            </w:pPr>
            <w:r w:rsidRPr="00E36A48">
              <w:t> </w:t>
            </w:r>
          </w:p>
        </w:tc>
        <w:tc>
          <w:tcPr>
            <w:tcW w:w="1843" w:type="dxa"/>
            <w:tcBorders>
              <w:top w:val="nil"/>
              <w:left w:val="nil"/>
              <w:bottom w:val="nil"/>
              <w:right w:val="nil"/>
            </w:tcBorders>
            <w:shd w:val="clear" w:color="000000" w:fill="FFFFFF"/>
            <w:vAlign w:val="center"/>
            <w:hideMark/>
          </w:tcPr>
          <w:p w:rsidR="00235BFC" w:rsidRPr="00E36A48" w:rsidRDefault="00235BFC" w:rsidP="00235BFC">
            <w:pPr>
              <w:jc w:val="center"/>
            </w:pPr>
            <w:r w:rsidRPr="00E36A48">
              <w:t> </w:t>
            </w:r>
          </w:p>
        </w:tc>
        <w:tc>
          <w:tcPr>
            <w:tcW w:w="1276" w:type="dxa"/>
            <w:tcBorders>
              <w:top w:val="nil"/>
              <w:left w:val="nil"/>
              <w:bottom w:val="nil"/>
              <w:right w:val="nil"/>
            </w:tcBorders>
            <w:shd w:val="clear" w:color="000000" w:fill="FFFFFF"/>
            <w:noWrap/>
            <w:vAlign w:val="bottom"/>
            <w:hideMark/>
          </w:tcPr>
          <w:p w:rsidR="00235BFC" w:rsidRPr="00E36A48" w:rsidRDefault="00235BFC" w:rsidP="00235BFC">
            <w:r w:rsidRPr="00E36A48">
              <w:t> </w:t>
            </w:r>
          </w:p>
        </w:tc>
      </w:tr>
      <w:tr w:rsidR="00235BFC" w:rsidRPr="00E36A48" w:rsidTr="00235BFC">
        <w:trPr>
          <w:trHeight w:val="156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FC" w:rsidRPr="00E36A48" w:rsidRDefault="00235BFC" w:rsidP="00235BFC">
            <w:pPr>
              <w:jc w:val="center"/>
              <w:rPr>
                <w:b/>
                <w:bCs/>
              </w:rPr>
            </w:pPr>
            <w:r w:rsidRPr="00E36A48">
              <w:rPr>
                <w:b/>
                <w:bCs/>
              </w:rPr>
              <w:lastRenderedPageBreak/>
              <w:t>Наименование</w:t>
            </w:r>
          </w:p>
        </w:tc>
        <w:tc>
          <w:tcPr>
            <w:tcW w:w="992" w:type="dxa"/>
            <w:tcBorders>
              <w:top w:val="single" w:sz="4" w:space="0" w:color="auto"/>
              <w:left w:val="nil"/>
              <w:bottom w:val="single" w:sz="4" w:space="0" w:color="auto"/>
              <w:right w:val="single" w:sz="4" w:space="0" w:color="auto"/>
            </w:tcBorders>
            <w:shd w:val="clear" w:color="auto" w:fill="auto"/>
            <w:hideMark/>
          </w:tcPr>
          <w:p w:rsidR="00235BFC" w:rsidRPr="00E36A48" w:rsidRDefault="00235BFC" w:rsidP="00235BFC">
            <w:pPr>
              <w:jc w:val="center"/>
              <w:rPr>
                <w:b/>
                <w:bCs/>
              </w:rPr>
            </w:pPr>
            <w:r w:rsidRPr="00E36A48">
              <w:rPr>
                <w:b/>
                <w:bCs/>
              </w:rPr>
              <w:t>Код главного распорядителя</w:t>
            </w:r>
          </w:p>
        </w:tc>
        <w:tc>
          <w:tcPr>
            <w:tcW w:w="929" w:type="dxa"/>
            <w:tcBorders>
              <w:top w:val="single" w:sz="4" w:space="0" w:color="auto"/>
              <w:left w:val="nil"/>
              <w:bottom w:val="single" w:sz="4" w:space="0" w:color="auto"/>
              <w:right w:val="single" w:sz="4" w:space="0" w:color="auto"/>
            </w:tcBorders>
            <w:shd w:val="clear" w:color="auto" w:fill="auto"/>
            <w:hideMark/>
          </w:tcPr>
          <w:p w:rsidR="00235BFC" w:rsidRPr="00E36A48" w:rsidRDefault="00235BFC" w:rsidP="00235BFC">
            <w:pPr>
              <w:jc w:val="center"/>
              <w:rPr>
                <w:b/>
                <w:bCs/>
              </w:rPr>
            </w:pPr>
            <w:r w:rsidRPr="00E36A48">
              <w:rPr>
                <w:b/>
                <w:bCs/>
              </w:rPr>
              <w:t>раздел</w:t>
            </w:r>
          </w:p>
        </w:tc>
        <w:tc>
          <w:tcPr>
            <w:tcW w:w="995" w:type="dxa"/>
            <w:tcBorders>
              <w:top w:val="single" w:sz="4" w:space="0" w:color="auto"/>
              <w:left w:val="nil"/>
              <w:bottom w:val="single" w:sz="4" w:space="0" w:color="auto"/>
              <w:right w:val="single" w:sz="4" w:space="0" w:color="auto"/>
            </w:tcBorders>
            <w:shd w:val="clear" w:color="auto" w:fill="auto"/>
            <w:hideMark/>
          </w:tcPr>
          <w:p w:rsidR="00235BFC" w:rsidRPr="00E36A48" w:rsidRDefault="00235BFC" w:rsidP="00235BFC">
            <w:pPr>
              <w:jc w:val="center"/>
              <w:rPr>
                <w:b/>
                <w:bCs/>
              </w:rPr>
            </w:pPr>
            <w:r w:rsidRPr="00E36A48">
              <w:rPr>
                <w:b/>
                <w:bCs/>
              </w:rPr>
              <w:t>Подраз    дел</w:t>
            </w:r>
          </w:p>
        </w:tc>
        <w:tc>
          <w:tcPr>
            <w:tcW w:w="1762" w:type="dxa"/>
            <w:tcBorders>
              <w:top w:val="single" w:sz="4" w:space="0" w:color="auto"/>
              <w:left w:val="nil"/>
              <w:bottom w:val="single" w:sz="4" w:space="0" w:color="auto"/>
              <w:right w:val="single" w:sz="4" w:space="0" w:color="auto"/>
            </w:tcBorders>
            <w:shd w:val="clear" w:color="auto" w:fill="auto"/>
            <w:hideMark/>
          </w:tcPr>
          <w:p w:rsidR="00235BFC" w:rsidRPr="00E36A48" w:rsidRDefault="00235BFC" w:rsidP="00235BFC">
            <w:pPr>
              <w:jc w:val="center"/>
              <w:rPr>
                <w:b/>
                <w:bCs/>
              </w:rPr>
            </w:pPr>
            <w:r w:rsidRPr="00E36A48">
              <w:rPr>
                <w:b/>
                <w:bCs/>
              </w:rPr>
              <w:t>Целевая                    статья</w:t>
            </w:r>
          </w:p>
        </w:tc>
        <w:tc>
          <w:tcPr>
            <w:tcW w:w="1058" w:type="dxa"/>
            <w:tcBorders>
              <w:top w:val="single" w:sz="4" w:space="0" w:color="auto"/>
              <w:left w:val="nil"/>
              <w:bottom w:val="single" w:sz="4" w:space="0" w:color="auto"/>
              <w:right w:val="single" w:sz="4" w:space="0" w:color="auto"/>
            </w:tcBorders>
            <w:shd w:val="clear" w:color="auto" w:fill="auto"/>
            <w:hideMark/>
          </w:tcPr>
          <w:p w:rsidR="00235BFC" w:rsidRPr="00E36A48" w:rsidRDefault="00235BFC" w:rsidP="00235BFC">
            <w:pPr>
              <w:jc w:val="center"/>
              <w:rPr>
                <w:b/>
                <w:bCs/>
              </w:rPr>
            </w:pPr>
            <w:r w:rsidRPr="00E36A48">
              <w:rPr>
                <w:b/>
                <w:bCs/>
              </w:rPr>
              <w:t>Вид                      расхода</w:t>
            </w:r>
          </w:p>
        </w:tc>
        <w:tc>
          <w:tcPr>
            <w:tcW w:w="2202" w:type="dxa"/>
            <w:tcBorders>
              <w:top w:val="single" w:sz="4" w:space="0" w:color="auto"/>
              <w:left w:val="nil"/>
              <w:bottom w:val="single" w:sz="4" w:space="0" w:color="auto"/>
              <w:right w:val="single" w:sz="4" w:space="0" w:color="auto"/>
            </w:tcBorders>
            <w:shd w:val="clear" w:color="auto" w:fill="auto"/>
            <w:hideMark/>
          </w:tcPr>
          <w:p w:rsidR="00235BFC" w:rsidRPr="00E36A48" w:rsidRDefault="00235BFC" w:rsidP="00235BFC">
            <w:pPr>
              <w:jc w:val="center"/>
              <w:rPr>
                <w:b/>
                <w:bCs/>
              </w:rPr>
            </w:pPr>
            <w:r w:rsidRPr="00E36A48">
              <w:rPr>
                <w:b/>
                <w:bCs/>
              </w:rPr>
              <w:t>Сумма                  руб.</w:t>
            </w:r>
          </w:p>
        </w:tc>
        <w:tc>
          <w:tcPr>
            <w:tcW w:w="1843" w:type="dxa"/>
            <w:tcBorders>
              <w:top w:val="single" w:sz="4" w:space="0" w:color="auto"/>
              <w:left w:val="nil"/>
              <w:bottom w:val="single" w:sz="4" w:space="0" w:color="auto"/>
              <w:right w:val="single" w:sz="4" w:space="0" w:color="auto"/>
            </w:tcBorders>
            <w:shd w:val="clear" w:color="auto" w:fill="auto"/>
            <w:hideMark/>
          </w:tcPr>
          <w:p w:rsidR="00235BFC" w:rsidRPr="00E36A48" w:rsidRDefault="00235BFC" w:rsidP="00235BFC">
            <w:pPr>
              <w:jc w:val="center"/>
              <w:rPr>
                <w:b/>
                <w:bCs/>
              </w:rPr>
            </w:pPr>
            <w:r w:rsidRPr="00E36A48">
              <w:rPr>
                <w:b/>
                <w:bCs/>
              </w:rPr>
              <w:t>Кассовое исполнение                 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35BFC" w:rsidRPr="00E36A48" w:rsidRDefault="00235BFC" w:rsidP="00235BFC">
            <w:pPr>
              <w:jc w:val="center"/>
              <w:rPr>
                <w:b/>
                <w:bCs/>
              </w:rPr>
            </w:pPr>
            <w:r w:rsidRPr="00E36A48">
              <w:rPr>
                <w:b/>
                <w:bCs/>
              </w:rPr>
              <w:t>% исполне</w:t>
            </w:r>
            <w:r>
              <w:rPr>
                <w:b/>
                <w:bCs/>
              </w:rPr>
              <w:t>-</w:t>
            </w:r>
            <w:r w:rsidRPr="00E36A48">
              <w:rPr>
                <w:b/>
                <w:bCs/>
              </w:rPr>
              <w:t>ния</w:t>
            </w:r>
          </w:p>
        </w:tc>
      </w:tr>
      <w:tr w:rsidR="00235BFC" w:rsidRPr="00E36A48" w:rsidTr="00235BFC">
        <w:trPr>
          <w:trHeight w:val="624"/>
        </w:trPr>
        <w:tc>
          <w:tcPr>
            <w:tcW w:w="4678" w:type="dxa"/>
            <w:tcBorders>
              <w:top w:val="nil"/>
              <w:left w:val="single" w:sz="8" w:space="0" w:color="auto"/>
              <w:bottom w:val="single" w:sz="4" w:space="0" w:color="auto"/>
              <w:right w:val="single" w:sz="4" w:space="0" w:color="auto"/>
            </w:tcBorders>
            <w:shd w:val="clear" w:color="000000" w:fill="FFFF00"/>
            <w:hideMark/>
          </w:tcPr>
          <w:p w:rsidR="00235BFC" w:rsidRPr="00E36A48" w:rsidRDefault="00235BFC" w:rsidP="00235BFC">
            <w:pPr>
              <w:rPr>
                <w:b/>
                <w:bCs/>
              </w:rPr>
            </w:pPr>
            <w:r w:rsidRPr="00E36A48">
              <w:rPr>
                <w:b/>
                <w:bCs/>
              </w:rPr>
              <w:t>Финансовое управление Администрации Комсомольского муниципального района</w:t>
            </w:r>
          </w:p>
        </w:tc>
        <w:tc>
          <w:tcPr>
            <w:tcW w:w="992" w:type="dxa"/>
            <w:tcBorders>
              <w:top w:val="nil"/>
              <w:left w:val="nil"/>
              <w:bottom w:val="single" w:sz="4" w:space="0" w:color="auto"/>
              <w:right w:val="single" w:sz="4" w:space="0" w:color="auto"/>
            </w:tcBorders>
            <w:shd w:val="clear" w:color="000000" w:fill="FFFF00"/>
            <w:vAlign w:val="center"/>
            <w:hideMark/>
          </w:tcPr>
          <w:p w:rsidR="00235BFC" w:rsidRPr="00E36A48" w:rsidRDefault="00235BFC" w:rsidP="00235BFC">
            <w:pPr>
              <w:jc w:val="center"/>
              <w:rPr>
                <w:b/>
                <w:bCs/>
              </w:rPr>
            </w:pPr>
            <w:r w:rsidRPr="00E36A48">
              <w:rPr>
                <w:b/>
                <w:bCs/>
              </w:rPr>
              <w:t>061</w:t>
            </w:r>
          </w:p>
        </w:tc>
        <w:tc>
          <w:tcPr>
            <w:tcW w:w="929" w:type="dxa"/>
            <w:tcBorders>
              <w:top w:val="nil"/>
              <w:left w:val="nil"/>
              <w:bottom w:val="single" w:sz="4" w:space="0" w:color="auto"/>
              <w:right w:val="single" w:sz="4" w:space="0" w:color="auto"/>
            </w:tcBorders>
            <w:shd w:val="clear" w:color="000000" w:fill="FFFF00"/>
            <w:vAlign w:val="center"/>
            <w:hideMark/>
          </w:tcPr>
          <w:p w:rsidR="00235BFC" w:rsidRPr="00E36A48" w:rsidRDefault="00235BFC" w:rsidP="00235BFC">
            <w:pPr>
              <w:jc w:val="center"/>
            </w:pPr>
            <w:r w:rsidRPr="00E36A48">
              <w:t> </w:t>
            </w:r>
          </w:p>
        </w:tc>
        <w:tc>
          <w:tcPr>
            <w:tcW w:w="995" w:type="dxa"/>
            <w:tcBorders>
              <w:top w:val="nil"/>
              <w:left w:val="nil"/>
              <w:bottom w:val="single" w:sz="4" w:space="0" w:color="auto"/>
              <w:right w:val="single" w:sz="4" w:space="0" w:color="auto"/>
            </w:tcBorders>
            <w:shd w:val="clear" w:color="000000" w:fill="FFFF00"/>
            <w:vAlign w:val="center"/>
            <w:hideMark/>
          </w:tcPr>
          <w:p w:rsidR="00235BFC" w:rsidRPr="00E36A48" w:rsidRDefault="00235BFC" w:rsidP="00235BFC">
            <w:pPr>
              <w:jc w:val="center"/>
            </w:pPr>
            <w:r w:rsidRPr="00E36A48">
              <w:t> </w:t>
            </w:r>
          </w:p>
        </w:tc>
        <w:tc>
          <w:tcPr>
            <w:tcW w:w="1762" w:type="dxa"/>
            <w:tcBorders>
              <w:top w:val="nil"/>
              <w:left w:val="nil"/>
              <w:bottom w:val="single" w:sz="4" w:space="0" w:color="auto"/>
              <w:right w:val="single" w:sz="4" w:space="0" w:color="auto"/>
            </w:tcBorders>
            <w:shd w:val="clear" w:color="000000" w:fill="FFFF00"/>
            <w:noWrap/>
            <w:vAlign w:val="center"/>
            <w:hideMark/>
          </w:tcPr>
          <w:p w:rsidR="00235BFC" w:rsidRPr="00E36A48" w:rsidRDefault="00235BFC" w:rsidP="00235BFC">
            <w:pPr>
              <w:jc w:val="center"/>
            </w:pPr>
            <w:r w:rsidRPr="00E36A48">
              <w:t> </w:t>
            </w:r>
          </w:p>
        </w:tc>
        <w:tc>
          <w:tcPr>
            <w:tcW w:w="1058" w:type="dxa"/>
            <w:tcBorders>
              <w:top w:val="nil"/>
              <w:left w:val="nil"/>
              <w:bottom w:val="single" w:sz="4" w:space="0" w:color="auto"/>
              <w:right w:val="single" w:sz="4" w:space="0" w:color="auto"/>
            </w:tcBorders>
            <w:shd w:val="clear" w:color="000000" w:fill="FFFF00"/>
            <w:noWrap/>
            <w:vAlign w:val="center"/>
            <w:hideMark/>
          </w:tcPr>
          <w:p w:rsidR="00235BFC" w:rsidRPr="00E36A48" w:rsidRDefault="00235BFC" w:rsidP="00235BFC">
            <w:pPr>
              <w:jc w:val="center"/>
            </w:pPr>
            <w:r w:rsidRPr="00E36A48">
              <w:t> </w:t>
            </w:r>
          </w:p>
        </w:tc>
        <w:tc>
          <w:tcPr>
            <w:tcW w:w="2202" w:type="dxa"/>
            <w:tcBorders>
              <w:top w:val="nil"/>
              <w:left w:val="nil"/>
              <w:bottom w:val="single" w:sz="4" w:space="0" w:color="auto"/>
              <w:right w:val="single" w:sz="8" w:space="0" w:color="auto"/>
            </w:tcBorders>
            <w:shd w:val="clear" w:color="000000" w:fill="FFFF00"/>
            <w:noWrap/>
            <w:vAlign w:val="center"/>
            <w:hideMark/>
          </w:tcPr>
          <w:p w:rsidR="00235BFC" w:rsidRPr="00E36A48" w:rsidRDefault="00235BFC" w:rsidP="00235BFC">
            <w:pPr>
              <w:jc w:val="center"/>
              <w:rPr>
                <w:b/>
                <w:bCs/>
              </w:rPr>
            </w:pPr>
            <w:r w:rsidRPr="00E36A48">
              <w:rPr>
                <w:b/>
                <w:bCs/>
              </w:rPr>
              <w:t>29 520 757,21</w:t>
            </w:r>
          </w:p>
        </w:tc>
        <w:tc>
          <w:tcPr>
            <w:tcW w:w="1843" w:type="dxa"/>
            <w:tcBorders>
              <w:top w:val="nil"/>
              <w:left w:val="single" w:sz="4" w:space="0" w:color="auto"/>
              <w:bottom w:val="single" w:sz="4" w:space="0" w:color="auto"/>
              <w:right w:val="single" w:sz="8" w:space="0" w:color="auto"/>
            </w:tcBorders>
            <w:shd w:val="clear" w:color="000000" w:fill="FFFF00"/>
            <w:noWrap/>
            <w:vAlign w:val="center"/>
            <w:hideMark/>
          </w:tcPr>
          <w:p w:rsidR="00235BFC" w:rsidRPr="00E36A48" w:rsidRDefault="00235BFC" w:rsidP="00235BFC">
            <w:pPr>
              <w:jc w:val="center"/>
              <w:rPr>
                <w:b/>
                <w:bCs/>
              </w:rPr>
            </w:pPr>
            <w:r w:rsidRPr="00E36A48">
              <w:rPr>
                <w:b/>
                <w:bCs/>
              </w:rPr>
              <w:t>20 917 426,93</w:t>
            </w:r>
          </w:p>
        </w:tc>
        <w:tc>
          <w:tcPr>
            <w:tcW w:w="1276" w:type="dxa"/>
            <w:tcBorders>
              <w:top w:val="nil"/>
              <w:left w:val="single" w:sz="4" w:space="0" w:color="auto"/>
              <w:bottom w:val="single" w:sz="4" w:space="0" w:color="auto"/>
              <w:right w:val="single" w:sz="4" w:space="0" w:color="auto"/>
            </w:tcBorders>
            <w:shd w:val="clear" w:color="000000" w:fill="FFFF00"/>
            <w:noWrap/>
            <w:vAlign w:val="center"/>
            <w:hideMark/>
          </w:tcPr>
          <w:p w:rsidR="00235BFC" w:rsidRPr="00E36A48" w:rsidRDefault="00235BFC" w:rsidP="00235BFC">
            <w:pPr>
              <w:jc w:val="center"/>
              <w:rPr>
                <w:b/>
                <w:bCs/>
              </w:rPr>
            </w:pPr>
            <w:r w:rsidRPr="00E36A48">
              <w:rPr>
                <w:b/>
                <w:bCs/>
              </w:rPr>
              <w:t>71%</w:t>
            </w:r>
          </w:p>
        </w:tc>
      </w:tr>
      <w:tr w:rsidR="00235BFC" w:rsidRPr="00E36A48" w:rsidTr="00235BFC">
        <w:trPr>
          <w:trHeight w:val="90"/>
        </w:trPr>
        <w:tc>
          <w:tcPr>
            <w:tcW w:w="4678" w:type="dxa"/>
            <w:tcBorders>
              <w:top w:val="nil"/>
              <w:left w:val="single" w:sz="8" w:space="0" w:color="auto"/>
              <w:bottom w:val="single" w:sz="4" w:space="0" w:color="auto"/>
              <w:right w:val="single" w:sz="4" w:space="0" w:color="auto"/>
            </w:tcBorders>
            <w:shd w:val="clear" w:color="000000" w:fill="FFFFFF"/>
            <w:hideMark/>
          </w:tcPr>
          <w:p w:rsidR="00235BFC" w:rsidRPr="00E36A48" w:rsidRDefault="00235BFC" w:rsidP="00235BFC">
            <w:r w:rsidRPr="00E36A48">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061</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03</w:t>
            </w:r>
          </w:p>
        </w:tc>
        <w:tc>
          <w:tcPr>
            <w:tcW w:w="1762" w:type="dxa"/>
            <w:tcBorders>
              <w:top w:val="nil"/>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40 9 00 G0080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510 000,00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307 155,93</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60%</w:t>
            </w:r>
          </w:p>
        </w:tc>
      </w:tr>
      <w:tr w:rsidR="00235BFC" w:rsidRPr="00E36A48" w:rsidTr="00235BFC">
        <w:trPr>
          <w:trHeight w:val="90"/>
        </w:trPr>
        <w:tc>
          <w:tcPr>
            <w:tcW w:w="4678" w:type="dxa"/>
            <w:tcBorders>
              <w:top w:val="nil"/>
              <w:left w:val="single" w:sz="8" w:space="0" w:color="auto"/>
              <w:bottom w:val="single" w:sz="4" w:space="0" w:color="auto"/>
              <w:right w:val="single" w:sz="4" w:space="0" w:color="auto"/>
            </w:tcBorders>
            <w:shd w:val="clear" w:color="000000" w:fill="FFFFFF"/>
            <w:noWrap/>
            <w:vAlign w:val="bottom"/>
            <w:hideMark/>
          </w:tcPr>
          <w:p w:rsidR="00235BFC" w:rsidRPr="00E36A48" w:rsidRDefault="00235BFC" w:rsidP="00235BFC">
            <w:pPr>
              <w:jc w:val="both"/>
            </w:pPr>
            <w:r w:rsidRPr="00E36A48">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992" w:type="dxa"/>
            <w:tcBorders>
              <w:top w:val="nil"/>
              <w:left w:val="nil"/>
              <w:bottom w:val="single" w:sz="4" w:space="0" w:color="auto"/>
              <w:right w:val="single" w:sz="4" w:space="0" w:color="auto"/>
            </w:tcBorders>
            <w:shd w:val="clear" w:color="000000" w:fill="FFFFFF"/>
            <w:vAlign w:val="center"/>
            <w:hideMark/>
          </w:tcPr>
          <w:p w:rsidR="00235BFC" w:rsidRPr="00E36A48" w:rsidRDefault="00235BFC" w:rsidP="00235BFC">
            <w:pPr>
              <w:jc w:val="center"/>
            </w:pPr>
            <w:r w:rsidRPr="00E36A48">
              <w:t>061</w:t>
            </w:r>
          </w:p>
        </w:tc>
        <w:tc>
          <w:tcPr>
            <w:tcW w:w="929" w:type="dxa"/>
            <w:tcBorders>
              <w:top w:val="nil"/>
              <w:left w:val="nil"/>
              <w:bottom w:val="single" w:sz="4" w:space="0" w:color="auto"/>
              <w:right w:val="single" w:sz="4" w:space="0" w:color="auto"/>
            </w:tcBorders>
            <w:shd w:val="clear" w:color="000000" w:fill="FFFFFF"/>
            <w:vAlign w:val="center"/>
            <w:hideMark/>
          </w:tcPr>
          <w:p w:rsidR="00235BFC" w:rsidRPr="00E36A48" w:rsidRDefault="00235BFC" w:rsidP="00235BFC">
            <w:pPr>
              <w:jc w:val="center"/>
            </w:pPr>
            <w:r w:rsidRPr="00E36A48">
              <w:t>07</w:t>
            </w:r>
          </w:p>
        </w:tc>
        <w:tc>
          <w:tcPr>
            <w:tcW w:w="995" w:type="dxa"/>
            <w:tcBorders>
              <w:top w:val="nil"/>
              <w:left w:val="nil"/>
              <w:bottom w:val="single" w:sz="4" w:space="0" w:color="auto"/>
              <w:right w:val="single" w:sz="4" w:space="0" w:color="auto"/>
            </w:tcBorders>
            <w:shd w:val="clear" w:color="000000" w:fill="FFFFFF"/>
            <w:vAlign w:val="center"/>
            <w:hideMark/>
          </w:tcPr>
          <w:p w:rsidR="00235BFC" w:rsidRPr="00E36A48" w:rsidRDefault="00235BFC" w:rsidP="00235BFC">
            <w:pPr>
              <w:jc w:val="center"/>
            </w:pPr>
            <w:r w:rsidRPr="00E36A48">
              <w:t>07</w:t>
            </w:r>
          </w:p>
        </w:tc>
        <w:tc>
          <w:tcPr>
            <w:tcW w:w="1762" w:type="dxa"/>
            <w:tcBorders>
              <w:top w:val="nil"/>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06 3 01 G0070</w:t>
            </w:r>
          </w:p>
        </w:tc>
        <w:tc>
          <w:tcPr>
            <w:tcW w:w="1058" w:type="dxa"/>
            <w:tcBorders>
              <w:top w:val="nil"/>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500</w:t>
            </w:r>
          </w:p>
        </w:tc>
        <w:tc>
          <w:tcPr>
            <w:tcW w:w="2202" w:type="dxa"/>
            <w:tcBorders>
              <w:top w:val="nil"/>
              <w:left w:val="nil"/>
              <w:bottom w:val="single" w:sz="4" w:space="0" w:color="auto"/>
              <w:right w:val="single" w:sz="8" w:space="0" w:color="auto"/>
            </w:tcBorders>
            <w:shd w:val="clear" w:color="000000" w:fill="FFFFFF"/>
            <w:noWrap/>
            <w:vAlign w:val="center"/>
            <w:hideMark/>
          </w:tcPr>
          <w:p w:rsidR="00235BFC" w:rsidRPr="00E36A48" w:rsidRDefault="00235BFC" w:rsidP="00235BFC">
            <w:pPr>
              <w:jc w:val="center"/>
            </w:pPr>
            <w:r w:rsidRPr="00E36A48">
              <w:t>402 659,46</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402 659,46</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100%</w:t>
            </w:r>
          </w:p>
        </w:tc>
      </w:tr>
      <w:tr w:rsidR="00235BFC" w:rsidRPr="00E36A48" w:rsidTr="00235BFC">
        <w:trPr>
          <w:trHeight w:val="1872"/>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061</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08</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01</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15 216 096,54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10 642 042,00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70%</w:t>
            </w:r>
          </w:p>
        </w:tc>
      </w:tr>
      <w:tr w:rsidR="00235BFC" w:rsidRPr="00E36A48" w:rsidTr="00235BFC">
        <w:trPr>
          <w:trHeight w:val="1560"/>
        </w:trPr>
        <w:tc>
          <w:tcPr>
            <w:tcW w:w="4678" w:type="dxa"/>
            <w:tcBorders>
              <w:top w:val="nil"/>
              <w:left w:val="single" w:sz="8" w:space="0" w:color="auto"/>
              <w:bottom w:val="single" w:sz="4" w:space="0" w:color="auto"/>
              <w:right w:val="single" w:sz="4" w:space="0" w:color="auto"/>
            </w:tcBorders>
            <w:shd w:val="clear" w:color="000000" w:fill="FFFFFF"/>
            <w:hideMark/>
          </w:tcPr>
          <w:p w:rsidR="00235BFC" w:rsidRPr="00E36A48" w:rsidRDefault="00235BFC" w:rsidP="00235BFC">
            <w:r w:rsidRPr="00E36A48">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061</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08</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01</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06 1 02 80340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2 681 085,00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1 944 429,21</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73%</w:t>
            </w:r>
          </w:p>
        </w:tc>
      </w:tr>
      <w:tr w:rsidR="00235BFC" w:rsidRPr="00E36A48" w:rsidTr="00235BFC">
        <w:trPr>
          <w:trHeight w:val="1248"/>
        </w:trPr>
        <w:tc>
          <w:tcPr>
            <w:tcW w:w="4678" w:type="dxa"/>
            <w:tcBorders>
              <w:top w:val="nil"/>
              <w:left w:val="single" w:sz="8" w:space="0" w:color="auto"/>
              <w:bottom w:val="single" w:sz="4" w:space="0" w:color="auto"/>
              <w:right w:val="single" w:sz="4" w:space="0" w:color="auto"/>
            </w:tcBorders>
            <w:shd w:val="clear" w:color="000000" w:fill="FFFFFF"/>
            <w:hideMark/>
          </w:tcPr>
          <w:p w:rsidR="00235BFC" w:rsidRPr="00E36A48" w:rsidRDefault="00235BFC" w:rsidP="00235BFC">
            <w:r w:rsidRPr="00E36A48">
              <w:lastRenderedPageBreak/>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061</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08</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01</w:t>
            </w:r>
          </w:p>
        </w:tc>
        <w:tc>
          <w:tcPr>
            <w:tcW w:w="1762" w:type="dxa"/>
            <w:tcBorders>
              <w:top w:val="nil"/>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06 1 02 S0340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141 110,00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87 092,91</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62%</w:t>
            </w:r>
          </w:p>
        </w:tc>
      </w:tr>
      <w:tr w:rsidR="00235BFC" w:rsidRPr="00E36A48" w:rsidTr="00235BFC">
        <w:trPr>
          <w:trHeight w:val="90"/>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 комплектованием и обеспечением  сохранности библиотечных фондов  библиотек поселения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061</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08</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01</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5 849 202,00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4 268 910,06</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73%</w:t>
            </w:r>
          </w:p>
        </w:tc>
      </w:tr>
      <w:tr w:rsidR="00235BFC" w:rsidRPr="00E36A48" w:rsidTr="00235BFC">
        <w:trPr>
          <w:trHeight w:val="90"/>
        </w:trPr>
        <w:tc>
          <w:tcPr>
            <w:tcW w:w="4678" w:type="dxa"/>
            <w:tcBorders>
              <w:top w:val="nil"/>
              <w:left w:val="single" w:sz="8" w:space="0" w:color="auto"/>
              <w:bottom w:val="single" w:sz="4" w:space="0" w:color="auto"/>
              <w:right w:val="single" w:sz="4" w:space="0" w:color="auto"/>
            </w:tcBorders>
            <w:shd w:val="clear" w:color="000000" w:fill="FFFFFF"/>
            <w:hideMark/>
          </w:tcPr>
          <w:p w:rsidR="00235BFC" w:rsidRPr="00E36A48" w:rsidRDefault="00235BFC" w:rsidP="00235BFC">
            <w:r w:rsidRPr="00E36A48">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061</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08</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01</w:t>
            </w:r>
          </w:p>
        </w:tc>
        <w:tc>
          <w:tcPr>
            <w:tcW w:w="1762" w:type="dxa"/>
            <w:tcBorders>
              <w:top w:val="nil"/>
              <w:left w:val="nil"/>
              <w:bottom w:val="nil"/>
              <w:right w:val="nil"/>
            </w:tcBorders>
            <w:shd w:val="clear" w:color="auto" w:fill="auto"/>
            <w:noWrap/>
            <w:vAlign w:val="center"/>
            <w:hideMark/>
          </w:tcPr>
          <w:p w:rsidR="00235BFC" w:rsidRPr="00E36A48" w:rsidRDefault="00235BFC" w:rsidP="00235BFC">
            <w:pPr>
              <w:jc w:val="center"/>
            </w:pPr>
            <w:r w:rsidRPr="00E36A48">
              <w:t>06 2 02 80340</w:t>
            </w:r>
          </w:p>
        </w:tc>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1 575 058,00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1 008 954,36</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64%</w:t>
            </w:r>
          </w:p>
        </w:tc>
      </w:tr>
      <w:tr w:rsidR="00235BFC" w:rsidRPr="00E36A48" w:rsidTr="00235BFC">
        <w:trPr>
          <w:trHeight w:val="1248"/>
        </w:trPr>
        <w:tc>
          <w:tcPr>
            <w:tcW w:w="4678" w:type="dxa"/>
            <w:tcBorders>
              <w:top w:val="nil"/>
              <w:left w:val="single" w:sz="8" w:space="0" w:color="auto"/>
              <w:bottom w:val="single" w:sz="4" w:space="0" w:color="auto"/>
              <w:right w:val="single" w:sz="4" w:space="0" w:color="auto"/>
            </w:tcBorders>
            <w:shd w:val="clear" w:color="000000" w:fill="FFFFFF"/>
            <w:hideMark/>
          </w:tcPr>
          <w:p w:rsidR="00235BFC" w:rsidRPr="00E36A48" w:rsidRDefault="00235BFC" w:rsidP="00235BFC">
            <w:r w:rsidRPr="00E36A48">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061</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08</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01</w:t>
            </w:r>
          </w:p>
        </w:tc>
        <w:tc>
          <w:tcPr>
            <w:tcW w:w="1762" w:type="dxa"/>
            <w:tcBorders>
              <w:top w:val="single" w:sz="4" w:space="0" w:color="auto"/>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06 2 02 S0340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82 898,00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59 695,00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72%</w:t>
            </w:r>
          </w:p>
        </w:tc>
      </w:tr>
      <w:tr w:rsidR="00235BFC" w:rsidRPr="00E36A48" w:rsidTr="00235BFC">
        <w:trPr>
          <w:trHeight w:val="1872"/>
        </w:trPr>
        <w:tc>
          <w:tcPr>
            <w:tcW w:w="4678" w:type="dxa"/>
            <w:tcBorders>
              <w:top w:val="nil"/>
              <w:left w:val="single" w:sz="8" w:space="0" w:color="auto"/>
              <w:bottom w:val="single" w:sz="4" w:space="0" w:color="auto"/>
              <w:right w:val="single" w:sz="4" w:space="0" w:color="auto"/>
            </w:tcBorders>
            <w:shd w:val="clear" w:color="000000" w:fill="FFFFFF"/>
            <w:hideMark/>
          </w:tcPr>
          <w:p w:rsidR="00235BFC" w:rsidRPr="00E36A48" w:rsidRDefault="00235BFC" w:rsidP="00235BFC">
            <w:r w:rsidRPr="00E36A48">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061</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08</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04</w:t>
            </w:r>
          </w:p>
        </w:tc>
        <w:tc>
          <w:tcPr>
            <w:tcW w:w="1762" w:type="dxa"/>
            <w:tcBorders>
              <w:top w:val="nil"/>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2 912 648,21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2 107 699,00</w:t>
            </w:r>
          </w:p>
        </w:tc>
        <w:tc>
          <w:tcPr>
            <w:tcW w:w="1276" w:type="dxa"/>
            <w:tcBorders>
              <w:top w:val="nil"/>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72%</w:t>
            </w:r>
          </w:p>
        </w:tc>
      </w:tr>
      <w:tr w:rsidR="00235BFC" w:rsidRPr="00E36A48" w:rsidTr="00235BFC">
        <w:trPr>
          <w:trHeight w:val="2184"/>
        </w:trPr>
        <w:tc>
          <w:tcPr>
            <w:tcW w:w="4678" w:type="dxa"/>
            <w:tcBorders>
              <w:top w:val="nil"/>
              <w:left w:val="single" w:sz="8" w:space="0" w:color="auto"/>
              <w:bottom w:val="single" w:sz="4" w:space="0" w:color="auto"/>
              <w:right w:val="single" w:sz="4" w:space="0" w:color="auto"/>
            </w:tcBorders>
            <w:shd w:val="clear" w:color="auto" w:fill="auto"/>
            <w:vAlign w:val="bottom"/>
            <w:hideMark/>
          </w:tcPr>
          <w:p w:rsidR="00235BFC" w:rsidRPr="00E36A48" w:rsidRDefault="00235BFC" w:rsidP="00235BFC">
            <w:r w:rsidRPr="00E36A48">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МКУ "Центр обслуживания учреждений культуры Комсомольского муниципального района Ивановской области"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061</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08</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04</w:t>
            </w:r>
          </w:p>
        </w:tc>
        <w:tc>
          <w:tcPr>
            <w:tcW w:w="1762" w:type="dxa"/>
            <w:tcBorders>
              <w:top w:val="nil"/>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06 1 06 G0090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130 000,00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80 789,00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62%</w:t>
            </w:r>
          </w:p>
        </w:tc>
      </w:tr>
      <w:tr w:rsidR="00235BFC" w:rsidRPr="00E36A48" w:rsidTr="00235BFC">
        <w:trPr>
          <w:trHeight w:val="90"/>
        </w:trPr>
        <w:tc>
          <w:tcPr>
            <w:tcW w:w="4678" w:type="dxa"/>
            <w:tcBorders>
              <w:top w:val="nil"/>
              <w:left w:val="single" w:sz="8" w:space="0" w:color="auto"/>
              <w:bottom w:val="single" w:sz="4" w:space="0" w:color="auto"/>
              <w:right w:val="single" w:sz="4" w:space="0" w:color="auto"/>
            </w:tcBorders>
            <w:shd w:val="clear" w:color="auto" w:fill="auto"/>
            <w:vAlign w:val="bottom"/>
            <w:hideMark/>
          </w:tcPr>
          <w:p w:rsidR="00235BFC" w:rsidRPr="00E36A48" w:rsidRDefault="00235BFC" w:rsidP="00235BFC">
            <w:r w:rsidRPr="00E36A48">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061</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11</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01</w:t>
            </w:r>
          </w:p>
        </w:tc>
        <w:tc>
          <w:tcPr>
            <w:tcW w:w="1762" w:type="dxa"/>
            <w:tcBorders>
              <w:top w:val="nil"/>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06 4 01 G0100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20 000,00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8 000,00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40%</w:t>
            </w:r>
          </w:p>
        </w:tc>
      </w:tr>
      <w:tr w:rsidR="00235BFC" w:rsidRPr="00E36A48" w:rsidTr="00235BFC">
        <w:trPr>
          <w:trHeight w:val="624"/>
        </w:trPr>
        <w:tc>
          <w:tcPr>
            <w:tcW w:w="4678" w:type="dxa"/>
            <w:tcBorders>
              <w:top w:val="nil"/>
              <w:left w:val="single" w:sz="8" w:space="0" w:color="auto"/>
              <w:bottom w:val="single" w:sz="4" w:space="0" w:color="auto"/>
              <w:right w:val="single" w:sz="4" w:space="0" w:color="auto"/>
            </w:tcBorders>
            <w:shd w:val="clear" w:color="000000" w:fill="FFFF00"/>
            <w:vAlign w:val="center"/>
            <w:hideMark/>
          </w:tcPr>
          <w:p w:rsidR="00235BFC" w:rsidRPr="00E36A48" w:rsidRDefault="00235BFC" w:rsidP="00235BFC">
            <w:pPr>
              <w:rPr>
                <w:b/>
                <w:bCs/>
              </w:rPr>
            </w:pPr>
            <w:r w:rsidRPr="00E36A48">
              <w:rPr>
                <w:b/>
                <w:bCs/>
              </w:rPr>
              <w:t>Администрация Комсомольского муниципального  района Ивановской области</w:t>
            </w:r>
          </w:p>
        </w:tc>
        <w:tc>
          <w:tcPr>
            <w:tcW w:w="992" w:type="dxa"/>
            <w:tcBorders>
              <w:top w:val="nil"/>
              <w:left w:val="nil"/>
              <w:bottom w:val="single" w:sz="4" w:space="0" w:color="auto"/>
              <w:right w:val="single" w:sz="4" w:space="0" w:color="auto"/>
            </w:tcBorders>
            <w:shd w:val="clear" w:color="000000" w:fill="FFFF00"/>
            <w:vAlign w:val="center"/>
            <w:hideMark/>
          </w:tcPr>
          <w:p w:rsidR="00235BFC" w:rsidRPr="00E36A48" w:rsidRDefault="00235BFC" w:rsidP="00235BFC">
            <w:pPr>
              <w:jc w:val="center"/>
              <w:rPr>
                <w:b/>
                <w:bCs/>
              </w:rPr>
            </w:pPr>
            <w:r w:rsidRPr="00E36A48">
              <w:rPr>
                <w:b/>
                <w:bCs/>
              </w:rPr>
              <w:t>062</w:t>
            </w:r>
          </w:p>
        </w:tc>
        <w:tc>
          <w:tcPr>
            <w:tcW w:w="929" w:type="dxa"/>
            <w:tcBorders>
              <w:top w:val="nil"/>
              <w:left w:val="nil"/>
              <w:bottom w:val="single" w:sz="4" w:space="0" w:color="auto"/>
              <w:right w:val="single" w:sz="4" w:space="0" w:color="auto"/>
            </w:tcBorders>
            <w:shd w:val="clear" w:color="000000" w:fill="FFFF00"/>
            <w:vAlign w:val="center"/>
            <w:hideMark/>
          </w:tcPr>
          <w:p w:rsidR="00235BFC" w:rsidRPr="00E36A48" w:rsidRDefault="00235BFC" w:rsidP="00235BFC">
            <w:pPr>
              <w:jc w:val="center"/>
              <w:rPr>
                <w:b/>
                <w:bCs/>
              </w:rPr>
            </w:pPr>
            <w:r w:rsidRPr="00E36A48">
              <w:rPr>
                <w:b/>
                <w:bCs/>
              </w:rPr>
              <w:t> </w:t>
            </w:r>
          </w:p>
        </w:tc>
        <w:tc>
          <w:tcPr>
            <w:tcW w:w="995" w:type="dxa"/>
            <w:tcBorders>
              <w:top w:val="nil"/>
              <w:left w:val="nil"/>
              <w:bottom w:val="single" w:sz="4" w:space="0" w:color="auto"/>
              <w:right w:val="single" w:sz="4" w:space="0" w:color="auto"/>
            </w:tcBorders>
            <w:shd w:val="clear" w:color="000000" w:fill="FFFF00"/>
            <w:vAlign w:val="center"/>
            <w:hideMark/>
          </w:tcPr>
          <w:p w:rsidR="00235BFC" w:rsidRPr="00E36A48" w:rsidRDefault="00235BFC" w:rsidP="00235BFC">
            <w:pPr>
              <w:jc w:val="center"/>
              <w:rPr>
                <w:b/>
                <w:bCs/>
              </w:rPr>
            </w:pPr>
            <w:r w:rsidRPr="00E36A48">
              <w:rPr>
                <w:b/>
                <w:bCs/>
              </w:rPr>
              <w:t> </w:t>
            </w:r>
          </w:p>
        </w:tc>
        <w:tc>
          <w:tcPr>
            <w:tcW w:w="1762" w:type="dxa"/>
            <w:tcBorders>
              <w:top w:val="nil"/>
              <w:left w:val="nil"/>
              <w:bottom w:val="single" w:sz="4" w:space="0" w:color="auto"/>
              <w:right w:val="single" w:sz="4" w:space="0" w:color="auto"/>
            </w:tcBorders>
            <w:shd w:val="clear" w:color="000000" w:fill="FFFF00"/>
            <w:noWrap/>
            <w:vAlign w:val="center"/>
            <w:hideMark/>
          </w:tcPr>
          <w:p w:rsidR="00235BFC" w:rsidRPr="00E36A48" w:rsidRDefault="00235BFC" w:rsidP="00235BFC">
            <w:pPr>
              <w:jc w:val="center"/>
              <w:rPr>
                <w:b/>
                <w:bCs/>
              </w:rPr>
            </w:pPr>
            <w:r w:rsidRPr="00E36A48">
              <w:rPr>
                <w:b/>
                <w:bCs/>
              </w:rPr>
              <w:t> </w:t>
            </w:r>
          </w:p>
        </w:tc>
        <w:tc>
          <w:tcPr>
            <w:tcW w:w="1058" w:type="dxa"/>
            <w:tcBorders>
              <w:top w:val="nil"/>
              <w:left w:val="nil"/>
              <w:bottom w:val="single" w:sz="4" w:space="0" w:color="auto"/>
              <w:right w:val="single" w:sz="4" w:space="0" w:color="auto"/>
            </w:tcBorders>
            <w:shd w:val="clear" w:color="000000" w:fill="FFFF00"/>
            <w:noWrap/>
            <w:vAlign w:val="center"/>
            <w:hideMark/>
          </w:tcPr>
          <w:p w:rsidR="00235BFC" w:rsidRPr="00E36A48" w:rsidRDefault="00235BFC" w:rsidP="00235BFC">
            <w:pPr>
              <w:jc w:val="center"/>
            </w:pPr>
            <w:r w:rsidRPr="00E36A48">
              <w:t> </w:t>
            </w:r>
          </w:p>
        </w:tc>
        <w:tc>
          <w:tcPr>
            <w:tcW w:w="2202" w:type="dxa"/>
            <w:tcBorders>
              <w:top w:val="nil"/>
              <w:left w:val="nil"/>
              <w:bottom w:val="single" w:sz="4" w:space="0" w:color="auto"/>
              <w:right w:val="single" w:sz="8" w:space="0" w:color="auto"/>
            </w:tcBorders>
            <w:shd w:val="clear" w:color="000000" w:fill="FFFF00"/>
            <w:noWrap/>
            <w:vAlign w:val="center"/>
            <w:hideMark/>
          </w:tcPr>
          <w:p w:rsidR="00235BFC" w:rsidRPr="00E36A48" w:rsidRDefault="00235BFC" w:rsidP="00235BFC">
            <w:pPr>
              <w:jc w:val="center"/>
              <w:rPr>
                <w:b/>
                <w:bCs/>
              </w:rPr>
            </w:pPr>
            <w:r w:rsidRPr="00E36A48">
              <w:rPr>
                <w:b/>
                <w:bCs/>
              </w:rPr>
              <w:t>88 259 317,20</w:t>
            </w:r>
          </w:p>
        </w:tc>
        <w:tc>
          <w:tcPr>
            <w:tcW w:w="1843" w:type="dxa"/>
            <w:tcBorders>
              <w:top w:val="nil"/>
              <w:left w:val="single" w:sz="4" w:space="0" w:color="auto"/>
              <w:bottom w:val="single" w:sz="4" w:space="0" w:color="auto"/>
              <w:right w:val="single" w:sz="8" w:space="0" w:color="auto"/>
            </w:tcBorders>
            <w:shd w:val="clear" w:color="000000" w:fill="FFFF00"/>
            <w:noWrap/>
            <w:vAlign w:val="center"/>
            <w:hideMark/>
          </w:tcPr>
          <w:p w:rsidR="00235BFC" w:rsidRPr="00E36A48" w:rsidRDefault="00235BFC" w:rsidP="00235BFC">
            <w:pPr>
              <w:jc w:val="center"/>
              <w:rPr>
                <w:b/>
                <w:bCs/>
              </w:rPr>
            </w:pPr>
            <w:r w:rsidRPr="00E36A48">
              <w:rPr>
                <w:b/>
                <w:bCs/>
              </w:rPr>
              <w:t>45 319 313,95</w:t>
            </w:r>
          </w:p>
        </w:tc>
        <w:tc>
          <w:tcPr>
            <w:tcW w:w="1276" w:type="dxa"/>
            <w:tcBorders>
              <w:top w:val="nil"/>
              <w:left w:val="single" w:sz="4" w:space="0" w:color="auto"/>
              <w:bottom w:val="single" w:sz="4" w:space="0" w:color="auto"/>
              <w:right w:val="single" w:sz="4" w:space="0" w:color="auto"/>
            </w:tcBorders>
            <w:shd w:val="clear" w:color="000000" w:fill="FFFF00"/>
            <w:noWrap/>
            <w:vAlign w:val="center"/>
            <w:hideMark/>
          </w:tcPr>
          <w:p w:rsidR="00235BFC" w:rsidRPr="00E36A48" w:rsidRDefault="00235BFC" w:rsidP="00235BFC">
            <w:pPr>
              <w:jc w:val="center"/>
              <w:rPr>
                <w:b/>
                <w:bCs/>
              </w:rPr>
            </w:pPr>
            <w:r w:rsidRPr="00E36A48">
              <w:rPr>
                <w:b/>
                <w:bCs/>
              </w:rPr>
              <w:t>51%</w:t>
            </w:r>
          </w:p>
        </w:tc>
      </w:tr>
      <w:tr w:rsidR="00235BFC" w:rsidRPr="00E36A48" w:rsidTr="00235BFC">
        <w:trPr>
          <w:trHeight w:val="1248"/>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01</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13</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50 000,00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10 000,00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w:t>
            </w:r>
          </w:p>
        </w:tc>
      </w:tr>
      <w:tr w:rsidR="00235BFC" w:rsidRPr="00E36A48" w:rsidTr="00235BFC">
        <w:trPr>
          <w:trHeight w:val="1332"/>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Организация и проведение мероприятий, связанных с государственными праздниками, юбилейными датами  Комсомольского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01</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13</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40 9 00 20350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32 500,00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25 828,87</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79%</w:t>
            </w:r>
          </w:p>
        </w:tc>
      </w:tr>
      <w:tr w:rsidR="00235BFC" w:rsidRPr="00E36A48" w:rsidTr="00235BFC">
        <w:trPr>
          <w:trHeight w:val="936"/>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Изготовление технических планов объектов недвижимости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01</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13</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40 9 00 20390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60 000,00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36 400,00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61%</w:t>
            </w:r>
          </w:p>
        </w:tc>
      </w:tr>
      <w:tr w:rsidR="00235BFC" w:rsidRPr="00E36A48" w:rsidTr="00235BFC">
        <w:trPr>
          <w:trHeight w:val="90"/>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 xml:space="preserve">Исполнение судебных актов по возмещению причиненного вреда (за исключением судебных актов по возмещению причиненного вреда в порядке субсидиарной ответственности главных распорядителей средств бюджета) (Иные </w:t>
            </w:r>
            <w:r w:rsidRPr="00E36A48">
              <w:lastRenderedPageBreak/>
              <w:t>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lastRenderedPageBreak/>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01</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13</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40 9 00 90010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800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426 145,00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426 145,00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100%</w:t>
            </w:r>
          </w:p>
        </w:tc>
      </w:tr>
      <w:tr w:rsidR="00235BFC" w:rsidRPr="00E36A48" w:rsidTr="00235BFC">
        <w:trPr>
          <w:trHeight w:val="2184"/>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обязательствам общества с ограниченной ответственностью "Тепловик"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01</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13</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40 9 00 G0110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3 917 399,28</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3 917 399,28</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100%</w:t>
            </w:r>
          </w:p>
        </w:tc>
      </w:tr>
      <w:tr w:rsidR="00235BFC" w:rsidRPr="00E36A48" w:rsidTr="00235BFC">
        <w:trPr>
          <w:trHeight w:val="1248"/>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Внесение изменений в Генеральный план Комсомольского городского поселения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01</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13</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41 9 00 20420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558 700,00</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208 700,00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37%</w:t>
            </w:r>
          </w:p>
        </w:tc>
      </w:tr>
      <w:tr w:rsidR="00235BFC" w:rsidRPr="00E36A48" w:rsidTr="00235BFC">
        <w:trPr>
          <w:trHeight w:val="936"/>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Оплата членских взносов в ассоциацию "Совет муниципальных образований Ивановской области  (Иные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01</w:t>
            </w:r>
          </w:p>
        </w:tc>
        <w:tc>
          <w:tcPr>
            <w:tcW w:w="995" w:type="dxa"/>
            <w:tcBorders>
              <w:top w:val="nil"/>
              <w:left w:val="nil"/>
              <w:bottom w:val="single" w:sz="4" w:space="0" w:color="auto"/>
              <w:right w:val="nil"/>
            </w:tcBorders>
            <w:shd w:val="clear" w:color="auto" w:fill="auto"/>
            <w:vAlign w:val="center"/>
            <w:hideMark/>
          </w:tcPr>
          <w:p w:rsidR="00235BFC" w:rsidRPr="00E36A48" w:rsidRDefault="00235BFC" w:rsidP="00235BFC">
            <w:pPr>
              <w:jc w:val="center"/>
            </w:pPr>
            <w:r w:rsidRPr="00E36A48">
              <w:t>13</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46 9 00 20430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800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23 844,00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23 844,00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100%</w:t>
            </w:r>
          </w:p>
        </w:tc>
      </w:tr>
      <w:tr w:rsidR="00235BFC" w:rsidRPr="00E36A48" w:rsidTr="00235BFC">
        <w:trPr>
          <w:trHeight w:val="936"/>
        </w:trPr>
        <w:tc>
          <w:tcPr>
            <w:tcW w:w="4678" w:type="dxa"/>
            <w:tcBorders>
              <w:top w:val="nil"/>
              <w:left w:val="single" w:sz="8" w:space="0" w:color="auto"/>
              <w:bottom w:val="single" w:sz="4" w:space="0" w:color="auto"/>
              <w:right w:val="single" w:sz="4" w:space="0" w:color="auto"/>
            </w:tcBorders>
            <w:shd w:val="clear" w:color="000000" w:fill="FFFFFF"/>
            <w:vAlign w:val="bottom"/>
            <w:hideMark/>
          </w:tcPr>
          <w:p w:rsidR="00235BFC" w:rsidRPr="00E36A48" w:rsidRDefault="00235BFC" w:rsidP="00235BFC">
            <w:r w:rsidRPr="00E36A48">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01</w:t>
            </w:r>
          </w:p>
        </w:tc>
        <w:tc>
          <w:tcPr>
            <w:tcW w:w="995" w:type="dxa"/>
            <w:tcBorders>
              <w:top w:val="nil"/>
              <w:left w:val="nil"/>
              <w:bottom w:val="single" w:sz="4" w:space="0" w:color="auto"/>
              <w:right w:val="nil"/>
            </w:tcBorders>
            <w:shd w:val="clear" w:color="auto" w:fill="auto"/>
            <w:vAlign w:val="center"/>
            <w:hideMark/>
          </w:tcPr>
          <w:p w:rsidR="00235BFC" w:rsidRPr="00E36A48" w:rsidRDefault="00235BFC" w:rsidP="00235BFC">
            <w:pPr>
              <w:jc w:val="center"/>
            </w:pPr>
            <w:r w:rsidRPr="00E36A48">
              <w:t>13</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46 9 00 20640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5 000,00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3 900,00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78%</w:t>
            </w:r>
          </w:p>
        </w:tc>
      </w:tr>
      <w:tr w:rsidR="00235BFC" w:rsidRPr="00E36A48" w:rsidTr="00235BFC">
        <w:trPr>
          <w:trHeight w:val="936"/>
        </w:trPr>
        <w:tc>
          <w:tcPr>
            <w:tcW w:w="4678" w:type="dxa"/>
            <w:tcBorders>
              <w:top w:val="nil"/>
              <w:left w:val="single" w:sz="4" w:space="0" w:color="auto"/>
              <w:bottom w:val="single" w:sz="4" w:space="0" w:color="auto"/>
              <w:right w:val="single" w:sz="4" w:space="0" w:color="auto"/>
            </w:tcBorders>
            <w:shd w:val="clear" w:color="000000" w:fill="FFFFFF"/>
            <w:vAlign w:val="center"/>
            <w:hideMark/>
          </w:tcPr>
          <w:p w:rsidR="00235BFC" w:rsidRPr="00E36A48" w:rsidRDefault="00235BFC" w:rsidP="00235BFC">
            <w:r w:rsidRPr="00E36A48">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01</w:t>
            </w:r>
          </w:p>
        </w:tc>
        <w:tc>
          <w:tcPr>
            <w:tcW w:w="995" w:type="dxa"/>
            <w:tcBorders>
              <w:top w:val="nil"/>
              <w:left w:val="nil"/>
              <w:bottom w:val="single" w:sz="4" w:space="0" w:color="auto"/>
              <w:right w:val="nil"/>
            </w:tcBorders>
            <w:shd w:val="clear" w:color="auto" w:fill="auto"/>
            <w:vAlign w:val="center"/>
            <w:hideMark/>
          </w:tcPr>
          <w:p w:rsidR="00235BFC" w:rsidRPr="00E36A48" w:rsidRDefault="00235BFC" w:rsidP="00235BFC">
            <w:pPr>
              <w:jc w:val="center"/>
            </w:pPr>
            <w:r w:rsidRPr="00E36A48">
              <w:t>13</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02 3 01 20900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269 237,91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269 237,91</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100%</w:t>
            </w:r>
          </w:p>
        </w:tc>
      </w:tr>
      <w:tr w:rsidR="00235BFC" w:rsidRPr="00E36A48" w:rsidTr="00235BFC">
        <w:trPr>
          <w:trHeight w:val="936"/>
        </w:trPr>
        <w:tc>
          <w:tcPr>
            <w:tcW w:w="4678" w:type="dxa"/>
            <w:tcBorders>
              <w:top w:val="nil"/>
              <w:left w:val="single" w:sz="8" w:space="0" w:color="auto"/>
              <w:bottom w:val="single" w:sz="4" w:space="0" w:color="auto"/>
              <w:right w:val="nil"/>
            </w:tcBorders>
            <w:shd w:val="clear" w:color="auto" w:fill="auto"/>
            <w:hideMark/>
          </w:tcPr>
          <w:p w:rsidR="00235BFC" w:rsidRPr="00E36A48" w:rsidRDefault="00235BFC" w:rsidP="00235BFC">
            <w:r w:rsidRPr="00E36A48">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03</w:t>
            </w:r>
          </w:p>
        </w:tc>
        <w:tc>
          <w:tcPr>
            <w:tcW w:w="995" w:type="dxa"/>
            <w:tcBorders>
              <w:top w:val="nil"/>
              <w:left w:val="nil"/>
              <w:bottom w:val="single" w:sz="4" w:space="0" w:color="auto"/>
              <w:right w:val="nil"/>
            </w:tcBorders>
            <w:shd w:val="clear" w:color="auto" w:fill="auto"/>
            <w:vAlign w:val="center"/>
            <w:hideMark/>
          </w:tcPr>
          <w:p w:rsidR="00235BFC" w:rsidRPr="00E36A48" w:rsidRDefault="00235BFC" w:rsidP="00235BFC">
            <w:pPr>
              <w:jc w:val="center"/>
            </w:pPr>
            <w:r w:rsidRPr="00E36A48">
              <w:t>10</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02 3 01 20940</w:t>
            </w:r>
          </w:p>
        </w:tc>
        <w:tc>
          <w:tcPr>
            <w:tcW w:w="1058" w:type="dxa"/>
            <w:tcBorders>
              <w:top w:val="nil"/>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108 333,33</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74 999,97</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69%</w:t>
            </w:r>
          </w:p>
        </w:tc>
      </w:tr>
      <w:tr w:rsidR="00235BFC" w:rsidRPr="00E36A48" w:rsidTr="00235BFC">
        <w:trPr>
          <w:trHeight w:val="936"/>
        </w:trPr>
        <w:tc>
          <w:tcPr>
            <w:tcW w:w="4678" w:type="dxa"/>
            <w:tcBorders>
              <w:top w:val="nil"/>
              <w:left w:val="single" w:sz="8" w:space="0" w:color="auto"/>
              <w:bottom w:val="single" w:sz="4" w:space="0" w:color="auto"/>
              <w:right w:val="single" w:sz="4" w:space="0" w:color="auto"/>
            </w:tcBorders>
            <w:shd w:val="clear" w:color="000000" w:fill="FFFFFF"/>
            <w:noWrap/>
            <w:hideMark/>
          </w:tcPr>
          <w:p w:rsidR="00235BFC" w:rsidRPr="00E36A48" w:rsidRDefault="00235BFC" w:rsidP="00235BFC">
            <w:pPr>
              <w:jc w:val="both"/>
            </w:pPr>
            <w:r w:rsidRPr="00E36A48">
              <w:t>Расходы на приобретение и содержание систем видеонаблюдения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03</w:t>
            </w:r>
          </w:p>
        </w:tc>
        <w:tc>
          <w:tcPr>
            <w:tcW w:w="995" w:type="dxa"/>
            <w:tcBorders>
              <w:top w:val="nil"/>
              <w:left w:val="nil"/>
              <w:bottom w:val="single" w:sz="4" w:space="0" w:color="auto"/>
              <w:right w:val="nil"/>
            </w:tcBorders>
            <w:shd w:val="clear" w:color="auto" w:fill="auto"/>
            <w:vAlign w:val="center"/>
            <w:hideMark/>
          </w:tcPr>
          <w:p w:rsidR="00235BFC" w:rsidRPr="00E36A48" w:rsidRDefault="00235BFC" w:rsidP="00235BFC">
            <w:pPr>
              <w:jc w:val="center"/>
            </w:pPr>
            <w:r w:rsidRPr="00E36A48">
              <w:t>10</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46 9 00 20810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949 796,25</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518 407,37</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55%</w:t>
            </w:r>
          </w:p>
        </w:tc>
      </w:tr>
      <w:tr w:rsidR="00235BFC" w:rsidRPr="00E36A48" w:rsidTr="00235BFC">
        <w:trPr>
          <w:trHeight w:val="1872"/>
        </w:trPr>
        <w:tc>
          <w:tcPr>
            <w:tcW w:w="4678" w:type="dxa"/>
            <w:tcBorders>
              <w:top w:val="nil"/>
              <w:left w:val="single" w:sz="8" w:space="0" w:color="auto"/>
              <w:bottom w:val="single" w:sz="4" w:space="0" w:color="auto"/>
              <w:right w:val="nil"/>
            </w:tcBorders>
            <w:shd w:val="clear" w:color="000000" w:fill="FFFFFF"/>
            <w:noWrap/>
            <w:hideMark/>
          </w:tcPr>
          <w:p w:rsidR="00235BFC" w:rsidRPr="00E36A48" w:rsidRDefault="00235BFC" w:rsidP="00235BFC">
            <w:pPr>
              <w:jc w:val="both"/>
            </w:pPr>
            <w:r w:rsidRPr="00E36A48">
              <w:lastRenderedPageBreak/>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животных(Закупка товаров, работ и услуг для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04</w:t>
            </w:r>
          </w:p>
        </w:tc>
        <w:tc>
          <w:tcPr>
            <w:tcW w:w="995" w:type="dxa"/>
            <w:tcBorders>
              <w:top w:val="nil"/>
              <w:left w:val="nil"/>
              <w:bottom w:val="single" w:sz="4" w:space="0" w:color="auto"/>
              <w:right w:val="nil"/>
            </w:tcBorders>
            <w:shd w:val="clear" w:color="auto" w:fill="auto"/>
            <w:vAlign w:val="center"/>
            <w:hideMark/>
          </w:tcPr>
          <w:p w:rsidR="00235BFC" w:rsidRPr="00E36A48" w:rsidRDefault="00235BFC" w:rsidP="00235BFC">
            <w:pPr>
              <w:jc w:val="center"/>
            </w:pPr>
            <w:r w:rsidRPr="00E36A48">
              <w:t>05</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46 9 00 20920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55 000,00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0,00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w:t>
            </w:r>
          </w:p>
        </w:tc>
      </w:tr>
      <w:tr w:rsidR="00235BFC" w:rsidRPr="00E36A48" w:rsidTr="00235BFC">
        <w:trPr>
          <w:trHeight w:val="1248"/>
        </w:trPr>
        <w:tc>
          <w:tcPr>
            <w:tcW w:w="4678" w:type="dxa"/>
            <w:tcBorders>
              <w:top w:val="nil"/>
              <w:left w:val="single" w:sz="8" w:space="0" w:color="auto"/>
              <w:bottom w:val="single" w:sz="4" w:space="0" w:color="auto"/>
              <w:right w:val="nil"/>
            </w:tcBorders>
            <w:shd w:val="clear" w:color="auto" w:fill="auto"/>
            <w:hideMark/>
          </w:tcPr>
          <w:p w:rsidR="00235BFC" w:rsidRPr="00E36A48" w:rsidRDefault="00235BFC" w:rsidP="00235BFC">
            <w:r w:rsidRPr="00E36A48">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04</w:t>
            </w:r>
          </w:p>
        </w:tc>
        <w:tc>
          <w:tcPr>
            <w:tcW w:w="995" w:type="dxa"/>
            <w:tcBorders>
              <w:top w:val="nil"/>
              <w:left w:val="nil"/>
              <w:bottom w:val="single" w:sz="4" w:space="0" w:color="auto"/>
              <w:right w:val="nil"/>
            </w:tcBorders>
            <w:shd w:val="clear" w:color="auto" w:fill="auto"/>
            <w:vAlign w:val="center"/>
            <w:hideMark/>
          </w:tcPr>
          <w:p w:rsidR="00235BFC" w:rsidRPr="00E36A48" w:rsidRDefault="00235BFC" w:rsidP="00235BFC">
            <w:pPr>
              <w:jc w:val="center"/>
            </w:pPr>
            <w:r w:rsidRPr="00E36A48">
              <w:t>09</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4 203 575,60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3 059 684,07</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73%</w:t>
            </w:r>
          </w:p>
        </w:tc>
      </w:tr>
      <w:tr w:rsidR="00235BFC" w:rsidRPr="00E36A48" w:rsidTr="00235BFC">
        <w:trPr>
          <w:trHeight w:val="1248"/>
        </w:trPr>
        <w:tc>
          <w:tcPr>
            <w:tcW w:w="4678" w:type="dxa"/>
            <w:tcBorders>
              <w:top w:val="nil"/>
              <w:left w:val="single" w:sz="8" w:space="0" w:color="auto"/>
              <w:bottom w:val="single" w:sz="4" w:space="0" w:color="auto"/>
              <w:right w:val="nil"/>
            </w:tcBorders>
            <w:shd w:val="clear" w:color="auto" w:fill="auto"/>
            <w:hideMark/>
          </w:tcPr>
          <w:p w:rsidR="00235BFC" w:rsidRPr="00E36A48" w:rsidRDefault="00235BFC" w:rsidP="00235BFC">
            <w:r w:rsidRPr="00E36A48">
              <w:t>Прочие мероприятия в области дорожной деятельности, в части содержания автомобильных дорог общего пользования (Закупка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04</w:t>
            </w:r>
          </w:p>
        </w:tc>
        <w:tc>
          <w:tcPr>
            <w:tcW w:w="995" w:type="dxa"/>
            <w:tcBorders>
              <w:top w:val="nil"/>
              <w:left w:val="nil"/>
              <w:bottom w:val="single" w:sz="4" w:space="0" w:color="auto"/>
              <w:right w:val="nil"/>
            </w:tcBorders>
            <w:shd w:val="clear" w:color="auto" w:fill="auto"/>
            <w:vAlign w:val="center"/>
            <w:hideMark/>
          </w:tcPr>
          <w:p w:rsidR="00235BFC" w:rsidRPr="00E36A48" w:rsidRDefault="00235BFC" w:rsidP="00235BFC">
            <w:pPr>
              <w:jc w:val="center"/>
            </w:pPr>
            <w:r w:rsidRPr="00E36A48">
              <w:t>09</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03 1 01 21010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343 666,67</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123 720,22</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36%</w:t>
            </w:r>
          </w:p>
        </w:tc>
      </w:tr>
      <w:tr w:rsidR="00235BFC" w:rsidRPr="00E36A48" w:rsidTr="00235BFC">
        <w:trPr>
          <w:trHeight w:val="90"/>
        </w:trPr>
        <w:tc>
          <w:tcPr>
            <w:tcW w:w="4678" w:type="dxa"/>
            <w:tcBorders>
              <w:top w:val="nil"/>
              <w:left w:val="single" w:sz="8" w:space="0" w:color="auto"/>
              <w:bottom w:val="single" w:sz="4" w:space="0" w:color="auto"/>
              <w:right w:val="nil"/>
            </w:tcBorders>
            <w:shd w:val="clear" w:color="auto" w:fill="auto"/>
            <w:hideMark/>
          </w:tcPr>
          <w:p w:rsidR="00235BFC" w:rsidRPr="00E36A48" w:rsidRDefault="00235BFC" w:rsidP="00235BFC">
            <w:r w:rsidRPr="00E36A48">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04</w:t>
            </w:r>
          </w:p>
        </w:tc>
        <w:tc>
          <w:tcPr>
            <w:tcW w:w="995" w:type="dxa"/>
            <w:tcBorders>
              <w:top w:val="nil"/>
              <w:left w:val="nil"/>
              <w:bottom w:val="single" w:sz="4" w:space="0" w:color="auto"/>
              <w:right w:val="nil"/>
            </w:tcBorders>
            <w:shd w:val="clear" w:color="auto" w:fill="auto"/>
            <w:vAlign w:val="center"/>
            <w:hideMark/>
          </w:tcPr>
          <w:p w:rsidR="00235BFC" w:rsidRPr="00E36A48" w:rsidRDefault="00235BFC" w:rsidP="00235BFC">
            <w:pPr>
              <w:jc w:val="center"/>
            </w:pPr>
            <w:r w:rsidRPr="00E36A48">
              <w:t>09</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17 105 320,50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4 194 380,18</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25%</w:t>
            </w:r>
          </w:p>
        </w:tc>
      </w:tr>
      <w:tr w:rsidR="00235BFC" w:rsidRPr="00E36A48" w:rsidTr="00235BFC">
        <w:trPr>
          <w:trHeight w:val="90"/>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jc w:val="both"/>
            </w:pPr>
            <w:r w:rsidRPr="00E36A48">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04</w:t>
            </w:r>
          </w:p>
        </w:tc>
        <w:tc>
          <w:tcPr>
            <w:tcW w:w="995" w:type="dxa"/>
            <w:tcBorders>
              <w:top w:val="nil"/>
              <w:left w:val="nil"/>
              <w:bottom w:val="single" w:sz="4" w:space="0" w:color="auto"/>
              <w:right w:val="nil"/>
            </w:tcBorders>
            <w:shd w:val="clear" w:color="auto" w:fill="auto"/>
            <w:vAlign w:val="center"/>
            <w:hideMark/>
          </w:tcPr>
          <w:p w:rsidR="00235BFC" w:rsidRPr="00E36A48" w:rsidRDefault="00235BFC" w:rsidP="00235BFC">
            <w:pPr>
              <w:jc w:val="center"/>
            </w:pPr>
            <w:r w:rsidRPr="00E36A48">
              <w:t>09</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03 1 04 20610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1 225 120,00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849 501,60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69%</w:t>
            </w:r>
          </w:p>
        </w:tc>
      </w:tr>
      <w:tr w:rsidR="00235BFC" w:rsidRPr="00E36A48" w:rsidTr="00235BFC">
        <w:trPr>
          <w:trHeight w:val="1944"/>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jc w:val="both"/>
            </w:pPr>
            <w:r w:rsidRPr="00E36A48">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04</w:t>
            </w:r>
          </w:p>
        </w:tc>
        <w:tc>
          <w:tcPr>
            <w:tcW w:w="995" w:type="dxa"/>
            <w:tcBorders>
              <w:top w:val="nil"/>
              <w:left w:val="nil"/>
              <w:bottom w:val="single" w:sz="4" w:space="0" w:color="auto"/>
              <w:right w:val="nil"/>
            </w:tcBorders>
            <w:shd w:val="clear" w:color="auto" w:fill="auto"/>
            <w:vAlign w:val="center"/>
            <w:hideMark/>
          </w:tcPr>
          <w:p w:rsidR="00235BFC" w:rsidRPr="00E36A48" w:rsidRDefault="00235BFC" w:rsidP="00235BFC">
            <w:pPr>
              <w:jc w:val="center"/>
            </w:pPr>
            <w:r w:rsidRPr="00E36A48">
              <w:t>09</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03 1 04 S0510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10 904 463,87</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10 904 287,93</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100%</w:t>
            </w:r>
          </w:p>
        </w:tc>
      </w:tr>
      <w:tr w:rsidR="00235BFC" w:rsidRPr="00E36A48" w:rsidTr="00235BFC">
        <w:trPr>
          <w:trHeight w:val="1248"/>
        </w:trPr>
        <w:tc>
          <w:tcPr>
            <w:tcW w:w="4678" w:type="dxa"/>
            <w:tcBorders>
              <w:top w:val="nil"/>
              <w:left w:val="single" w:sz="8" w:space="0" w:color="auto"/>
              <w:bottom w:val="single" w:sz="4" w:space="0" w:color="auto"/>
              <w:right w:val="nil"/>
            </w:tcBorders>
            <w:shd w:val="clear" w:color="auto" w:fill="auto"/>
            <w:hideMark/>
          </w:tcPr>
          <w:p w:rsidR="00235BFC" w:rsidRPr="00E36A48" w:rsidRDefault="00235BFC" w:rsidP="00235BFC">
            <w:r w:rsidRPr="00E36A48">
              <w:lastRenderedPageBreak/>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04</w:t>
            </w:r>
          </w:p>
        </w:tc>
        <w:tc>
          <w:tcPr>
            <w:tcW w:w="995" w:type="dxa"/>
            <w:tcBorders>
              <w:top w:val="nil"/>
              <w:left w:val="nil"/>
              <w:bottom w:val="single" w:sz="4" w:space="0" w:color="auto"/>
              <w:right w:val="nil"/>
            </w:tcBorders>
            <w:shd w:val="clear" w:color="auto" w:fill="auto"/>
            <w:vAlign w:val="center"/>
            <w:hideMark/>
          </w:tcPr>
          <w:p w:rsidR="00235BFC" w:rsidRPr="00E36A48" w:rsidRDefault="00235BFC" w:rsidP="00235BFC">
            <w:pPr>
              <w:jc w:val="center"/>
            </w:pPr>
            <w:r w:rsidRPr="00E36A48">
              <w:t>09</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03 2 02 20080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1 883 119,28</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635 133,60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34%</w:t>
            </w:r>
          </w:p>
        </w:tc>
      </w:tr>
      <w:tr w:rsidR="00235BFC" w:rsidRPr="00E36A48" w:rsidTr="00235BFC">
        <w:trPr>
          <w:trHeight w:val="1872"/>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04</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12</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41 9 00 20400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305 500,00</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5 500,00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w:t>
            </w:r>
          </w:p>
        </w:tc>
      </w:tr>
      <w:tr w:rsidR="00235BFC" w:rsidRPr="00E36A48" w:rsidTr="00235BFC">
        <w:trPr>
          <w:trHeight w:val="1248"/>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01</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000000" w:fill="FFFFFF"/>
            <w:noWrap/>
            <w:vAlign w:val="center"/>
            <w:hideMark/>
          </w:tcPr>
          <w:p w:rsidR="00235BFC" w:rsidRPr="00E36A48" w:rsidRDefault="00235BFC" w:rsidP="00235BFC">
            <w:pPr>
              <w:jc w:val="center"/>
            </w:pPr>
            <w:r w:rsidRPr="00E36A48">
              <w:t>2 973 075,43</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1 349 705,20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45%</w:t>
            </w:r>
          </w:p>
        </w:tc>
      </w:tr>
      <w:tr w:rsidR="00235BFC" w:rsidRPr="00E36A48" w:rsidTr="00235BFC">
        <w:trPr>
          <w:trHeight w:val="936"/>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Содержание муниципального жилищного фонда Комсомольского городского поселения (Иные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01</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800</w:t>
            </w:r>
          </w:p>
        </w:tc>
        <w:tc>
          <w:tcPr>
            <w:tcW w:w="2202" w:type="dxa"/>
            <w:tcBorders>
              <w:top w:val="nil"/>
              <w:left w:val="nil"/>
              <w:bottom w:val="single" w:sz="4" w:space="0" w:color="auto"/>
              <w:right w:val="single" w:sz="8" w:space="0" w:color="auto"/>
            </w:tcBorders>
            <w:shd w:val="clear" w:color="000000" w:fill="FFFFFF"/>
            <w:noWrap/>
            <w:vAlign w:val="center"/>
            <w:hideMark/>
          </w:tcPr>
          <w:p w:rsidR="00235BFC" w:rsidRPr="00E36A48" w:rsidRDefault="00235BFC" w:rsidP="00235BFC">
            <w:pPr>
              <w:jc w:val="center"/>
            </w:pPr>
            <w:r w:rsidRPr="00E36A48">
              <w:t>60 788,55</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2 745,61</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w:t>
            </w:r>
          </w:p>
        </w:tc>
      </w:tr>
      <w:tr w:rsidR="00235BFC" w:rsidRPr="00E36A48" w:rsidTr="00235BFC">
        <w:trPr>
          <w:trHeight w:val="936"/>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Изготовление актов обследования жилых домов Комсомольского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01</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40 9 00 20320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000000" w:fill="FFFFFF"/>
            <w:noWrap/>
            <w:vAlign w:val="center"/>
            <w:hideMark/>
          </w:tcPr>
          <w:p w:rsidR="00235BFC" w:rsidRPr="00E36A48" w:rsidRDefault="00235BFC" w:rsidP="00235BFC">
            <w:pPr>
              <w:jc w:val="center"/>
            </w:pPr>
            <w:r w:rsidRPr="00E36A48">
              <w:t>210 000,00</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185 000,00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88%</w:t>
            </w:r>
          </w:p>
        </w:tc>
      </w:tr>
      <w:tr w:rsidR="00235BFC" w:rsidRPr="00E36A48" w:rsidTr="00235BFC">
        <w:trPr>
          <w:trHeight w:val="1320"/>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Оценка недвижимости, признание прав и регулирование отношений по государственной собственности Комсомольского городского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01</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000000" w:fill="FFFFFF"/>
            <w:noWrap/>
            <w:vAlign w:val="center"/>
            <w:hideMark/>
          </w:tcPr>
          <w:p w:rsidR="00235BFC" w:rsidRPr="00E36A48" w:rsidRDefault="00235BFC" w:rsidP="00235BFC">
            <w:pPr>
              <w:jc w:val="center"/>
            </w:pPr>
            <w:r w:rsidRPr="00E36A48">
              <w:t>75 000,00</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0,00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w:t>
            </w:r>
          </w:p>
        </w:tc>
      </w:tr>
      <w:tr w:rsidR="00235BFC" w:rsidRPr="00E36A48" w:rsidTr="00235BFC">
        <w:trPr>
          <w:trHeight w:val="624"/>
        </w:trPr>
        <w:tc>
          <w:tcPr>
            <w:tcW w:w="4678" w:type="dxa"/>
            <w:tcBorders>
              <w:top w:val="nil"/>
              <w:left w:val="single" w:sz="8" w:space="0" w:color="auto"/>
              <w:bottom w:val="single" w:sz="4" w:space="0" w:color="auto"/>
              <w:right w:val="single" w:sz="4" w:space="0" w:color="auto"/>
            </w:tcBorders>
            <w:shd w:val="clear" w:color="000000" w:fill="FFFFFF"/>
            <w:hideMark/>
          </w:tcPr>
          <w:p w:rsidR="00235BFC" w:rsidRPr="00E36A48" w:rsidRDefault="00235BFC" w:rsidP="00235BFC">
            <w:r w:rsidRPr="00E36A48">
              <w:t>Публикация в СМИ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01</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46 9 00 20070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000000" w:fill="FFFFFF"/>
            <w:noWrap/>
            <w:vAlign w:val="center"/>
            <w:hideMark/>
          </w:tcPr>
          <w:p w:rsidR="00235BFC" w:rsidRPr="00E36A48" w:rsidRDefault="00235BFC" w:rsidP="00235BFC">
            <w:pPr>
              <w:jc w:val="center"/>
            </w:pPr>
            <w:r w:rsidRPr="00E36A48">
              <w:t>1 577,00</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0,00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w:t>
            </w:r>
          </w:p>
        </w:tc>
      </w:tr>
      <w:tr w:rsidR="00235BFC" w:rsidRPr="00E36A48" w:rsidTr="00235BFC">
        <w:trPr>
          <w:trHeight w:val="1248"/>
        </w:trPr>
        <w:tc>
          <w:tcPr>
            <w:tcW w:w="4678" w:type="dxa"/>
            <w:tcBorders>
              <w:top w:val="nil"/>
              <w:left w:val="single" w:sz="8" w:space="0" w:color="auto"/>
              <w:bottom w:val="single" w:sz="4" w:space="0" w:color="auto"/>
              <w:right w:val="single" w:sz="4" w:space="0" w:color="auto"/>
            </w:tcBorders>
            <w:shd w:val="clear" w:color="000000" w:fill="FFFFFF"/>
            <w:hideMark/>
          </w:tcPr>
          <w:p w:rsidR="00235BFC" w:rsidRPr="00E36A48" w:rsidRDefault="00235BFC" w:rsidP="00235BFC">
            <w:r w:rsidRPr="00E36A48">
              <w:t>Предоставление банных услуг по помывке граждан в целях обеспечения населения Комсомольского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02</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000000" w:fill="FFFFFF"/>
            <w:noWrap/>
            <w:vAlign w:val="center"/>
            <w:hideMark/>
          </w:tcPr>
          <w:p w:rsidR="00235BFC" w:rsidRPr="00E36A48" w:rsidRDefault="00235BFC" w:rsidP="00235BFC">
            <w:pPr>
              <w:jc w:val="center"/>
            </w:pPr>
            <w:r w:rsidRPr="00E36A48">
              <w:t>4 265 000,00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2 865 000,00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67%</w:t>
            </w:r>
          </w:p>
        </w:tc>
      </w:tr>
      <w:tr w:rsidR="00235BFC" w:rsidRPr="00E36A48" w:rsidTr="00235BFC">
        <w:trPr>
          <w:trHeight w:val="90"/>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lastRenderedPageBreak/>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02</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379 322,51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163 829,82</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43%</w:t>
            </w:r>
          </w:p>
        </w:tc>
      </w:tr>
      <w:tr w:rsidR="00235BFC" w:rsidRPr="00E36A48" w:rsidTr="00235BFC">
        <w:trPr>
          <w:trHeight w:val="90"/>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Выполнение работ по актуализации схем теплоснабжения, водоснабжения и водоотведения г.Комсомольск на период 2015-2026 г.г.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02</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04 3 03 20380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17 600,00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17 600,00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100%</w:t>
            </w:r>
          </w:p>
        </w:tc>
      </w:tr>
      <w:tr w:rsidR="00235BFC" w:rsidRPr="00E36A48" w:rsidTr="00235BFC">
        <w:trPr>
          <w:trHeight w:val="1068"/>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Прочие мероприятия по организации электро-, тепло-, газо-, водоснабжения населения и водоотведения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02</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04 3 04 20120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252 000,00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250 000,00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99%</w:t>
            </w:r>
          </w:p>
        </w:tc>
      </w:tr>
      <w:tr w:rsidR="00235BFC" w:rsidRPr="00E36A48" w:rsidTr="00235BFC">
        <w:trPr>
          <w:trHeight w:val="1020"/>
        </w:trPr>
        <w:tc>
          <w:tcPr>
            <w:tcW w:w="4678" w:type="dxa"/>
            <w:tcBorders>
              <w:top w:val="nil"/>
              <w:left w:val="single" w:sz="8" w:space="0" w:color="auto"/>
              <w:bottom w:val="single" w:sz="4" w:space="0" w:color="auto"/>
              <w:right w:val="single" w:sz="4" w:space="0" w:color="auto"/>
            </w:tcBorders>
            <w:shd w:val="clear" w:color="000000" w:fill="FFFFFF"/>
            <w:hideMark/>
          </w:tcPr>
          <w:p w:rsidR="00235BFC" w:rsidRPr="00E36A48" w:rsidRDefault="00235BFC" w:rsidP="00235BFC">
            <w:r w:rsidRPr="00E36A48">
              <w:t>Реализация мероприятий по модернизации объектов коммунальной инфраструктуры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02</w:t>
            </w:r>
          </w:p>
        </w:tc>
        <w:tc>
          <w:tcPr>
            <w:tcW w:w="1762" w:type="dxa"/>
            <w:tcBorders>
              <w:top w:val="nil"/>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04 3 07 S6800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5 984 663,53</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0,00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w:t>
            </w:r>
          </w:p>
        </w:tc>
      </w:tr>
      <w:tr w:rsidR="00235BFC" w:rsidRPr="00E36A48" w:rsidTr="00235BFC">
        <w:trPr>
          <w:trHeight w:val="2184"/>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02</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44 9 00 20370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53 600,00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6 400,00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12%</w:t>
            </w:r>
          </w:p>
        </w:tc>
      </w:tr>
      <w:tr w:rsidR="00235BFC" w:rsidRPr="00E36A48" w:rsidTr="00235BFC">
        <w:trPr>
          <w:trHeight w:val="90"/>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Транспортные расходы по перевозке не востребованных умерших граждан, зарегистрированных на территории Комсомольского городского поселения, автомобильным транспортом для проведения судебно-медицинской экспертизы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02</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44 9 00 20970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6 400,00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6 400,00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100%</w:t>
            </w:r>
          </w:p>
        </w:tc>
      </w:tr>
      <w:tr w:rsidR="00235BFC" w:rsidRPr="00E36A48" w:rsidTr="00235BFC">
        <w:trPr>
          <w:trHeight w:val="90"/>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w:t>
            </w:r>
            <w:r w:rsidRPr="00E36A48">
              <w:lastRenderedPageBreak/>
              <w:t>дворовой территории многоквартирного дома, расположенного по адресу: г. Комсомольск, ул. Колганова, д. 36)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lastRenderedPageBreak/>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03</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01 1 F2 S5104</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759 047,59</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235BFC" w:rsidRPr="00E36A48" w:rsidRDefault="00235BFC" w:rsidP="00235BFC">
            <w:pPr>
              <w:jc w:val="center"/>
            </w:pPr>
            <w:r w:rsidRPr="00E36A48">
              <w:t>752 824,51</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99%</w:t>
            </w:r>
          </w:p>
        </w:tc>
      </w:tr>
      <w:tr w:rsidR="00235BFC" w:rsidRPr="00E36A48" w:rsidTr="00235BFC">
        <w:trPr>
          <w:trHeight w:val="2184"/>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Чкалова, д. 2)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03</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01 1 F2 S5105</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521 152,54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497 700,61</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95%</w:t>
            </w:r>
          </w:p>
        </w:tc>
      </w:tr>
      <w:tr w:rsidR="00235BFC" w:rsidRPr="00E36A48" w:rsidTr="00235BFC">
        <w:trPr>
          <w:trHeight w:val="2184"/>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Первомайская, д. 10)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03</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01 1 F2 S5106</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1 099 933,00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1 066 310,00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97%</w:t>
            </w:r>
          </w:p>
        </w:tc>
      </w:tr>
      <w:tr w:rsidR="00235BFC" w:rsidRPr="00E36A48" w:rsidTr="00235BFC">
        <w:trPr>
          <w:trHeight w:val="90"/>
        </w:trPr>
        <w:tc>
          <w:tcPr>
            <w:tcW w:w="4678" w:type="dxa"/>
            <w:tcBorders>
              <w:top w:val="nil"/>
              <w:left w:val="single" w:sz="8" w:space="0" w:color="auto"/>
              <w:bottom w:val="single" w:sz="4" w:space="0" w:color="auto"/>
              <w:right w:val="single" w:sz="4" w:space="0" w:color="auto"/>
            </w:tcBorders>
            <w:shd w:val="clear" w:color="000000" w:fill="FFFFFF"/>
            <w:hideMark/>
          </w:tcPr>
          <w:p w:rsidR="00235BFC" w:rsidRPr="00E36A48" w:rsidRDefault="00235BFC" w:rsidP="00235BFC">
            <w:r w:rsidRPr="00E36A48">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03</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01 2 01 20720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70 056,92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38 800,00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55%</w:t>
            </w:r>
          </w:p>
        </w:tc>
      </w:tr>
      <w:tr w:rsidR="00235BFC" w:rsidRPr="00E36A48" w:rsidTr="00235BFC">
        <w:trPr>
          <w:trHeight w:val="1032"/>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03</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7 604 341,32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3 748 120,20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49%</w:t>
            </w:r>
          </w:p>
        </w:tc>
      </w:tr>
      <w:tr w:rsidR="00235BFC" w:rsidRPr="00E36A48" w:rsidTr="00235BFC">
        <w:trPr>
          <w:trHeight w:val="1560"/>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03</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884 284,21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692 988,10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78%</w:t>
            </w:r>
          </w:p>
        </w:tc>
      </w:tr>
      <w:tr w:rsidR="00235BFC" w:rsidRPr="00E36A48" w:rsidTr="00235BFC">
        <w:trPr>
          <w:trHeight w:val="936"/>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lastRenderedPageBreak/>
              <w:t>Мероприятия по благоустройству и озеленению территории Комсомольского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03</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3 338 529,94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1 704 944,97</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51%</w:t>
            </w:r>
          </w:p>
        </w:tc>
      </w:tr>
      <w:tr w:rsidR="00235BFC" w:rsidRPr="00E36A48" w:rsidTr="00235BFC">
        <w:trPr>
          <w:trHeight w:val="936"/>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Содержание кладбищ Комсомольского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03</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574 582,77</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391 249,41</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68%</w:t>
            </w:r>
          </w:p>
        </w:tc>
      </w:tr>
      <w:tr w:rsidR="00235BFC" w:rsidRPr="00E36A48" w:rsidTr="00235BFC">
        <w:trPr>
          <w:trHeight w:val="936"/>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Строительство, ремонт и содержание заборов на городском кладбище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03</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05 3 01 20850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580 000,00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0,00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w:t>
            </w:r>
          </w:p>
        </w:tc>
      </w:tr>
      <w:tr w:rsidR="00235BFC" w:rsidRPr="00E36A48" w:rsidTr="00235BFC">
        <w:trPr>
          <w:trHeight w:val="90"/>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03</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3 654 268,54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2 646 956,60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72%</w:t>
            </w:r>
          </w:p>
        </w:tc>
      </w:tr>
      <w:tr w:rsidR="00235BFC" w:rsidRPr="00E36A48" w:rsidTr="00235BFC">
        <w:trPr>
          <w:trHeight w:val="90"/>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Содержание дождеприемных колодцев, водоотводных канав Комсомольского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03</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05 5 01 20220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120 000,00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0,00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w:t>
            </w:r>
          </w:p>
        </w:tc>
      </w:tr>
      <w:tr w:rsidR="00235BFC" w:rsidRPr="00E36A48" w:rsidTr="00235BFC">
        <w:trPr>
          <w:trHeight w:val="936"/>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03</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830 456,90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350 100,60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42%</w:t>
            </w:r>
          </w:p>
        </w:tc>
      </w:tr>
      <w:tr w:rsidR="00235BFC" w:rsidRPr="00E36A48" w:rsidTr="00235BFC">
        <w:trPr>
          <w:trHeight w:val="1248"/>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03</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05 5 01 20240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50 000,00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46 400,06</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93%</w:t>
            </w:r>
          </w:p>
        </w:tc>
      </w:tr>
      <w:tr w:rsidR="00235BFC" w:rsidRPr="00E36A48" w:rsidTr="00235BFC">
        <w:trPr>
          <w:trHeight w:val="936"/>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Текущий ремонт и содержание памятников воинам погибшим в ВОВ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03</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05 5 01 20250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615 000,00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304 078,06</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49%</w:t>
            </w:r>
          </w:p>
        </w:tc>
      </w:tr>
      <w:tr w:rsidR="00235BFC" w:rsidRPr="00E36A48" w:rsidTr="00235BFC">
        <w:trPr>
          <w:trHeight w:val="936"/>
        </w:trPr>
        <w:tc>
          <w:tcPr>
            <w:tcW w:w="4678" w:type="dxa"/>
            <w:tcBorders>
              <w:top w:val="nil"/>
              <w:left w:val="single" w:sz="8" w:space="0" w:color="auto"/>
              <w:bottom w:val="single" w:sz="4" w:space="0" w:color="auto"/>
              <w:right w:val="single" w:sz="4" w:space="0" w:color="auto"/>
            </w:tcBorders>
            <w:shd w:val="clear" w:color="auto" w:fill="auto"/>
            <w:vAlign w:val="bottom"/>
            <w:hideMark/>
          </w:tcPr>
          <w:p w:rsidR="00235BFC" w:rsidRPr="00E36A48" w:rsidRDefault="00235BFC" w:rsidP="00235BFC">
            <w:r w:rsidRPr="00E36A48">
              <w:t>Текущий ремонт и содержание мостов  Комсомольского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 xml:space="preserve"> 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03</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05 5 01 20270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290 000,00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290 000,00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100%</w:t>
            </w:r>
          </w:p>
        </w:tc>
      </w:tr>
      <w:tr w:rsidR="00235BFC" w:rsidRPr="00E36A48" w:rsidTr="00235BFC">
        <w:trPr>
          <w:trHeight w:val="936"/>
        </w:trPr>
        <w:tc>
          <w:tcPr>
            <w:tcW w:w="4678" w:type="dxa"/>
            <w:tcBorders>
              <w:top w:val="nil"/>
              <w:left w:val="single" w:sz="8" w:space="0" w:color="auto"/>
              <w:bottom w:val="nil"/>
              <w:right w:val="nil"/>
            </w:tcBorders>
            <w:shd w:val="clear" w:color="auto" w:fill="auto"/>
            <w:vAlign w:val="bottom"/>
            <w:hideMark/>
          </w:tcPr>
          <w:p w:rsidR="00235BFC" w:rsidRPr="00E36A48" w:rsidRDefault="00235BFC" w:rsidP="00235BFC">
            <w:r w:rsidRPr="00E36A48">
              <w:lastRenderedPageBreak/>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 xml:space="preserve"> 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03</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05 5 01 20470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105 000,00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8 809,44</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8%</w:t>
            </w:r>
          </w:p>
        </w:tc>
      </w:tr>
      <w:tr w:rsidR="00235BFC" w:rsidRPr="00E36A48" w:rsidTr="00235BFC">
        <w:trPr>
          <w:trHeight w:val="90"/>
        </w:trPr>
        <w:tc>
          <w:tcPr>
            <w:tcW w:w="4678" w:type="dxa"/>
            <w:tcBorders>
              <w:top w:val="single" w:sz="4" w:space="0" w:color="auto"/>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03</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05 5 01 20580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9 851 608,14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2 448 236,31</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25%</w:t>
            </w:r>
          </w:p>
        </w:tc>
      </w:tr>
      <w:tr w:rsidR="00235BFC" w:rsidRPr="00E36A48" w:rsidTr="00235BFC">
        <w:trPr>
          <w:trHeight w:val="90"/>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Обработка территории Комсомольского городского поселения от борщевика Сосновского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03</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05 5 01 20590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79 550,00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79 550,00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100%</w:t>
            </w:r>
          </w:p>
        </w:tc>
      </w:tr>
      <w:tr w:rsidR="00235BFC" w:rsidRPr="00E36A48" w:rsidTr="00235BFC">
        <w:trPr>
          <w:trHeight w:val="1020"/>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Изготовление постамента, бюста, мемориальной доски Героям Советского Союза и их содержание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03</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05 5 01 20820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34 000,00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34 000,00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100%</w:t>
            </w:r>
          </w:p>
        </w:tc>
      </w:tr>
      <w:tr w:rsidR="00235BFC" w:rsidRPr="00E36A48" w:rsidTr="00235BFC">
        <w:trPr>
          <w:trHeight w:val="1248"/>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Содержание, текущий ремонт, строительство колодцев и артезианских скважин Комсомольского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03</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437 400,86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57 338,45</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13%</w:t>
            </w:r>
          </w:p>
        </w:tc>
      </w:tr>
      <w:tr w:rsidR="00235BFC" w:rsidRPr="00E36A48" w:rsidTr="00235BFC">
        <w:trPr>
          <w:trHeight w:val="624"/>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Публикация в СМИ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05</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03</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46 9 00 20070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11 000,00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0,00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w:t>
            </w:r>
          </w:p>
        </w:tc>
      </w:tr>
      <w:tr w:rsidR="00235BFC" w:rsidRPr="00E36A48" w:rsidTr="00235BFC">
        <w:trPr>
          <w:trHeight w:val="1299"/>
        </w:trPr>
        <w:tc>
          <w:tcPr>
            <w:tcW w:w="4678"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062</w:t>
            </w:r>
          </w:p>
        </w:tc>
        <w:tc>
          <w:tcPr>
            <w:tcW w:w="929"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10</w:t>
            </w:r>
          </w:p>
        </w:tc>
        <w:tc>
          <w:tcPr>
            <w:tcW w:w="995"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01</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300</w:t>
            </w:r>
          </w:p>
        </w:tc>
        <w:tc>
          <w:tcPr>
            <w:tcW w:w="220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43 355,76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27 156,00</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63%</w:t>
            </w:r>
          </w:p>
        </w:tc>
      </w:tr>
      <w:tr w:rsidR="00235BFC" w:rsidRPr="00E36A48" w:rsidTr="00235BFC">
        <w:trPr>
          <w:trHeight w:val="48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235BFC" w:rsidRPr="00E36A48" w:rsidRDefault="00235BFC" w:rsidP="00235BFC">
            <w:pPr>
              <w:rPr>
                <w:b/>
                <w:bCs/>
                <w:sz w:val="28"/>
                <w:szCs w:val="28"/>
              </w:rPr>
            </w:pPr>
            <w:r w:rsidRPr="00E36A48">
              <w:rPr>
                <w:b/>
                <w:bCs/>
                <w:sz w:val="28"/>
                <w:szCs w:val="28"/>
              </w:rPr>
              <w:t>Всего</w:t>
            </w:r>
          </w:p>
        </w:tc>
        <w:tc>
          <w:tcPr>
            <w:tcW w:w="99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rPr>
                <w:sz w:val="28"/>
                <w:szCs w:val="28"/>
              </w:rPr>
            </w:pPr>
            <w:r w:rsidRPr="00E36A48">
              <w:rPr>
                <w:sz w:val="28"/>
                <w:szCs w:val="28"/>
              </w:rPr>
              <w:t> </w:t>
            </w:r>
          </w:p>
        </w:tc>
        <w:tc>
          <w:tcPr>
            <w:tcW w:w="929"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rPr>
                <w:sz w:val="28"/>
                <w:szCs w:val="28"/>
              </w:rPr>
            </w:pPr>
            <w:r w:rsidRPr="00E36A48">
              <w:rPr>
                <w:sz w:val="28"/>
                <w:szCs w:val="28"/>
              </w:rPr>
              <w:t> </w:t>
            </w:r>
          </w:p>
        </w:tc>
        <w:tc>
          <w:tcPr>
            <w:tcW w:w="99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rPr>
                <w:sz w:val="28"/>
                <w:szCs w:val="28"/>
              </w:rPr>
            </w:pPr>
            <w:r w:rsidRPr="00E36A48">
              <w:rPr>
                <w:sz w:val="28"/>
                <w:szCs w:val="28"/>
              </w:rPr>
              <w:t> </w:t>
            </w:r>
          </w:p>
        </w:tc>
        <w:tc>
          <w:tcPr>
            <w:tcW w:w="176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rPr>
                <w:sz w:val="28"/>
                <w:szCs w:val="28"/>
              </w:rPr>
            </w:pPr>
            <w:r w:rsidRPr="00E36A48">
              <w:rPr>
                <w:sz w:val="28"/>
                <w:szCs w:val="28"/>
              </w:rPr>
              <w:t> </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rPr>
                <w:sz w:val="28"/>
                <w:szCs w:val="28"/>
              </w:rPr>
            </w:pPr>
            <w:r w:rsidRPr="00E36A48">
              <w:rPr>
                <w:sz w:val="28"/>
                <w:szCs w:val="28"/>
              </w:rPr>
              <w:t> </w:t>
            </w:r>
          </w:p>
        </w:tc>
        <w:tc>
          <w:tcPr>
            <w:tcW w:w="2202"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sz w:val="28"/>
                <w:szCs w:val="28"/>
              </w:rPr>
            </w:pPr>
            <w:r w:rsidRPr="00E36A48">
              <w:rPr>
                <w:b/>
                <w:bCs/>
                <w:sz w:val="28"/>
                <w:szCs w:val="28"/>
              </w:rPr>
              <w:t>117 780 074,41</w:t>
            </w:r>
          </w:p>
        </w:tc>
        <w:tc>
          <w:tcPr>
            <w:tcW w:w="184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sz w:val="28"/>
                <w:szCs w:val="28"/>
              </w:rPr>
            </w:pPr>
            <w:r w:rsidRPr="00E36A48">
              <w:rPr>
                <w:b/>
                <w:bCs/>
                <w:sz w:val="28"/>
                <w:szCs w:val="28"/>
              </w:rPr>
              <w:t>66 236 740,88</w:t>
            </w:r>
          </w:p>
        </w:tc>
        <w:tc>
          <w:tcPr>
            <w:tcW w:w="1276"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sz w:val="28"/>
                <w:szCs w:val="28"/>
              </w:rPr>
            </w:pPr>
            <w:r w:rsidRPr="00E36A48">
              <w:rPr>
                <w:b/>
                <w:bCs/>
                <w:sz w:val="28"/>
                <w:szCs w:val="28"/>
              </w:rPr>
              <w:t>56%</w:t>
            </w:r>
          </w:p>
        </w:tc>
      </w:tr>
    </w:tbl>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tbl>
      <w:tblPr>
        <w:tblW w:w="15680" w:type="dxa"/>
        <w:tblInd w:w="-459" w:type="dxa"/>
        <w:tblLook w:val="04A0" w:firstRow="1" w:lastRow="0" w:firstColumn="1" w:lastColumn="0" w:noHBand="0" w:noVBand="1"/>
      </w:tblPr>
      <w:tblGrid>
        <w:gridCol w:w="7391"/>
        <w:gridCol w:w="1823"/>
        <w:gridCol w:w="1058"/>
        <w:gridCol w:w="2061"/>
        <w:gridCol w:w="1842"/>
        <w:gridCol w:w="1505"/>
      </w:tblGrid>
      <w:tr w:rsidR="00235BFC" w:rsidRPr="00E36A48" w:rsidTr="00235BFC">
        <w:trPr>
          <w:trHeight w:val="100"/>
        </w:trPr>
        <w:tc>
          <w:tcPr>
            <w:tcW w:w="7391" w:type="dxa"/>
            <w:tcBorders>
              <w:top w:val="nil"/>
              <w:left w:val="nil"/>
              <w:bottom w:val="nil"/>
              <w:right w:val="nil"/>
            </w:tcBorders>
            <w:shd w:val="clear" w:color="000000" w:fill="FFFFFF"/>
            <w:vAlign w:val="bottom"/>
            <w:hideMark/>
          </w:tcPr>
          <w:p w:rsidR="00235BFC" w:rsidRPr="00E36A48" w:rsidRDefault="00235BFC" w:rsidP="00235BFC">
            <w:bookmarkStart w:id="7" w:name="RANGE!A1:F138"/>
            <w:r w:rsidRPr="00E36A48">
              <w:t> </w:t>
            </w:r>
            <w:bookmarkEnd w:id="7"/>
          </w:p>
        </w:tc>
        <w:tc>
          <w:tcPr>
            <w:tcW w:w="1823" w:type="dxa"/>
            <w:tcBorders>
              <w:top w:val="nil"/>
              <w:left w:val="nil"/>
              <w:bottom w:val="nil"/>
              <w:right w:val="nil"/>
            </w:tcBorders>
            <w:shd w:val="clear" w:color="000000" w:fill="FFFFFF"/>
            <w:noWrap/>
            <w:vAlign w:val="center"/>
            <w:hideMark/>
          </w:tcPr>
          <w:p w:rsidR="00235BFC" w:rsidRPr="00E36A48" w:rsidRDefault="00235BFC" w:rsidP="00235BFC">
            <w:pPr>
              <w:jc w:val="center"/>
            </w:pPr>
            <w:r w:rsidRPr="00E36A48">
              <w:t> </w:t>
            </w:r>
          </w:p>
        </w:tc>
        <w:tc>
          <w:tcPr>
            <w:tcW w:w="1058" w:type="dxa"/>
            <w:tcBorders>
              <w:top w:val="nil"/>
              <w:left w:val="nil"/>
              <w:bottom w:val="nil"/>
              <w:right w:val="nil"/>
            </w:tcBorders>
            <w:shd w:val="clear" w:color="000000" w:fill="FFFFFF"/>
            <w:vAlign w:val="center"/>
            <w:hideMark/>
          </w:tcPr>
          <w:p w:rsidR="00235BFC" w:rsidRPr="00E36A48" w:rsidRDefault="00235BFC" w:rsidP="00235BFC">
            <w:r w:rsidRPr="00E36A48">
              <w:t> </w:t>
            </w:r>
          </w:p>
        </w:tc>
        <w:tc>
          <w:tcPr>
            <w:tcW w:w="5408" w:type="dxa"/>
            <w:gridSpan w:val="3"/>
            <w:tcBorders>
              <w:top w:val="nil"/>
              <w:left w:val="nil"/>
              <w:bottom w:val="nil"/>
              <w:right w:val="nil"/>
            </w:tcBorders>
            <w:shd w:val="clear" w:color="000000" w:fill="FFFFFF"/>
            <w:vAlign w:val="center"/>
            <w:hideMark/>
          </w:tcPr>
          <w:p w:rsidR="00235BFC" w:rsidRPr="00E36A48" w:rsidRDefault="00235BFC" w:rsidP="00235BFC">
            <w:pPr>
              <w:jc w:val="right"/>
            </w:pPr>
            <w:r w:rsidRPr="00E36A48">
              <w:t xml:space="preserve">Приложение 3 </w:t>
            </w:r>
          </w:p>
        </w:tc>
      </w:tr>
      <w:tr w:rsidR="00235BFC" w:rsidRPr="00E36A48" w:rsidTr="00235BFC">
        <w:trPr>
          <w:trHeight w:val="100"/>
        </w:trPr>
        <w:tc>
          <w:tcPr>
            <w:tcW w:w="7391" w:type="dxa"/>
            <w:tcBorders>
              <w:top w:val="nil"/>
              <w:left w:val="nil"/>
              <w:bottom w:val="nil"/>
              <w:right w:val="nil"/>
            </w:tcBorders>
            <w:shd w:val="clear" w:color="000000" w:fill="FFFFFF"/>
            <w:vAlign w:val="bottom"/>
            <w:hideMark/>
          </w:tcPr>
          <w:p w:rsidR="00235BFC" w:rsidRPr="00E36A48" w:rsidRDefault="00235BFC" w:rsidP="00235BFC">
            <w:r w:rsidRPr="00E36A48">
              <w:t> </w:t>
            </w:r>
          </w:p>
        </w:tc>
        <w:tc>
          <w:tcPr>
            <w:tcW w:w="1823" w:type="dxa"/>
            <w:tcBorders>
              <w:top w:val="nil"/>
              <w:left w:val="nil"/>
              <w:bottom w:val="nil"/>
              <w:right w:val="nil"/>
            </w:tcBorders>
            <w:shd w:val="clear" w:color="000000" w:fill="FFFFFF"/>
            <w:noWrap/>
            <w:vAlign w:val="center"/>
            <w:hideMark/>
          </w:tcPr>
          <w:p w:rsidR="00235BFC" w:rsidRPr="00E36A48" w:rsidRDefault="00235BFC" w:rsidP="00235BFC">
            <w:pPr>
              <w:jc w:val="center"/>
            </w:pPr>
            <w:r w:rsidRPr="00E36A48">
              <w:t> </w:t>
            </w:r>
          </w:p>
        </w:tc>
        <w:tc>
          <w:tcPr>
            <w:tcW w:w="1058" w:type="dxa"/>
            <w:tcBorders>
              <w:top w:val="nil"/>
              <w:left w:val="nil"/>
              <w:bottom w:val="nil"/>
              <w:right w:val="nil"/>
            </w:tcBorders>
            <w:shd w:val="clear" w:color="000000" w:fill="FFFFFF"/>
            <w:vAlign w:val="center"/>
            <w:hideMark/>
          </w:tcPr>
          <w:p w:rsidR="00235BFC" w:rsidRPr="00E36A48" w:rsidRDefault="00235BFC" w:rsidP="00235BFC">
            <w:r w:rsidRPr="00E36A48">
              <w:t> </w:t>
            </w:r>
          </w:p>
        </w:tc>
        <w:tc>
          <w:tcPr>
            <w:tcW w:w="5408" w:type="dxa"/>
            <w:gridSpan w:val="3"/>
            <w:tcBorders>
              <w:top w:val="nil"/>
              <w:left w:val="nil"/>
              <w:bottom w:val="nil"/>
              <w:right w:val="nil"/>
            </w:tcBorders>
            <w:shd w:val="clear" w:color="000000" w:fill="FFFFFF"/>
            <w:vAlign w:val="center"/>
            <w:hideMark/>
          </w:tcPr>
          <w:p w:rsidR="00235BFC" w:rsidRPr="00E36A48" w:rsidRDefault="00235BFC" w:rsidP="00235BFC">
            <w:pPr>
              <w:jc w:val="right"/>
            </w:pPr>
            <w:r w:rsidRPr="00E36A48">
              <w:t>к постановлению Администрации                                                               Комсомольского муниципального района</w:t>
            </w:r>
          </w:p>
        </w:tc>
      </w:tr>
      <w:tr w:rsidR="00235BFC" w:rsidRPr="00E36A48" w:rsidTr="00235BFC">
        <w:trPr>
          <w:trHeight w:val="100"/>
        </w:trPr>
        <w:tc>
          <w:tcPr>
            <w:tcW w:w="7391" w:type="dxa"/>
            <w:tcBorders>
              <w:top w:val="nil"/>
              <w:left w:val="nil"/>
              <w:bottom w:val="nil"/>
              <w:right w:val="nil"/>
            </w:tcBorders>
            <w:shd w:val="clear" w:color="000000" w:fill="FFFFFF"/>
            <w:vAlign w:val="bottom"/>
            <w:hideMark/>
          </w:tcPr>
          <w:p w:rsidR="00235BFC" w:rsidRPr="00E36A48" w:rsidRDefault="00235BFC" w:rsidP="00235BFC">
            <w:r w:rsidRPr="00E36A48">
              <w:t> </w:t>
            </w:r>
          </w:p>
        </w:tc>
        <w:tc>
          <w:tcPr>
            <w:tcW w:w="1823" w:type="dxa"/>
            <w:tcBorders>
              <w:top w:val="nil"/>
              <w:left w:val="nil"/>
              <w:bottom w:val="nil"/>
              <w:right w:val="nil"/>
            </w:tcBorders>
            <w:shd w:val="clear" w:color="000000" w:fill="FFFFFF"/>
            <w:noWrap/>
            <w:vAlign w:val="center"/>
            <w:hideMark/>
          </w:tcPr>
          <w:p w:rsidR="00235BFC" w:rsidRPr="00E36A48" w:rsidRDefault="00235BFC" w:rsidP="00235BFC">
            <w:pPr>
              <w:jc w:val="center"/>
            </w:pPr>
            <w:r w:rsidRPr="00E36A48">
              <w:t> </w:t>
            </w:r>
          </w:p>
        </w:tc>
        <w:tc>
          <w:tcPr>
            <w:tcW w:w="1058" w:type="dxa"/>
            <w:tcBorders>
              <w:top w:val="nil"/>
              <w:left w:val="nil"/>
              <w:bottom w:val="nil"/>
              <w:right w:val="nil"/>
            </w:tcBorders>
            <w:shd w:val="clear" w:color="000000" w:fill="FFFFFF"/>
            <w:vAlign w:val="center"/>
            <w:hideMark/>
          </w:tcPr>
          <w:p w:rsidR="00235BFC" w:rsidRPr="00E36A48" w:rsidRDefault="00235BFC" w:rsidP="00235BFC">
            <w:r w:rsidRPr="00E36A48">
              <w:t> </w:t>
            </w:r>
          </w:p>
        </w:tc>
        <w:tc>
          <w:tcPr>
            <w:tcW w:w="5408" w:type="dxa"/>
            <w:gridSpan w:val="3"/>
            <w:tcBorders>
              <w:top w:val="nil"/>
              <w:left w:val="nil"/>
              <w:bottom w:val="nil"/>
              <w:right w:val="nil"/>
            </w:tcBorders>
            <w:shd w:val="clear" w:color="000000" w:fill="FFFFFF"/>
            <w:vAlign w:val="center"/>
            <w:hideMark/>
          </w:tcPr>
          <w:p w:rsidR="00235BFC" w:rsidRPr="00E36A48" w:rsidRDefault="00235BFC" w:rsidP="00235BFC">
            <w:pPr>
              <w:jc w:val="right"/>
            </w:pPr>
            <w:r w:rsidRPr="00E36A48">
              <w:t>от 06.10.</w:t>
            </w:r>
            <w:r w:rsidRPr="00E36A48">
              <w:rPr>
                <w:u w:val="single"/>
              </w:rPr>
              <w:t>2023 г.</w:t>
            </w:r>
            <w:r w:rsidRPr="00E36A48">
              <w:t xml:space="preserve"> №257</w:t>
            </w:r>
          </w:p>
        </w:tc>
      </w:tr>
      <w:tr w:rsidR="00235BFC" w:rsidRPr="00E36A48" w:rsidTr="00235BFC">
        <w:trPr>
          <w:trHeight w:val="315"/>
        </w:trPr>
        <w:tc>
          <w:tcPr>
            <w:tcW w:w="7391" w:type="dxa"/>
            <w:tcBorders>
              <w:top w:val="nil"/>
              <w:left w:val="nil"/>
              <w:bottom w:val="nil"/>
              <w:right w:val="nil"/>
            </w:tcBorders>
            <w:shd w:val="clear" w:color="000000" w:fill="FFFFFF"/>
            <w:vAlign w:val="bottom"/>
            <w:hideMark/>
          </w:tcPr>
          <w:p w:rsidR="00235BFC" w:rsidRPr="00E36A48" w:rsidRDefault="00235BFC" w:rsidP="00235BFC">
            <w:r w:rsidRPr="00E36A48">
              <w:t> </w:t>
            </w:r>
          </w:p>
        </w:tc>
        <w:tc>
          <w:tcPr>
            <w:tcW w:w="1823" w:type="dxa"/>
            <w:tcBorders>
              <w:top w:val="nil"/>
              <w:left w:val="nil"/>
              <w:bottom w:val="nil"/>
              <w:right w:val="nil"/>
            </w:tcBorders>
            <w:shd w:val="clear" w:color="000000" w:fill="FFFFFF"/>
            <w:noWrap/>
            <w:vAlign w:val="center"/>
            <w:hideMark/>
          </w:tcPr>
          <w:p w:rsidR="00235BFC" w:rsidRPr="00E36A48" w:rsidRDefault="00235BFC" w:rsidP="00235BFC">
            <w:pPr>
              <w:jc w:val="center"/>
            </w:pPr>
            <w:r w:rsidRPr="00E36A48">
              <w:t> </w:t>
            </w:r>
          </w:p>
        </w:tc>
        <w:tc>
          <w:tcPr>
            <w:tcW w:w="1058" w:type="dxa"/>
            <w:tcBorders>
              <w:top w:val="nil"/>
              <w:left w:val="nil"/>
              <w:bottom w:val="nil"/>
              <w:right w:val="nil"/>
            </w:tcBorders>
            <w:shd w:val="clear" w:color="000000" w:fill="FFFFFF"/>
            <w:vAlign w:val="center"/>
            <w:hideMark/>
          </w:tcPr>
          <w:p w:rsidR="00235BFC" w:rsidRPr="00E36A48" w:rsidRDefault="00235BFC" w:rsidP="00235BFC">
            <w:r w:rsidRPr="00E36A48">
              <w:t> </w:t>
            </w:r>
          </w:p>
        </w:tc>
        <w:tc>
          <w:tcPr>
            <w:tcW w:w="2061" w:type="dxa"/>
            <w:tcBorders>
              <w:top w:val="nil"/>
              <w:left w:val="nil"/>
              <w:bottom w:val="nil"/>
              <w:right w:val="nil"/>
            </w:tcBorders>
            <w:shd w:val="clear" w:color="000000" w:fill="FFFFFF"/>
            <w:vAlign w:val="center"/>
            <w:hideMark/>
          </w:tcPr>
          <w:p w:rsidR="00235BFC" w:rsidRPr="00E36A48" w:rsidRDefault="00235BFC" w:rsidP="00235BFC">
            <w:pPr>
              <w:jc w:val="right"/>
            </w:pPr>
            <w:r w:rsidRPr="00E36A48">
              <w:t> </w:t>
            </w:r>
          </w:p>
        </w:tc>
        <w:tc>
          <w:tcPr>
            <w:tcW w:w="1842" w:type="dxa"/>
            <w:tcBorders>
              <w:top w:val="nil"/>
              <w:left w:val="nil"/>
              <w:bottom w:val="nil"/>
              <w:right w:val="nil"/>
            </w:tcBorders>
            <w:shd w:val="clear" w:color="000000" w:fill="FFFFFF"/>
            <w:vAlign w:val="center"/>
            <w:hideMark/>
          </w:tcPr>
          <w:p w:rsidR="00235BFC" w:rsidRPr="00E36A48" w:rsidRDefault="00235BFC" w:rsidP="00235BFC">
            <w:pPr>
              <w:jc w:val="right"/>
            </w:pPr>
            <w:r w:rsidRPr="00E36A48">
              <w:t> </w:t>
            </w:r>
          </w:p>
        </w:tc>
        <w:tc>
          <w:tcPr>
            <w:tcW w:w="1505" w:type="dxa"/>
            <w:tcBorders>
              <w:top w:val="nil"/>
              <w:left w:val="nil"/>
              <w:bottom w:val="nil"/>
              <w:right w:val="nil"/>
            </w:tcBorders>
            <w:shd w:val="clear" w:color="000000" w:fill="FFFFFF"/>
            <w:vAlign w:val="center"/>
            <w:hideMark/>
          </w:tcPr>
          <w:p w:rsidR="00235BFC" w:rsidRPr="00E36A48" w:rsidRDefault="00235BFC" w:rsidP="00235BFC">
            <w:pPr>
              <w:jc w:val="right"/>
            </w:pPr>
            <w:r w:rsidRPr="00E36A48">
              <w:t> </w:t>
            </w:r>
          </w:p>
        </w:tc>
      </w:tr>
      <w:tr w:rsidR="00235BFC" w:rsidRPr="00E36A48" w:rsidTr="00235BFC">
        <w:trPr>
          <w:trHeight w:val="566"/>
        </w:trPr>
        <w:tc>
          <w:tcPr>
            <w:tcW w:w="15680" w:type="dxa"/>
            <w:gridSpan w:val="6"/>
            <w:tcBorders>
              <w:top w:val="nil"/>
              <w:left w:val="nil"/>
              <w:bottom w:val="nil"/>
              <w:right w:val="nil"/>
            </w:tcBorders>
            <w:shd w:val="clear" w:color="auto" w:fill="auto"/>
            <w:hideMark/>
          </w:tcPr>
          <w:p w:rsidR="00235BFC" w:rsidRPr="00E36A48" w:rsidRDefault="00235BFC" w:rsidP="00235BFC">
            <w:pPr>
              <w:jc w:val="center"/>
              <w:rPr>
                <w:b/>
                <w:bCs/>
              </w:rPr>
            </w:pPr>
            <w:r w:rsidRPr="00E36A48">
              <w:rPr>
                <w:b/>
                <w:bCs/>
              </w:rPr>
              <w:t>Расходы бюджета Комсомольского городского поселения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бюджета Комсомольского городского поселения за 9 месяцев 2023 года</w:t>
            </w:r>
          </w:p>
        </w:tc>
      </w:tr>
      <w:tr w:rsidR="00235BFC" w:rsidRPr="00E36A48" w:rsidTr="00235BFC">
        <w:trPr>
          <w:trHeight w:val="100"/>
        </w:trPr>
        <w:tc>
          <w:tcPr>
            <w:tcW w:w="7391" w:type="dxa"/>
            <w:tcBorders>
              <w:top w:val="nil"/>
              <w:left w:val="nil"/>
              <w:bottom w:val="nil"/>
              <w:right w:val="nil"/>
            </w:tcBorders>
            <w:shd w:val="clear" w:color="000000" w:fill="FFFFFF"/>
            <w:vAlign w:val="center"/>
            <w:hideMark/>
          </w:tcPr>
          <w:p w:rsidR="00235BFC" w:rsidRPr="00E36A48" w:rsidRDefault="00235BFC" w:rsidP="00235BFC">
            <w:pPr>
              <w:jc w:val="center"/>
              <w:rPr>
                <w:b/>
                <w:bCs/>
              </w:rPr>
            </w:pPr>
            <w:r w:rsidRPr="00E36A48">
              <w:rPr>
                <w:b/>
                <w:bCs/>
              </w:rPr>
              <w:t> </w:t>
            </w:r>
          </w:p>
        </w:tc>
        <w:tc>
          <w:tcPr>
            <w:tcW w:w="1823" w:type="dxa"/>
            <w:tcBorders>
              <w:top w:val="nil"/>
              <w:left w:val="nil"/>
              <w:bottom w:val="nil"/>
              <w:right w:val="nil"/>
            </w:tcBorders>
            <w:shd w:val="clear" w:color="000000" w:fill="FFFFFF"/>
            <w:vAlign w:val="center"/>
            <w:hideMark/>
          </w:tcPr>
          <w:p w:rsidR="00235BFC" w:rsidRPr="00E36A48" w:rsidRDefault="00235BFC" w:rsidP="00235BFC">
            <w:pPr>
              <w:jc w:val="center"/>
              <w:rPr>
                <w:b/>
                <w:bCs/>
              </w:rPr>
            </w:pPr>
            <w:r w:rsidRPr="00E36A48">
              <w:rPr>
                <w:b/>
                <w:bCs/>
              </w:rPr>
              <w:t> </w:t>
            </w:r>
          </w:p>
        </w:tc>
        <w:tc>
          <w:tcPr>
            <w:tcW w:w="1058" w:type="dxa"/>
            <w:tcBorders>
              <w:top w:val="nil"/>
              <w:left w:val="nil"/>
              <w:bottom w:val="nil"/>
              <w:right w:val="nil"/>
            </w:tcBorders>
            <w:shd w:val="clear" w:color="000000" w:fill="FFFFFF"/>
            <w:vAlign w:val="center"/>
            <w:hideMark/>
          </w:tcPr>
          <w:p w:rsidR="00235BFC" w:rsidRPr="00E36A48" w:rsidRDefault="00235BFC" w:rsidP="00235BFC">
            <w:pPr>
              <w:jc w:val="center"/>
              <w:rPr>
                <w:b/>
                <w:bCs/>
              </w:rPr>
            </w:pPr>
            <w:r w:rsidRPr="00E36A48">
              <w:rPr>
                <w:b/>
                <w:bCs/>
              </w:rPr>
              <w:t> </w:t>
            </w:r>
          </w:p>
        </w:tc>
        <w:tc>
          <w:tcPr>
            <w:tcW w:w="2061" w:type="dxa"/>
            <w:tcBorders>
              <w:top w:val="nil"/>
              <w:left w:val="nil"/>
              <w:bottom w:val="nil"/>
              <w:right w:val="nil"/>
            </w:tcBorders>
            <w:shd w:val="clear" w:color="000000" w:fill="FFFFFF"/>
            <w:vAlign w:val="center"/>
            <w:hideMark/>
          </w:tcPr>
          <w:p w:rsidR="00235BFC" w:rsidRPr="00E36A48" w:rsidRDefault="00235BFC" w:rsidP="00235BFC">
            <w:pPr>
              <w:jc w:val="center"/>
              <w:rPr>
                <w:b/>
                <w:bCs/>
              </w:rPr>
            </w:pPr>
            <w:r w:rsidRPr="00E36A48">
              <w:rPr>
                <w:b/>
                <w:bCs/>
              </w:rPr>
              <w:t> </w:t>
            </w:r>
          </w:p>
        </w:tc>
        <w:tc>
          <w:tcPr>
            <w:tcW w:w="1842" w:type="dxa"/>
            <w:tcBorders>
              <w:top w:val="nil"/>
              <w:left w:val="nil"/>
              <w:bottom w:val="nil"/>
              <w:right w:val="nil"/>
            </w:tcBorders>
            <w:shd w:val="clear" w:color="000000" w:fill="FFFFFF"/>
            <w:vAlign w:val="center"/>
            <w:hideMark/>
          </w:tcPr>
          <w:p w:rsidR="00235BFC" w:rsidRPr="00E36A48" w:rsidRDefault="00235BFC" w:rsidP="00235BFC">
            <w:pPr>
              <w:jc w:val="center"/>
              <w:rPr>
                <w:b/>
                <w:bCs/>
              </w:rPr>
            </w:pPr>
            <w:r w:rsidRPr="00E36A48">
              <w:rPr>
                <w:b/>
                <w:bCs/>
              </w:rPr>
              <w:t> </w:t>
            </w:r>
          </w:p>
        </w:tc>
        <w:tc>
          <w:tcPr>
            <w:tcW w:w="1505" w:type="dxa"/>
            <w:tcBorders>
              <w:top w:val="nil"/>
              <w:left w:val="nil"/>
              <w:bottom w:val="nil"/>
              <w:right w:val="nil"/>
            </w:tcBorders>
            <w:shd w:val="clear" w:color="000000" w:fill="FFFFFF"/>
            <w:vAlign w:val="center"/>
            <w:hideMark/>
          </w:tcPr>
          <w:p w:rsidR="00235BFC" w:rsidRPr="00E36A48" w:rsidRDefault="00235BFC" w:rsidP="00235BFC">
            <w:pPr>
              <w:jc w:val="center"/>
              <w:rPr>
                <w:b/>
                <w:bCs/>
              </w:rPr>
            </w:pPr>
            <w:r w:rsidRPr="00E36A48">
              <w:rPr>
                <w:b/>
                <w:bCs/>
              </w:rPr>
              <w:t> </w:t>
            </w:r>
          </w:p>
        </w:tc>
      </w:tr>
      <w:tr w:rsidR="00235BFC" w:rsidRPr="00E36A48" w:rsidTr="00235BFC">
        <w:trPr>
          <w:trHeight w:val="636"/>
        </w:trPr>
        <w:tc>
          <w:tcPr>
            <w:tcW w:w="739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35BFC" w:rsidRPr="00E36A48" w:rsidRDefault="00235BFC" w:rsidP="00235BFC">
            <w:pPr>
              <w:jc w:val="center"/>
              <w:rPr>
                <w:b/>
                <w:bCs/>
              </w:rPr>
            </w:pPr>
            <w:r w:rsidRPr="00E36A48">
              <w:rPr>
                <w:b/>
                <w:bCs/>
              </w:rPr>
              <w:t>Наименование</w:t>
            </w:r>
          </w:p>
        </w:tc>
        <w:tc>
          <w:tcPr>
            <w:tcW w:w="1823" w:type="dxa"/>
            <w:tcBorders>
              <w:top w:val="single" w:sz="8" w:space="0" w:color="auto"/>
              <w:left w:val="nil"/>
              <w:bottom w:val="single" w:sz="8" w:space="0" w:color="auto"/>
              <w:right w:val="single" w:sz="4" w:space="0" w:color="auto"/>
            </w:tcBorders>
            <w:shd w:val="clear" w:color="auto" w:fill="auto"/>
            <w:vAlign w:val="center"/>
            <w:hideMark/>
          </w:tcPr>
          <w:p w:rsidR="00235BFC" w:rsidRPr="00E36A48" w:rsidRDefault="00235BFC" w:rsidP="00235BFC">
            <w:pPr>
              <w:jc w:val="center"/>
              <w:rPr>
                <w:b/>
                <w:bCs/>
              </w:rPr>
            </w:pPr>
            <w:r w:rsidRPr="00E36A48">
              <w:rPr>
                <w:b/>
                <w:bCs/>
              </w:rPr>
              <w:t>Целевая                    статья</w:t>
            </w:r>
          </w:p>
        </w:tc>
        <w:tc>
          <w:tcPr>
            <w:tcW w:w="1058" w:type="dxa"/>
            <w:tcBorders>
              <w:top w:val="single" w:sz="8" w:space="0" w:color="auto"/>
              <w:left w:val="nil"/>
              <w:bottom w:val="single" w:sz="8" w:space="0" w:color="auto"/>
              <w:right w:val="single" w:sz="4" w:space="0" w:color="auto"/>
            </w:tcBorders>
            <w:shd w:val="clear" w:color="auto" w:fill="auto"/>
            <w:vAlign w:val="center"/>
            <w:hideMark/>
          </w:tcPr>
          <w:p w:rsidR="00235BFC" w:rsidRPr="00E36A48" w:rsidRDefault="00235BFC" w:rsidP="00235BFC">
            <w:pPr>
              <w:jc w:val="center"/>
              <w:rPr>
                <w:b/>
                <w:bCs/>
              </w:rPr>
            </w:pPr>
            <w:r w:rsidRPr="00E36A48">
              <w:rPr>
                <w:b/>
                <w:bCs/>
              </w:rPr>
              <w:t>Вид                      расхода</w:t>
            </w:r>
          </w:p>
        </w:tc>
        <w:tc>
          <w:tcPr>
            <w:tcW w:w="2061" w:type="dxa"/>
            <w:tcBorders>
              <w:top w:val="single" w:sz="8" w:space="0" w:color="auto"/>
              <w:left w:val="nil"/>
              <w:bottom w:val="single" w:sz="8" w:space="0" w:color="auto"/>
              <w:right w:val="single" w:sz="4" w:space="0" w:color="auto"/>
            </w:tcBorders>
            <w:shd w:val="clear" w:color="auto" w:fill="auto"/>
            <w:vAlign w:val="center"/>
            <w:hideMark/>
          </w:tcPr>
          <w:p w:rsidR="00235BFC" w:rsidRPr="00E36A48" w:rsidRDefault="00235BFC" w:rsidP="00235BFC">
            <w:pPr>
              <w:jc w:val="center"/>
              <w:rPr>
                <w:b/>
                <w:bCs/>
              </w:rPr>
            </w:pPr>
            <w:r w:rsidRPr="00E36A48">
              <w:rPr>
                <w:b/>
                <w:bCs/>
              </w:rPr>
              <w:t>Утверждено,   руб.</w:t>
            </w:r>
          </w:p>
        </w:tc>
        <w:tc>
          <w:tcPr>
            <w:tcW w:w="1842" w:type="dxa"/>
            <w:tcBorders>
              <w:top w:val="single" w:sz="8" w:space="0" w:color="auto"/>
              <w:left w:val="nil"/>
              <w:bottom w:val="single" w:sz="8" w:space="0" w:color="auto"/>
              <w:right w:val="single" w:sz="4" w:space="0" w:color="auto"/>
            </w:tcBorders>
            <w:shd w:val="clear" w:color="auto" w:fill="auto"/>
            <w:vAlign w:val="center"/>
            <w:hideMark/>
          </w:tcPr>
          <w:p w:rsidR="00235BFC" w:rsidRPr="00E36A48" w:rsidRDefault="00235BFC" w:rsidP="00235BFC">
            <w:pPr>
              <w:jc w:val="center"/>
              <w:rPr>
                <w:b/>
                <w:bCs/>
              </w:rPr>
            </w:pPr>
            <w:r w:rsidRPr="00E36A48">
              <w:rPr>
                <w:b/>
                <w:bCs/>
              </w:rPr>
              <w:t>Кассовое исполнение,   руб.</w:t>
            </w:r>
          </w:p>
        </w:tc>
        <w:tc>
          <w:tcPr>
            <w:tcW w:w="1505" w:type="dxa"/>
            <w:tcBorders>
              <w:top w:val="single" w:sz="8" w:space="0" w:color="auto"/>
              <w:left w:val="nil"/>
              <w:bottom w:val="single" w:sz="8" w:space="0" w:color="auto"/>
              <w:right w:val="single" w:sz="8" w:space="0" w:color="auto"/>
            </w:tcBorders>
            <w:shd w:val="clear" w:color="auto" w:fill="auto"/>
            <w:vAlign w:val="center"/>
            <w:hideMark/>
          </w:tcPr>
          <w:p w:rsidR="00235BFC" w:rsidRPr="00E36A48" w:rsidRDefault="00235BFC" w:rsidP="00235BFC">
            <w:pPr>
              <w:jc w:val="center"/>
              <w:rPr>
                <w:b/>
                <w:bCs/>
              </w:rPr>
            </w:pPr>
            <w:r w:rsidRPr="00E36A48">
              <w:rPr>
                <w:b/>
                <w:bCs/>
              </w:rPr>
              <w:t>%                 исполнения</w:t>
            </w:r>
          </w:p>
        </w:tc>
      </w:tr>
      <w:tr w:rsidR="00235BFC" w:rsidRPr="00E36A48" w:rsidTr="00235BFC">
        <w:trPr>
          <w:trHeight w:val="936"/>
        </w:trPr>
        <w:tc>
          <w:tcPr>
            <w:tcW w:w="7391" w:type="dxa"/>
            <w:tcBorders>
              <w:top w:val="nil"/>
              <w:left w:val="single" w:sz="8" w:space="0" w:color="auto"/>
              <w:bottom w:val="single" w:sz="4" w:space="0" w:color="auto"/>
              <w:right w:val="single" w:sz="4" w:space="0" w:color="auto"/>
            </w:tcBorders>
            <w:shd w:val="clear" w:color="000000" w:fill="F2DDDC"/>
            <w:vAlign w:val="center"/>
            <w:hideMark/>
          </w:tcPr>
          <w:p w:rsidR="00235BFC" w:rsidRPr="00E36A48" w:rsidRDefault="00235BFC" w:rsidP="00235BFC">
            <w:pPr>
              <w:rPr>
                <w:b/>
                <w:bCs/>
              </w:rPr>
            </w:pPr>
            <w:r w:rsidRPr="00E36A48">
              <w:rPr>
                <w:b/>
                <w:bCs/>
              </w:rPr>
              <w:t>Муниципальная программа "Формирование современной городской среды на территории Комсомольского городского поселения на 2018-2024 годы"</w:t>
            </w:r>
          </w:p>
        </w:tc>
        <w:tc>
          <w:tcPr>
            <w:tcW w:w="1823" w:type="dxa"/>
            <w:tcBorders>
              <w:top w:val="nil"/>
              <w:left w:val="nil"/>
              <w:bottom w:val="single" w:sz="4" w:space="0" w:color="auto"/>
              <w:right w:val="single" w:sz="4" w:space="0" w:color="auto"/>
            </w:tcBorders>
            <w:shd w:val="clear" w:color="000000" w:fill="F2DDDC"/>
            <w:vAlign w:val="center"/>
            <w:hideMark/>
          </w:tcPr>
          <w:p w:rsidR="00235BFC" w:rsidRPr="00E36A48" w:rsidRDefault="00235BFC" w:rsidP="00235BFC">
            <w:pPr>
              <w:jc w:val="center"/>
              <w:rPr>
                <w:b/>
                <w:bCs/>
              </w:rPr>
            </w:pPr>
            <w:r w:rsidRPr="00E36A48">
              <w:rPr>
                <w:b/>
                <w:bCs/>
              </w:rPr>
              <w:t>01 0 00 00000</w:t>
            </w:r>
          </w:p>
        </w:tc>
        <w:tc>
          <w:tcPr>
            <w:tcW w:w="1058" w:type="dxa"/>
            <w:tcBorders>
              <w:top w:val="nil"/>
              <w:left w:val="nil"/>
              <w:bottom w:val="single" w:sz="4" w:space="0" w:color="auto"/>
              <w:right w:val="single" w:sz="4" w:space="0" w:color="auto"/>
            </w:tcBorders>
            <w:shd w:val="clear" w:color="000000" w:fill="F2DDDC"/>
            <w:vAlign w:val="center"/>
            <w:hideMark/>
          </w:tcPr>
          <w:p w:rsidR="00235BFC" w:rsidRPr="00E36A48" w:rsidRDefault="00235BFC" w:rsidP="00235BFC">
            <w:pPr>
              <w:jc w:val="center"/>
              <w:rPr>
                <w:b/>
                <w:bCs/>
              </w:rPr>
            </w:pPr>
            <w:r w:rsidRPr="00E36A48">
              <w:rPr>
                <w:b/>
                <w:bCs/>
              </w:rPr>
              <w:t> </w:t>
            </w:r>
          </w:p>
        </w:tc>
        <w:tc>
          <w:tcPr>
            <w:tcW w:w="2061" w:type="dxa"/>
            <w:tcBorders>
              <w:top w:val="nil"/>
              <w:left w:val="nil"/>
              <w:bottom w:val="single" w:sz="4" w:space="0" w:color="auto"/>
              <w:right w:val="single" w:sz="8" w:space="0" w:color="auto"/>
            </w:tcBorders>
            <w:shd w:val="clear" w:color="000000" w:fill="F2DDDC"/>
            <w:vAlign w:val="center"/>
            <w:hideMark/>
          </w:tcPr>
          <w:p w:rsidR="00235BFC" w:rsidRPr="00E36A48" w:rsidRDefault="00235BFC" w:rsidP="00235BFC">
            <w:pPr>
              <w:jc w:val="center"/>
              <w:rPr>
                <w:b/>
                <w:bCs/>
              </w:rPr>
            </w:pPr>
            <w:r w:rsidRPr="00E36A48">
              <w:rPr>
                <w:b/>
                <w:bCs/>
              </w:rPr>
              <w:t>2 450 190,05</w:t>
            </w:r>
          </w:p>
        </w:tc>
        <w:tc>
          <w:tcPr>
            <w:tcW w:w="1842" w:type="dxa"/>
            <w:tcBorders>
              <w:top w:val="nil"/>
              <w:left w:val="nil"/>
              <w:bottom w:val="single" w:sz="4" w:space="0" w:color="auto"/>
              <w:right w:val="single" w:sz="8" w:space="0" w:color="auto"/>
            </w:tcBorders>
            <w:shd w:val="clear" w:color="000000" w:fill="F2DDDC"/>
            <w:vAlign w:val="center"/>
            <w:hideMark/>
          </w:tcPr>
          <w:p w:rsidR="00235BFC" w:rsidRPr="00E36A48" w:rsidRDefault="00235BFC" w:rsidP="00235BFC">
            <w:pPr>
              <w:jc w:val="center"/>
              <w:rPr>
                <w:b/>
                <w:bCs/>
              </w:rPr>
            </w:pPr>
            <w:r w:rsidRPr="00E36A48">
              <w:rPr>
                <w:b/>
                <w:bCs/>
              </w:rPr>
              <w:t>2 355 635,12</w:t>
            </w:r>
          </w:p>
        </w:tc>
        <w:tc>
          <w:tcPr>
            <w:tcW w:w="1505" w:type="dxa"/>
            <w:tcBorders>
              <w:top w:val="nil"/>
              <w:left w:val="nil"/>
              <w:bottom w:val="single" w:sz="4" w:space="0" w:color="auto"/>
              <w:right w:val="single" w:sz="4" w:space="0" w:color="auto"/>
            </w:tcBorders>
            <w:shd w:val="clear" w:color="000000" w:fill="F2DDDC"/>
            <w:noWrap/>
            <w:vAlign w:val="center"/>
            <w:hideMark/>
          </w:tcPr>
          <w:p w:rsidR="00235BFC" w:rsidRPr="00E36A48" w:rsidRDefault="00235BFC" w:rsidP="00235BFC">
            <w:pPr>
              <w:jc w:val="center"/>
              <w:rPr>
                <w:b/>
                <w:bCs/>
              </w:rPr>
            </w:pPr>
            <w:r w:rsidRPr="00E36A48">
              <w:rPr>
                <w:b/>
                <w:bCs/>
              </w:rPr>
              <w:t>96%</w:t>
            </w:r>
          </w:p>
        </w:tc>
      </w:tr>
      <w:tr w:rsidR="00235BFC" w:rsidRPr="00E36A48" w:rsidTr="00235BFC">
        <w:trPr>
          <w:trHeight w:val="648"/>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235BFC" w:rsidRPr="00E36A48" w:rsidRDefault="00235BFC" w:rsidP="00235BFC">
            <w:pPr>
              <w:rPr>
                <w:b/>
                <w:bCs/>
                <w:i/>
                <w:iCs/>
              </w:rPr>
            </w:pPr>
            <w:r w:rsidRPr="00E36A48">
              <w:rPr>
                <w:b/>
                <w:bCs/>
                <w:i/>
                <w:iCs/>
              </w:rPr>
              <w:t>Подпрограмма "Благоустройство дворовых территорий Комсомольского городского поселения"</w:t>
            </w:r>
          </w:p>
        </w:tc>
        <w:tc>
          <w:tcPr>
            <w:tcW w:w="1823" w:type="dxa"/>
            <w:tcBorders>
              <w:top w:val="nil"/>
              <w:left w:val="nil"/>
              <w:bottom w:val="single" w:sz="4" w:space="0" w:color="auto"/>
              <w:right w:val="single" w:sz="4" w:space="0" w:color="auto"/>
            </w:tcBorders>
            <w:shd w:val="clear" w:color="000000" w:fill="FFFFFF"/>
            <w:vAlign w:val="center"/>
            <w:hideMark/>
          </w:tcPr>
          <w:p w:rsidR="00235BFC" w:rsidRPr="00E36A48" w:rsidRDefault="00235BFC" w:rsidP="00235BFC">
            <w:pPr>
              <w:jc w:val="center"/>
              <w:rPr>
                <w:b/>
                <w:bCs/>
                <w:i/>
                <w:iCs/>
              </w:rPr>
            </w:pPr>
            <w:r w:rsidRPr="00E36A48">
              <w:rPr>
                <w:b/>
                <w:bCs/>
                <w:i/>
                <w:iCs/>
              </w:rPr>
              <w:t>01 1 00 00000</w:t>
            </w:r>
          </w:p>
        </w:tc>
        <w:tc>
          <w:tcPr>
            <w:tcW w:w="1058" w:type="dxa"/>
            <w:tcBorders>
              <w:top w:val="nil"/>
              <w:left w:val="nil"/>
              <w:bottom w:val="single" w:sz="4" w:space="0" w:color="auto"/>
              <w:right w:val="single" w:sz="4" w:space="0" w:color="auto"/>
            </w:tcBorders>
            <w:shd w:val="clear" w:color="000000" w:fill="FFFFFF"/>
            <w:vAlign w:val="center"/>
            <w:hideMark/>
          </w:tcPr>
          <w:p w:rsidR="00235BFC" w:rsidRPr="00E36A48" w:rsidRDefault="00235BFC" w:rsidP="00235BFC">
            <w:pPr>
              <w:jc w:val="center"/>
              <w:rPr>
                <w:b/>
                <w:bCs/>
                <w:i/>
                <w:iCs/>
              </w:rPr>
            </w:pPr>
            <w:r w:rsidRPr="00E36A48">
              <w:rPr>
                <w:b/>
                <w:bCs/>
                <w:i/>
                <w:iCs/>
              </w:rPr>
              <w:t> </w:t>
            </w:r>
          </w:p>
        </w:tc>
        <w:tc>
          <w:tcPr>
            <w:tcW w:w="2061" w:type="dxa"/>
            <w:tcBorders>
              <w:top w:val="nil"/>
              <w:left w:val="nil"/>
              <w:bottom w:val="single" w:sz="4" w:space="0" w:color="auto"/>
              <w:right w:val="single" w:sz="8" w:space="0" w:color="auto"/>
            </w:tcBorders>
            <w:shd w:val="clear" w:color="000000" w:fill="FFFFFF"/>
            <w:vAlign w:val="center"/>
            <w:hideMark/>
          </w:tcPr>
          <w:p w:rsidR="00235BFC" w:rsidRPr="00E36A48" w:rsidRDefault="00235BFC" w:rsidP="00235BFC">
            <w:pPr>
              <w:jc w:val="center"/>
              <w:rPr>
                <w:b/>
                <w:bCs/>
                <w:i/>
                <w:iCs/>
              </w:rPr>
            </w:pPr>
            <w:r w:rsidRPr="00E36A48">
              <w:rPr>
                <w:b/>
                <w:bCs/>
                <w:i/>
                <w:iCs/>
              </w:rPr>
              <w:t>2 380 133,13</w:t>
            </w:r>
          </w:p>
        </w:tc>
        <w:tc>
          <w:tcPr>
            <w:tcW w:w="1842" w:type="dxa"/>
            <w:tcBorders>
              <w:top w:val="nil"/>
              <w:left w:val="nil"/>
              <w:bottom w:val="single" w:sz="4" w:space="0" w:color="auto"/>
              <w:right w:val="single" w:sz="8" w:space="0" w:color="auto"/>
            </w:tcBorders>
            <w:shd w:val="clear" w:color="000000" w:fill="FFFFFF"/>
            <w:vAlign w:val="center"/>
            <w:hideMark/>
          </w:tcPr>
          <w:p w:rsidR="00235BFC" w:rsidRPr="00E36A48" w:rsidRDefault="00235BFC" w:rsidP="00235BFC">
            <w:pPr>
              <w:jc w:val="center"/>
              <w:rPr>
                <w:b/>
                <w:bCs/>
                <w:i/>
                <w:iCs/>
              </w:rPr>
            </w:pPr>
            <w:r w:rsidRPr="00E36A48">
              <w:rPr>
                <w:b/>
                <w:bCs/>
                <w:i/>
                <w:iCs/>
              </w:rPr>
              <w:t>2 316 835,12</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97%</w:t>
            </w:r>
          </w:p>
        </w:tc>
      </w:tr>
      <w:tr w:rsidR="00235BFC" w:rsidRPr="00E36A48" w:rsidTr="00235BFC">
        <w:trPr>
          <w:trHeight w:val="312"/>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235BFC" w:rsidRPr="00E36A48" w:rsidRDefault="00235BFC" w:rsidP="00235BFC">
            <w:pPr>
              <w:rPr>
                <w:i/>
                <w:iCs/>
              </w:rPr>
            </w:pPr>
            <w:r w:rsidRPr="00E36A48">
              <w:rPr>
                <w:i/>
                <w:iCs/>
              </w:rPr>
              <w:t>Региональный проект "Формирование комфортной городской среды"</w:t>
            </w:r>
          </w:p>
        </w:tc>
        <w:tc>
          <w:tcPr>
            <w:tcW w:w="1823" w:type="dxa"/>
            <w:tcBorders>
              <w:top w:val="nil"/>
              <w:left w:val="nil"/>
              <w:bottom w:val="single" w:sz="4" w:space="0" w:color="auto"/>
              <w:right w:val="single" w:sz="4" w:space="0" w:color="auto"/>
            </w:tcBorders>
            <w:shd w:val="clear" w:color="000000" w:fill="FFFFFF"/>
            <w:vAlign w:val="center"/>
            <w:hideMark/>
          </w:tcPr>
          <w:p w:rsidR="00235BFC" w:rsidRPr="00E36A48" w:rsidRDefault="00235BFC" w:rsidP="00235BFC">
            <w:pPr>
              <w:jc w:val="center"/>
              <w:rPr>
                <w:i/>
                <w:iCs/>
              </w:rPr>
            </w:pPr>
            <w:r w:rsidRPr="00E36A48">
              <w:rPr>
                <w:i/>
                <w:iCs/>
              </w:rPr>
              <w:t>01 1 F2 00000</w:t>
            </w:r>
          </w:p>
        </w:tc>
        <w:tc>
          <w:tcPr>
            <w:tcW w:w="1058" w:type="dxa"/>
            <w:tcBorders>
              <w:top w:val="nil"/>
              <w:left w:val="nil"/>
              <w:bottom w:val="single" w:sz="4" w:space="0" w:color="auto"/>
              <w:right w:val="single" w:sz="4" w:space="0" w:color="auto"/>
            </w:tcBorders>
            <w:shd w:val="clear" w:color="000000" w:fill="FFFFFF"/>
            <w:vAlign w:val="center"/>
            <w:hideMark/>
          </w:tcPr>
          <w:p w:rsidR="00235BFC" w:rsidRPr="00E36A48" w:rsidRDefault="00235BFC" w:rsidP="00235BFC">
            <w:pPr>
              <w:jc w:val="center"/>
              <w:rPr>
                <w:i/>
                <w:iCs/>
              </w:rPr>
            </w:pPr>
            <w:r w:rsidRPr="00E36A48">
              <w:rPr>
                <w:i/>
                <w:iCs/>
              </w:rPr>
              <w:t> </w:t>
            </w:r>
          </w:p>
        </w:tc>
        <w:tc>
          <w:tcPr>
            <w:tcW w:w="2061" w:type="dxa"/>
            <w:tcBorders>
              <w:top w:val="nil"/>
              <w:left w:val="nil"/>
              <w:bottom w:val="single" w:sz="4" w:space="0" w:color="auto"/>
              <w:right w:val="single" w:sz="8" w:space="0" w:color="auto"/>
            </w:tcBorders>
            <w:shd w:val="clear" w:color="000000" w:fill="FFFFFF"/>
            <w:vAlign w:val="center"/>
            <w:hideMark/>
          </w:tcPr>
          <w:p w:rsidR="00235BFC" w:rsidRPr="00E36A48" w:rsidRDefault="00235BFC" w:rsidP="00235BFC">
            <w:pPr>
              <w:jc w:val="center"/>
              <w:rPr>
                <w:i/>
                <w:iCs/>
              </w:rPr>
            </w:pPr>
            <w:r w:rsidRPr="00E36A48">
              <w:rPr>
                <w:i/>
                <w:iCs/>
              </w:rPr>
              <w:t>2 380 133,13</w:t>
            </w:r>
          </w:p>
        </w:tc>
        <w:tc>
          <w:tcPr>
            <w:tcW w:w="1842" w:type="dxa"/>
            <w:tcBorders>
              <w:top w:val="nil"/>
              <w:left w:val="nil"/>
              <w:bottom w:val="single" w:sz="4" w:space="0" w:color="auto"/>
              <w:right w:val="single" w:sz="8" w:space="0" w:color="auto"/>
            </w:tcBorders>
            <w:shd w:val="clear" w:color="000000" w:fill="FFFFFF"/>
            <w:vAlign w:val="center"/>
            <w:hideMark/>
          </w:tcPr>
          <w:p w:rsidR="00235BFC" w:rsidRPr="00E36A48" w:rsidRDefault="00235BFC" w:rsidP="00235BFC">
            <w:pPr>
              <w:jc w:val="center"/>
              <w:rPr>
                <w:i/>
                <w:iCs/>
              </w:rPr>
            </w:pPr>
            <w:r w:rsidRPr="00E36A48">
              <w:rPr>
                <w:i/>
                <w:iCs/>
              </w:rPr>
              <w:t>2 316 835,12</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97%</w:t>
            </w:r>
          </w:p>
        </w:tc>
      </w:tr>
      <w:tr w:rsidR="00235BFC" w:rsidRPr="00E36A48" w:rsidTr="00235BFC">
        <w:trPr>
          <w:trHeight w:val="90"/>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Колганова, д. 36) (Закупка товаров, работ и услуг для обеспечения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01 1 F2 S5104</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759 047,59</w:t>
            </w:r>
          </w:p>
        </w:tc>
        <w:tc>
          <w:tcPr>
            <w:tcW w:w="1842" w:type="dxa"/>
            <w:tcBorders>
              <w:top w:val="nil"/>
              <w:left w:val="nil"/>
              <w:bottom w:val="single" w:sz="4" w:space="0" w:color="auto"/>
              <w:right w:val="single" w:sz="8" w:space="0" w:color="auto"/>
            </w:tcBorders>
            <w:shd w:val="clear" w:color="000000" w:fill="FFFFFF"/>
            <w:vAlign w:val="center"/>
            <w:hideMark/>
          </w:tcPr>
          <w:p w:rsidR="00235BFC" w:rsidRPr="00E36A48" w:rsidRDefault="00235BFC" w:rsidP="00235BFC">
            <w:pPr>
              <w:jc w:val="center"/>
            </w:pPr>
            <w:r w:rsidRPr="00E36A48">
              <w:t>752 824,51</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99%</w:t>
            </w:r>
          </w:p>
        </w:tc>
      </w:tr>
      <w:tr w:rsidR="00235BFC" w:rsidRPr="00E36A48" w:rsidTr="00235BFC">
        <w:trPr>
          <w:trHeight w:val="1599"/>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Чкалова, д. 2) (Закупка товаров, работ и услуг для обеспечения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01 1 F2 S5105</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521 152,54</w:t>
            </w:r>
          </w:p>
        </w:tc>
        <w:tc>
          <w:tcPr>
            <w:tcW w:w="1842" w:type="dxa"/>
            <w:tcBorders>
              <w:top w:val="nil"/>
              <w:left w:val="nil"/>
              <w:bottom w:val="single" w:sz="4" w:space="0" w:color="auto"/>
              <w:right w:val="single" w:sz="8" w:space="0" w:color="auto"/>
            </w:tcBorders>
            <w:shd w:val="clear" w:color="000000" w:fill="FFFFFF"/>
            <w:vAlign w:val="center"/>
            <w:hideMark/>
          </w:tcPr>
          <w:p w:rsidR="00235BFC" w:rsidRPr="00E36A48" w:rsidRDefault="00235BFC" w:rsidP="00235BFC">
            <w:pPr>
              <w:jc w:val="center"/>
            </w:pPr>
            <w:r w:rsidRPr="00E36A48">
              <w:t>497 700,61</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95%</w:t>
            </w:r>
          </w:p>
        </w:tc>
      </w:tr>
      <w:tr w:rsidR="00235BFC" w:rsidRPr="00E36A48" w:rsidTr="00235BFC">
        <w:trPr>
          <w:trHeight w:val="90"/>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Первомайская, д. 10) (Закупка товаров, работ и услуг для обеспечения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01 1 F2 S5106</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1 099 933,00</w:t>
            </w:r>
          </w:p>
        </w:tc>
        <w:tc>
          <w:tcPr>
            <w:tcW w:w="1842" w:type="dxa"/>
            <w:tcBorders>
              <w:top w:val="nil"/>
              <w:left w:val="nil"/>
              <w:bottom w:val="single" w:sz="4" w:space="0" w:color="auto"/>
              <w:right w:val="single" w:sz="8" w:space="0" w:color="auto"/>
            </w:tcBorders>
            <w:shd w:val="clear" w:color="auto" w:fill="auto"/>
            <w:vAlign w:val="center"/>
            <w:hideMark/>
          </w:tcPr>
          <w:p w:rsidR="00235BFC" w:rsidRPr="00E36A48" w:rsidRDefault="00235BFC" w:rsidP="00235BFC">
            <w:pPr>
              <w:jc w:val="center"/>
            </w:pPr>
            <w:r w:rsidRPr="00E36A48">
              <w:t>1 066 310,00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97%</w:t>
            </w:r>
          </w:p>
        </w:tc>
      </w:tr>
      <w:tr w:rsidR="00235BFC" w:rsidRPr="00E36A48" w:rsidTr="00235BFC">
        <w:trPr>
          <w:trHeight w:val="648"/>
        </w:trPr>
        <w:tc>
          <w:tcPr>
            <w:tcW w:w="7391" w:type="dxa"/>
            <w:tcBorders>
              <w:top w:val="nil"/>
              <w:left w:val="single" w:sz="8" w:space="0" w:color="auto"/>
              <w:bottom w:val="single" w:sz="4" w:space="0" w:color="auto"/>
              <w:right w:val="single" w:sz="4" w:space="0" w:color="auto"/>
            </w:tcBorders>
            <w:shd w:val="clear" w:color="auto" w:fill="auto"/>
            <w:vAlign w:val="center"/>
            <w:hideMark/>
          </w:tcPr>
          <w:p w:rsidR="00235BFC" w:rsidRPr="00E36A48" w:rsidRDefault="00235BFC" w:rsidP="00235BFC">
            <w:pPr>
              <w:rPr>
                <w:b/>
                <w:bCs/>
                <w:i/>
                <w:iCs/>
              </w:rPr>
            </w:pPr>
            <w:r w:rsidRPr="00E36A48">
              <w:rPr>
                <w:b/>
                <w:bCs/>
                <w:i/>
                <w:iCs/>
              </w:rPr>
              <w:lastRenderedPageBreak/>
              <w:t>Подпрограмма "Благоустройство общественных территорий Комсомольского городского поселения"</w:t>
            </w:r>
          </w:p>
        </w:tc>
        <w:tc>
          <w:tcPr>
            <w:tcW w:w="1823"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rPr>
                <w:b/>
                <w:bCs/>
                <w:i/>
                <w:iCs/>
              </w:rPr>
            </w:pPr>
            <w:r w:rsidRPr="00E36A48">
              <w:rPr>
                <w:b/>
                <w:bCs/>
                <w:i/>
                <w:iCs/>
              </w:rPr>
              <w:t>01 2 00 00000</w:t>
            </w:r>
          </w:p>
        </w:tc>
        <w:tc>
          <w:tcPr>
            <w:tcW w:w="1058"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rPr>
                <w:b/>
                <w:bCs/>
                <w:i/>
                <w:iCs/>
              </w:rPr>
            </w:pPr>
            <w:r w:rsidRPr="00E36A48">
              <w:rPr>
                <w:b/>
                <w:bCs/>
                <w:i/>
                <w:iCs/>
              </w:rPr>
              <w:t> </w:t>
            </w:r>
          </w:p>
        </w:tc>
        <w:tc>
          <w:tcPr>
            <w:tcW w:w="2061" w:type="dxa"/>
            <w:tcBorders>
              <w:top w:val="nil"/>
              <w:left w:val="nil"/>
              <w:bottom w:val="single" w:sz="4" w:space="0" w:color="auto"/>
              <w:right w:val="single" w:sz="8" w:space="0" w:color="auto"/>
            </w:tcBorders>
            <w:shd w:val="clear" w:color="auto" w:fill="auto"/>
            <w:vAlign w:val="center"/>
            <w:hideMark/>
          </w:tcPr>
          <w:p w:rsidR="00235BFC" w:rsidRPr="00E36A48" w:rsidRDefault="00235BFC" w:rsidP="00235BFC">
            <w:pPr>
              <w:jc w:val="center"/>
              <w:rPr>
                <w:b/>
                <w:bCs/>
                <w:i/>
                <w:iCs/>
              </w:rPr>
            </w:pPr>
            <w:r w:rsidRPr="00E36A48">
              <w:rPr>
                <w:b/>
                <w:bCs/>
                <w:i/>
                <w:iCs/>
              </w:rPr>
              <w:t>70 056,92</w:t>
            </w:r>
          </w:p>
        </w:tc>
        <w:tc>
          <w:tcPr>
            <w:tcW w:w="1842" w:type="dxa"/>
            <w:tcBorders>
              <w:top w:val="nil"/>
              <w:left w:val="nil"/>
              <w:bottom w:val="single" w:sz="4" w:space="0" w:color="auto"/>
              <w:right w:val="single" w:sz="8" w:space="0" w:color="auto"/>
            </w:tcBorders>
            <w:shd w:val="clear" w:color="auto" w:fill="auto"/>
            <w:vAlign w:val="center"/>
            <w:hideMark/>
          </w:tcPr>
          <w:p w:rsidR="00235BFC" w:rsidRPr="00E36A48" w:rsidRDefault="00235BFC" w:rsidP="00235BFC">
            <w:pPr>
              <w:jc w:val="center"/>
              <w:rPr>
                <w:b/>
                <w:bCs/>
                <w:i/>
                <w:iCs/>
              </w:rPr>
            </w:pPr>
            <w:r w:rsidRPr="00E36A48">
              <w:rPr>
                <w:b/>
                <w:bCs/>
                <w:i/>
                <w:iCs/>
              </w:rPr>
              <w:t>38 800,00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55%</w:t>
            </w:r>
          </w:p>
        </w:tc>
      </w:tr>
      <w:tr w:rsidR="00235BFC" w:rsidRPr="00E36A48" w:rsidTr="00235BFC">
        <w:trPr>
          <w:trHeight w:val="936"/>
        </w:trPr>
        <w:tc>
          <w:tcPr>
            <w:tcW w:w="7391" w:type="dxa"/>
            <w:tcBorders>
              <w:top w:val="nil"/>
              <w:left w:val="single" w:sz="8" w:space="0" w:color="auto"/>
              <w:bottom w:val="single" w:sz="4" w:space="0" w:color="auto"/>
              <w:right w:val="single" w:sz="4" w:space="0" w:color="auto"/>
            </w:tcBorders>
            <w:shd w:val="clear" w:color="auto" w:fill="auto"/>
            <w:vAlign w:val="center"/>
            <w:hideMark/>
          </w:tcPr>
          <w:p w:rsidR="00235BFC" w:rsidRPr="00E36A48" w:rsidRDefault="00235BFC" w:rsidP="00235BFC">
            <w:pPr>
              <w:rPr>
                <w:i/>
                <w:iCs/>
              </w:rPr>
            </w:pPr>
            <w:r w:rsidRPr="00E36A48">
              <w:rPr>
                <w:i/>
                <w:iCs/>
              </w:rPr>
              <w:t>Основное мероприятие "Обеспечение мероприятий по формированию современной городской среды, благоустройство общественных территорий"</w:t>
            </w:r>
          </w:p>
        </w:tc>
        <w:tc>
          <w:tcPr>
            <w:tcW w:w="1823"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rPr>
                <w:i/>
                <w:iCs/>
              </w:rPr>
            </w:pPr>
            <w:r w:rsidRPr="00E36A48">
              <w:rPr>
                <w:i/>
                <w:iCs/>
              </w:rPr>
              <w:t>01 2 01 00000</w:t>
            </w:r>
          </w:p>
        </w:tc>
        <w:tc>
          <w:tcPr>
            <w:tcW w:w="1058"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 </w:t>
            </w:r>
          </w:p>
        </w:tc>
        <w:tc>
          <w:tcPr>
            <w:tcW w:w="2061" w:type="dxa"/>
            <w:tcBorders>
              <w:top w:val="nil"/>
              <w:left w:val="nil"/>
              <w:bottom w:val="single" w:sz="4" w:space="0" w:color="auto"/>
              <w:right w:val="single" w:sz="8" w:space="0" w:color="auto"/>
            </w:tcBorders>
            <w:shd w:val="clear" w:color="auto" w:fill="auto"/>
            <w:vAlign w:val="center"/>
            <w:hideMark/>
          </w:tcPr>
          <w:p w:rsidR="00235BFC" w:rsidRPr="00E36A48" w:rsidRDefault="00235BFC" w:rsidP="00235BFC">
            <w:pPr>
              <w:jc w:val="center"/>
              <w:rPr>
                <w:i/>
                <w:iCs/>
              </w:rPr>
            </w:pPr>
            <w:r w:rsidRPr="00E36A48">
              <w:rPr>
                <w:i/>
                <w:iCs/>
              </w:rPr>
              <w:t>70 056,92</w:t>
            </w:r>
          </w:p>
        </w:tc>
        <w:tc>
          <w:tcPr>
            <w:tcW w:w="1842" w:type="dxa"/>
            <w:tcBorders>
              <w:top w:val="nil"/>
              <w:left w:val="single" w:sz="4" w:space="0" w:color="auto"/>
              <w:bottom w:val="single" w:sz="4" w:space="0" w:color="auto"/>
              <w:right w:val="single" w:sz="8" w:space="0" w:color="auto"/>
            </w:tcBorders>
            <w:shd w:val="clear" w:color="auto" w:fill="auto"/>
            <w:vAlign w:val="center"/>
            <w:hideMark/>
          </w:tcPr>
          <w:p w:rsidR="00235BFC" w:rsidRPr="00E36A48" w:rsidRDefault="00235BFC" w:rsidP="00235BFC">
            <w:pPr>
              <w:jc w:val="center"/>
              <w:rPr>
                <w:i/>
                <w:iCs/>
              </w:rPr>
            </w:pPr>
            <w:r w:rsidRPr="00E36A48">
              <w:rPr>
                <w:i/>
                <w:iCs/>
              </w:rPr>
              <w:t>38 800,00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55%</w:t>
            </w:r>
          </w:p>
        </w:tc>
      </w:tr>
      <w:tr w:rsidR="00235BFC" w:rsidRPr="00E36A48" w:rsidTr="00235BFC">
        <w:trPr>
          <w:trHeight w:val="90"/>
        </w:trPr>
        <w:tc>
          <w:tcPr>
            <w:tcW w:w="7391" w:type="dxa"/>
            <w:tcBorders>
              <w:top w:val="nil"/>
              <w:left w:val="single" w:sz="8" w:space="0" w:color="auto"/>
              <w:bottom w:val="single" w:sz="4" w:space="0" w:color="auto"/>
              <w:right w:val="single" w:sz="4" w:space="0" w:color="auto"/>
            </w:tcBorders>
            <w:shd w:val="clear" w:color="000000" w:fill="FFFFFF"/>
            <w:hideMark/>
          </w:tcPr>
          <w:p w:rsidR="00235BFC" w:rsidRPr="00E36A48" w:rsidRDefault="00235BFC" w:rsidP="00235BFC">
            <w:r w:rsidRPr="00E36A48">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(Закупка товаров, работ и услуг для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01 2 01 20720</w:t>
            </w:r>
          </w:p>
        </w:tc>
        <w:tc>
          <w:tcPr>
            <w:tcW w:w="1058"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vAlign w:val="center"/>
            <w:hideMark/>
          </w:tcPr>
          <w:p w:rsidR="00235BFC" w:rsidRPr="00E36A48" w:rsidRDefault="00235BFC" w:rsidP="00235BFC">
            <w:pPr>
              <w:jc w:val="center"/>
            </w:pPr>
            <w:r w:rsidRPr="00E36A48">
              <w:t>70 056,92</w:t>
            </w:r>
          </w:p>
        </w:tc>
        <w:tc>
          <w:tcPr>
            <w:tcW w:w="1842" w:type="dxa"/>
            <w:tcBorders>
              <w:top w:val="nil"/>
              <w:left w:val="nil"/>
              <w:bottom w:val="single" w:sz="4" w:space="0" w:color="auto"/>
              <w:right w:val="single" w:sz="8" w:space="0" w:color="auto"/>
            </w:tcBorders>
            <w:shd w:val="clear" w:color="auto" w:fill="auto"/>
            <w:vAlign w:val="center"/>
            <w:hideMark/>
          </w:tcPr>
          <w:p w:rsidR="00235BFC" w:rsidRPr="00E36A48" w:rsidRDefault="00235BFC" w:rsidP="00235BFC">
            <w:pPr>
              <w:jc w:val="center"/>
            </w:pPr>
            <w:r w:rsidRPr="00E36A48">
              <w:t>38 800,00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55%</w:t>
            </w:r>
          </w:p>
        </w:tc>
      </w:tr>
      <w:tr w:rsidR="00235BFC" w:rsidRPr="00E36A48" w:rsidTr="00235BFC">
        <w:trPr>
          <w:trHeight w:val="1560"/>
        </w:trPr>
        <w:tc>
          <w:tcPr>
            <w:tcW w:w="7391" w:type="dxa"/>
            <w:tcBorders>
              <w:top w:val="nil"/>
              <w:left w:val="single" w:sz="8" w:space="0" w:color="auto"/>
              <w:bottom w:val="single" w:sz="4" w:space="0" w:color="auto"/>
              <w:right w:val="single" w:sz="4" w:space="0" w:color="auto"/>
            </w:tcBorders>
            <w:shd w:val="clear" w:color="000000" w:fill="F2DDDC"/>
            <w:vAlign w:val="center"/>
            <w:hideMark/>
          </w:tcPr>
          <w:p w:rsidR="00235BFC" w:rsidRPr="00E36A48" w:rsidRDefault="00235BFC" w:rsidP="00235BFC">
            <w:pPr>
              <w:rPr>
                <w:b/>
                <w:bCs/>
              </w:rPr>
            </w:pPr>
            <w:r w:rsidRPr="00E36A48">
              <w:rPr>
                <w:b/>
                <w:bCs/>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1823" w:type="dxa"/>
            <w:tcBorders>
              <w:top w:val="nil"/>
              <w:left w:val="nil"/>
              <w:bottom w:val="single" w:sz="4" w:space="0" w:color="auto"/>
              <w:right w:val="single" w:sz="4" w:space="0" w:color="auto"/>
            </w:tcBorders>
            <w:shd w:val="clear" w:color="000000" w:fill="F2DDDC"/>
            <w:vAlign w:val="center"/>
            <w:hideMark/>
          </w:tcPr>
          <w:p w:rsidR="00235BFC" w:rsidRPr="00E36A48" w:rsidRDefault="00235BFC" w:rsidP="00235BFC">
            <w:pPr>
              <w:jc w:val="center"/>
              <w:rPr>
                <w:b/>
                <w:bCs/>
              </w:rPr>
            </w:pPr>
            <w:r w:rsidRPr="00E36A48">
              <w:rPr>
                <w:b/>
                <w:bCs/>
              </w:rPr>
              <w:t>02 0 00 00000</w:t>
            </w:r>
          </w:p>
        </w:tc>
        <w:tc>
          <w:tcPr>
            <w:tcW w:w="1058" w:type="dxa"/>
            <w:tcBorders>
              <w:top w:val="nil"/>
              <w:left w:val="nil"/>
              <w:bottom w:val="single" w:sz="4" w:space="0" w:color="auto"/>
              <w:right w:val="single" w:sz="4" w:space="0" w:color="auto"/>
            </w:tcBorders>
            <w:shd w:val="clear" w:color="000000" w:fill="F2DDDC"/>
            <w:vAlign w:val="center"/>
            <w:hideMark/>
          </w:tcPr>
          <w:p w:rsidR="00235BFC" w:rsidRPr="00E36A48" w:rsidRDefault="00235BFC" w:rsidP="00235BFC">
            <w:pPr>
              <w:jc w:val="center"/>
              <w:rPr>
                <w:b/>
                <w:bCs/>
              </w:rPr>
            </w:pPr>
            <w:r w:rsidRPr="00E36A48">
              <w:rPr>
                <w:b/>
                <w:bCs/>
              </w:rPr>
              <w:t> </w:t>
            </w:r>
          </w:p>
        </w:tc>
        <w:tc>
          <w:tcPr>
            <w:tcW w:w="2061" w:type="dxa"/>
            <w:tcBorders>
              <w:top w:val="nil"/>
              <w:left w:val="nil"/>
              <w:bottom w:val="single" w:sz="4" w:space="0" w:color="auto"/>
              <w:right w:val="single" w:sz="8" w:space="0" w:color="auto"/>
            </w:tcBorders>
            <w:shd w:val="clear" w:color="000000" w:fill="F2DDDC"/>
            <w:vAlign w:val="center"/>
            <w:hideMark/>
          </w:tcPr>
          <w:p w:rsidR="00235BFC" w:rsidRPr="00E36A48" w:rsidRDefault="00235BFC" w:rsidP="00235BFC">
            <w:pPr>
              <w:jc w:val="center"/>
              <w:rPr>
                <w:b/>
                <w:bCs/>
              </w:rPr>
            </w:pPr>
            <w:r w:rsidRPr="00E36A48">
              <w:rPr>
                <w:b/>
                <w:bCs/>
              </w:rPr>
              <w:t>108 333,33</w:t>
            </w:r>
          </w:p>
        </w:tc>
        <w:tc>
          <w:tcPr>
            <w:tcW w:w="1842" w:type="dxa"/>
            <w:tcBorders>
              <w:top w:val="nil"/>
              <w:left w:val="nil"/>
              <w:bottom w:val="single" w:sz="4" w:space="0" w:color="auto"/>
              <w:right w:val="single" w:sz="8" w:space="0" w:color="auto"/>
            </w:tcBorders>
            <w:shd w:val="clear" w:color="000000" w:fill="F2DDDC"/>
            <w:vAlign w:val="center"/>
            <w:hideMark/>
          </w:tcPr>
          <w:p w:rsidR="00235BFC" w:rsidRPr="00E36A48" w:rsidRDefault="00235BFC" w:rsidP="00235BFC">
            <w:pPr>
              <w:jc w:val="center"/>
              <w:rPr>
                <w:b/>
                <w:bCs/>
              </w:rPr>
            </w:pPr>
            <w:r w:rsidRPr="00E36A48">
              <w:rPr>
                <w:b/>
                <w:bCs/>
              </w:rPr>
              <w:t>74 999,97</w:t>
            </w:r>
          </w:p>
        </w:tc>
        <w:tc>
          <w:tcPr>
            <w:tcW w:w="1505" w:type="dxa"/>
            <w:tcBorders>
              <w:top w:val="nil"/>
              <w:left w:val="nil"/>
              <w:bottom w:val="single" w:sz="4" w:space="0" w:color="auto"/>
              <w:right w:val="single" w:sz="4" w:space="0" w:color="auto"/>
            </w:tcBorders>
            <w:shd w:val="clear" w:color="000000" w:fill="F2DDDC"/>
            <w:noWrap/>
            <w:vAlign w:val="center"/>
            <w:hideMark/>
          </w:tcPr>
          <w:p w:rsidR="00235BFC" w:rsidRPr="00E36A48" w:rsidRDefault="00235BFC" w:rsidP="00235BFC">
            <w:pPr>
              <w:jc w:val="center"/>
              <w:rPr>
                <w:b/>
                <w:bCs/>
              </w:rPr>
            </w:pPr>
            <w:r w:rsidRPr="00E36A48">
              <w:rPr>
                <w:b/>
                <w:bCs/>
              </w:rPr>
              <w:t>69%</w:t>
            </w:r>
          </w:p>
        </w:tc>
      </w:tr>
      <w:tr w:rsidR="00235BFC" w:rsidRPr="00E36A48" w:rsidTr="00235BFC">
        <w:trPr>
          <w:trHeight w:val="648"/>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235BFC" w:rsidRPr="00E36A48" w:rsidRDefault="00235BFC" w:rsidP="00235BFC">
            <w:pPr>
              <w:rPr>
                <w:b/>
                <w:bCs/>
                <w:i/>
                <w:iCs/>
              </w:rPr>
            </w:pPr>
            <w:r w:rsidRPr="00E36A48">
              <w:rPr>
                <w:b/>
                <w:bCs/>
                <w:i/>
                <w:iCs/>
              </w:rPr>
              <w:t>Подпрограмма "Обеспечение первичных мер пожарной безопасности в границах Комсомольского городского поселения"</w:t>
            </w:r>
          </w:p>
        </w:tc>
        <w:tc>
          <w:tcPr>
            <w:tcW w:w="1823"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rPr>
                <w:b/>
                <w:bCs/>
                <w:i/>
                <w:iCs/>
              </w:rPr>
            </w:pPr>
            <w:r w:rsidRPr="00E36A48">
              <w:rPr>
                <w:b/>
                <w:bCs/>
                <w:i/>
                <w:iCs/>
              </w:rPr>
              <w:t>02 3 00 00000</w:t>
            </w:r>
          </w:p>
        </w:tc>
        <w:tc>
          <w:tcPr>
            <w:tcW w:w="1058"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rPr>
                <w:b/>
                <w:bCs/>
                <w:i/>
                <w:iCs/>
              </w:rPr>
            </w:pPr>
            <w:r w:rsidRPr="00E36A48">
              <w:rPr>
                <w:b/>
                <w:bCs/>
                <w:i/>
                <w:iCs/>
              </w:rPr>
              <w:t> </w:t>
            </w:r>
          </w:p>
        </w:tc>
        <w:tc>
          <w:tcPr>
            <w:tcW w:w="2061" w:type="dxa"/>
            <w:tcBorders>
              <w:top w:val="nil"/>
              <w:left w:val="nil"/>
              <w:bottom w:val="single" w:sz="4" w:space="0" w:color="auto"/>
              <w:right w:val="single" w:sz="8" w:space="0" w:color="auto"/>
            </w:tcBorders>
            <w:shd w:val="clear" w:color="auto" w:fill="auto"/>
            <w:vAlign w:val="center"/>
            <w:hideMark/>
          </w:tcPr>
          <w:p w:rsidR="00235BFC" w:rsidRPr="00E36A48" w:rsidRDefault="00235BFC" w:rsidP="00235BFC">
            <w:pPr>
              <w:jc w:val="center"/>
              <w:rPr>
                <w:b/>
                <w:bCs/>
                <w:i/>
                <w:iCs/>
              </w:rPr>
            </w:pPr>
            <w:r w:rsidRPr="00E36A48">
              <w:rPr>
                <w:b/>
                <w:bCs/>
                <w:i/>
                <w:iCs/>
              </w:rPr>
              <w:t>108 333,33</w:t>
            </w:r>
          </w:p>
        </w:tc>
        <w:tc>
          <w:tcPr>
            <w:tcW w:w="1842" w:type="dxa"/>
            <w:tcBorders>
              <w:top w:val="nil"/>
              <w:left w:val="nil"/>
              <w:bottom w:val="single" w:sz="4" w:space="0" w:color="auto"/>
              <w:right w:val="single" w:sz="8" w:space="0" w:color="auto"/>
            </w:tcBorders>
            <w:shd w:val="clear" w:color="auto" w:fill="auto"/>
            <w:vAlign w:val="center"/>
            <w:hideMark/>
          </w:tcPr>
          <w:p w:rsidR="00235BFC" w:rsidRPr="00E36A48" w:rsidRDefault="00235BFC" w:rsidP="00235BFC">
            <w:pPr>
              <w:jc w:val="center"/>
              <w:rPr>
                <w:b/>
                <w:bCs/>
                <w:i/>
                <w:iCs/>
              </w:rPr>
            </w:pPr>
            <w:r w:rsidRPr="00E36A48">
              <w:rPr>
                <w:b/>
                <w:bCs/>
                <w:i/>
                <w:iCs/>
              </w:rPr>
              <w:t>74 999,97</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69%</w:t>
            </w:r>
          </w:p>
        </w:tc>
      </w:tr>
      <w:tr w:rsidR="00235BFC" w:rsidRPr="00E36A48" w:rsidTr="00235BFC">
        <w:trPr>
          <w:trHeight w:val="624"/>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235BFC" w:rsidRPr="00E36A48" w:rsidRDefault="00235BFC" w:rsidP="00235BFC">
            <w:pPr>
              <w:rPr>
                <w:i/>
                <w:iCs/>
              </w:rPr>
            </w:pPr>
            <w:r w:rsidRPr="00E36A48">
              <w:rPr>
                <w:i/>
                <w:iCs/>
              </w:rPr>
              <w:t>Основное мероприятие "Обеспечение надлежащего состояния источников противопожарного водоснабжения"</w:t>
            </w:r>
          </w:p>
        </w:tc>
        <w:tc>
          <w:tcPr>
            <w:tcW w:w="1823"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rPr>
                <w:i/>
                <w:iCs/>
              </w:rPr>
            </w:pPr>
            <w:r w:rsidRPr="00E36A48">
              <w:rPr>
                <w:i/>
                <w:iCs/>
              </w:rPr>
              <w:t>02 3 01 00000</w:t>
            </w:r>
          </w:p>
        </w:tc>
        <w:tc>
          <w:tcPr>
            <w:tcW w:w="1058"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rPr>
                <w:i/>
                <w:iCs/>
              </w:rPr>
            </w:pPr>
            <w:r w:rsidRPr="00E36A48">
              <w:rPr>
                <w:i/>
                <w:iCs/>
              </w:rPr>
              <w:t> </w:t>
            </w:r>
          </w:p>
        </w:tc>
        <w:tc>
          <w:tcPr>
            <w:tcW w:w="2061" w:type="dxa"/>
            <w:tcBorders>
              <w:top w:val="nil"/>
              <w:left w:val="nil"/>
              <w:bottom w:val="single" w:sz="4" w:space="0" w:color="auto"/>
              <w:right w:val="single" w:sz="8" w:space="0" w:color="auto"/>
            </w:tcBorders>
            <w:shd w:val="clear" w:color="auto" w:fill="auto"/>
            <w:vAlign w:val="center"/>
            <w:hideMark/>
          </w:tcPr>
          <w:p w:rsidR="00235BFC" w:rsidRPr="00E36A48" w:rsidRDefault="00235BFC" w:rsidP="00235BFC">
            <w:pPr>
              <w:jc w:val="center"/>
              <w:rPr>
                <w:i/>
                <w:iCs/>
              </w:rPr>
            </w:pPr>
            <w:r w:rsidRPr="00E36A48">
              <w:rPr>
                <w:i/>
                <w:iCs/>
              </w:rPr>
              <w:t>108 333,33</w:t>
            </w:r>
          </w:p>
        </w:tc>
        <w:tc>
          <w:tcPr>
            <w:tcW w:w="1842" w:type="dxa"/>
            <w:tcBorders>
              <w:top w:val="nil"/>
              <w:left w:val="nil"/>
              <w:bottom w:val="single" w:sz="4" w:space="0" w:color="auto"/>
              <w:right w:val="single" w:sz="8" w:space="0" w:color="auto"/>
            </w:tcBorders>
            <w:shd w:val="clear" w:color="auto" w:fill="auto"/>
            <w:vAlign w:val="center"/>
            <w:hideMark/>
          </w:tcPr>
          <w:p w:rsidR="00235BFC" w:rsidRPr="00E36A48" w:rsidRDefault="00235BFC" w:rsidP="00235BFC">
            <w:pPr>
              <w:jc w:val="center"/>
              <w:rPr>
                <w:i/>
                <w:iCs/>
              </w:rPr>
            </w:pPr>
            <w:r w:rsidRPr="00E36A48">
              <w:rPr>
                <w:i/>
                <w:iCs/>
              </w:rPr>
              <w:t>74 999,97</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69%</w:t>
            </w:r>
          </w:p>
        </w:tc>
      </w:tr>
      <w:tr w:rsidR="00235BFC" w:rsidRPr="00E36A48" w:rsidTr="00235BFC">
        <w:trPr>
          <w:trHeight w:val="90"/>
        </w:trPr>
        <w:tc>
          <w:tcPr>
            <w:tcW w:w="7391" w:type="dxa"/>
            <w:tcBorders>
              <w:top w:val="nil"/>
              <w:left w:val="single" w:sz="8" w:space="0" w:color="auto"/>
              <w:bottom w:val="single" w:sz="4" w:space="0" w:color="auto"/>
              <w:right w:val="nil"/>
            </w:tcBorders>
            <w:shd w:val="clear" w:color="auto" w:fill="auto"/>
            <w:hideMark/>
          </w:tcPr>
          <w:p w:rsidR="00235BFC" w:rsidRPr="00E36A48" w:rsidRDefault="00235BFC" w:rsidP="00235BFC">
            <w:r w:rsidRPr="00E36A48">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182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02 3 01 20940</w:t>
            </w:r>
          </w:p>
        </w:tc>
        <w:tc>
          <w:tcPr>
            <w:tcW w:w="1058" w:type="dxa"/>
            <w:tcBorders>
              <w:top w:val="nil"/>
              <w:left w:val="nil"/>
              <w:bottom w:val="single" w:sz="4" w:space="0" w:color="auto"/>
              <w:right w:val="single" w:sz="4" w:space="0" w:color="auto"/>
            </w:tcBorders>
            <w:shd w:val="clear" w:color="auto" w:fill="auto"/>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vAlign w:val="center"/>
            <w:hideMark/>
          </w:tcPr>
          <w:p w:rsidR="00235BFC" w:rsidRPr="00E36A48" w:rsidRDefault="00235BFC" w:rsidP="00235BFC">
            <w:pPr>
              <w:jc w:val="center"/>
            </w:pPr>
            <w:r w:rsidRPr="00E36A48">
              <w:t>108 333,33</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74 999,97</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69%</w:t>
            </w:r>
          </w:p>
        </w:tc>
      </w:tr>
      <w:tr w:rsidR="00235BFC" w:rsidRPr="00E36A48" w:rsidTr="00235BFC">
        <w:trPr>
          <w:trHeight w:val="90"/>
        </w:trPr>
        <w:tc>
          <w:tcPr>
            <w:tcW w:w="7391" w:type="dxa"/>
            <w:tcBorders>
              <w:top w:val="nil"/>
              <w:left w:val="single" w:sz="8" w:space="0" w:color="auto"/>
              <w:bottom w:val="single" w:sz="4" w:space="0" w:color="auto"/>
              <w:right w:val="single" w:sz="4" w:space="0" w:color="auto"/>
            </w:tcBorders>
            <w:shd w:val="clear" w:color="000000" w:fill="F2DDDC"/>
            <w:hideMark/>
          </w:tcPr>
          <w:p w:rsidR="00235BFC" w:rsidRPr="00E36A48" w:rsidRDefault="00235BFC" w:rsidP="00235BFC">
            <w:pPr>
              <w:rPr>
                <w:b/>
                <w:bCs/>
              </w:rPr>
            </w:pPr>
            <w:r w:rsidRPr="00E36A48">
              <w:rPr>
                <w:b/>
                <w:bCs/>
              </w:rPr>
              <w:t>Муниципальная программа "Дорожная деятельность в отношении автомобильных дорог общего пользования Комсомольского городского поселения"</w:t>
            </w:r>
          </w:p>
        </w:tc>
        <w:tc>
          <w:tcPr>
            <w:tcW w:w="1823" w:type="dxa"/>
            <w:tcBorders>
              <w:top w:val="nil"/>
              <w:left w:val="nil"/>
              <w:bottom w:val="single" w:sz="4" w:space="0" w:color="auto"/>
              <w:right w:val="single" w:sz="4" w:space="0" w:color="auto"/>
            </w:tcBorders>
            <w:shd w:val="clear" w:color="000000" w:fill="F2DDDC"/>
            <w:noWrap/>
            <w:vAlign w:val="center"/>
            <w:hideMark/>
          </w:tcPr>
          <w:p w:rsidR="00235BFC" w:rsidRPr="00E36A48" w:rsidRDefault="00235BFC" w:rsidP="00235BFC">
            <w:pPr>
              <w:jc w:val="center"/>
              <w:rPr>
                <w:b/>
                <w:bCs/>
              </w:rPr>
            </w:pPr>
            <w:r w:rsidRPr="00E36A48">
              <w:rPr>
                <w:b/>
                <w:bCs/>
              </w:rPr>
              <w:t>03 0 00 00000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235BFC" w:rsidRPr="00E36A48" w:rsidRDefault="00235BFC" w:rsidP="00235BFC">
            <w:pPr>
              <w:jc w:val="center"/>
            </w:pPr>
            <w:r w:rsidRPr="00E36A48">
              <w:t> </w:t>
            </w:r>
          </w:p>
        </w:tc>
        <w:tc>
          <w:tcPr>
            <w:tcW w:w="2061" w:type="dxa"/>
            <w:tcBorders>
              <w:top w:val="nil"/>
              <w:left w:val="nil"/>
              <w:bottom w:val="single" w:sz="4" w:space="0" w:color="auto"/>
              <w:right w:val="single" w:sz="8" w:space="0" w:color="auto"/>
            </w:tcBorders>
            <w:shd w:val="clear" w:color="000000" w:fill="F2DDDC"/>
            <w:noWrap/>
            <w:vAlign w:val="center"/>
            <w:hideMark/>
          </w:tcPr>
          <w:p w:rsidR="00235BFC" w:rsidRPr="00E36A48" w:rsidRDefault="00235BFC" w:rsidP="00235BFC">
            <w:pPr>
              <w:jc w:val="center"/>
              <w:rPr>
                <w:b/>
                <w:bCs/>
              </w:rPr>
            </w:pPr>
            <w:r w:rsidRPr="00E36A48">
              <w:rPr>
                <w:b/>
                <w:bCs/>
              </w:rPr>
              <w:t>35 665 265,92</w:t>
            </w:r>
          </w:p>
        </w:tc>
        <w:tc>
          <w:tcPr>
            <w:tcW w:w="1842" w:type="dxa"/>
            <w:tcBorders>
              <w:top w:val="nil"/>
              <w:left w:val="nil"/>
              <w:bottom w:val="single" w:sz="4" w:space="0" w:color="auto"/>
              <w:right w:val="single" w:sz="8" w:space="0" w:color="auto"/>
            </w:tcBorders>
            <w:shd w:val="clear" w:color="000000" w:fill="F2DDDC"/>
            <w:noWrap/>
            <w:vAlign w:val="center"/>
            <w:hideMark/>
          </w:tcPr>
          <w:p w:rsidR="00235BFC" w:rsidRPr="00E36A48" w:rsidRDefault="00235BFC" w:rsidP="00235BFC">
            <w:pPr>
              <w:jc w:val="center"/>
              <w:rPr>
                <w:b/>
                <w:bCs/>
              </w:rPr>
            </w:pPr>
            <w:r w:rsidRPr="00E36A48">
              <w:rPr>
                <w:b/>
                <w:bCs/>
              </w:rPr>
              <w:t>19 766 707,60</w:t>
            </w:r>
          </w:p>
        </w:tc>
        <w:tc>
          <w:tcPr>
            <w:tcW w:w="1505" w:type="dxa"/>
            <w:tcBorders>
              <w:top w:val="nil"/>
              <w:left w:val="nil"/>
              <w:bottom w:val="single" w:sz="4" w:space="0" w:color="auto"/>
              <w:right w:val="single" w:sz="4" w:space="0" w:color="auto"/>
            </w:tcBorders>
            <w:shd w:val="clear" w:color="000000" w:fill="F2DDDC"/>
            <w:noWrap/>
            <w:vAlign w:val="center"/>
            <w:hideMark/>
          </w:tcPr>
          <w:p w:rsidR="00235BFC" w:rsidRPr="00E36A48" w:rsidRDefault="00235BFC" w:rsidP="00235BFC">
            <w:pPr>
              <w:jc w:val="center"/>
              <w:rPr>
                <w:b/>
                <w:bCs/>
              </w:rPr>
            </w:pPr>
            <w:r w:rsidRPr="00E36A48">
              <w:rPr>
                <w:b/>
                <w:bCs/>
              </w:rPr>
              <w:t>55%</w:t>
            </w:r>
          </w:p>
        </w:tc>
      </w:tr>
      <w:tr w:rsidR="00235BFC" w:rsidRPr="00E36A48" w:rsidTr="00235BFC">
        <w:trPr>
          <w:trHeight w:val="90"/>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Подпрограмма "Дорожная деятельность в отношении автомобильных дорог  общего пользования Комсомольского городского поселения"</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03 1 00 00000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33 782 146,64</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19 131 574,00</w:t>
            </w:r>
          </w:p>
        </w:tc>
        <w:tc>
          <w:tcPr>
            <w:tcW w:w="1505" w:type="dxa"/>
            <w:tcBorders>
              <w:top w:val="nil"/>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rPr>
                <w:b/>
                <w:bCs/>
                <w:i/>
                <w:iCs/>
              </w:rPr>
            </w:pPr>
            <w:r w:rsidRPr="00E36A48">
              <w:rPr>
                <w:b/>
                <w:bCs/>
                <w:i/>
                <w:iCs/>
              </w:rPr>
              <w:t>57%</w:t>
            </w:r>
          </w:p>
        </w:tc>
      </w:tr>
      <w:tr w:rsidR="00235BFC" w:rsidRPr="00E36A48" w:rsidTr="00235BFC">
        <w:trPr>
          <w:trHeight w:val="624"/>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Основное  мероприятие "Содержание автомобильных дорог  общего пользования Комсомольского городского поселения"</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03 1 01 00000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4 547 242,27</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3 183 404,29</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70%</w:t>
            </w:r>
          </w:p>
        </w:tc>
      </w:tr>
      <w:tr w:rsidR="00235BFC" w:rsidRPr="00E36A48" w:rsidTr="00235BFC">
        <w:trPr>
          <w:trHeight w:val="936"/>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4 203 575,60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3 059 684,07</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73%</w:t>
            </w:r>
          </w:p>
        </w:tc>
      </w:tr>
      <w:tr w:rsidR="00235BFC" w:rsidRPr="00E36A48" w:rsidTr="00235BFC">
        <w:trPr>
          <w:trHeight w:val="972"/>
        </w:trPr>
        <w:tc>
          <w:tcPr>
            <w:tcW w:w="7391" w:type="dxa"/>
            <w:tcBorders>
              <w:top w:val="nil"/>
              <w:left w:val="single" w:sz="8" w:space="0" w:color="auto"/>
              <w:bottom w:val="single" w:sz="4" w:space="0" w:color="auto"/>
              <w:right w:val="nil"/>
            </w:tcBorders>
            <w:shd w:val="clear" w:color="auto" w:fill="auto"/>
            <w:hideMark/>
          </w:tcPr>
          <w:p w:rsidR="00235BFC" w:rsidRPr="00E36A48" w:rsidRDefault="00235BFC" w:rsidP="00235BFC">
            <w:r w:rsidRPr="00E36A48">
              <w:t>Прочие мероприятия в области дорожной деятельности, в части содержания автомобильных дорог общего пользования (Закупка товаров, работ и услуг для обеспечения государственных (муниципальных) нужд)</w:t>
            </w:r>
          </w:p>
        </w:tc>
        <w:tc>
          <w:tcPr>
            <w:tcW w:w="182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03 1 01 21010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343 666,67</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123 720,22</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36%</w:t>
            </w:r>
          </w:p>
        </w:tc>
      </w:tr>
      <w:tr w:rsidR="00235BFC" w:rsidRPr="00E36A48" w:rsidTr="00235BFC">
        <w:trPr>
          <w:trHeight w:val="936"/>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lastRenderedPageBreak/>
              <w:t>Основное мероприятие " Капитальный ремонт, ремонт и грейдерование автомобильных дорог общего пользования Комсомольского городского поселения"</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03 1 03 00000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17 105 320,50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4 194 380,18</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25%</w:t>
            </w:r>
          </w:p>
        </w:tc>
      </w:tr>
      <w:tr w:rsidR="00235BFC" w:rsidRPr="00E36A48" w:rsidTr="00235BFC">
        <w:trPr>
          <w:trHeight w:val="936"/>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Капитальный ремонт, ремонт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17 105 320,50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4 194 380,18</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25%</w:t>
            </w:r>
          </w:p>
        </w:tc>
      </w:tr>
      <w:tr w:rsidR="00235BFC" w:rsidRPr="00E36A48" w:rsidTr="00235BFC">
        <w:trPr>
          <w:trHeight w:val="624"/>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Основное мероприятие "Дорожный фонд от поступления доходов от уплаты акцизов на нефтепродукты"</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03 1 04 00000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12 129 583,87</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11 753 789,53</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97%</w:t>
            </w:r>
          </w:p>
        </w:tc>
      </w:tr>
      <w:tr w:rsidR="00235BFC" w:rsidRPr="00E36A48" w:rsidTr="00235BFC">
        <w:trPr>
          <w:trHeight w:val="1248"/>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jc w:val="both"/>
            </w:pPr>
            <w:r w:rsidRPr="00E36A48">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03 1 04 20610</w:t>
            </w:r>
          </w:p>
        </w:tc>
        <w:tc>
          <w:tcPr>
            <w:tcW w:w="1058" w:type="dxa"/>
            <w:tcBorders>
              <w:top w:val="nil"/>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1 225 120,00</w:t>
            </w:r>
          </w:p>
        </w:tc>
        <w:tc>
          <w:tcPr>
            <w:tcW w:w="1842" w:type="dxa"/>
            <w:tcBorders>
              <w:top w:val="nil"/>
              <w:left w:val="nil"/>
              <w:bottom w:val="single" w:sz="4" w:space="0" w:color="auto"/>
              <w:right w:val="single" w:sz="8" w:space="0" w:color="auto"/>
            </w:tcBorders>
            <w:shd w:val="clear" w:color="000000" w:fill="FFFFFF"/>
            <w:noWrap/>
            <w:vAlign w:val="center"/>
            <w:hideMark/>
          </w:tcPr>
          <w:p w:rsidR="00235BFC" w:rsidRPr="00E36A48" w:rsidRDefault="00235BFC" w:rsidP="00235BFC">
            <w:pPr>
              <w:jc w:val="center"/>
            </w:pPr>
            <w:r w:rsidRPr="00E36A48">
              <w:t>849 501,60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69%</w:t>
            </w:r>
          </w:p>
        </w:tc>
      </w:tr>
      <w:tr w:rsidR="00235BFC" w:rsidRPr="00E36A48" w:rsidTr="00235BFC">
        <w:trPr>
          <w:trHeight w:val="1608"/>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jc w:val="both"/>
            </w:pPr>
            <w:r w:rsidRPr="00E36A48">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03 1 04 S0510</w:t>
            </w:r>
          </w:p>
        </w:tc>
        <w:tc>
          <w:tcPr>
            <w:tcW w:w="1058" w:type="dxa"/>
            <w:tcBorders>
              <w:top w:val="nil"/>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10 904 463,87</w:t>
            </w:r>
          </w:p>
        </w:tc>
        <w:tc>
          <w:tcPr>
            <w:tcW w:w="1842" w:type="dxa"/>
            <w:tcBorders>
              <w:top w:val="nil"/>
              <w:left w:val="nil"/>
              <w:bottom w:val="single" w:sz="4" w:space="0" w:color="auto"/>
              <w:right w:val="single" w:sz="8" w:space="0" w:color="auto"/>
            </w:tcBorders>
            <w:shd w:val="clear" w:color="000000" w:fill="FFFFFF"/>
            <w:noWrap/>
            <w:vAlign w:val="center"/>
            <w:hideMark/>
          </w:tcPr>
          <w:p w:rsidR="00235BFC" w:rsidRPr="00E36A48" w:rsidRDefault="00235BFC" w:rsidP="00235BFC">
            <w:pPr>
              <w:jc w:val="center"/>
            </w:pPr>
            <w:r w:rsidRPr="00E36A48">
              <w:t>10 904 287,93</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100%</w:t>
            </w:r>
          </w:p>
        </w:tc>
      </w:tr>
      <w:tr w:rsidR="00235BFC" w:rsidRPr="00E36A48" w:rsidTr="00235BFC">
        <w:trPr>
          <w:trHeight w:val="324"/>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 xml:space="preserve">Подпрограмма "Безопасность дорожного движения" </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03 2 00 00000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1 883 119,28</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635 133,60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34%</w:t>
            </w:r>
          </w:p>
        </w:tc>
      </w:tr>
      <w:tr w:rsidR="00235BFC" w:rsidRPr="00E36A48" w:rsidTr="00235BFC">
        <w:trPr>
          <w:trHeight w:val="624"/>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Основное мероприятие "Профилактика и организация безопасности дорожного движения"</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03 2 02 00000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1 883 119,28</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635 133,60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34%</w:t>
            </w:r>
          </w:p>
        </w:tc>
      </w:tr>
      <w:tr w:rsidR="00235BFC" w:rsidRPr="00E36A48" w:rsidTr="00235BFC">
        <w:trPr>
          <w:trHeight w:val="984"/>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03 2 02 20080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1 883 119,28</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635 133,60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34%</w:t>
            </w:r>
          </w:p>
        </w:tc>
      </w:tr>
      <w:tr w:rsidR="00235BFC" w:rsidRPr="00E36A48" w:rsidTr="00235BFC">
        <w:trPr>
          <w:trHeight w:val="936"/>
        </w:trPr>
        <w:tc>
          <w:tcPr>
            <w:tcW w:w="7391" w:type="dxa"/>
            <w:tcBorders>
              <w:top w:val="nil"/>
              <w:left w:val="single" w:sz="8" w:space="0" w:color="auto"/>
              <w:bottom w:val="single" w:sz="4" w:space="0" w:color="auto"/>
              <w:right w:val="single" w:sz="4" w:space="0" w:color="auto"/>
            </w:tcBorders>
            <w:shd w:val="clear" w:color="000000" w:fill="F2DDDC"/>
            <w:hideMark/>
          </w:tcPr>
          <w:p w:rsidR="00235BFC" w:rsidRPr="00E36A48" w:rsidRDefault="00235BFC" w:rsidP="00235BFC">
            <w:pPr>
              <w:rPr>
                <w:b/>
                <w:bCs/>
              </w:rPr>
            </w:pPr>
            <w:r w:rsidRPr="00E36A48">
              <w:rPr>
                <w:b/>
                <w:bCs/>
              </w:rPr>
              <w:t>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1823" w:type="dxa"/>
            <w:tcBorders>
              <w:top w:val="nil"/>
              <w:left w:val="nil"/>
              <w:bottom w:val="single" w:sz="4" w:space="0" w:color="auto"/>
              <w:right w:val="single" w:sz="4" w:space="0" w:color="auto"/>
            </w:tcBorders>
            <w:shd w:val="clear" w:color="000000" w:fill="F2DDDC"/>
            <w:noWrap/>
            <w:vAlign w:val="center"/>
            <w:hideMark/>
          </w:tcPr>
          <w:p w:rsidR="00235BFC" w:rsidRPr="00E36A48" w:rsidRDefault="00235BFC" w:rsidP="00235BFC">
            <w:pPr>
              <w:jc w:val="center"/>
              <w:rPr>
                <w:b/>
                <w:bCs/>
              </w:rPr>
            </w:pPr>
            <w:r w:rsidRPr="00E36A48">
              <w:rPr>
                <w:b/>
                <w:bCs/>
              </w:rPr>
              <w:t>04 0 00 00000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235BFC" w:rsidRPr="00E36A48" w:rsidRDefault="00235BFC" w:rsidP="00235BFC">
            <w:pPr>
              <w:jc w:val="center"/>
            </w:pPr>
            <w:r w:rsidRPr="00E36A48">
              <w:t> </w:t>
            </w:r>
          </w:p>
        </w:tc>
        <w:tc>
          <w:tcPr>
            <w:tcW w:w="2061" w:type="dxa"/>
            <w:tcBorders>
              <w:top w:val="nil"/>
              <w:left w:val="nil"/>
              <w:bottom w:val="single" w:sz="4" w:space="0" w:color="auto"/>
              <w:right w:val="single" w:sz="8" w:space="0" w:color="auto"/>
            </w:tcBorders>
            <w:shd w:val="clear" w:color="000000" w:fill="F2DDDC"/>
            <w:noWrap/>
            <w:vAlign w:val="center"/>
            <w:hideMark/>
          </w:tcPr>
          <w:p w:rsidR="00235BFC" w:rsidRPr="00E36A48" w:rsidRDefault="00235BFC" w:rsidP="00235BFC">
            <w:pPr>
              <w:jc w:val="center"/>
              <w:rPr>
                <w:b/>
                <w:bCs/>
              </w:rPr>
            </w:pPr>
            <w:r w:rsidRPr="00E36A48">
              <w:rPr>
                <w:b/>
                <w:bCs/>
              </w:rPr>
              <w:t>13 932 450,02</w:t>
            </w:r>
          </w:p>
        </w:tc>
        <w:tc>
          <w:tcPr>
            <w:tcW w:w="1842" w:type="dxa"/>
            <w:tcBorders>
              <w:top w:val="nil"/>
              <w:left w:val="nil"/>
              <w:bottom w:val="single" w:sz="4" w:space="0" w:color="auto"/>
              <w:right w:val="single" w:sz="8" w:space="0" w:color="auto"/>
            </w:tcBorders>
            <w:shd w:val="clear" w:color="000000" w:fill="F2DDDC"/>
            <w:noWrap/>
            <w:vAlign w:val="center"/>
            <w:hideMark/>
          </w:tcPr>
          <w:p w:rsidR="00235BFC" w:rsidRPr="00E36A48" w:rsidRDefault="00235BFC" w:rsidP="00235BFC">
            <w:pPr>
              <w:jc w:val="center"/>
              <w:rPr>
                <w:b/>
                <w:bCs/>
              </w:rPr>
            </w:pPr>
            <w:r w:rsidRPr="00E36A48">
              <w:rPr>
                <w:b/>
                <w:bCs/>
              </w:rPr>
              <w:t>4 648 880,63</w:t>
            </w:r>
          </w:p>
        </w:tc>
        <w:tc>
          <w:tcPr>
            <w:tcW w:w="1505" w:type="dxa"/>
            <w:tcBorders>
              <w:top w:val="nil"/>
              <w:left w:val="nil"/>
              <w:bottom w:val="single" w:sz="4" w:space="0" w:color="auto"/>
              <w:right w:val="single" w:sz="4" w:space="0" w:color="auto"/>
            </w:tcBorders>
            <w:shd w:val="clear" w:color="000000" w:fill="F2DDDC"/>
            <w:noWrap/>
            <w:vAlign w:val="center"/>
            <w:hideMark/>
          </w:tcPr>
          <w:p w:rsidR="00235BFC" w:rsidRPr="00E36A48" w:rsidRDefault="00235BFC" w:rsidP="00235BFC">
            <w:pPr>
              <w:jc w:val="center"/>
              <w:rPr>
                <w:b/>
                <w:bCs/>
              </w:rPr>
            </w:pPr>
            <w:r w:rsidRPr="00E36A48">
              <w:rPr>
                <w:b/>
                <w:bCs/>
              </w:rPr>
              <w:t>33%</w:t>
            </w:r>
          </w:p>
        </w:tc>
      </w:tr>
      <w:tr w:rsidR="00235BFC" w:rsidRPr="00E36A48" w:rsidTr="00235BFC">
        <w:trPr>
          <w:trHeight w:val="90"/>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 xml:space="preserve">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  </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04 1 00 00000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3 033 863,98</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1 352 450,81</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45%</w:t>
            </w:r>
          </w:p>
        </w:tc>
      </w:tr>
      <w:tr w:rsidR="00235BFC" w:rsidRPr="00E36A48" w:rsidTr="00235BFC">
        <w:trPr>
          <w:trHeight w:val="624"/>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Основное мероприятие  "Содержание муниципального жилищного фонда Комсомольского городского поселения"</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04 1 01 00000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3 033 863,98</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1 352 450,81</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45%</w:t>
            </w:r>
          </w:p>
        </w:tc>
      </w:tr>
      <w:tr w:rsidR="00235BFC" w:rsidRPr="00E36A48" w:rsidTr="00235BFC">
        <w:trPr>
          <w:trHeight w:val="90"/>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lastRenderedPageBreak/>
              <w:t>Содержание муниципального жилищного фонда  Комсомольского городского поселения   (Закупка товаров, работ и услуг для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2 973 075,43</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1 349 705,20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45%</w:t>
            </w:r>
          </w:p>
        </w:tc>
      </w:tr>
      <w:tr w:rsidR="00235BFC" w:rsidRPr="00E36A48" w:rsidTr="00235BFC">
        <w:trPr>
          <w:trHeight w:val="624"/>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Содержание муниципального жилищного фонда  Комсомольского городского поселения   (Иные бюджетные ассигнования)</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800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60 788,55</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2 745,61</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w:t>
            </w:r>
          </w:p>
        </w:tc>
      </w:tr>
      <w:tr w:rsidR="00235BFC" w:rsidRPr="00E36A48" w:rsidTr="00235BFC">
        <w:trPr>
          <w:trHeight w:val="90"/>
        </w:trPr>
        <w:tc>
          <w:tcPr>
            <w:tcW w:w="7391" w:type="dxa"/>
            <w:tcBorders>
              <w:top w:val="nil"/>
              <w:left w:val="single" w:sz="8" w:space="0" w:color="auto"/>
              <w:bottom w:val="single" w:sz="4" w:space="0" w:color="auto"/>
              <w:right w:val="single" w:sz="4" w:space="0" w:color="auto"/>
            </w:tcBorders>
            <w:shd w:val="clear" w:color="auto" w:fill="auto"/>
            <w:vAlign w:val="bottom"/>
            <w:hideMark/>
          </w:tcPr>
          <w:p w:rsidR="00235BFC" w:rsidRPr="00E36A48" w:rsidRDefault="00235BFC" w:rsidP="00235BFC">
            <w:pPr>
              <w:rPr>
                <w:b/>
                <w:bCs/>
                <w:i/>
                <w:iCs/>
              </w:rPr>
            </w:pPr>
            <w:r w:rsidRPr="00E36A48">
              <w:rPr>
                <w:b/>
                <w:bCs/>
                <w:i/>
                <w:iCs/>
              </w:rPr>
              <w:t xml:space="preserve">Подпрограмма "Создание условий для обеспечения населения Комсомольского городского поселения услугами бытового обслуживания"  </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04 2 00 00000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4 265 000,00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2 865 000,00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67%</w:t>
            </w:r>
          </w:p>
        </w:tc>
      </w:tr>
      <w:tr w:rsidR="00235BFC" w:rsidRPr="00E36A48" w:rsidTr="00235BFC">
        <w:trPr>
          <w:trHeight w:val="90"/>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 xml:space="preserve">Основное мероприятие  "Создание условий для обеспечения населения Комсомольского городского поселения услугами бытового обслуживания"  </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04 2 01 00000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4 265 000,00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2 865 000,00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67%</w:t>
            </w:r>
          </w:p>
        </w:tc>
      </w:tr>
      <w:tr w:rsidR="00235BFC" w:rsidRPr="00E36A48" w:rsidTr="00235BFC">
        <w:trPr>
          <w:trHeight w:val="936"/>
        </w:trPr>
        <w:tc>
          <w:tcPr>
            <w:tcW w:w="7391" w:type="dxa"/>
            <w:tcBorders>
              <w:top w:val="nil"/>
              <w:left w:val="single" w:sz="8" w:space="0" w:color="auto"/>
              <w:bottom w:val="single" w:sz="4" w:space="0" w:color="auto"/>
              <w:right w:val="single" w:sz="4" w:space="0" w:color="auto"/>
            </w:tcBorders>
            <w:shd w:val="clear" w:color="000000" w:fill="FFFFFF"/>
            <w:hideMark/>
          </w:tcPr>
          <w:p w:rsidR="00235BFC" w:rsidRPr="00E36A48" w:rsidRDefault="00235BFC" w:rsidP="00235BFC">
            <w:r w:rsidRPr="00E36A48">
              <w:t>Предоставление банных услуг по помывке граждан в целях обеспечения населения Комсомольского городского поселения (Закупка товаров, работ и услуг для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000000" w:fill="FFFFFF"/>
            <w:noWrap/>
            <w:vAlign w:val="center"/>
            <w:hideMark/>
          </w:tcPr>
          <w:p w:rsidR="00235BFC" w:rsidRPr="00E36A48" w:rsidRDefault="00235BFC" w:rsidP="00235BFC">
            <w:pPr>
              <w:jc w:val="center"/>
            </w:pPr>
            <w:r w:rsidRPr="00E36A48">
              <w:t>4 265 000,00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2 865 000,00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67%</w:t>
            </w:r>
          </w:p>
        </w:tc>
      </w:tr>
      <w:tr w:rsidR="00235BFC" w:rsidRPr="00E36A48" w:rsidTr="00235BFC">
        <w:trPr>
          <w:trHeight w:val="90"/>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 xml:space="preserve">Подпрограмма  "Реализация мероприятий по организации в границах Комсомольского городского поселения электро-, тепло-, газо-, водоснабжения населения и водоотведения"  </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04 3 00 00000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6 633 586,04</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431 429,82</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7%</w:t>
            </w:r>
          </w:p>
        </w:tc>
      </w:tr>
      <w:tr w:rsidR="00235BFC" w:rsidRPr="00E36A48" w:rsidTr="00235BFC">
        <w:trPr>
          <w:trHeight w:val="90"/>
        </w:trPr>
        <w:tc>
          <w:tcPr>
            <w:tcW w:w="7391" w:type="dxa"/>
            <w:tcBorders>
              <w:top w:val="nil"/>
              <w:left w:val="single" w:sz="8" w:space="0" w:color="auto"/>
              <w:bottom w:val="nil"/>
              <w:right w:val="single" w:sz="4" w:space="0" w:color="auto"/>
            </w:tcBorders>
            <w:shd w:val="clear" w:color="auto" w:fill="auto"/>
            <w:hideMark/>
          </w:tcPr>
          <w:p w:rsidR="00235BFC" w:rsidRPr="00E36A48" w:rsidRDefault="00235BFC" w:rsidP="00235BFC">
            <w:pPr>
              <w:rPr>
                <w:i/>
                <w:iCs/>
              </w:rPr>
            </w:pPr>
            <w:r w:rsidRPr="00E36A48">
              <w:rPr>
                <w:i/>
                <w:iCs/>
              </w:rPr>
              <w:t>Основное мероприятие  "Ремонт, содержание и техническое обслуживание   объектов коммунального хозяйства муниципального имущества Комсомольского городского поселения "</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04 3 01 00000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379 322,51</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163 829,82</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43%</w:t>
            </w:r>
          </w:p>
        </w:tc>
      </w:tr>
      <w:tr w:rsidR="00235BFC" w:rsidRPr="00E36A48" w:rsidTr="00235BFC">
        <w:trPr>
          <w:trHeight w:val="90"/>
        </w:trPr>
        <w:tc>
          <w:tcPr>
            <w:tcW w:w="7391" w:type="dxa"/>
            <w:tcBorders>
              <w:top w:val="single" w:sz="4" w:space="0" w:color="auto"/>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379 322,51</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163 829,82</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43%</w:t>
            </w:r>
          </w:p>
        </w:tc>
      </w:tr>
      <w:tr w:rsidR="00235BFC" w:rsidRPr="00E36A48" w:rsidTr="00235BFC">
        <w:trPr>
          <w:trHeight w:val="624"/>
        </w:trPr>
        <w:tc>
          <w:tcPr>
            <w:tcW w:w="7391" w:type="dxa"/>
            <w:tcBorders>
              <w:top w:val="nil"/>
              <w:left w:val="nil"/>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Основное мероприятие "Выполнение работ по актуализации схемы теплоснабжения г. Комсомольск на период 2015-2026 г.г."</w:t>
            </w:r>
          </w:p>
        </w:tc>
        <w:tc>
          <w:tcPr>
            <w:tcW w:w="1823" w:type="dxa"/>
            <w:tcBorders>
              <w:top w:val="nil"/>
              <w:left w:val="nil"/>
              <w:bottom w:val="single" w:sz="4" w:space="0" w:color="auto"/>
              <w:right w:val="nil"/>
            </w:tcBorders>
            <w:shd w:val="clear" w:color="000000" w:fill="FFFFFF"/>
            <w:noWrap/>
            <w:vAlign w:val="center"/>
            <w:hideMark/>
          </w:tcPr>
          <w:p w:rsidR="00235BFC" w:rsidRPr="00E36A48" w:rsidRDefault="00235BFC" w:rsidP="00235BFC">
            <w:pPr>
              <w:jc w:val="center"/>
              <w:rPr>
                <w:i/>
                <w:iCs/>
              </w:rPr>
            </w:pPr>
            <w:r w:rsidRPr="00E36A48">
              <w:rPr>
                <w:i/>
                <w:iCs/>
              </w:rPr>
              <w:t>04 3 03 00000</w:t>
            </w:r>
          </w:p>
        </w:tc>
        <w:tc>
          <w:tcPr>
            <w:tcW w:w="1058" w:type="dxa"/>
            <w:tcBorders>
              <w:top w:val="nil"/>
              <w:left w:val="single" w:sz="4" w:space="0" w:color="auto"/>
              <w:bottom w:val="single" w:sz="4" w:space="0" w:color="auto"/>
              <w:right w:val="single" w:sz="4" w:space="0" w:color="auto"/>
            </w:tcBorders>
            <w:shd w:val="clear" w:color="000000" w:fill="FFFFFF"/>
            <w:noWrap/>
            <w:vAlign w:val="bottom"/>
            <w:hideMark/>
          </w:tcPr>
          <w:p w:rsidR="00235BFC" w:rsidRPr="00E36A48" w:rsidRDefault="00235BFC" w:rsidP="00235BFC">
            <w:pPr>
              <w:rPr>
                <w:i/>
                <w:iCs/>
              </w:rPr>
            </w:pPr>
            <w:r w:rsidRPr="00E36A48">
              <w:rPr>
                <w:i/>
                <w:iCs/>
              </w:rPr>
              <w:t> </w:t>
            </w:r>
          </w:p>
        </w:tc>
        <w:tc>
          <w:tcPr>
            <w:tcW w:w="2061" w:type="dxa"/>
            <w:tcBorders>
              <w:top w:val="nil"/>
              <w:left w:val="nil"/>
              <w:bottom w:val="single" w:sz="4" w:space="0" w:color="auto"/>
              <w:right w:val="single" w:sz="8" w:space="0" w:color="auto"/>
            </w:tcBorders>
            <w:shd w:val="clear" w:color="000000" w:fill="FFFFFF"/>
            <w:noWrap/>
            <w:vAlign w:val="center"/>
            <w:hideMark/>
          </w:tcPr>
          <w:p w:rsidR="00235BFC" w:rsidRPr="00E36A48" w:rsidRDefault="00235BFC" w:rsidP="00235BFC">
            <w:pPr>
              <w:jc w:val="center"/>
              <w:rPr>
                <w:i/>
                <w:iCs/>
              </w:rPr>
            </w:pPr>
            <w:r w:rsidRPr="00E36A48">
              <w:rPr>
                <w:i/>
                <w:iCs/>
              </w:rPr>
              <w:t>17 600,00</w:t>
            </w:r>
          </w:p>
        </w:tc>
        <w:tc>
          <w:tcPr>
            <w:tcW w:w="1842" w:type="dxa"/>
            <w:tcBorders>
              <w:top w:val="nil"/>
              <w:left w:val="nil"/>
              <w:bottom w:val="single" w:sz="4" w:space="0" w:color="auto"/>
              <w:right w:val="single" w:sz="8" w:space="0" w:color="auto"/>
            </w:tcBorders>
            <w:shd w:val="clear" w:color="000000" w:fill="FFFFFF"/>
            <w:noWrap/>
            <w:vAlign w:val="center"/>
            <w:hideMark/>
          </w:tcPr>
          <w:p w:rsidR="00235BFC" w:rsidRPr="00E36A48" w:rsidRDefault="00235BFC" w:rsidP="00235BFC">
            <w:pPr>
              <w:jc w:val="center"/>
              <w:rPr>
                <w:i/>
                <w:iCs/>
              </w:rPr>
            </w:pPr>
            <w:r w:rsidRPr="00E36A48">
              <w:rPr>
                <w:i/>
                <w:iCs/>
              </w:rPr>
              <w:t>17 600,00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100%</w:t>
            </w:r>
          </w:p>
        </w:tc>
      </w:tr>
      <w:tr w:rsidR="00235BFC" w:rsidRPr="00E36A48" w:rsidTr="00235BFC">
        <w:trPr>
          <w:trHeight w:val="90"/>
        </w:trPr>
        <w:tc>
          <w:tcPr>
            <w:tcW w:w="7391" w:type="dxa"/>
            <w:tcBorders>
              <w:top w:val="nil"/>
              <w:left w:val="nil"/>
              <w:bottom w:val="single" w:sz="4" w:space="0" w:color="auto"/>
              <w:right w:val="single" w:sz="4" w:space="0" w:color="auto"/>
            </w:tcBorders>
            <w:shd w:val="clear" w:color="auto" w:fill="auto"/>
            <w:hideMark/>
          </w:tcPr>
          <w:p w:rsidR="00235BFC" w:rsidRPr="00E36A48" w:rsidRDefault="00235BFC" w:rsidP="00235BFC">
            <w:r w:rsidRPr="00E36A48">
              <w:t>Выполнение работ по актуализации схем теплоснабжения, водоснабжения и водоотведения г.Комсомольск на период 2015-2026 г.г. (Закупка товаров, работ и услуг для обеспечения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04 3 03 20380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17 600,00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17 600,00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100%</w:t>
            </w:r>
          </w:p>
        </w:tc>
      </w:tr>
      <w:tr w:rsidR="00235BFC" w:rsidRPr="00E36A48" w:rsidTr="00235BFC">
        <w:trPr>
          <w:trHeight w:val="90"/>
        </w:trPr>
        <w:tc>
          <w:tcPr>
            <w:tcW w:w="7391" w:type="dxa"/>
            <w:tcBorders>
              <w:top w:val="nil"/>
              <w:left w:val="nil"/>
              <w:bottom w:val="nil"/>
              <w:right w:val="nil"/>
            </w:tcBorders>
            <w:shd w:val="clear" w:color="auto" w:fill="auto"/>
            <w:vAlign w:val="bottom"/>
            <w:hideMark/>
          </w:tcPr>
          <w:p w:rsidR="00235BFC" w:rsidRPr="00E36A48" w:rsidRDefault="00235BFC" w:rsidP="00235BFC">
            <w:pPr>
              <w:rPr>
                <w:i/>
                <w:iCs/>
              </w:rPr>
            </w:pPr>
            <w:r w:rsidRPr="00E36A48">
              <w:rPr>
                <w:i/>
                <w:iCs/>
              </w:rPr>
              <w:t>Основное мероприятие «Строительство и капитальный ремонт, текущий ремонт артезианских скважин, расположенных на территории КГП, разработка ПСД сметной документации, проведение экспертизы ПСД, сметной документации»</w:t>
            </w:r>
          </w:p>
        </w:tc>
        <w:tc>
          <w:tcPr>
            <w:tcW w:w="182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04 3 04 00000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252 000,00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250 000,00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99%</w:t>
            </w:r>
          </w:p>
        </w:tc>
      </w:tr>
      <w:tr w:rsidR="00235BFC" w:rsidRPr="00E36A48" w:rsidTr="00235BFC">
        <w:trPr>
          <w:trHeight w:val="936"/>
        </w:trPr>
        <w:tc>
          <w:tcPr>
            <w:tcW w:w="7391" w:type="dxa"/>
            <w:tcBorders>
              <w:top w:val="single" w:sz="4" w:space="0" w:color="auto"/>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Прочие мероприятия по организации электро-, тепло-, газо-, водоснабжения населения и водоотведения (Закупка товаров, работ и услуг для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04 3 04 20120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252 000,00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250 000,00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99%</w:t>
            </w:r>
          </w:p>
        </w:tc>
      </w:tr>
      <w:tr w:rsidR="00235BFC" w:rsidRPr="00E36A48" w:rsidTr="00235BFC">
        <w:trPr>
          <w:trHeight w:val="90"/>
        </w:trPr>
        <w:tc>
          <w:tcPr>
            <w:tcW w:w="7391" w:type="dxa"/>
            <w:tcBorders>
              <w:top w:val="nil"/>
              <w:left w:val="single" w:sz="8" w:space="0" w:color="auto"/>
              <w:bottom w:val="single" w:sz="4" w:space="0" w:color="auto"/>
              <w:right w:val="single" w:sz="4" w:space="0" w:color="auto"/>
            </w:tcBorders>
            <w:shd w:val="clear" w:color="000000" w:fill="FFFFFF"/>
            <w:hideMark/>
          </w:tcPr>
          <w:p w:rsidR="00235BFC" w:rsidRPr="00E36A48" w:rsidRDefault="00235BFC" w:rsidP="00235BFC">
            <w:pPr>
              <w:rPr>
                <w:i/>
                <w:iCs/>
              </w:rPr>
            </w:pPr>
            <w:r w:rsidRPr="00E36A48">
              <w:rPr>
                <w:i/>
                <w:iCs/>
              </w:rPr>
              <w:t>Основное мероприятие "Строительство линии канализации, КНС по улице Колганова, строительство канализационной сети для домов 36 и 38 по ул. Колганова"</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04 3 07 00000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5 984 663,53</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0,00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0%</w:t>
            </w:r>
          </w:p>
        </w:tc>
      </w:tr>
      <w:tr w:rsidR="00235BFC" w:rsidRPr="00E36A48" w:rsidTr="00235BFC">
        <w:trPr>
          <w:trHeight w:val="90"/>
        </w:trPr>
        <w:tc>
          <w:tcPr>
            <w:tcW w:w="7391" w:type="dxa"/>
            <w:tcBorders>
              <w:top w:val="nil"/>
              <w:left w:val="single" w:sz="8" w:space="0" w:color="auto"/>
              <w:bottom w:val="single" w:sz="4" w:space="0" w:color="auto"/>
              <w:right w:val="single" w:sz="4" w:space="0" w:color="auto"/>
            </w:tcBorders>
            <w:shd w:val="clear" w:color="000000" w:fill="FFFFFF"/>
            <w:hideMark/>
          </w:tcPr>
          <w:p w:rsidR="00235BFC" w:rsidRPr="00E36A48" w:rsidRDefault="00235BFC" w:rsidP="00235BFC">
            <w:r w:rsidRPr="00E36A48">
              <w:t xml:space="preserve">Реализация мероприятий по модернизации объектов коммунальной инфраструктуры (Закупка товаров, работ и услуг для государственных </w:t>
            </w:r>
            <w:r w:rsidRPr="00E36A48">
              <w:lastRenderedPageBreak/>
              <w:t>(муниципальных) нужд)</w:t>
            </w:r>
          </w:p>
        </w:tc>
        <w:tc>
          <w:tcPr>
            <w:tcW w:w="1823" w:type="dxa"/>
            <w:tcBorders>
              <w:top w:val="nil"/>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lastRenderedPageBreak/>
              <w:t>04 3 07 S6800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5 984 663,53</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0,00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w:t>
            </w:r>
          </w:p>
        </w:tc>
      </w:tr>
      <w:tr w:rsidR="00235BFC" w:rsidRPr="00E36A48" w:rsidTr="00235BFC">
        <w:trPr>
          <w:trHeight w:val="90"/>
        </w:trPr>
        <w:tc>
          <w:tcPr>
            <w:tcW w:w="7391" w:type="dxa"/>
            <w:tcBorders>
              <w:top w:val="nil"/>
              <w:left w:val="single" w:sz="8" w:space="0" w:color="auto"/>
              <w:bottom w:val="single" w:sz="4" w:space="0" w:color="auto"/>
              <w:right w:val="single" w:sz="4" w:space="0" w:color="auto"/>
            </w:tcBorders>
            <w:shd w:val="clear" w:color="000000" w:fill="F2DDDC"/>
            <w:vAlign w:val="bottom"/>
            <w:hideMark/>
          </w:tcPr>
          <w:p w:rsidR="00235BFC" w:rsidRPr="00E36A48" w:rsidRDefault="00235BFC" w:rsidP="00235BFC">
            <w:pPr>
              <w:rPr>
                <w:b/>
                <w:bCs/>
              </w:rPr>
            </w:pPr>
            <w:r w:rsidRPr="00E36A48">
              <w:rPr>
                <w:b/>
                <w:bCs/>
              </w:rPr>
              <w:t>Муниципальная программа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1823" w:type="dxa"/>
            <w:tcBorders>
              <w:top w:val="nil"/>
              <w:left w:val="nil"/>
              <w:bottom w:val="single" w:sz="4" w:space="0" w:color="auto"/>
              <w:right w:val="single" w:sz="4" w:space="0" w:color="auto"/>
            </w:tcBorders>
            <w:shd w:val="clear" w:color="000000" w:fill="F2DDDC"/>
            <w:noWrap/>
            <w:vAlign w:val="center"/>
            <w:hideMark/>
          </w:tcPr>
          <w:p w:rsidR="00235BFC" w:rsidRPr="00E36A48" w:rsidRDefault="00235BFC" w:rsidP="00235BFC">
            <w:pPr>
              <w:jc w:val="center"/>
              <w:rPr>
                <w:b/>
                <w:bCs/>
              </w:rPr>
            </w:pPr>
            <w:r w:rsidRPr="00E36A48">
              <w:rPr>
                <w:b/>
                <w:bCs/>
              </w:rPr>
              <w:t>05 0 00 00000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235BFC" w:rsidRPr="00E36A48" w:rsidRDefault="00235BFC" w:rsidP="00235BFC">
            <w:pPr>
              <w:jc w:val="center"/>
            </w:pPr>
            <w:r w:rsidRPr="00E36A48">
              <w:t> </w:t>
            </w:r>
          </w:p>
        </w:tc>
        <w:tc>
          <w:tcPr>
            <w:tcW w:w="2061" w:type="dxa"/>
            <w:tcBorders>
              <w:top w:val="nil"/>
              <w:left w:val="nil"/>
              <w:bottom w:val="single" w:sz="4" w:space="0" w:color="auto"/>
              <w:right w:val="single" w:sz="8" w:space="0" w:color="auto"/>
            </w:tcBorders>
            <w:shd w:val="clear" w:color="000000" w:fill="F2DDDC"/>
            <w:noWrap/>
            <w:vAlign w:val="center"/>
            <w:hideMark/>
          </w:tcPr>
          <w:p w:rsidR="00235BFC" w:rsidRPr="00E36A48" w:rsidRDefault="00235BFC" w:rsidP="00235BFC">
            <w:pPr>
              <w:jc w:val="center"/>
              <w:rPr>
                <w:b/>
                <w:bCs/>
              </w:rPr>
            </w:pPr>
            <w:r w:rsidRPr="00E36A48">
              <w:rPr>
                <w:b/>
                <w:bCs/>
              </w:rPr>
              <w:t>29 049 022,68</w:t>
            </w:r>
          </w:p>
        </w:tc>
        <w:tc>
          <w:tcPr>
            <w:tcW w:w="1842" w:type="dxa"/>
            <w:tcBorders>
              <w:top w:val="nil"/>
              <w:left w:val="nil"/>
              <w:bottom w:val="single" w:sz="4" w:space="0" w:color="auto"/>
              <w:right w:val="single" w:sz="8" w:space="0" w:color="auto"/>
            </w:tcBorders>
            <w:shd w:val="clear" w:color="000000" w:fill="F2DDDC"/>
            <w:noWrap/>
            <w:vAlign w:val="center"/>
            <w:hideMark/>
          </w:tcPr>
          <w:p w:rsidR="00235BFC" w:rsidRPr="00E36A48" w:rsidRDefault="00235BFC" w:rsidP="00235BFC">
            <w:pPr>
              <w:jc w:val="center"/>
              <w:rPr>
                <w:b/>
                <w:bCs/>
              </w:rPr>
            </w:pPr>
            <w:r w:rsidRPr="00E36A48">
              <w:rPr>
                <w:b/>
                <w:bCs/>
              </w:rPr>
              <w:t>12 802 772,20</w:t>
            </w:r>
          </w:p>
        </w:tc>
        <w:tc>
          <w:tcPr>
            <w:tcW w:w="1505" w:type="dxa"/>
            <w:tcBorders>
              <w:top w:val="nil"/>
              <w:left w:val="nil"/>
              <w:bottom w:val="single" w:sz="4" w:space="0" w:color="auto"/>
              <w:right w:val="single" w:sz="4" w:space="0" w:color="auto"/>
            </w:tcBorders>
            <w:shd w:val="clear" w:color="000000" w:fill="F2DDDC"/>
            <w:noWrap/>
            <w:vAlign w:val="center"/>
            <w:hideMark/>
          </w:tcPr>
          <w:p w:rsidR="00235BFC" w:rsidRPr="00E36A48" w:rsidRDefault="00235BFC" w:rsidP="00235BFC">
            <w:pPr>
              <w:jc w:val="center"/>
              <w:rPr>
                <w:b/>
                <w:bCs/>
              </w:rPr>
            </w:pPr>
            <w:r w:rsidRPr="00E36A48">
              <w:rPr>
                <w:b/>
                <w:bCs/>
              </w:rPr>
              <w:t>44%</w:t>
            </w:r>
          </w:p>
        </w:tc>
      </w:tr>
      <w:tr w:rsidR="00235BFC" w:rsidRPr="00E36A48" w:rsidTr="00235BFC">
        <w:trPr>
          <w:trHeight w:val="648"/>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Подпрограмма  "Организация уличного электроснабжения на территории Комсомольского городского поселения"</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05 1 00 00000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8 488 625,53</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4 441 108,30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52%</w:t>
            </w:r>
          </w:p>
        </w:tc>
      </w:tr>
      <w:tr w:rsidR="00235BFC" w:rsidRPr="00E36A48" w:rsidTr="00235BFC">
        <w:trPr>
          <w:trHeight w:val="624"/>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Основное мероприятие "Организация уличного электроснабжения на территории Комсомольского городского поселения"</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05 1 01 00000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8 488 625,53</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4 441 108,30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52%</w:t>
            </w:r>
          </w:p>
        </w:tc>
      </w:tr>
      <w:tr w:rsidR="00235BFC" w:rsidRPr="00E36A48" w:rsidTr="00235BFC">
        <w:trPr>
          <w:trHeight w:val="90"/>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7 604 341,32</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3 748 120,20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49%</w:t>
            </w:r>
          </w:p>
        </w:tc>
      </w:tr>
      <w:tr w:rsidR="00235BFC" w:rsidRPr="00E36A48" w:rsidTr="00235BFC">
        <w:trPr>
          <w:trHeight w:val="1248"/>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884 284,21</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692 988,10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78%</w:t>
            </w:r>
          </w:p>
        </w:tc>
      </w:tr>
      <w:tr w:rsidR="00235BFC" w:rsidRPr="00E36A48" w:rsidTr="00235BFC">
        <w:trPr>
          <w:trHeight w:val="684"/>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Подпрограмма "Организация благоустройства и озеленение территории Комсомольского городского поселения"</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05 2 00 00000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3 338 529,94</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1 704 944,97</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51%</w:t>
            </w:r>
          </w:p>
        </w:tc>
      </w:tr>
      <w:tr w:rsidR="00235BFC" w:rsidRPr="00E36A48" w:rsidTr="00235BFC">
        <w:trPr>
          <w:trHeight w:val="624"/>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Основное мероприятие "Организация благоустройства и озеленение территории Комсомольского городского поселения"</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05 2 01 00000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3 338 529,94</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1 704 944,97</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51%</w:t>
            </w:r>
          </w:p>
        </w:tc>
      </w:tr>
      <w:tr w:rsidR="00235BFC" w:rsidRPr="00E36A48" w:rsidTr="00235BFC">
        <w:trPr>
          <w:trHeight w:val="936"/>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Мероприятия по благоустройству и озеленению территории Комсомольского городского поселения (Закупка товаров, работ и услуг для государственных и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3 338 529,94</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1 704 944,97</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51%</w:t>
            </w:r>
          </w:p>
        </w:tc>
      </w:tr>
      <w:tr w:rsidR="00235BFC" w:rsidRPr="00E36A48" w:rsidTr="00235BFC">
        <w:trPr>
          <w:trHeight w:val="648"/>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 xml:space="preserve">Подпрограмма "Организация ритуальных услуг и содержание мест захоронения на территории Комсомольского городского поселения" </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05 3 00 00000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1 154 582,77</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391 249,41</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34%</w:t>
            </w:r>
          </w:p>
        </w:tc>
      </w:tr>
      <w:tr w:rsidR="00235BFC" w:rsidRPr="00E36A48" w:rsidTr="00235BFC">
        <w:trPr>
          <w:trHeight w:val="936"/>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Основное мероприятие "Организация ритуальных услуг и содержание мест захоронения на территории Комсомольского городского поселения"</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05 3 01 00000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1 154 582,77</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391 249,41</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34%</w:t>
            </w:r>
          </w:p>
        </w:tc>
      </w:tr>
      <w:tr w:rsidR="00235BFC" w:rsidRPr="00E36A48" w:rsidTr="00235BFC">
        <w:trPr>
          <w:trHeight w:val="624"/>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Содержание кладбищ Комсомольского городского поселения (Закупка товаров, работ и услуг для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574 582,77</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391 249,41</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68%</w:t>
            </w:r>
          </w:p>
        </w:tc>
      </w:tr>
      <w:tr w:rsidR="00235BFC" w:rsidRPr="00E36A48" w:rsidTr="00235BFC">
        <w:trPr>
          <w:trHeight w:val="936"/>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Строительство, ремонт и содержание заборов на городском кладбище (Закупка товаров, работ и услуг для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05 3 01 20850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580 000,00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0,00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w:t>
            </w:r>
          </w:p>
        </w:tc>
      </w:tr>
      <w:tr w:rsidR="00235BFC" w:rsidRPr="00E36A48" w:rsidTr="00235BFC">
        <w:trPr>
          <w:trHeight w:val="648"/>
        </w:trPr>
        <w:tc>
          <w:tcPr>
            <w:tcW w:w="7391" w:type="dxa"/>
            <w:tcBorders>
              <w:top w:val="nil"/>
              <w:left w:val="single" w:sz="8" w:space="0" w:color="auto"/>
              <w:bottom w:val="single" w:sz="4" w:space="0" w:color="auto"/>
              <w:right w:val="single" w:sz="4" w:space="0" w:color="auto"/>
            </w:tcBorders>
            <w:shd w:val="clear" w:color="auto" w:fill="auto"/>
            <w:vAlign w:val="bottom"/>
            <w:hideMark/>
          </w:tcPr>
          <w:p w:rsidR="00235BFC" w:rsidRPr="00E36A48" w:rsidRDefault="00235BFC" w:rsidP="00235BFC">
            <w:pPr>
              <w:rPr>
                <w:b/>
                <w:bCs/>
                <w:i/>
                <w:iCs/>
              </w:rPr>
            </w:pPr>
            <w:r w:rsidRPr="00E36A48">
              <w:rPr>
                <w:b/>
                <w:bCs/>
                <w:i/>
                <w:iCs/>
              </w:rPr>
              <w:lastRenderedPageBreak/>
              <w:t xml:space="preserve">Подпрограмма  "Ликвидация несанкционированных свалок и уборка мусора на территории Комсомольского городского поселения"  </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05 4 00 00000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3 654 268,54</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2 646 956,60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72%</w:t>
            </w:r>
          </w:p>
        </w:tc>
      </w:tr>
      <w:tr w:rsidR="00235BFC" w:rsidRPr="00E36A48" w:rsidTr="00235BFC">
        <w:trPr>
          <w:trHeight w:val="624"/>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 xml:space="preserve">Основное мероприятие "Ликвидация несанкционированных свалок и уборка мусора на территории Комсомольского городского поселения" </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05 4 01 00000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3 654 268,54</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2 646 956,60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72%</w:t>
            </w:r>
          </w:p>
        </w:tc>
      </w:tr>
      <w:tr w:rsidR="00235BFC" w:rsidRPr="00E36A48" w:rsidTr="00235BFC">
        <w:trPr>
          <w:trHeight w:val="1059"/>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3 654 268,54</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2 646 956,60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72%</w:t>
            </w:r>
          </w:p>
        </w:tc>
      </w:tr>
      <w:tr w:rsidR="00235BFC" w:rsidRPr="00E36A48" w:rsidTr="00235BFC">
        <w:trPr>
          <w:trHeight w:val="648"/>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 xml:space="preserve">Подпрограмма "Прочие мероприятия по благоустройству на территории Комсомольского городского поселения"  </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05 5 00 00000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11 975 615,04</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3 561 174,47</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30%</w:t>
            </w:r>
          </w:p>
        </w:tc>
      </w:tr>
      <w:tr w:rsidR="00235BFC" w:rsidRPr="00E36A48" w:rsidTr="00235BFC">
        <w:trPr>
          <w:trHeight w:val="624"/>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 xml:space="preserve">Основное мероприятие "Прочие мероприятия по благоустройству на территории Комсомольского городского поселения"  </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05 5 01 00000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11 975 615,04</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3 561 174,47</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30%</w:t>
            </w:r>
          </w:p>
        </w:tc>
      </w:tr>
      <w:tr w:rsidR="00235BFC" w:rsidRPr="00E36A48" w:rsidTr="00235BFC">
        <w:trPr>
          <w:trHeight w:val="936"/>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Содержание дождеприемных колодцев, водоотводных канав Комсомольского городского поселения  (Закупка товаров, работ и услуг для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05 5 01 20220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120 000,00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0,00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w:t>
            </w:r>
          </w:p>
        </w:tc>
      </w:tr>
      <w:tr w:rsidR="00235BFC" w:rsidRPr="00E36A48" w:rsidTr="00235BFC">
        <w:trPr>
          <w:trHeight w:val="936"/>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830 456,90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350 100,60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42%</w:t>
            </w:r>
          </w:p>
        </w:tc>
      </w:tr>
      <w:tr w:rsidR="00235BFC" w:rsidRPr="00E36A48" w:rsidTr="00235BFC">
        <w:trPr>
          <w:trHeight w:val="936"/>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05 5 01 20240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50 000,00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46 400,06</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93%</w:t>
            </w:r>
          </w:p>
        </w:tc>
      </w:tr>
      <w:tr w:rsidR="00235BFC" w:rsidRPr="00E36A48" w:rsidTr="00235BFC">
        <w:trPr>
          <w:trHeight w:val="90"/>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Текущий ремонт и содержание памятников воинам, погибшим ВОВ (Закупка товаров, работ и услуг для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05 5 01 20250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615 000,00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304 078,06</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49%</w:t>
            </w:r>
          </w:p>
        </w:tc>
      </w:tr>
      <w:tr w:rsidR="00235BFC" w:rsidRPr="00E36A48" w:rsidTr="00235BFC">
        <w:trPr>
          <w:trHeight w:val="90"/>
        </w:trPr>
        <w:tc>
          <w:tcPr>
            <w:tcW w:w="7391" w:type="dxa"/>
            <w:tcBorders>
              <w:top w:val="nil"/>
              <w:left w:val="single" w:sz="8" w:space="0" w:color="auto"/>
              <w:bottom w:val="single" w:sz="4" w:space="0" w:color="auto"/>
              <w:right w:val="single" w:sz="4" w:space="0" w:color="auto"/>
            </w:tcBorders>
            <w:shd w:val="clear" w:color="auto" w:fill="auto"/>
            <w:vAlign w:val="bottom"/>
            <w:hideMark/>
          </w:tcPr>
          <w:p w:rsidR="00235BFC" w:rsidRPr="00E36A48" w:rsidRDefault="00235BFC" w:rsidP="00235BFC">
            <w:r w:rsidRPr="00E36A48">
              <w:t>Текущий ремонт и содержание мостов  Комсомольского городского поселения  (Закупка товаров, работ и услуг для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05 5 01 20270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290 000,00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290 000,00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100%</w:t>
            </w:r>
          </w:p>
        </w:tc>
      </w:tr>
      <w:tr w:rsidR="00235BFC" w:rsidRPr="00E36A48" w:rsidTr="00235BFC">
        <w:trPr>
          <w:trHeight w:val="90"/>
        </w:trPr>
        <w:tc>
          <w:tcPr>
            <w:tcW w:w="7391" w:type="dxa"/>
            <w:tcBorders>
              <w:top w:val="nil"/>
              <w:left w:val="single" w:sz="8" w:space="0" w:color="auto"/>
              <w:bottom w:val="nil"/>
              <w:right w:val="nil"/>
            </w:tcBorders>
            <w:shd w:val="clear" w:color="auto" w:fill="auto"/>
            <w:vAlign w:val="bottom"/>
            <w:hideMark/>
          </w:tcPr>
          <w:p w:rsidR="00235BFC" w:rsidRPr="00E36A48" w:rsidRDefault="00235BFC" w:rsidP="00235BFC">
            <w:r w:rsidRPr="00E36A48">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823" w:type="dxa"/>
            <w:tcBorders>
              <w:top w:val="nil"/>
              <w:left w:val="single" w:sz="4" w:space="0" w:color="auto"/>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05 5 01 20470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105 000,00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8 809,44</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8%</w:t>
            </w:r>
          </w:p>
        </w:tc>
      </w:tr>
      <w:tr w:rsidR="00235BFC" w:rsidRPr="00E36A48" w:rsidTr="00235BFC">
        <w:trPr>
          <w:trHeight w:val="90"/>
        </w:trPr>
        <w:tc>
          <w:tcPr>
            <w:tcW w:w="7391" w:type="dxa"/>
            <w:tcBorders>
              <w:top w:val="single" w:sz="4" w:space="0" w:color="auto"/>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05 5 01 20580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9 851 608,14</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2 448 236,31</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25%</w:t>
            </w:r>
          </w:p>
        </w:tc>
      </w:tr>
      <w:tr w:rsidR="00235BFC" w:rsidRPr="00E36A48" w:rsidTr="00235BFC">
        <w:trPr>
          <w:trHeight w:val="90"/>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Обработка территории Комсомольского городского поселения от борщевика Сосновского (Закупка товаров, работ и услуг для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05 5 01 20590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79 550,00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79 550,00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100%</w:t>
            </w:r>
          </w:p>
        </w:tc>
      </w:tr>
      <w:tr w:rsidR="00235BFC" w:rsidRPr="00E36A48" w:rsidTr="00235BFC">
        <w:trPr>
          <w:trHeight w:val="936"/>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lastRenderedPageBreak/>
              <w:t>Изготовление постамента, бюста, мемориальной доски Героям Советского Союза и их содержание (Закупка товаров, работ и услуг для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05 5 01 20820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34 000,00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34 000,00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100%</w:t>
            </w:r>
          </w:p>
        </w:tc>
      </w:tr>
      <w:tr w:rsidR="00235BFC" w:rsidRPr="00E36A48" w:rsidTr="00235BFC">
        <w:trPr>
          <w:trHeight w:val="648"/>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 xml:space="preserve">Подпрограмма "Организация водоснабжения населения на территории Комсомольского городского поселения"  </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05 6 00 00000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437 400,86</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57 338,45</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13%</w:t>
            </w:r>
          </w:p>
        </w:tc>
      </w:tr>
      <w:tr w:rsidR="00235BFC" w:rsidRPr="00E36A48" w:rsidTr="00235BFC">
        <w:trPr>
          <w:trHeight w:val="624"/>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 xml:space="preserve">Основное мероприятие "Организация водоснабжения населения на территории Комсомольского городского поселения"  </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05 6 01 00000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437 400,86</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57 338,45</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13%</w:t>
            </w:r>
          </w:p>
        </w:tc>
      </w:tr>
      <w:tr w:rsidR="00235BFC" w:rsidRPr="00E36A48" w:rsidTr="00235BFC">
        <w:trPr>
          <w:trHeight w:val="948"/>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Содержание, текущий ремонт, строительство колодцев и артезианских скважин на территории Комсомольского городского поселения (Закупка товаров, работ и услуг для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437 400,86</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57 338,45</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13%</w:t>
            </w:r>
          </w:p>
        </w:tc>
      </w:tr>
      <w:tr w:rsidR="00235BFC" w:rsidRPr="00E36A48" w:rsidTr="00235BFC">
        <w:trPr>
          <w:trHeight w:val="624"/>
        </w:trPr>
        <w:tc>
          <w:tcPr>
            <w:tcW w:w="7391" w:type="dxa"/>
            <w:tcBorders>
              <w:top w:val="nil"/>
              <w:left w:val="single" w:sz="8" w:space="0" w:color="auto"/>
              <w:bottom w:val="single" w:sz="4" w:space="0" w:color="auto"/>
              <w:right w:val="single" w:sz="4" w:space="0" w:color="auto"/>
            </w:tcBorders>
            <w:shd w:val="clear" w:color="000000" w:fill="F2DDDC"/>
            <w:hideMark/>
          </w:tcPr>
          <w:p w:rsidR="00235BFC" w:rsidRPr="00E36A48" w:rsidRDefault="00235BFC" w:rsidP="00235BFC">
            <w:pPr>
              <w:rPr>
                <w:b/>
                <w:bCs/>
              </w:rPr>
            </w:pPr>
            <w:r w:rsidRPr="00E36A48">
              <w:rPr>
                <w:b/>
                <w:bCs/>
              </w:rPr>
              <w:t>Муниципальная программа "Культура  Комсомольского городского поселения Комсомольского муниципального района"</w:t>
            </w:r>
          </w:p>
        </w:tc>
        <w:tc>
          <w:tcPr>
            <w:tcW w:w="1823" w:type="dxa"/>
            <w:tcBorders>
              <w:top w:val="nil"/>
              <w:left w:val="nil"/>
              <w:bottom w:val="single" w:sz="4" w:space="0" w:color="auto"/>
              <w:right w:val="single" w:sz="4" w:space="0" w:color="auto"/>
            </w:tcBorders>
            <w:shd w:val="clear" w:color="000000" w:fill="F2DDDC"/>
            <w:noWrap/>
            <w:vAlign w:val="center"/>
            <w:hideMark/>
          </w:tcPr>
          <w:p w:rsidR="00235BFC" w:rsidRPr="00E36A48" w:rsidRDefault="00235BFC" w:rsidP="00235BFC">
            <w:pPr>
              <w:jc w:val="center"/>
              <w:rPr>
                <w:b/>
                <w:bCs/>
              </w:rPr>
            </w:pPr>
            <w:r w:rsidRPr="00E36A48">
              <w:rPr>
                <w:b/>
                <w:bCs/>
              </w:rPr>
              <w:t>06 0 00 00000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235BFC" w:rsidRPr="00E36A48" w:rsidRDefault="00235BFC" w:rsidP="00235BFC">
            <w:pPr>
              <w:jc w:val="center"/>
              <w:rPr>
                <w:i/>
                <w:iCs/>
              </w:rPr>
            </w:pPr>
            <w:r w:rsidRPr="00E36A48">
              <w:rPr>
                <w:i/>
                <w:iCs/>
              </w:rPr>
              <w:t> </w:t>
            </w:r>
          </w:p>
        </w:tc>
        <w:tc>
          <w:tcPr>
            <w:tcW w:w="2061" w:type="dxa"/>
            <w:tcBorders>
              <w:top w:val="nil"/>
              <w:left w:val="nil"/>
              <w:bottom w:val="single" w:sz="4" w:space="0" w:color="auto"/>
              <w:right w:val="single" w:sz="8" w:space="0" w:color="auto"/>
            </w:tcBorders>
            <w:shd w:val="clear" w:color="000000" w:fill="F2DDDC"/>
            <w:noWrap/>
            <w:vAlign w:val="center"/>
            <w:hideMark/>
          </w:tcPr>
          <w:p w:rsidR="00235BFC" w:rsidRPr="00E36A48" w:rsidRDefault="00235BFC" w:rsidP="00235BFC">
            <w:pPr>
              <w:jc w:val="center"/>
              <w:rPr>
                <w:b/>
                <w:bCs/>
              </w:rPr>
            </w:pPr>
            <w:r w:rsidRPr="00E36A48">
              <w:rPr>
                <w:b/>
                <w:bCs/>
              </w:rPr>
              <w:t>29 010 757,21</w:t>
            </w:r>
          </w:p>
        </w:tc>
        <w:tc>
          <w:tcPr>
            <w:tcW w:w="1842" w:type="dxa"/>
            <w:tcBorders>
              <w:top w:val="nil"/>
              <w:left w:val="single" w:sz="4" w:space="0" w:color="auto"/>
              <w:bottom w:val="single" w:sz="4" w:space="0" w:color="auto"/>
              <w:right w:val="single" w:sz="8" w:space="0" w:color="auto"/>
            </w:tcBorders>
            <w:shd w:val="clear" w:color="000000" w:fill="F2DDDC"/>
            <w:noWrap/>
            <w:vAlign w:val="center"/>
            <w:hideMark/>
          </w:tcPr>
          <w:p w:rsidR="00235BFC" w:rsidRPr="00E36A48" w:rsidRDefault="00235BFC" w:rsidP="00235BFC">
            <w:pPr>
              <w:jc w:val="center"/>
              <w:rPr>
                <w:b/>
                <w:bCs/>
              </w:rPr>
            </w:pPr>
            <w:r w:rsidRPr="00E36A48">
              <w:rPr>
                <w:b/>
                <w:bCs/>
              </w:rPr>
              <w:t>20 610 271,00</w:t>
            </w:r>
          </w:p>
        </w:tc>
        <w:tc>
          <w:tcPr>
            <w:tcW w:w="1505" w:type="dxa"/>
            <w:tcBorders>
              <w:top w:val="nil"/>
              <w:left w:val="nil"/>
              <w:bottom w:val="single" w:sz="4" w:space="0" w:color="auto"/>
              <w:right w:val="single" w:sz="4" w:space="0" w:color="auto"/>
            </w:tcBorders>
            <w:shd w:val="clear" w:color="000000" w:fill="F2DDDC"/>
            <w:noWrap/>
            <w:vAlign w:val="center"/>
            <w:hideMark/>
          </w:tcPr>
          <w:p w:rsidR="00235BFC" w:rsidRPr="00E36A48" w:rsidRDefault="00235BFC" w:rsidP="00235BFC">
            <w:pPr>
              <w:jc w:val="center"/>
              <w:rPr>
                <w:b/>
                <w:bCs/>
              </w:rPr>
            </w:pPr>
            <w:r w:rsidRPr="00E36A48">
              <w:rPr>
                <w:b/>
                <w:bCs/>
              </w:rPr>
              <w:t>71%</w:t>
            </w:r>
          </w:p>
        </w:tc>
      </w:tr>
      <w:tr w:rsidR="00235BFC" w:rsidRPr="00E36A48" w:rsidTr="00235BFC">
        <w:trPr>
          <w:trHeight w:val="648"/>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Подпрограмма "Организация культурно-досугового обслуживания населения Комсомольского городского поселения"</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06 1 00 00000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21 080 939,75</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14 862 052,12</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70%</w:t>
            </w:r>
          </w:p>
        </w:tc>
      </w:tr>
      <w:tr w:rsidR="00235BFC" w:rsidRPr="00E36A48" w:rsidTr="00235BFC">
        <w:trPr>
          <w:trHeight w:val="624"/>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06 1 01 00000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15 216 096,54</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10 642 042,00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70%</w:t>
            </w:r>
          </w:p>
        </w:tc>
      </w:tr>
      <w:tr w:rsidR="00235BFC" w:rsidRPr="00E36A48" w:rsidTr="00235BFC">
        <w:trPr>
          <w:trHeight w:val="90"/>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15 216 096,54</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10 642 042,00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70%</w:t>
            </w:r>
          </w:p>
        </w:tc>
      </w:tr>
      <w:tr w:rsidR="00235BFC" w:rsidRPr="00E36A48" w:rsidTr="00235BFC">
        <w:trPr>
          <w:trHeight w:val="90"/>
        </w:trPr>
        <w:tc>
          <w:tcPr>
            <w:tcW w:w="7391" w:type="dxa"/>
            <w:tcBorders>
              <w:top w:val="nil"/>
              <w:left w:val="single" w:sz="8" w:space="0" w:color="auto"/>
              <w:bottom w:val="single" w:sz="4" w:space="0" w:color="auto"/>
              <w:right w:val="single" w:sz="4" w:space="0" w:color="auto"/>
            </w:tcBorders>
            <w:shd w:val="clear" w:color="000000" w:fill="FFFFFF"/>
            <w:hideMark/>
          </w:tcPr>
          <w:p w:rsidR="00235BFC" w:rsidRPr="00E36A48" w:rsidRDefault="00235BFC" w:rsidP="00235BFC">
            <w:pPr>
              <w:rPr>
                <w:i/>
                <w:iCs/>
              </w:rPr>
            </w:pPr>
            <w:r w:rsidRPr="00E36A48">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06 1 02 00000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2 822 195,00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2 031 522,12</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72%</w:t>
            </w:r>
          </w:p>
        </w:tc>
      </w:tr>
      <w:tr w:rsidR="00235BFC" w:rsidRPr="00E36A48" w:rsidTr="00235BFC">
        <w:trPr>
          <w:trHeight w:val="90"/>
        </w:trPr>
        <w:tc>
          <w:tcPr>
            <w:tcW w:w="7391" w:type="dxa"/>
            <w:tcBorders>
              <w:top w:val="nil"/>
              <w:left w:val="single" w:sz="8" w:space="0" w:color="auto"/>
              <w:bottom w:val="single" w:sz="4" w:space="0" w:color="auto"/>
              <w:right w:val="single" w:sz="4" w:space="0" w:color="auto"/>
            </w:tcBorders>
            <w:shd w:val="clear" w:color="000000" w:fill="FFFFFF"/>
            <w:hideMark/>
          </w:tcPr>
          <w:p w:rsidR="00235BFC" w:rsidRPr="00E36A48" w:rsidRDefault="00235BFC" w:rsidP="00235BFC">
            <w:r w:rsidRPr="00E36A48">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06 1 02 80340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2 681 085,00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1 944 429,21</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73%</w:t>
            </w:r>
          </w:p>
        </w:tc>
      </w:tr>
      <w:tr w:rsidR="00235BFC" w:rsidRPr="00E36A48" w:rsidTr="00235BFC">
        <w:trPr>
          <w:trHeight w:val="90"/>
        </w:trPr>
        <w:tc>
          <w:tcPr>
            <w:tcW w:w="7391" w:type="dxa"/>
            <w:tcBorders>
              <w:top w:val="nil"/>
              <w:left w:val="single" w:sz="8" w:space="0" w:color="auto"/>
              <w:bottom w:val="single" w:sz="4" w:space="0" w:color="auto"/>
              <w:right w:val="single" w:sz="4" w:space="0" w:color="auto"/>
            </w:tcBorders>
            <w:shd w:val="clear" w:color="000000" w:fill="FFFFFF"/>
            <w:hideMark/>
          </w:tcPr>
          <w:p w:rsidR="00235BFC" w:rsidRPr="00E36A48" w:rsidRDefault="00235BFC" w:rsidP="00235BFC">
            <w:r w:rsidRPr="00E36A48">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823" w:type="dxa"/>
            <w:tcBorders>
              <w:top w:val="nil"/>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06 1 02 S0340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141 110,00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87 092,91</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62%</w:t>
            </w:r>
          </w:p>
        </w:tc>
      </w:tr>
      <w:tr w:rsidR="00235BFC" w:rsidRPr="00E36A48" w:rsidTr="00235BFC">
        <w:trPr>
          <w:trHeight w:val="1008"/>
        </w:trPr>
        <w:tc>
          <w:tcPr>
            <w:tcW w:w="7391" w:type="dxa"/>
            <w:tcBorders>
              <w:top w:val="nil"/>
              <w:left w:val="single" w:sz="8" w:space="0" w:color="auto"/>
              <w:bottom w:val="single" w:sz="4" w:space="0" w:color="auto"/>
              <w:right w:val="single" w:sz="4" w:space="0" w:color="auto"/>
            </w:tcBorders>
            <w:shd w:val="clear" w:color="000000" w:fill="FFFFFF"/>
            <w:hideMark/>
          </w:tcPr>
          <w:p w:rsidR="00235BFC" w:rsidRPr="00E36A48" w:rsidRDefault="00235BFC" w:rsidP="00235BFC">
            <w:pPr>
              <w:rPr>
                <w:i/>
                <w:iCs/>
              </w:rPr>
            </w:pPr>
            <w:r w:rsidRPr="00E36A48">
              <w:rPr>
                <w:i/>
                <w:iCs/>
              </w:rPr>
              <w:t>Основное мероприятие "Содержание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w:t>
            </w:r>
          </w:p>
        </w:tc>
        <w:tc>
          <w:tcPr>
            <w:tcW w:w="1823" w:type="dxa"/>
            <w:tcBorders>
              <w:top w:val="nil"/>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rPr>
                <w:i/>
                <w:iCs/>
              </w:rPr>
            </w:pPr>
            <w:r w:rsidRPr="00E36A48">
              <w:rPr>
                <w:i/>
                <w:iCs/>
              </w:rPr>
              <w:t>06 1 05 00000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2 912 648,21</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2 107 699,00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72%</w:t>
            </w:r>
          </w:p>
        </w:tc>
      </w:tr>
      <w:tr w:rsidR="00235BFC" w:rsidRPr="00E36A48" w:rsidTr="00235BFC">
        <w:trPr>
          <w:trHeight w:val="90"/>
        </w:trPr>
        <w:tc>
          <w:tcPr>
            <w:tcW w:w="7391" w:type="dxa"/>
            <w:tcBorders>
              <w:top w:val="nil"/>
              <w:left w:val="single" w:sz="8" w:space="0" w:color="auto"/>
              <w:bottom w:val="single" w:sz="4" w:space="0" w:color="auto"/>
              <w:right w:val="single" w:sz="4" w:space="0" w:color="auto"/>
            </w:tcBorders>
            <w:shd w:val="clear" w:color="auto" w:fill="auto"/>
            <w:noWrap/>
            <w:vAlign w:val="bottom"/>
            <w:hideMark/>
          </w:tcPr>
          <w:p w:rsidR="00235BFC" w:rsidRPr="00E36A48" w:rsidRDefault="00235BFC" w:rsidP="00235BFC">
            <w:pPr>
              <w:jc w:val="both"/>
            </w:pPr>
            <w:r w:rsidRPr="00E36A48">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2 912 648,21</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2 107 699,00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72%</w:t>
            </w:r>
          </w:p>
        </w:tc>
      </w:tr>
      <w:tr w:rsidR="00235BFC" w:rsidRPr="00E36A48" w:rsidTr="00235BFC">
        <w:trPr>
          <w:trHeight w:val="936"/>
        </w:trPr>
        <w:tc>
          <w:tcPr>
            <w:tcW w:w="7391" w:type="dxa"/>
            <w:tcBorders>
              <w:top w:val="nil"/>
              <w:left w:val="single" w:sz="8" w:space="0" w:color="auto"/>
              <w:bottom w:val="single" w:sz="4" w:space="0" w:color="auto"/>
              <w:right w:val="single" w:sz="4" w:space="0" w:color="auto"/>
            </w:tcBorders>
            <w:shd w:val="clear" w:color="auto" w:fill="auto"/>
            <w:noWrap/>
            <w:vAlign w:val="bottom"/>
            <w:hideMark/>
          </w:tcPr>
          <w:p w:rsidR="00235BFC" w:rsidRPr="00E36A48" w:rsidRDefault="00235BFC" w:rsidP="00235BFC">
            <w:pPr>
              <w:jc w:val="both"/>
              <w:rPr>
                <w:i/>
                <w:iCs/>
              </w:rPr>
            </w:pPr>
            <w:r w:rsidRPr="00E36A48">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823" w:type="dxa"/>
            <w:tcBorders>
              <w:top w:val="nil"/>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rPr>
                <w:i/>
                <w:iCs/>
              </w:rPr>
            </w:pPr>
            <w:r w:rsidRPr="00E36A48">
              <w:rPr>
                <w:i/>
                <w:iCs/>
              </w:rPr>
              <w:t>06 1 06 00000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130 000,00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80 789,00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62%</w:t>
            </w:r>
          </w:p>
        </w:tc>
      </w:tr>
      <w:tr w:rsidR="00235BFC" w:rsidRPr="00E36A48" w:rsidTr="00235BFC">
        <w:trPr>
          <w:trHeight w:val="1872"/>
        </w:trPr>
        <w:tc>
          <w:tcPr>
            <w:tcW w:w="7391" w:type="dxa"/>
            <w:tcBorders>
              <w:top w:val="nil"/>
              <w:left w:val="single" w:sz="8" w:space="0" w:color="auto"/>
              <w:bottom w:val="single" w:sz="4" w:space="0" w:color="auto"/>
              <w:right w:val="single" w:sz="4" w:space="0" w:color="auto"/>
            </w:tcBorders>
            <w:shd w:val="clear" w:color="auto" w:fill="auto"/>
            <w:vAlign w:val="bottom"/>
            <w:hideMark/>
          </w:tcPr>
          <w:p w:rsidR="00235BFC" w:rsidRPr="00E36A48" w:rsidRDefault="00235BFC" w:rsidP="00235BFC">
            <w:r w:rsidRPr="00E36A48">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МКУ "Центр обслуживания учреждений культуры Комсомольского муниципального района Ивановской области"  (Межбюджетные трансферты)</w:t>
            </w:r>
          </w:p>
        </w:tc>
        <w:tc>
          <w:tcPr>
            <w:tcW w:w="1823" w:type="dxa"/>
            <w:tcBorders>
              <w:top w:val="nil"/>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06 1 06 G0090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130 000,00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80 789,00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62%</w:t>
            </w:r>
          </w:p>
        </w:tc>
      </w:tr>
      <w:tr w:rsidR="00235BFC" w:rsidRPr="00E36A48" w:rsidTr="00235BFC">
        <w:trPr>
          <w:trHeight w:val="972"/>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rPr>
                <w:b/>
                <w:bCs/>
                <w:i/>
                <w:iCs/>
              </w:rPr>
            </w:pPr>
            <w:r w:rsidRPr="00E36A48">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06 2 00 00000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7 507 158,00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5 337 559,42</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71%</w:t>
            </w:r>
          </w:p>
        </w:tc>
      </w:tr>
      <w:tr w:rsidR="00235BFC" w:rsidRPr="00E36A48" w:rsidTr="00235BFC">
        <w:trPr>
          <w:trHeight w:val="936"/>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rPr>
                <w:i/>
                <w:iCs/>
              </w:rPr>
            </w:pPr>
            <w:r w:rsidRPr="00E36A48">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06 2 01 00000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5 849 202,00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4 268 910,06</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73%</w:t>
            </w:r>
          </w:p>
        </w:tc>
      </w:tr>
      <w:tr w:rsidR="00235BFC" w:rsidRPr="00E36A48" w:rsidTr="00235BFC">
        <w:trPr>
          <w:trHeight w:val="90"/>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 комплектованием и обеспечением сохранности библиотечных фондов библиотек поселения (Межбюджетные трансферты)</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5 849 202,00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4 268 910,06</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73%</w:t>
            </w:r>
          </w:p>
        </w:tc>
      </w:tr>
      <w:tr w:rsidR="00235BFC" w:rsidRPr="00E36A48" w:rsidTr="00235BFC">
        <w:trPr>
          <w:trHeight w:val="90"/>
        </w:trPr>
        <w:tc>
          <w:tcPr>
            <w:tcW w:w="7391" w:type="dxa"/>
            <w:tcBorders>
              <w:top w:val="nil"/>
              <w:left w:val="single" w:sz="8" w:space="0" w:color="auto"/>
              <w:bottom w:val="single" w:sz="4" w:space="0" w:color="auto"/>
              <w:right w:val="single" w:sz="4" w:space="0" w:color="auto"/>
            </w:tcBorders>
            <w:shd w:val="clear" w:color="000000" w:fill="FFFFFF"/>
            <w:hideMark/>
          </w:tcPr>
          <w:p w:rsidR="00235BFC" w:rsidRPr="00E36A48" w:rsidRDefault="00235BFC" w:rsidP="00235BFC">
            <w:pPr>
              <w:rPr>
                <w:i/>
                <w:iCs/>
              </w:rPr>
            </w:pPr>
            <w:r w:rsidRPr="00E36A48">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23" w:type="dxa"/>
            <w:tcBorders>
              <w:top w:val="nil"/>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rPr>
                <w:i/>
                <w:iCs/>
              </w:rPr>
            </w:pPr>
            <w:r w:rsidRPr="00E36A48">
              <w:rPr>
                <w:i/>
                <w:iCs/>
              </w:rPr>
              <w:t>06 2 02 00000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1 657 956,00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1 068 649,36</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64%</w:t>
            </w:r>
          </w:p>
        </w:tc>
      </w:tr>
      <w:tr w:rsidR="00235BFC" w:rsidRPr="00E36A48" w:rsidTr="00235BFC">
        <w:trPr>
          <w:trHeight w:val="1248"/>
        </w:trPr>
        <w:tc>
          <w:tcPr>
            <w:tcW w:w="7391" w:type="dxa"/>
            <w:tcBorders>
              <w:top w:val="nil"/>
              <w:left w:val="single" w:sz="8" w:space="0" w:color="auto"/>
              <w:bottom w:val="single" w:sz="4" w:space="0" w:color="auto"/>
              <w:right w:val="single" w:sz="4" w:space="0" w:color="auto"/>
            </w:tcBorders>
            <w:shd w:val="clear" w:color="000000" w:fill="FFFFFF"/>
            <w:hideMark/>
          </w:tcPr>
          <w:p w:rsidR="00235BFC" w:rsidRPr="00E36A48" w:rsidRDefault="00235BFC" w:rsidP="00235BFC">
            <w:r w:rsidRPr="00E36A48">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23" w:type="dxa"/>
            <w:tcBorders>
              <w:top w:val="nil"/>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06 2 02 80340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1 575 058,00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1 008 954,36</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64%</w:t>
            </w:r>
          </w:p>
        </w:tc>
      </w:tr>
      <w:tr w:rsidR="00235BFC" w:rsidRPr="00E36A48" w:rsidTr="00235BFC">
        <w:trPr>
          <w:trHeight w:val="984"/>
        </w:trPr>
        <w:tc>
          <w:tcPr>
            <w:tcW w:w="7391" w:type="dxa"/>
            <w:tcBorders>
              <w:top w:val="nil"/>
              <w:left w:val="single" w:sz="8" w:space="0" w:color="auto"/>
              <w:bottom w:val="single" w:sz="4" w:space="0" w:color="auto"/>
              <w:right w:val="single" w:sz="4" w:space="0" w:color="auto"/>
            </w:tcBorders>
            <w:shd w:val="clear" w:color="000000" w:fill="FFFFFF"/>
            <w:hideMark/>
          </w:tcPr>
          <w:p w:rsidR="00235BFC" w:rsidRPr="00E36A48" w:rsidRDefault="00235BFC" w:rsidP="00235BFC">
            <w:r w:rsidRPr="00E36A48">
              <w:lastRenderedPageBreak/>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823" w:type="dxa"/>
            <w:tcBorders>
              <w:top w:val="nil"/>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06 2 02 S0340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82 898,00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59 695,00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72%</w:t>
            </w:r>
          </w:p>
        </w:tc>
      </w:tr>
      <w:tr w:rsidR="00235BFC" w:rsidRPr="00E36A48" w:rsidTr="00235BFC">
        <w:trPr>
          <w:trHeight w:val="984"/>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235BFC" w:rsidRPr="00E36A48" w:rsidRDefault="00235BFC" w:rsidP="00235BFC">
            <w:pPr>
              <w:jc w:val="both"/>
              <w:rPr>
                <w:b/>
                <w:bCs/>
                <w:i/>
                <w:iCs/>
              </w:rPr>
            </w:pPr>
            <w:r w:rsidRPr="00E36A48">
              <w:rPr>
                <w:b/>
                <w:bCs/>
                <w:i/>
                <w:iCs/>
              </w:rPr>
              <w:t>Подпрограмма "Организация и осуществление мероприятий по работе с детьми и молодежью в Комсомольском городском поселении"</w:t>
            </w:r>
          </w:p>
        </w:tc>
        <w:tc>
          <w:tcPr>
            <w:tcW w:w="1823" w:type="dxa"/>
            <w:tcBorders>
              <w:top w:val="nil"/>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rPr>
                <w:b/>
                <w:bCs/>
                <w:i/>
                <w:iCs/>
              </w:rPr>
            </w:pPr>
            <w:r w:rsidRPr="00E36A48">
              <w:rPr>
                <w:b/>
                <w:bCs/>
                <w:i/>
                <w:iCs/>
              </w:rPr>
              <w:t>06 3 00 00000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rPr>
            </w:pPr>
            <w:r w:rsidRPr="00E36A48">
              <w:rPr>
                <w:b/>
                <w:bCs/>
              </w:rPr>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402 659,46</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402 659,46</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100%</w:t>
            </w:r>
          </w:p>
        </w:tc>
      </w:tr>
      <w:tr w:rsidR="00235BFC" w:rsidRPr="00E36A48" w:rsidTr="00235BFC">
        <w:trPr>
          <w:trHeight w:val="312"/>
        </w:trPr>
        <w:tc>
          <w:tcPr>
            <w:tcW w:w="7391" w:type="dxa"/>
            <w:tcBorders>
              <w:top w:val="nil"/>
              <w:left w:val="single" w:sz="8" w:space="0" w:color="auto"/>
              <w:bottom w:val="single" w:sz="4" w:space="0" w:color="auto"/>
              <w:right w:val="single" w:sz="4" w:space="0" w:color="auto"/>
            </w:tcBorders>
            <w:shd w:val="clear" w:color="000000" w:fill="FFFFFF"/>
            <w:noWrap/>
            <w:vAlign w:val="bottom"/>
            <w:hideMark/>
          </w:tcPr>
          <w:p w:rsidR="00235BFC" w:rsidRPr="00E36A48" w:rsidRDefault="00235BFC" w:rsidP="00235BFC">
            <w:pPr>
              <w:jc w:val="both"/>
              <w:rPr>
                <w:i/>
                <w:iCs/>
              </w:rPr>
            </w:pPr>
            <w:r w:rsidRPr="00E36A48">
              <w:rPr>
                <w:i/>
                <w:iCs/>
              </w:rPr>
              <w:t>Основное мероприятие "Временная летняя занятость подростков"</w:t>
            </w:r>
          </w:p>
        </w:tc>
        <w:tc>
          <w:tcPr>
            <w:tcW w:w="1823" w:type="dxa"/>
            <w:tcBorders>
              <w:top w:val="nil"/>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rPr>
                <w:i/>
                <w:iCs/>
              </w:rPr>
            </w:pPr>
            <w:r w:rsidRPr="00E36A48">
              <w:rPr>
                <w:i/>
                <w:iCs/>
              </w:rPr>
              <w:t>06 3 01 00000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402 659,46</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402 659,46</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100%</w:t>
            </w:r>
          </w:p>
        </w:tc>
      </w:tr>
      <w:tr w:rsidR="00235BFC" w:rsidRPr="00E36A48" w:rsidTr="00235BFC">
        <w:trPr>
          <w:trHeight w:val="90"/>
        </w:trPr>
        <w:tc>
          <w:tcPr>
            <w:tcW w:w="7391" w:type="dxa"/>
            <w:tcBorders>
              <w:top w:val="nil"/>
              <w:left w:val="single" w:sz="8" w:space="0" w:color="auto"/>
              <w:bottom w:val="single" w:sz="4" w:space="0" w:color="auto"/>
              <w:right w:val="single" w:sz="4" w:space="0" w:color="auto"/>
            </w:tcBorders>
            <w:shd w:val="clear" w:color="000000" w:fill="FFFFFF"/>
            <w:noWrap/>
            <w:vAlign w:val="bottom"/>
            <w:hideMark/>
          </w:tcPr>
          <w:p w:rsidR="00235BFC" w:rsidRPr="00E36A48" w:rsidRDefault="00235BFC" w:rsidP="00235BFC">
            <w:pPr>
              <w:jc w:val="both"/>
            </w:pPr>
            <w:r w:rsidRPr="00E36A48">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823" w:type="dxa"/>
            <w:tcBorders>
              <w:top w:val="nil"/>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06 3 01 G0070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402 659,46</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402 659,46</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100%</w:t>
            </w:r>
          </w:p>
        </w:tc>
      </w:tr>
      <w:tr w:rsidR="00235BFC" w:rsidRPr="00E36A48" w:rsidTr="00235BFC">
        <w:trPr>
          <w:trHeight w:val="90"/>
        </w:trPr>
        <w:tc>
          <w:tcPr>
            <w:tcW w:w="7391" w:type="dxa"/>
            <w:tcBorders>
              <w:top w:val="nil"/>
              <w:left w:val="single" w:sz="8" w:space="0" w:color="auto"/>
              <w:bottom w:val="single" w:sz="4" w:space="0" w:color="auto"/>
              <w:right w:val="single" w:sz="4" w:space="0" w:color="auto"/>
            </w:tcBorders>
            <w:shd w:val="clear" w:color="000000" w:fill="FFFFFF"/>
            <w:noWrap/>
            <w:vAlign w:val="bottom"/>
            <w:hideMark/>
          </w:tcPr>
          <w:p w:rsidR="00235BFC" w:rsidRPr="00E36A48" w:rsidRDefault="00235BFC" w:rsidP="00235BFC">
            <w:pPr>
              <w:jc w:val="both"/>
              <w:rPr>
                <w:b/>
                <w:bCs/>
                <w:i/>
                <w:iCs/>
              </w:rPr>
            </w:pPr>
            <w:r w:rsidRPr="00E36A48">
              <w:rPr>
                <w:b/>
                <w:bCs/>
                <w:i/>
                <w:iCs/>
              </w:rPr>
              <w:t>Подпрограмма "Развитие физической культуры и спорта Комсомольского городского поселения Комсомольского муниципального района"</w:t>
            </w:r>
          </w:p>
        </w:tc>
        <w:tc>
          <w:tcPr>
            <w:tcW w:w="1823" w:type="dxa"/>
            <w:tcBorders>
              <w:top w:val="nil"/>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rPr>
                <w:b/>
                <w:bCs/>
                <w:i/>
                <w:iCs/>
              </w:rPr>
            </w:pPr>
            <w:r w:rsidRPr="00E36A48">
              <w:rPr>
                <w:b/>
                <w:bCs/>
                <w:i/>
                <w:iCs/>
              </w:rPr>
              <w:t>06 4 00 00000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20 000,00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8 000,00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40%</w:t>
            </w:r>
          </w:p>
        </w:tc>
      </w:tr>
      <w:tr w:rsidR="00235BFC" w:rsidRPr="00E36A48" w:rsidTr="00235BFC">
        <w:trPr>
          <w:trHeight w:val="624"/>
        </w:trPr>
        <w:tc>
          <w:tcPr>
            <w:tcW w:w="7391" w:type="dxa"/>
            <w:tcBorders>
              <w:top w:val="nil"/>
              <w:left w:val="single" w:sz="8" w:space="0" w:color="auto"/>
              <w:bottom w:val="single" w:sz="4" w:space="0" w:color="auto"/>
              <w:right w:val="single" w:sz="4" w:space="0" w:color="auto"/>
            </w:tcBorders>
            <w:shd w:val="clear" w:color="000000" w:fill="FFFFFF"/>
            <w:noWrap/>
            <w:vAlign w:val="bottom"/>
            <w:hideMark/>
          </w:tcPr>
          <w:p w:rsidR="00235BFC" w:rsidRPr="00E36A48" w:rsidRDefault="00235BFC" w:rsidP="00235BFC">
            <w:pPr>
              <w:jc w:val="both"/>
              <w:rPr>
                <w:i/>
                <w:iCs/>
              </w:rPr>
            </w:pPr>
            <w:r w:rsidRPr="00E36A48">
              <w:rPr>
                <w:i/>
                <w:iCs/>
              </w:rPr>
              <w:t>Основное мероприятие "Организация и проведение спортивно-массовых мероприятий для развития физкультуры и спорта"</w:t>
            </w:r>
          </w:p>
        </w:tc>
        <w:tc>
          <w:tcPr>
            <w:tcW w:w="1823" w:type="dxa"/>
            <w:tcBorders>
              <w:top w:val="nil"/>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rPr>
                <w:i/>
                <w:iCs/>
              </w:rPr>
            </w:pPr>
            <w:r w:rsidRPr="00E36A48">
              <w:rPr>
                <w:i/>
                <w:iCs/>
              </w:rPr>
              <w:t>06 4 01  00000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20 000,00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i/>
                <w:iCs/>
              </w:rPr>
            </w:pPr>
            <w:r w:rsidRPr="00E36A48">
              <w:rPr>
                <w:i/>
                <w:iCs/>
              </w:rPr>
              <w:t>8 000,00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i/>
                <w:iCs/>
              </w:rPr>
            </w:pPr>
            <w:r w:rsidRPr="00E36A48">
              <w:rPr>
                <w:i/>
                <w:iCs/>
              </w:rPr>
              <w:t>40%</w:t>
            </w:r>
          </w:p>
        </w:tc>
      </w:tr>
      <w:tr w:rsidR="00235BFC" w:rsidRPr="00E36A48" w:rsidTr="00235BFC">
        <w:trPr>
          <w:trHeight w:val="90"/>
        </w:trPr>
        <w:tc>
          <w:tcPr>
            <w:tcW w:w="7391" w:type="dxa"/>
            <w:tcBorders>
              <w:top w:val="nil"/>
              <w:left w:val="single" w:sz="8" w:space="0" w:color="auto"/>
              <w:bottom w:val="single" w:sz="4" w:space="0" w:color="auto"/>
              <w:right w:val="single" w:sz="4" w:space="0" w:color="auto"/>
            </w:tcBorders>
            <w:shd w:val="clear" w:color="auto" w:fill="auto"/>
            <w:vAlign w:val="bottom"/>
            <w:hideMark/>
          </w:tcPr>
          <w:p w:rsidR="00235BFC" w:rsidRPr="00E36A48" w:rsidRDefault="00235BFC" w:rsidP="00235BFC">
            <w:r w:rsidRPr="00E36A48">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1823" w:type="dxa"/>
            <w:tcBorders>
              <w:top w:val="nil"/>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06 4 01 G0100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20 000,00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8 000,00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40%</w:t>
            </w:r>
          </w:p>
        </w:tc>
      </w:tr>
      <w:tr w:rsidR="00235BFC" w:rsidRPr="00E36A48" w:rsidTr="00235BFC">
        <w:trPr>
          <w:trHeight w:val="648"/>
        </w:trPr>
        <w:tc>
          <w:tcPr>
            <w:tcW w:w="7391" w:type="dxa"/>
            <w:tcBorders>
              <w:top w:val="nil"/>
              <w:left w:val="single" w:sz="8" w:space="0" w:color="auto"/>
              <w:bottom w:val="single" w:sz="4" w:space="0" w:color="auto"/>
              <w:right w:val="single" w:sz="4" w:space="0" w:color="auto"/>
            </w:tcBorders>
            <w:shd w:val="clear" w:color="000000" w:fill="F2DDDC"/>
            <w:hideMark/>
          </w:tcPr>
          <w:p w:rsidR="00235BFC" w:rsidRPr="00E36A48" w:rsidRDefault="00235BFC" w:rsidP="00235BFC">
            <w:pPr>
              <w:rPr>
                <w:b/>
                <w:bCs/>
                <w:i/>
                <w:iCs/>
              </w:rPr>
            </w:pPr>
            <w:r w:rsidRPr="00E36A48">
              <w:rPr>
                <w:b/>
                <w:bCs/>
                <w:i/>
                <w:iCs/>
              </w:rPr>
              <w:t>Непрограммные направления деятельности  Комсомольского городского поселения</w:t>
            </w:r>
          </w:p>
        </w:tc>
        <w:tc>
          <w:tcPr>
            <w:tcW w:w="1823" w:type="dxa"/>
            <w:tcBorders>
              <w:top w:val="nil"/>
              <w:left w:val="nil"/>
              <w:bottom w:val="single" w:sz="4" w:space="0" w:color="auto"/>
              <w:right w:val="single" w:sz="4" w:space="0" w:color="auto"/>
            </w:tcBorders>
            <w:shd w:val="clear" w:color="000000" w:fill="F2DDDC"/>
            <w:noWrap/>
            <w:vAlign w:val="center"/>
            <w:hideMark/>
          </w:tcPr>
          <w:p w:rsidR="00235BFC" w:rsidRPr="00E36A48" w:rsidRDefault="00235BFC" w:rsidP="00235BFC">
            <w:pPr>
              <w:jc w:val="center"/>
              <w:rPr>
                <w:b/>
                <w:bCs/>
                <w:i/>
                <w:iCs/>
              </w:rPr>
            </w:pPr>
            <w:r w:rsidRPr="00E36A48">
              <w:rPr>
                <w:b/>
                <w:bCs/>
                <w:i/>
                <w:iCs/>
              </w:rPr>
              <w:t>40 0 00 00000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235BFC" w:rsidRPr="00E36A48" w:rsidRDefault="00235BFC" w:rsidP="00235BFC">
            <w:pPr>
              <w:jc w:val="center"/>
            </w:pPr>
            <w:r w:rsidRPr="00E36A48">
              <w:t> </w:t>
            </w:r>
          </w:p>
        </w:tc>
        <w:tc>
          <w:tcPr>
            <w:tcW w:w="2061" w:type="dxa"/>
            <w:tcBorders>
              <w:top w:val="nil"/>
              <w:left w:val="nil"/>
              <w:bottom w:val="single" w:sz="4" w:space="0" w:color="auto"/>
              <w:right w:val="single" w:sz="8" w:space="0" w:color="auto"/>
            </w:tcBorders>
            <w:shd w:val="clear" w:color="000000" w:fill="F2DDDC"/>
            <w:noWrap/>
            <w:vAlign w:val="center"/>
            <w:hideMark/>
          </w:tcPr>
          <w:p w:rsidR="00235BFC" w:rsidRPr="00E36A48" w:rsidRDefault="00235BFC" w:rsidP="00235BFC">
            <w:pPr>
              <w:jc w:val="center"/>
              <w:rPr>
                <w:b/>
                <w:bCs/>
                <w:i/>
                <w:iCs/>
              </w:rPr>
            </w:pPr>
            <w:r w:rsidRPr="00E36A48">
              <w:rPr>
                <w:b/>
                <w:bCs/>
                <w:i/>
                <w:iCs/>
              </w:rPr>
              <w:t>5 281 044,28</w:t>
            </w:r>
          </w:p>
        </w:tc>
        <w:tc>
          <w:tcPr>
            <w:tcW w:w="1842" w:type="dxa"/>
            <w:tcBorders>
              <w:top w:val="nil"/>
              <w:left w:val="nil"/>
              <w:bottom w:val="single" w:sz="4" w:space="0" w:color="auto"/>
              <w:right w:val="single" w:sz="8" w:space="0" w:color="auto"/>
            </w:tcBorders>
            <w:shd w:val="clear" w:color="000000" w:fill="F2DDDC"/>
            <w:noWrap/>
            <w:vAlign w:val="center"/>
            <w:hideMark/>
          </w:tcPr>
          <w:p w:rsidR="00235BFC" w:rsidRPr="00E36A48" w:rsidRDefault="00235BFC" w:rsidP="00235BFC">
            <w:pPr>
              <w:jc w:val="center"/>
              <w:rPr>
                <w:b/>
                <w:bCs/>
                <w:i/>
                <w:iCs/>
              </w:rPr>
            </w:pPr>
            <w:r w:rsidRPr="00E36A48">
              <w:rPr>
                <w:b/>
                <w:bCs/>
                <w:i/>
                <w:iCs/>
              </w:rPr>
              <w:t>4 907 929,08</w:t>
            </w:r>
          </w:p>
        </w:tc>
        <w:tc>
          <w:tcPr>
            <w:tcW w:w="1505" w:type="dxa"/>
            <w:tcBorders>
              <w:top w:val="nil"/>
              <w:left w:val="nil"/>
              <w:bottom w:val="single" w:sz="4" w:space="0" w:color="auto"/>
              <w:right w:val="single" w:sz="4" w:space="0" w:color="auto"/>
            </w:tcBorders>
            <w:shd w:val="clear" w:color="000000" w:fill="F2DDDC"/>
            <w:noWrap/>
            <w:vAlign w:val="center"/>
            <w:hideMark/>
          </w:tcPr>
          <w:p w:rsidR="00235BFC" w:rsidRPr="00E36A48" w:rsidRDefault="00235BFC" w:rsidP="00235BFC">
            <w:pPr>
              <w:jc w:val="center"/>
              <w:rPr>
                <w:b/>
                <w:bCs/>
                <w:i/>
                <w:iCs/>
              </w:rPr>
            </w:pPr>
            <w:r w:rsidRPr="00E36A48">
              <w:rPr>
                <w:b/>
                <w:bCs/>
                <w:i/>
                <w:iCs/>
              </w:rPr>
              <w:t>93%</w:t>
            </w:r>
          </w:p>
        </w:tc>
      </w:tr>
      <w:tr w:rsidR="00235BFC" w:rsidRPr="00E36A48" w:rsidTr="00235BFC">
        <w:trPr>
          <w:trHeight w:val="324"/>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rPr>
                <w:b/>
                <w:bCs/>
              </w:rPr>
            </w:pPr>
            <w:r w:rsidRPr="00E36A48">
              <w:rPr>
                <w:b/>
                <w:bCs/>
              </w:rPr>
              <w:t>Иные непрограммные мероприятия</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rPr>
            </w:pPr>
            <w:r w:rsidRPr="00E36A48">
              <w:rPr>
                <w:b/>
                <w:bCs/>
              </w:rPr>
              <w:t>40 9 00 00000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i/>
                <w:iCs/>
              </w:rPr>
            </w:pPr>
            <w:r w:rsidRPr="00E36A48">
              <w:rPr>
                <w:b/>
                <w:bCs/>
                <w:i/>
                <w:iCs/>
              </w:rPr>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rPr>
            </w:pPr>
            <w:r w:rsidRPr="00E36A48">
              <w:rPr>
                <w:b/>
                <w:bCs/>
              </w:rPr>
              <w:t>5 281 044,28</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rPr>
            </w:pPr>
            <w:r w:rsidRPr="00E36A48">
              <w:rPr>
                <w:b/>
                <w:bCs/>
              </w:rPr>
              <w:t>4 907 929,08</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rPr>
            </w:pPr>
            <w:r w:rsidRPr="00E36A48">
              <w:rPr>
                <w:b/>
                <w:bCs/>
              </w:rPr>
              <w:t>93%</w:t>
            </w:r>
          </w:p>
        </w:tc>
      </w:tr>
      <w:tr w:rsidR="00235BFC" w:rsidRPr="00E36A48" w:rsidTr="00235BFC">
        <w:trPr>
          <w:trHeight w:val="936"/>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Изготовление актов обследования жилых домов Комсомольского городского поселения (Закупка товаров, работ и услуг для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40 9 00 20320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000000" w:fill="FFFFFF"/>
            <w:noWrap/>
            <w:vAlign w:val="center"/>
            <w:hideMark/>
          </w:tcPr>
          <w:p w:rsidR="00235BFC" w:rsidRPr="00E36A48" w:rsidRDefault="00235BFC" w:rsidP="00235BFC">
            <w:pPr>
              <w:jc w:val="center"/>
            </w:pPr>
            <w:r w:rsidRPr="00E36A48">
              <w:t>210 000,00</w:t>
            </w:r>
          </w:p>
        </w:tc>
        <w:tc>
          <w:tcPr>
            <w:tcW w:w="1842" w:type="dxa"/>
            <w:tcBorders>
              <w:top w:val="nil"/>
              <w:left w:val="nil"/>
              <w:bottom w:val="single" w:sz="4" w:space="0" w:color="auto"/>
              <w:right w:val="single" w:sz="8" w:space="0" w:color="auto"/>
            </w:tcBorders>
            <w:shd w:val="clear" w:color="000000" w:fill="FFFFFF"/>
            <w:noWrap/>
            <w:vAlign w:val="center"/>
            <w:hideMark/>
          </w:tcPr>
          <w:p w:rsidR="00235BFC" w:rsidRPr="00E36A48" w:rsidRDefault="00235BFC" w:rsidP="00235BFC">
            <w:pPr>
              <w:jc w:val="center"/>
            </w:pPr>
            <w:r w:rsidRPr="00E36A48">
              <w:t>185 000,00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88%</w:t>
            </w:r>
          </w:p>
        </w:tc>
      </w:tr>
      <w:tr w:rsidR="00235BFC" w:rsidRPr="00E36A48" w:rsidTr="00235BFC">
        <w:trPr>
          <w:trHeight w:val="936"/>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125 000,00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10 000,00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8%</w:t>
            </w:r>
          </w:p>
        </w:tc>
      </w:tr>
      <w:tr w:rsidR="00235BFC" w:rsidRPr="00E36A48" w:rsidTr="00235BFC">
        <w:trPr>
          <w:trHeight w:val="1248"/>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Организация и проведение мероприятий, связанных с государственными праздниками, юбилейными датами  Комсомольского городского поселения (Закупка товаров, работ и услуг для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40 9 00 20350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32 500,00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25 828,87</w:t>
            </w:r>
          </w:p>
        </w:tc>
        <w:tc>
          <w:tcPr>
            <w:tcW w:w="1505" w:type="dxa"/>
            <w:tcBorders>
              <w:top w:val="nil"/>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79%</w:t>
            </w:r>
          </w:p>
        </w:tc>
      </w:tr>
      <w:tr w:rsidR="00235BFC" w:rsidRPr="00E36A48" w:rsidTr="00235BFC">
        <w:trPr>
          <w:trHeight w:val="624"/>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lastRenderedPageBreak/>
              <w:t>Изготовление технических планов объектов недвижимости (Закупка товаров, работ и услуг для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40 9 00 20390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60 000,00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36 400,00</w:t>
            </w:r>
          </w:p>
        </w:tc>
        <w:tc>
          <w:tcPr>
            <w:tcW w:w="1505" w:type="dxa"/>
            <w:tcBorders>
              <w:top w:val="nil"/>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61%</w:t>
            </w:r>
          </w:p>
        </w:tc>
      </w:tr>
      <w:tr w:rsidR="00235BFC" w:rsidRPr="00E36A48" w:rsidTr="00235BFC">
        <w:trPr>
          <w:trHeight w:val="90"/>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Исполнение судебных актов по возмещению причиненного вреда (за исключением судебных актов по возмещению причиненного вреда в порядке субсидиарной ответственности главных распорядителей средств бюджета) (Иные бюджетные ассигнования)</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40 9 00 90010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800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426 145,00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426 145,00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100%</w:t>
            </w:r>
          </w:p>
        </w:tc>
      </w:tr>
      <w:tr w:rsidR="00235BFC" w:rsidRPr="00E36A48" w:rsidTr="00235BFC">
        <w:trPr>
          <w:trHeight w:val="1560"/>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40 9 00 G0080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510 000,00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307 155,93</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60%</w:t>
            </w:r>
          </w:p>
        </w:tc>
      </w:tr>
      <w:tr w:rsidR="00235BFC" w:rsidRPr="00E36A48" w:rsidTr="00235BFC">
        <w:trPr>
          <w:trHeight w:val="90"/>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обязательствам общества с ограниченной ответственностью "Тепловик"  (Межбюджетные трансферты)</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40 9 00 G0110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3 917 399,28</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3 917 399,28</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100%</w:t>
            </w:r>
          </w:p>
        </w:tc>
      </w:tr>
      <w:tr w:rsidR="00235BFC" w:rsidRPr="00E36A48" w:rsidTr="00235BFC">
        <w:trPr>
          <w:trHeight w:val="324"/>
        </w:trPr>
        <w:tc>
          <w:tcPr>
            <w:tcW w:w="7391" w:type="dxa"/>
            <w:tcBorders>
              <w:top w:val="nil"/>
              <w:left w:val="single" w:sz="8" w:space="0" w:color="auto"/>
              <w:bottom w:val="single" w:sz="4" w:space="0" w:color="auto"/>
              <w:right w:val="single" w:sz="4" w:space="0" w:color="auto"/>
            </w:tcBorders>
            <w:shd w:val="clear" w:color="000000" w:fill="F2DDDC"/>
            <w:vAlign w:val="bottom"/>
            <w:hideMark/>
          </w:tcPr>
          <w:p w:rsidR="00235BFC" w:rsidRPr="00E36A48" w:rsidRDefault="00235BFC" w:rsidP="00235BFC">
            <w:pPr>
              <w:rPr>
                <w:b/>
                <w:bCs/>
                <w:i/>
                <w:iCs/>
              </w:rPr>
            </w:pPr>
            <w:r w:rsidRPr="00E36A48">
              <w:rPr>
                <w:b/>
                <w:bCs/>
                <w:i/>
                <w:iCs/>
              </w:rPr>
              <w:t>Мероприятия по землеустройству и землепользованию</w:t>
            </w:r>
          </w:p>
        </w:tc>
        <w:tc>
          <w:tcPr>
            <w:tcW w:w="1823" w:type="dxa"/>
            <w:tcBorders>
              <w:top w:val="nil"/>
              <w:left w:val="nil"/>
              <w:bottom w:val="single" w:sz="4" w:space="0" w:color="auto"/>
              <w:right w:val="single" w:sz="4" w:space="0" w:color="auto"/>
            </w:tcBorders>
            <w:shd w:val="clear" w:color="000000" w:fill="F2DDDC"/>
            <w:noWrap/>
            <w:vAlign w:val="center"/>
            <w:hideMark/>
          </w:tcPr>
          <w:p w:rsidR="00235BFC" w:rsidRPr="00E36A48" w:rsidRDefault="00235BFC" w:rsidP="00235BFC">
            <w:pPr>
              <w:jc w:val="center"/>
              <w:rPr>
                <w:b/>
                <w:bCs/>
                <w:i/>
                <w:iCs/>
              </w:rPr>
            </w:pPr>
            <w:r w:rsidRPr="00E36A48">
              <w:rPr>
                <w:b/>
                <w:bCs/>
                <w:i/>
                <w:iCs/>
              </w:rPr>
              <w:t>41 0 00 00000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235BFC" w:rsidRPr="00E36A48" w:rsidRDefault="00235BFC" w:rsidP="00235BFC">
            <w:pPr>
              <w:jc w:val="center"/>
              <w:rPr>
                <w:b/>
                <w:bCs/>
                <w:i/>
                <w:iCs/>
              </w:rPr>
            </w:pPr>
            <w:r w:rsidRPr="00E36A48">
              <w:rPr>
                <w:b/>
                <w:bCs/>
                <w:i/>
                <w:iCs/>
              </w:rPr>
              <w:t> </w:t>
            </w:r>
          </w:p>
        </w:tc>
        <w:tc>
          <w:tcPr>
            <w:tcW w:w="2061" w:type="dxa"/>
            <w:tcBorders>
              <w:top w:val="nil"/>
              <w:left w:val="nil"/>
              <w:bottom w:val="single" w:sz="4" w:space="0" w:color="auto"/>
              <w:right w:val="single" w:sz="8" w:space="0" w:color="auto"/>
            </w:tcBorders>
            <w:shd w:val="clear" w:color="000000" w:fill="F2DDDC"/>
            <w:noWrap/>
            <w:vAlign w:val="center"/>
            <w:hideMark/>
          </w:tcPr>
          <w:p w:rsidR="00235BFC" w:rsidRPr="00E36A48" w:rsidRDefault="00235BFC" w:rsidP="00235BFC">
            <w:pPr>
              <w:jc w:val="center"/>
              <w:rPr>
                <w:b/>
                <w:bCs/>
                <w:i/>
                <w:iCs/>
              </w:rPr>
            </w:pPr>
            <w:r w:rsidRPr="00E36A48">
              <w:rPr>
                <w:b/>
                <w:bCs/>
                <w:i/>
                <w:iCs/>
              </w:rPr>
              <w:t>864 200,00</w:t>
            </w:r>
          </w:p>
        </w:tc>
        <w:tc>
          <w:tcPr>
            <w:tcW w:w="1842" w:type="dxa"/>
            <w:tcBorders>
              <w:top w:val="nil"/>
              <w:left w:val="nil"/>
              <w:bottom w:val="single" w:sz="4" w:space="0" w:color="auto"/>
              <w:right w:val="single" w:sz="8" w:space="0" w:color="auto"/>
            </w:tcBorders>
            <w:shd w:val="clear" w:color="000000" w:fill="F2DDDC"/>
            <w:noWrap/>
            <w:vAlign w:val="center"/>
            <w:hideMark/>
          </w:tcPr>
          <w:p w:rsidR="00235BFC" w:rsidRPr="00E36A48" w:rsidRDefault="00235BFC" w:rsidP="00235BFC">
            <w:pPr>
              <w:jc w:val="center"/>
              <w:rPr>
                <w:b/>
                <w:bCs/>
                <w:i/>
                <w:iCs/>
              </w:rPr>
            </w:pPr>
            <w:r w:rsidRPr="00E36A48">
              <w:rPr>
                <w:b/>
                <w:bCs/>
                <w:i/>
                <w:iCs/>
              </w:rPr>
              <w:t>214 200,00</w:t>
            </w:r>
          </w:p>
        </w:tc>
        <w:tc>
          <w:tcPr>
            <w:tcW w:w="1505" w:type="dxa"/>
            <w:tcBorders>
              <w:top w:val="nil"/>
              <w:left w:val="nil"/>
              <w:bottom w:val="single" w:sz="4" w:space="0" w:color="auto"/>
              <w:right w:val="single" w:sz="4" w:space="0" w:color="auto"/>
            </w:tcBorders>
            <w:shd w:val="clear" w:color="000000" w:fill="F2DDDC"/>
            <w:noWrap/>
            <w:vAlign w:val="center"/>
            <w:hideMark/>
          </w:tcPr>
          <w:p w:rsidR="00235BFC" w:rsidRPr="00E36A48" w:rsidRDefault="00235BFC" w:rsidP="00235BFC">
            <w:pPr>
              <w:jc w:val="center"/>
              <w:rPr>
                <w:b/>
                <w:bCs/>
                <w:i/>
                <w:iCs/>
              </w:rPr>
            </w:pPr>
            <w:r w:rsidRPr="00E36A48">
              <w:rPr>
                <w:b/>
                <w:bCs/>
                <w:i/>
                <w:iCs/>
              </w:rPr>
              <w:t>25%</w:t>
            </w:r>
          </w:p>
        </w:tc>
      </w:tr>
      <w:tr w:rsidR="00235BFC" w:rsidRPr="00E36A48" w:rsidTr="00235BFC">
        <w:trPr>
          <w:trHeight w:val="312"/>
        </w:trPr>
        <w:tc>
          <w:tcPr>
            <w:tcW w:w="7391" w:type="dxa"/>
            <w:tcBorders>
              <w:top w:val="nil"/>
              <w:left w:val="single" w:sz="8" w:space="0" w:color="auto"/>
              <w:bottom w:val="single" w:sz="4" w:space="0" w:color="auto"/>
              <w:right w:val="single" w:sz="4" w:space="0" w:color="auto"/>
            </w:tcBorders>
            <w:shd w:val="clear" w:color="auto" w:fill="auto"/>
            <w:vAlign w:val="bottom"/>
            <w:hideMark/>
          </w:tcPr>
          <w:p w:rsidR="00235BFC" w:rsidRPr="00E36A48" w:rsidRDefault="00235BFC" w:rsidP="00235BFC">
            <w:pPr>
              <w:rPr>
                <w:b/>
                <w:bCs/>
              </w:rPr>
            </w:pPr>
            <w:r w:rsidRPr="00E36A48">
              <w:rPr>
                <w:b/>
                <w:bCs/>
              </w:rPr>
              <w:t>Иные непрограммные мероприятия</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rPr>
            </w:pPr>
            <w:r w:rsidRPr="00E36A48">
              <w:rPr>
                <w:b/>
                <w:bCs/>
              </w:rPr>
              <w:t>41 9 00 00000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rPr>
            </w:pPr>
            <w:r w:rsidRPr="00E36A48">
              <w:rPr>
                <w:b/>
                <w:bCs/>
              </w:rPr>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rPr>
            </w:pPr>
            <w:r w:rsidRPr="00E36A48">
              <w:rPr>
                <w:b/>
                <w:bCs/>
              </w:rPr>
              <w:t>864 200,00</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rPr>
            </w:pPr>
            <w:r w:rsidRPr="00E36A48">
              <w:rPr>
                <w:b/>
                <w:bCs/>
              </w:rPr>
              <w:t>214 200,00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rPr>
            </w:pPr>
            <w:r w:rsidRPr="00E36A48">
              <w:rPr>
                <w:b/>
                <w:bCs/>
              </w:rPr>
              <w:t>25%</w:t>
            </w:r>
          </w:p>
        </w:tc>
      </w:tr>
      <w:tr w:rsidR="00235BFC" w:rsidRPr="00E36A48" w:rsidTr="00235BFC">
        <w:trPr>
          <w:trHeight w:val="1560"/>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41 9 00 20400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305 500,00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5 500,00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w:t>
            </w:r>
          </w:p>
        </w:tc>
      </w:tr>
      <w:tr w:rsidR="00235BFC" w:rsidRPr="00E36A48" w:rsidTr="00235BFC">
        <w:trPr>
          <w:trHeight w:val="1248"/>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Внесение изменений в Генеральный план Комсомольского городского поселения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41 9 00 20420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558 700,00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208 700,00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37%</w:t>
            </w:r>
          </w:p>
        </w:tc>
      </w:tr>
      <w:tr w:rsidR="00235BFC" w:rsidRPr="00E36A48" w:rsidTr="00235BFC">
        <w:trPr>
          <w:trHeight w:val="324"/>
        </w:trPr>
        <w:tc>
          <w:tcPr>
            <w:tcW w:w="7391" w:type="dxa"/>
            <w:tcBorders>
              <w:top w:val="nil"/>
              <w:left w:val="single" w:sz="8" w:space="0" w:color="auto"/>
              <w:bottom w:val="single" w:sz="4" w:space="0" w:color="auto"/>
              <w:right w:val="single" w:sz="4" w:space="0" w:color="auto"/>
            </w:tcBorders>
            <w:shd w:val="clear" w:color="000000" w:fill="F2DDDC"/>
            <w:hideMark/>
          </w:tcPr>
          <w:p w:rsidR="00235BFC" w:rsidRPr="00E36A48" w:rsidRDefault="00235BFC" w:rsidP="00235BFC">
            <w:pPr>
              <w:rPr>
                <w:b/>
                <w:bCs/>
                <w:i/>
                <w:iCs/>
              </w:rPr>
            </w:pPr>
            <w:r w:rsidRPr="00E36A48">
              <w:rPr>
                <w:b/>
                <w:bCs/>
                <w:i/>
                <w:iCs/>
              </w:rPr>
              <w:t>Пенсионное  обеспечение, социальное обеспечение  населения</w:t>
            </w:r>
          </w:p>
        </w:tc>
        <w:tc>
          <w:tcPr>
            <w:tcW w:w="1823" w:type="dxa"/>
            <w:tcBorders>
              <w:top w:val="nil"/>
              <w:left w:val="nil"/>
              <w:bottom w:val="single" w:sz="4" w:space="0" w:color="auto"/>
              <w:right w:val="single" w:sz="4" w:space="0" w:color="auto"/>
            </w:tcBorders>
            <w:shd w:val="clear" w:color="000000" w:fill="F2DDDC"/>
            <w:noWrap/>
            <w:vAlign w:val="center"/>
            <w:hideMark/>
          </w:tcPr>
          <w:p w:rsidR="00235BFC" w:rsidRPr="00E36A48" w:rsidRDefault="00235BFC" w:rsidP="00235BFC">
            <w:pPr>
              <w:jc w:val="center"/>
              <w:rPr>
                <w:b/>
                <w:bCs/>
                <w:i/>
                <w:iCs/>
              </w:rPr>
            </w:pPr>
            <w:r w:rsidRPr="00E36A48">
              <w:rPr>
                <w:b/>
                <w:bCs/>
                <w:i/>
                <w:iCs/>
              </w:rPr>
              <w:t>42 0 00 00000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235BFC" w:rsidRPr="00E36A48" w:rsidRDefault="00235BFC" w:rsidP="00235BFC">
            <w:pPr>
              <w:jc w:val="center"/>
            </w:pPr>
            <w:r w:rsidRPr="00E36A48">
              <w:t> </w:t>
            </w:r>
          </w:p>
        </w:tc>
        <w:tc>
          <w:tcPr>
            <w:tcW w:w="2061" w:type="dxa"/>
            <w:tcBorders>
              <w:top w:val="nil"/>
              <w:left w:val="nil"/>
              <w:bottom w:val="single" w:sz="4" w:space="0" w:color="auto"/>
              <w:right w:val="single" w:sz="8" w:space="0" w:color="auto"/>
            </w:tcBorders>
            <w:shd w:val="clear" w:color="000000" w:fill="F2DDDC"/>
            <w:noWrap/>
            <w:vAlign w:val="center"/>
            <w:hideMark/>
          </w:tcPr>
          <w:p w:rsidR="00235BFC" w:rsidRPr="00E36A48" w:rsidRDefault="00235BFC" w:rsidP="00235BFC">
            <w:pPr>
              <w:jc w:val="center"/>
              <w:rPr>
                <w:b/>
                <w:bCs/>
                <w:i/>
                <w:iCs/>
              </w:rPr>
            </w:pPr>
            <w:r w:rsidRPr="00E36A48">
              <w:rPr>
                <w:b/>
                <w:bCs/>
                <w:i/>
                <w:iCs/>
              </w:rPr>
              <w:t>43 355,76</w:t>
            </w:r>
          </w:p>
        </w:tc>
        <w:tc>
          <w:tcPr>
            <w:tcW w:w="1842" w:type="dxa"/>
            <w:tcBorders>
              <w:top w:val="nil"/>
              <w:left w:val="nil"/>
              <w:bottom w:val="single" w:sz="4" w:space="0" w:color="auto"/>
              <w:right w:val="single" w:sz="8" w:space="0" w:color="auto"/>
            </w:tcBorders>
            <w:shd w:val="clear" w:color="000000" w:fill="F2DDDC"/>
            <w:noWrap/>
            <w:vAlign w:val="center"/>
            <w:hideMark/>
          </w:tcPr>
          <w:p w:rsidR="00235BFC" w:rsidRPr="00E36A48" w:rsidRDefault="00235BFC" w:rsidP="00235BFC">
            <w:pPr>
              <w:jc w:val="center"/>
              <w:rPr>
                <w:b/>
                <w:bCs/>
                <w:i/>
                <w:iCs/>
              </w:rPr>
            </w:pPr>
            <w:r w:rsidRPr="00E36A48">
              <w:rPr>
                <w:b/>
                <w:bCs/>
                <w:i/>
                <w:iCs/>
              </w:rPr>
              <w:t>27 156,00</w:t>
            </w:r>
          </w:p>
        </w:tc>
        <w:tc>
          <w:tcPr>
            <w:tcW w:w="1505" w:type="dxa"/>
            <w:tcBorders>
              <w:top w:val="nil"/>
              <w:left w:val="nil"/>
              <w:bottom w:val="single" w:sz="4" w:space="0" w:color="auto"/>
              <w:right w:val="single" w:sz="4" w:space="0" w:color="auto"/>
            </w:tcBorders>
            <w:shd w:val="clear" w:color="000000" w:fill="F2DDDC"/>
            <w:noWrap/>
            <w:vAlign w:val="center"/>
            <w:hideMark/>
          </w:tcPr>
          <w:p w:rsidR="00235BFC" w:rsidRPr="00E36A48" w:rsidRDefault="00235BFC" w:rsidP="00235BFC">
            <w:pPr>
              <w:jc w:val="center"/>
              <w:rPr>
                <w:b/>
                <w:bCs/>
                <w:i/>
                <w:iCs/>
              </w:rPr>
            </w:pPr>
            <w:r w:rsidRPr="00E36A48">
              <w:rPr>
                <w:b/>
                <w:bCs/>
                <w:i/>
                <w:iCs/>
              </w:rPr>
              <w:t>63%</w:t>
            </w:r>
          </w:p>
        </w:tc>
      </w:tr>
      <w:tr w:rsidR="00235BFC" w:rsidRPr="00E36A48" w:rsidTr="00235BFC">
        <w:trPr>
          <w:trHeight w:val="312"/>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rPr>
                <w:b/>
                <w:bCs/>
              </w:rPr>
            </w:pPr>
            <w:r w:rsidRPr="00E36A48">
              <w:rPr>
                <w:b/>
                <w:bCs/>
              </w:rPr>
              <w:t>Иные непрограммные мероприятия</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rPr>
            </w:pPr>
            <w:r w:rsidRPr="00E36A48">
              <w:rPr>
                <w:b/>
                <w:bCs/>
              </w:rPr>
              <w:t>42 9 00 00000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rPr>
            </w:pPr>
            <w:r w:rsidRPr="00E36A48">
              <w:rPr>
                <w:b/>
                <w:bCs/>
              </w:rPr>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rPr>
            </w:pPr>
            <w:r w:rsidRPr="00E36A48">
              <w:rPr>
                <w:b/>
                <w:bCs/>
              </w:rPr>
              <w:t>43 355,76</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rPr>
            </w:pPr>
            <w:r w:rsidRPr="00E36A48">
              <w:rPr>
                <w:b/>
                <w:bCs/>
              </w:rPr>
              <w:t>27 156,00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rPr>
            </w:pPr>
            <w:r w:rsidRPr="00E36A48">
              <w:rPr>
                <w:b/>
                <w:bCs/>
              </w:rPr>
              <w:t>63%</w:t>
            </w:r>
          </w:p>
        </w:tc>
      </w:tr>
      <w:tr w:rsidR="00235BFC" w:rsidRPr="00E36A48" w:rsidTr="00235BFC">
        <w:trPr>
          <w:trHeight w:val="90"/>
        </w:trPr>
        <w:tc>
          <w:tcPr>
            <w:tcW w:w="7391" w:type="dxa"/>
            <w:tcBorders>
              <w:top w:val="nil"/>
              <w:left w:val="single" w:sz="8" w:space="0" w:color="auto"/>
              <w:bottom w:val="single" w:sz="4" w:space="0" w:color="auto"/>
              <w:right w:val="single" w:sz="4" w:space="0" w:color="auto"/>
            </w:tcBorders>
            <w:shd w:val="clear" w:color="auto" w:fill="auto"/>
            <w:noWrap/>
            <w:hideMark/>
          </w:tcPr>
          <w:p w:rsidR="00235BFC" w:rsidRPr="00E36A48" w:rsidRDefault="00235BFC" w:rsidP="00235BFC">
            <w:pPr>
              <w:jc w:val="both"/>
            </w:pPr>
            <w:r w:rsidRPr="00E36A48">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300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43 355,76</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27 156,00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63%</w:t>
            </w:r>
          </w:p>
        </w:tc>
      </w:tr>
      <w:tr w:rsidR="00235BFC" w:rsidRPr="00E36A48" w:rsidTr="00235BFC">
        <w:trPr>
          <w:trHeight w:val="324"/>
        </w:trPr>
        <w:tc>
          <w:tcPr>
            <w:tcW w:w="7391" w:type="dxa"/>
            <w:tcBorders>
              <w:top w:val="nil"/>
              <w:left w:val="single" w:sz="8" w:space="0" w:color="auto"/>
              <w:bottom w:val="single" w:sz="4" w:space="0" w:color="auto"/>
              <w:right w:val="single" w:sz="4" w:space="0" w:color="auto"/>
            </w:tcBorders>
            <w:shd w:val="clear" w:color="000000" w:fill="F2DDDC"/>
            <w:hideMark/>
          </w:tcPr>
          <w:p w:rsidR="00235BFC" w:rsidRPr="00E36A48" w:rsidRDefault="00235BFC" w:rsidP="00235BFC">
            <w:pPr>
              <w:rPr>
                <w:b/>
                <w:bCs/>
                <w:i/>
                <w:iCs/>
              </w:rPr>
            </w:pPr>
            <w:r w:rsidRPr="00E36A48">
              <w:rPr>
                <w:b/>
                <w:bCs/>
                <w:i/>
                <w:iCs/>
              </w:rPr>
              <w:t>Транспортные расходы</w:t>
            </w:r>
          </w:p>
        </w:tc>
        <w:tc>
          <w:tcPr>
            <w:tcW w:w="1823" w:type="dxa"/>
            <w:tcBorders>
              <w:top w:val="nil"/>
              <w:left w:val="nil"/>
              <w:bottom w:val="single" w:sz="4" w:space="0" w:color="auto"/>
              <w:right w:val="single" w:sz="4" w:space="0" w:color="auto"/>
            </w:tcBorders>
            <w:shd w:val="clear" w:color="000000" w:fill="F2DDDC"/>
            <w:noWrap/>
            <w:vAlign w:val="center"/>
            <w:hideMark/>
          </w:tcPr>
          <w:p w:rsidR="00235BFC" w:rsidRPr="00E36A48" w:rsidRDefault="00235BFC" w:rsidP="00235BFC">
            <w:pPr>
              <w:jc w:val="center"/>
              <w:rPr>
                <w:b/>
                <w:bCs/>
                <w:i/>
                <w:iCs/>
              </w:rPr>
            </w:pPr>
            <w:r w:rsidRPr="00E36A48">
              <w:rPr>
                <w:b/>
                <w:bCs/>
                <w:i/>
                <w:iCs/>
              </w:rPr>
              <w:t>44 0 00 00000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235BFC" w:rsidRPr="00E36A48" w:rsidRDefault="00235BFC" w:rsidP="00235BFC">
            <w:pPr>
              <w:jc w:val="center"/>
              <w:rPr>
                <w:b/>
                <w:bCs/>
              </w:rPr>
            </w:pPr>
            <w:r w:rsidRPr="00E36A48">
              <w:rPr>
                <w:b/>
                <w:bCs/>
              </w:rPr>
              <w:t> </w:t>
            </w:r>
          </w:p>
        </w:tc>
        <w:tc>
          <w:tcPr>
            <w:tcW w:w="2061" w:type="dxa"/>
            <w:tcBorders>
              <w:top w:val="nil"/>
              <w:left w:val="nil"/>
              <w:bottom w:val="single" w:sz="4" w:space="0" w:color="auto"/>
              <w:right w:val="single" w:sz="8" w:space="0" w:color="auto"/>
            </w:tcBorders>
            <w:shd w:val="clear" w:color="000000" w:fill="F2DDDC"/>
            <w:noWrap/>
            <w:vAlign w:val="center"/>
            <w:hideMark/>
          </w:tcPr>
          <w:p w:rsidR="00235BFC" w:rsidRPr="00E36A48" w:rsidRDefault="00235BFC" w:rsidP="00235BFC">
            <w:pPr>
              <w:jc w:val="center"/>
              <w:rPr>
                <w:b/>
                <w:bCs/>
                <w:i/>
                <w:iCs/>
              </w:rPr>
            </w:pPr>
            <w:r w:rsidRPr="00E36A48">
              <w:rPr>
                <w:b/>
                <w:bCs/>
                <w:i/>
                <w:iCs/>
              </w:rPr>
              <w:t>60 000,00</w:t>
            </w:r>
          </w:p>
        </w:tc>
        <w:tc>
          <w:tcPr>
            <w:tcW w:w="1842" w:type="dxa"/>
            <w:tcBorders>
              <w:top w:val="nil"/>
              <w:left w:val="nil"/>
              <w:bottom w:val="single" w:sz="4" w:space="0" w:color="auto"/>
              <w:right w:val="single" w:sz="8" w:space="0" w:color="auto"/>
            </w:tcBorders>
            <w:shd w:val="clear" w:color="000000" w:fill="F2DDDC"/>
            <w:noWrap/>
            <w:vAlign w:val="center"/>
            <w:hideMark/>
          </w:tcPr>
          <w:p w:rsidR="00235BFC" w:rsidRPr="00E36A48" w:rsidRDefault="00235BFC" w:rsidP="00235BFC">
            <w:pPr>
              <w:jc w:val="center"/>
              <w:rPr>
                <w:b/>
                <w:bCs/>
                <w:i/>
                <w:iCs/>
              </w:rPr>
            </w:pPr>
            <w:r w:rsidRPr="00E36A48">
              <w:rPr>
                <w:b/>
                <w:bCs/>
                <w:i/>
                <w:iCs/>
              </w:rPr>
              <w:t>12 800,00</w:t>
            </w:r>
          </w:p>
        </w:tc>
        <w:tc>
          <w:tcPr>
            <w:tcW w:w="1505" w:type="dxa"/>
            <w:tcBorders>
              <w:top w:val="nil"/>
              <w:left w:val="nil"/>
              <w:bottom w:val="single" w:sz="4" w:space="0" w:color="auto"/>
              <w:right w:val="single" w:sz="4" w:space="0" w:color="auto"/>
            </w:tcBorders>
            <w:shd w:val="clear" w:color="000000" w:fill="F2DDDC"/>
            <w:noWrap/>
            <w:vAlign w:val="center"/>
            <w:hideMark/>
          </w:tcPr>
          <w:p w:rsidR="00235BFC" w:rsidRPr="00E36A48" w:rsidRDefault="00235BFC" w:rsidP="00235BFC">
            <w:pPr>
              <w:jc w:val="center"/>
              <w:rPr>
                <w:b/>
                <w:bCs/>
                <w:i/>
                <w:iCs/>
              </w:rPr>
            </w:pPr>
            <w:r w:rsidRPr="00E36A48">
              <w:rPr>
                <w:b/>
                <w:bCs/>
                <w:i/>
                <w:iCs/>
              </w:rPr>
              <w:t>21%</w:t>
            </w:r>
          </w:p>
        </w:tc>
      </w:tr>
      <w:tr w:rsidR="00235BFC" w:rsidRPr="00E36A48" w:rsidTr="00235BFC">
        <w:trPr>
          <w:trHeight w:val="312"/>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rPr>
                <w:b/>
                <w:bCs/>
              </w:rPr>
            </w:pPr>
            <w:r w:rsidRPr="00E36A48">
              <w:rPr>
                <w:b/>
                <w:bCs/>
              </w:rPr>
              <w:lastRenderedPageBreak/>
              <w:t>Иные непрограммные мероприятия</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rPr>
            </w:pPr>
            <w:r w:rsidRPr="00E36A48">
              <w:rPr>
                <w:b/>
                <w:bCs/>
              </w:rPr>
              <w:t>44 9 00 00000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rPr>
            </w:pPr>
            <w:r w:rsidRPr="00E36A48">
              <w:rPr>
                <w:b/>
                <w:bCs/>
              </w:rPr>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rPr>
            </w:pPr>
            <w:r w:rsidRPr="00E36A48">
              <w:rPr>
                <w:b/>
                <w:bCs/>
              </w:rPr>
              <w:t>60 000,00</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rPr>
            </w:pPr>
            <w:r w:rsidRPr="00E36A48">
              <w:rPr>
                <w:b/>
                <w:bCs/>
              </w:rPr>
              <w:t>12 800,00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rPr>
            </w:pPr>
            <w:r w:rsidRPr="00E36A48">
              <w:rPr>
                <w:b/>
                <w:bCs/>
              </w:rPr>
              <w:t>21%</w:t>
            </w:r>
          </w:p>
        </w:tc>
      </w:tr>
      <w:tr w:rsidR="00235BFC" w:rsidRPr="00E36A48" w:rsidTr="00235BFC">
        <w:trPr>
          <w:trHeight w:val="1908"/>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44 9 00 20370</w:t>
            </w:r>
          </w:p>
        </w:tc>
        <w:tc>
          <w:tcPr>
            <w:tcW w:w="1058"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53 600,00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6 400,00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12%</w:t>
            </w:r>
          </w:p>
        </w:tc>
      </w:tr>
      <w:tr w:rsidR="00235BFC" w:rsidRPr="00E36A48" w:rsidTr="00235BFC">
        <w:trPr>
          <w:trHeight w:val="90"/>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Транспортные расходы по перевозке не востребованных умерших граждан, зарегистрированных на территории Комсомольского городского поселения, автомобильным транспортом для проведения судебно-медицинской экспертизы (Закупка товаров, работ и услуг для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44 9 00 20970</w:t>
            </w:r>
          </w:p>
        </w:tc>
        <w:tc>
          <w:tcPr>
            <w:tcW w:w="1058" w:type="dxa"/>
            <w:tcBorders>
              <w:top w:val="nil"/>
              <w:left w:val="nil"/>
              <w:bottom w:val="nil"/>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6 400,00</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6 400,00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100%</w:t>
            </w:r>
          </w:p>
        </w:tc>
      </w:tr>
      <w:tr w:rsidR="00235BFC" w:rsidRPr="00E36A48" w:rsidTr="00235BFC">
        <w:trPr>
          <w:trHeight w:val="324"/>
        </w:trPr>
        <w:tc>
          <w:tcPr>
            <w:tcW w:w="7391" w:type="dxa"/>
            <w:tcBorders>
              <w:top w:val="nil"/>
              <w:left w:val="single" w:sz="8" w:space="0" w:color="auto"/>
              <w:bottom w:val="single" w:sz="4" w:space="0" w:color="auto"/>
              <w:right w:val="single" w:sz="4" w:space="0" w:color="auto"/>
            </w:tcBorders>
            <w:shd w:val="clear" w:color="000000" w:fill="F2DDDC"/>
            <w:hideMark/>
          </w:tcPr>
          <w:p w:rsidR="00235BFC" w:rsidRPr="00E36A48" w:rsidRDefault="00235BFC" w:rsidP="00235BFC">
            <w:pPr>
              <w:rPr>
                <w:b/>
                <w:bCs/>
                <w:i/>
                <w:iCs/>
              </w:rPr>
            </w:pPr>
            <w:r w:rsidRPr="00E36A48">
              <w:rPr>
                <w:b/>
                <w:bCs/>
                <w:i/>
                <w:iCs/>
              </w:rPr>
              <w:t>Иные не программные направления деятельности</w:t>
            </w:r>
          </w:p>
        </w:tc>
        <w:tc>
          <w:tcPr>
            <w:tcW w:w="1823" w:type="dxa"/>
            <w:tcBorders>
              <w:top w:val="nil"/>
              <w:left w:val="nil"/>
              <w:bottom w:val="single" w:sz="4" w:space="0" w:color="auto"/>
              <w:right w:val="single" w:sz="4" w:space="0" w:color="auto"/>
            </w:tcBorders>
            <w:shd w:val="clear" w:color="000000" w:fill="F2DDDC"/>
            <w:noWrap/>
            <w:vAlign w:val="center"/>
            <w:hideMark/>
          </w:tcPr>
          <w:p w:rsidR="00235BFC" w:rsidRPr="00E36A48" w:rsidRDefault="00235BFC" w:rsidP="00235BFC">
            <w:pPr>
              <w:jc w:val="center"/>
              <w:rPr>
                <w:b/>
                <w:bCs/>
                <w:i/>
                <w:iCs/>
              </w:rPr>
            </w:pPr>
            <w:r w:rsidRPr="00E36A48">
              <w:rPr>
                <w:b/>
                <w:bCs/>
                <w:i/>
                <w:iCs/>
              </w:rPr>
              <w:t>46 0 00 00000</w:t>
            </w:r>
          </w:p>
        </w:tc>
        <w:tc>
          <w:tcPr>
            <w:tcW w:w="1058" w:type="dxa"/>
            <w:tcBorders>
              <w:top w:val="single" w:sz="4" w:space="0" w:color="auto"/>
              <w:left w:val="nil"/>
              <w:bottom w:val="nil"/>
              <w:right w:val="single" w:sz="4" w:space="0" w:color="auto"/>
            </w:tcBorders>
            <w:shd w:val="clear" w:color="000000" w:fill="F2DDDC"/>
            <w:noWrap/>
            <w:vAlign w:val="center"/>
            <w:hideMark/>
          </w:tcPr>
          <w:p w:rsidR="00235BFC" w:rsidRPr="00E36A48" w:rsidRDefault="00235BFC" w:rsidP="00235BFC">
            <w:pPr>
              <w:jc w:val="center"/>
            </w:pPr>
            <w:r w:rsidRPr="00E36A48">
              <w:t> </w:t>
            </w:r>
          </w:p>
        </w:tc>
        <w:tc>
          <w:tcPr>
            <w:tcW w:w="2061" w:type="dxa"/>
            <w:tcBorders>
              <w:top w:val="nil"/>
              <w:left w:val="nil"/>
              <w:bottom w:val="single" w:sz="4" w:space="0" w:color="auto"/>
              <w:right w:val="single" w:sz="8" w:space="0" w:color="auto"/>
            </w:tcBorders>
            <w:shd w:val="clear" w:color="000000" w:fill="F2DDDC"/>
            <w:noWrap/>
            <w:vAlign w:val="center"/>
            <w:hideMark/>
          </w:tcPr>
          <w:p w:rsidR="00235BFC" w:rsidRPr="00E36A48" w:rsidRDefault="00235BFC" w:rsidP="00235BFC">
            <w:pPr>
              <w:jc w:val="center"/>
              <w:rPr>
                <w:b/>
                <w:bCs/>
                <w:i/>
                <w:iCs/>
              </w:rPr>
            </w:pPr>
            <w:r w:rsidRPr="00E36A48">
              <w:rPr>
                <w:b/>
                <w:bCs/>
                <w:i/>
                <w:iCs/>
              </w:rPr>
              <w:t>1 315 455,16</w:t>
            </w:r>
          </w:p>
        </w:tc>
        <w:tc>
          <w:tcPr>
            <w:tcW w:w="1842" w:type="dxa"/>
            <w:tcBorders>
              <w:top w:val="nil"/>
              <w:left w:val="nil"/>
              <w:bottom w:val="single" w:sz="4" w:space="0" w:color="auto"/>
              <w:right w:val="single" w:sz="8" w:space="0" w:color="auto"/>
            </w:tcBorders>
            <w:shd w:val="clear" w:color="000000" w:fill="F2DDDC"/>
            <w:noWrap/>
            <w:vAlign w:val="center"/>
            <w:hideMark/>
          </w:tcPr>
          <w:p w:rsidR="00235BFC" w:rsidRPr="00E36A48" w:rsidRDefault="00235BFC" w:rsidP="00235BFC">
            <w:pPr>
              <w:jc w:val="center"/>
              <w:rPr>
                <w:b/>
                <w:bCs/>
                <w:i/>
                <w:iCs/>
              </w:rPr>
            </w:pPr>
            <w:r w:rsidRPr="00E36A48">
              <w:rPr>
                <w:b/>
                <w:bCs/>
                <w:i/>
                <w:iCs/>
              </w:rPr>
              <w:t>815 389,28</w:t>
            </w:r>
          </w:p>
        </w:tc>
        <w:tc>
          <w:tcPr>
            <w:tcW w:w="1505" w:type="dxa"/>
            <w:tcBorders>
              <w:top w:val="nil"/>
              <w:left w:val="nil"/>
              <w:bottom w:val="single" w:sz="4" w:space="0" w:color="auto"/>
              <w:right w:val="single" w:sz="4" w:space="0" w:color="auto"/>
            </w:tcBorders>
            <w:shd w:val="clear" w:color="000000" w:fill="F2DDDC"/>
            <w:noWrap/>
            <w:vAlign w:val="center"/>
            <w:hideMark/>
          </w:tcPr>
          <w:p w:rsidR="00235BFC" w:rsidRPr="00E36A48" w:rsidRDefault="00235BFC" w:rsidP="00235BFC">
            <w:pPr>
              <w:jc w:val="center"/>
              <w:rPr>
                <w:b/>
                <w:bCs/>
                <w:i/>
                <w:iCs/>
              </w:rPr>
            </w:pPr>
            <w:r w:rsidRPr="00E36A48">
              <w:rPr>
                <w:b/>
                <w:bCs/>
                <w:i/>
                <w:iCs/>
              </w:rPr>
              <w:t>62%</w:t>
            </w:r>
          </w:p>
        </w:tc>
      </w:tr>
      <w:tr w:rsidR="00235BFC" w:rsidRPr="00E36A48" w:rsidTr="00235BFC">
        <w:trPr>
          <w:trHeight w:val="312"/>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pPr>
              <w:rPr>
                <w:b/>
                <w:bCs/>
              </w:rPr>
            </w:pPr>
            <w:r w:rsidRPr="00E36A48">
              <w:rPr>
                <w:b/>
                <w:bCs/>
              </w:rPr>
              <w:t>Иные непрограммные мероприятия</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rPr>
            </w:pPr>
            <w:r w:rsidRPr="00E36A48">
              <w:rPr>
                <w:b/>
                <w:bCs/>
              </w:rPr>
              <w:t>46 9 00 00000</w:t>
            </w:r>
          </w:p>
        </w:tc>
        <w:tc>
          <w:tcPr>
            <w:tcW w:w="1058" w:type="dxa"/>
            <w:tcBorders>
              <w:top w:val="single" w:sz="4" w:space="0" w:color="auto"/>
              <w:left w:val="nil"/>
              <w:bottom w:val="nil"/>
              <w:right w:val="single" w:sz="4" w:space="0" w:color="auto"/>
            </w:tcBorders>
            <w:shd w:val="clear" w:color="auto" w:fill="auto"/>
            <w:noWrap/>
            <w:vAlign w:val="center"/>
            <w:hideMark/>
          </w:tcPr>
          <w:p w:rsidR="00235BFC" w:rsidRPr="00E36A48" w:rsidRDefault="00235BFC" w:rsidP="00235BFC">
            <w:pPr>
              <w:jc w:val="center"/>
            </w:pPr>
            <w:r w:rsidRPr="00E36A48">
              <w:t> </w:t>
            </w:r>
          </w:p>
        </w:tc>
        <w:tc>
          <w:tcPr>
            <w:tcW w:w="2061"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rPr>
            </w:pPr>
            <w:r w:rsidRPr="00E36A48">
              <w:rPr>
                <w:b/>
                <w:bCs/>
              </w:rPr>
              <w:t>1 315 455,16</w:t>
            </w:r>
          </w:p>
        </w:tc>
        <w:tc>
          <w:tcPr>
            <w:tcW w:w="1842" w:type="dxa"/>
            <w:tcBorders>
              <w:top w:val="nil"/>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rPr>
                <w:b/>
                <w:bCs/>
              </w:rPr>
            </w:pPr>
            <w:r w:rsidRPr="00E36A48">
              <w:rPr>
                <w:b/>
                <w:bCs/>
              </w:rPr>
              <w:t>815 389,28</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rPr>
                <w:b/>
                <w:bCs/>
              </w:rPr>
            </w:pPr>
            <w:r w:rsidRPr="00E36A48">
              <w:rPr>
                <w:b/>
                <w:bCs/>
              </w:rPr>
              <w:t>62%</w:t>
            </w:r>
          </w:p>
        </w:tc>
      </w:tr>
      <w:tr w:rsidR="00235BFC" w:rsidRPr="00E36A48" w:rsidTr="00235BFC">
        <w:trPr>
          <w:trHeight w:val="624"/>
        </w:trPr>
        <w:tc>
          <w:tcPr>
            <w:tcW w:w="7391" w:type="dxa"/>
            <w:tcBorders>
              <w:top w:val="nil"/>
              <w:left w:val="single" w:sz="8" w:space="0" w:color="auto"/>
              <w:bottom w:val="single" w:sz="4" w:space="0" w:color="auto"/>
              <w:right w:val="single" w:sz="4" w:space="0" w:color="auto"/>
            </w:tcBorders>
            <w:shd w:val="clear" w:color="000000" w:fill="FFFFFF"/>
            <w:hideMark/>
          </w:tcPr>
          <w:p w:rsidR="00235BFC" w:rsidRPr="00E36A48" w:rsidRDefault="00235BFC" w:rsidP="00235BFC">
            <w:r w:rsidRPr="00E36A48">
              <w:t>Публикация в СМИ (Закупка товаров, работ и услуг для государственных (муниципальных) нужд)</w:t>
            </w:r>
          </w:p>
        </w:tc>
        <w:tc>
          <w:tcPr>
            <w:tcW w:w="1823"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46 9 00 20070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200</w:t>
            </w:r>
          </w:p>
        </w:tc>
        <w:tc>
          <w:tcPr>
            <w:tcW w:w="2061" w:type="dxa"/>
            <w:tcBorders>
              <w:top w:val="nil"/>
              <w:left w:val="nil"/>
              <w:bottom w:val="nil"/>
              <w:right w:val="single" w:sz="8" w:space="0" w:color="auto"/>
            </w:tcBorders>
            <w:shd w:val="clear" w:color="auto" w:fill="auto"/>
            <w:noWrap/>
            <w:vAlign w:val="center"/>
            <w:hideMark/>
          </w:tcPr>
          <w:p w:rsidR="00235BFC" w:rsidRPr="00E36A48" w:rsidRDefault="00235BFC" w:rsidP="00235BFC">
            <w:pPr>
              <w:jc w:val="center"/>
            </w:pPr>
            <w:r w:rsidRPr="00E36A48">
              <w:t>12 577,00</w:t>
            </w:r>
          </w:p>
        </w:tc>
        <w:tc>
          <w:tcPr>
            <w:tcW w:w="1842" w:type="dxa"/>
            <w:tcBorders>
              <w:top w:val="nil"/>
              <w:left w:val="nil"/>
              <w:bottom w:val="nil"/>
              <w:right w:val="single" w:sz="8" w:space="0" w:color="auto"/>
            </w:tcBorders>
            <w:shd w:val="clear" w:color="auto" w:fill="auto"/>
            <w:noWrap/>
            <w:vAlign w:val="center"/>
            <w:hideMark/>
          </w:tcPr>
          <w:p w:rsidR="00235BFC" w:rsidRPr="00E36A48" w:rsidRDefault="00235BFC" w:rsidP="00235BFC">
            <w:pPr>
              <w:jc w:val="center"/>
            </w:pPr>
            <w:r w:rsidRPr="00E36A48">
              <w:t>0,00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0%</w:t>
            </w:r>
          </w:p>
        </w:tc>
      </w:tr>
      <w:tr w:rsidR="00235BFC" w:rsidRPr="00E36A48" w:rsidTr="00235BFC">
        <w:trPr>
          <w:trHeight w:val="624"/>
        </w:trPr>
        <w:tc>
          <w:tcPr>
            <w:tcW w:w="7391" w:type="dxa"/>
            <w:tcBorders>
              <w:top w:val="nil"/>
              <w:left w:val="single" w:sz="8" w:space="0" w:color="auto"/>
              <w:bottom w:val="single" w:sz="4" w:space="0" w:color="auto"/>
              <w:right w:val="single" w:sz="4" w:space="0" w:color="auto"/>
            </w:tcBorders>
            <w:shd w:val="clear" w:color="auto" w:fill="auto"/>
            <w:hideMark/>
          </w:tcPr>
          <w:p w:rsidR="00235BFC" w:rsidRPr="00E36A48" w:rsidRDefault="00235BFC" w:rsidP="00235BFC">
            <w:r w:rsidRPr="00E36A48">
              <w:t>Оплата членских взносов в ассоциацию "Совет муниципальных образований Ивановской области  (Иные бюджетные ассигнования)</w:t>
            </w:r>
          </w:p>
        </w:tc>
        <w:tc>
          <w:tcPr>
            <w:tcW w:w="1823" w:type="dxa"/>
            <w:tcBorders>
              <w:top w:val="nil"/>
              <w:left w:val="nil"/>
              <w:bottom w:val="nil"/>
              <w:right w:val="single" w:sz="4" w:space="0" w:color="auto"/>
            </w:tcBorders>
            <w:shd w:val="clear" w:color="auto" w:fill="auto"/>
            <w:noWrap/>
            <w:vAlign w:val="center"/>
            <w:hideMark/>
          </w:tcPr>
          <w:p w:rsidR="00235BFC" w:rsidRPr="00E36A48" w:rsidRDefault="00235BFC" w:rsidP="00235BFC">
            <w:pPr>
              <w:jc w:val="center"/>
            </w:pPr>
            <w:r w:rsidRPr="00E36A48">
              <w:t>46 9 00 20430</w:t>
            </w:r>
          </w:p>
        </w:tc>
        <w:tc>
          <w:tcPr>
            <w:tcW w:w="1058" w:type="dxa"/>
            <w:tcBorders>
              <w:top w:val="nil"/>
              <w:left w:val="nil"/>
              <w:bottom w:val="nil"/>
              <w:right w:val="single" w:sz="4" w:space="0" w:color="auto"/>
            </w:tcBorders>
            <w:shd w:val="clear" w:color="auto" w:fill="auto"/>
            <w:noWrap/>
            <w:vAlign w:val="center"/>
            <w:hideMark/>
          </w:tcPr>
          <w:p w:rsidR="00235BFC" w:rsidRPr="00E36A48" w:rsidRDefault="00235BFC" w:rsidP="00235BFC">
            <w:pPr>
              <w:jc w:val="center"/>
            </w:pPr>
            <w:r w:rsidRPr="00E36A48">
              <w:t>800</w:t>
            </w:r>
          </w:p>
        </w:tc>
        <w:tc>
          <w:tcPr>
            <w:tcW w:w="2061" w:type="dxa"/>
            <w:tcBorders>
              <w:top w:val="single" w:sz="4" w:space="0" w:color="auto"/>
              <w:left w:val="nil"/>
              <w:bottom w:val="nil"/>
              <w:right w:val="single" w:sz="8" w:space="0" w:color="auto"/>
            </w:tcBorders>
            <w:shd w:val="clear" w:color="auto" w:fill="auto"/>
            <w:noWrap/>
            <w:vAlign w:val="center"/>
            <w:hideMark/>
          </w:tcPr>
          <w:p w:rsidR="00235BFC" w:rsidRPr="00E36A48" w:rsidRDefault="00235BFC" w:rsidP="00235BFC">
            <w:pPr>
              <w:jc w:val="center"/>
            </w:pPr>
            <w:r w:rsidRPr="00E36A48">
              <w:t>23 844,00</w:t>
            </w:r>
          </w:p>
        </w:tc>
        <w:tc>
          <w:tcPr>
            <w:tcW w:w="1842" w:type="dxa"/>
            <w:tcBorders>
              <w:top w:val="single" w:sz="4" w:space="0" w:color="auto"/>
              <w:left w:val="nil"/>
              <w:bottom w:val="nil"/>
              <w:right w:val="single" w:sz="8" w:space="0" w:color="auto"/>
            </w:tcBorders>
            <w:shd w:val="clear" w:color="auto" w:fill="auto"/>
            <w:noWrap/>
            <w:vAlign w:val="center"/>
            <w:hideMark/>
          </w:tcPr>
          <w:p w:rsidR="00235BFC" w:rsidRPr="00E36A48" w:rsidRDefault="00235BFC" w:rsidP="00235BFC">
            <w:pPr>
              <w:jc w:val="center"/>
            </w:pPr>
            <w:r w:rsidRPr="00E36A48">
              <w:t>23 844,00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100%</w:t>
            </w:r>
          </w:p>
        </w:tc>
      </w:tr>
      <w:tr w:rsidR="00235BFC" w:rsidRPr="00E36A48" w:rsidTr="00235BFC">
        <w:trPr>
          <w:trHeight w:val="624"/>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235BFC" w:rsidRPr="00E36A48" w:rsidRDefault="00235BFC" w:rsidP="00235BFC">
            <w:r w:rsidRPr="00E36A48">
              <w:t>Развитие и использование информационных технологий (Закупка товаров, работ и услуг для государственных (муниципальных) нужд)</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46 9 00 20640</w:t>
            </w:r>
          </w:p>
        </w:tc>
        <w:tc>
          <w:tcPr>
            <w:tcW w:w="1058" w:type="dxa"/>
            <w:tcBorders>
              <w:top w:val="single" w:sz="4" w:space="0" w:color="auto"/>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200</w:t>
            </w:r>
          </w:p>
        </w:tc>
        <w:tc>
          <w:tcPr>
            <w:tcW w:w="2061" w:type="dxa"/>
            <w:tcBorders>
              <w:top w:val="single" w:sz="4" w:space="0" w:color="auto"/>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5 000,00</w:t>
            </w:r>
          </w:p>
        </w:tc>
        <w:tc>
          <w:tcPr>
            <w:tcW w:w="1842" w:type="dxa"/>
            <w:tcBorders>
              <w:top w:val="single" w:sz="4" w:space="0" w:color="auto"/>
              <w:left w:val="nil"/>
              <w:bottom w:val="single" w:sz="4" w:space="0" w:color="auto"/>
              <w:right w:val="single" w:sz="8" w:space="0" w:color="auto"/>
            </w:tcBorders>
            <w:shd w:val="clear" w:color="auto" w:fill="auto"/>
            <w:noWrap/>
            <w:vAlign w:val="center"/>
            <w:hideMark/>
          </w:tcPr>
          <w:p w:rsidR="00235BFC" w:rsidRPr="00E36A48" w:rsidRDefault="00235BFC" w:rsidP="00235BFC">
            <w:pPr>
              <w:jc w:val="center"/>
            </w:pPr>
            <w:r w:rsidRPr="00E36A48">
              <w:t>3 900,00</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78%</w:t>
            </w:r>
          </w:p>
        </w:tc>
      </w:tr>
      <w:tr w:rsidR="00235BFC" w:rsidRPr="00E36A48" w:rsidTr="00235BFC">
        <w:trPr>
          <w:trHeight w:val="660"/>
        </w:trPr>
        <w:tc>
          <w:tcPr>
            <w:tcW w:w="7391" w:type="dxa"/>
            <w:tcBorders>
              <w:top w:val="nil"/>
              <w:left w:val="single" w:sz="8" w:space="0" w:color="auto"/>
              <w:bottom w:val="single" w:sz="4" w:space="0" w:color="auto"/>
              <w:right w:val="single" w:sz="4" w:space="0" w:color="auto"/>
            </w:tcBorders>
            <w:shd w:val="clear" w:color="000000" w:fill="FFFFFF"/>
            <w:noWrap/>
            <w:hideMark/>
          </w:tcPr>
          <w:p w:rsidR="00235BFC" w:rsidRPr="00E36A48" w:rsidRDefault="00235BFC" w:rsidP="00235BFC">
            <w:pPr>
              <w:jc w:val="both"/>
            </w:pPr>
            <w:r w:rsidRPr="00E36A48">
              <w:t>Расходы на приобретение и содержание систем видеонаблюдения (Закупка товаров, работ и услуг для государственных (муниципальных) нужд)</w:t>
            </w:r>
          </w:p>
        </w:tc>
        <w:tc>
          <w:tcPr>
            <w:tcW w:w="1823" w:type="dxa"/>
            <w:tcBorders>
              <w:top w:val="nil"/>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46 9 00 20810</w:t>
            </w:r>
          </w:p>
        </w:tc>
        <w:tc>
          <w:tcPr>
            <w:tcW w:w="1058" w:type="dxa"/>
            <w:tcBorders>
              <w:top w:val="nil"/>
              <w:left w:val="nil"/>
              <w:bottom w:val="single" w:sz="4" w:space="0" w:color="auto"/>
              <w:right w:val="single" w:sz="4" w:space="0" w:color="auto"/>
            </w:tcBorders>
            <w:shd w:val="clear" w:color="000000" w:fill="FFFFFF"/>
            <w:noWrap/>
            <w:vAlign w:val="center"/>
            <w:hideMark/>
          </w:tcPr>
          <w:p w:rsidR="00235BFC" w:rsidRPr="00E36A48" w:rsidRDefault="00235BFC" w:rsidP="00235BFC">
            <w:pPr>
              <w:jc w:val="center"/>
            </w:pPr>
            <w:r w:rsidRPr="00E36A48">
              <w:t>200</w:t>
            </w:r>
          </w:p>
        </w:tc>
        <w:tc>
          <w:tcPr>
            <w:tcW w:w="2061" w:type="dxa"/>
            <w:tcBorders>
              <w:top w:val="nil"/>
              <w:left w:val="nil"/>
              <w:bottom w:val="single" w:sz="4" w:space="0" w:color="auto"/>
              <w:right w:val="single" w:sz="8" w:space="0" w:color="auto"/>
            </w:tcBorders>
            <w:shd w:val="clear" w:color="000000" w:fill="FFFFFF"/>
            <w:noWrap/>
            <w:vAlign w:val="center"/>
            <w:hideMark/>
          </w:tcPr>
          <w:p w:rsidR="00235BFC" w:rsidRPr="00E36A48" w:rsidRDefault="00235BFC" w:rsidP="00235BFC">
            <w:pPr>
              <w:jc w:val="center"/>
            </w:pPr>
            <w:r w:rsidRPr="00E36A48">
              <w:t>949 796,25</w:t>
            </w:r>
          </w:p>
        </w:tc>
        <w:tc>
          <w:tcPr>
            <w:tcW w:w="1842" w:type="dxa"/>
            <w:tcBorders>
              <w:top w:val="nil"/>
              <w:left w:val="nil"/>
              <w:bottom w:val="single" w:sz="4" w:space="0" w:color="auto"/>
              <w:right w:val="single" w:sz="8" w:space="0" w:color="auto"/>
            </w:tcBorders>
            <w:shd w:val="clear" w:color="000000" w:fill="FFFFFF"/>
            <w:noWrap/>
            <w:vAlign w:val="center"/>
            <w:hideMark/>
          </w:tcPr>
          <w:p w:rsidR="00235BFC" w:rsidRPr="00E36A48" w:rsidRDefault="00235BFC" w:rsidP="00235BFC">
            <w:pPr>
              <w:jc w:val="center"/>
            </w:pPr>
            <w:r w:rsidRPr="00E36A48">
              <w:t>518 407,37</w:t>
            </w:r>
          </w:p>
        </w:tc>
        <w:tc>
          <w:tcPr>
            <w:tcW w:w="1505" w:type="dxa"/>
            <w:tcBorders>
              <w:top w:val="nil"/>
              <w:left w:val="nil"/>
              <w:bottom w:val="single" w:sz="4" w:space="0" w:color="auto"/>
              <w:right w:val="single" w:sz="4" w:space="0" w:color="auto"/>
            </w:tcBorders>
            <w:shd w:val="clear" w:color="auto" w:fill="auto"/>
            <w:noWrap/>
            <w:vAlign w:val="center"/>
            <w:hideMark/>
          </w:tcPr>
          <w:p w:rsidR="00235BFC" w:rsidRPr="00E36A48" w:rsidRDefault="00235BFC" w:rsidP="00235BFC">
            <w:pPr>
              <w:jc w:val="center"/>
            </w:pPr>
            <w:r w:rsidRPr="00E36A48">
              <w:t>55%</w:t>
            </w:r>
          </w:p>
        </w:tc>
      </w:tr>
      <w:tr w:rsidR="00235BFC" w:rsidRPr="00E36A48" w:rsidTr="00235BFC">
        <w:trPr>
          <w:trHeight w:val="960"/>
        </w:trPr>
        <w:tc>
          <w:tcPr>
            <w:tcW w:w="7391" w:type="dxa"/>
            <w:tcBorders>
              <w:top w:val="nil"/>
              <w:left w:val="single" w:sz="4" w:space="0" w:color="auto"/>
              <w:bottom w:val="single" w:sz="4" w:space="0" w:color="auto"/>
              <w:right w:val="single" w:sz="4" w:space="0" w:color="auto"/>
            </w:tcBorders>
            <w:shd w:val="clear" w:color="000000" w:fill="FFFFFF"/>
            <w:vAlign w:val="center"/>
            <w:hideMark/>
          </w:tcPr>
          <w:p w:rsidR="00235BFC" w:rsidRPr="00E36A48" w:rsidRDefault="00235BFC" w:rsidP="00235BFC">
            <w:r w:rsidRPr="00E36A48">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1823" w:type="dxa"/>
            <w:tcBorders>
              <w:top w:val="nil"/>
              <w:left w:val="nil"/>
              <w:bottom w:val="nil"/>
              <w:right w:val="single" w:sz="4" w:space="0" w:color="auto"/>
            </w:tcBorders>
            <w:shd w:val="clear" w:color="000000" w:fill="FFFFFF"/>
            <w:noWrap/>
            <w:vAlign w:val="center"/>
            <w:hideMark/>
          </w:tcPr>
          <w:p w:rsidR="00235BFC" w:rsidRPr="00E36A48" w:rsidRDefault="00235BFC" w:rsidP="00235BFC">
            <w:pPr>
              <w:jc w:val="center"/>
            </w:pPr>
            <w:r w:rsidRPr="00E36A48">
              <w:t>46 9 00 20900</w:t>
            </w:r>
          </w:p>
        </w:tc>
        <w:tc>
          <w:tcPr>
            <w:tcW w:w="1058" w:type="dxa"/>
            <w:tcBorders>
              <w:top w:val="nil"/>
              <w:left w:val="nil"/>
              <w:bottom w:val="nil"/>
              <w:right w:val="single" w:sz="4" w:space="0" w:color="auto"/>
            </w:tcBorders>
            <w:shd w:val="clear" w:color="000000" w:fill="FFFFFF"/>
            <w:noWrap/>
            <w:vAlign w:val="center"/>
            <w:hideMark/>
          </w:tcPr>
          <w:p w:rsidR="00235BFC" w:rsidRPr="00E36A48" w:rsidRDefault="00235BFC" w:rsidP="00235BFC">
            <w:pPr>
              <w:jc w:val="center"/>
            </w:pPr>
            <w:r w:rsidRPr="00E36A48">
              <w:t>200</w:t>
            </w:r>
          </w:p>
        </w:tc>
        <w:tc>
          <w:tcPr>
            <w:tcW w:w="2061" w:type="dxa"/>
            <w:tcBorders>
              <w:top w:val="nil"/>
              <w:left w:val="nil"/>
              <w:bottom w:val="nil"/>
              <w:right w:val="single" w:sz="8" w:space="0" w:color="auto"/>
            </w:tcBorders>
            <w:shd w:val="clear" w:color="000000" w:fill="FFFFFF"/>
            <w:noWrap/>
            <w:vAlign w:val="center"/>
            <w:hideMark/>
          </w:tcPr>
          <w:p w:rsidR="00235BFC" w:rsidRPr="00E36A48" w:rsidRDefault="00235BFC" w:rsidP="00235BFC">
            <w:pPr>
              <w:jc w:val="center"/>
            </w:pPr>
            <w:r w:rsidRPr="00E36A48">
              <w:t>269 237,91</w:t>
            </w:r>
          </w:p>
        </w:tc>
        <w:tc>
          <w:tcPr>
            <w:tcW w:w="1842" w:type="dxa"/>
            <w:tcBorders>
              <w:top w:val="nil"/>
              <w:left w:val="nil"/>
              <w:bottom w:val="nil"/>
              <w:right w:val="single" w:sz="8" w:space="0" w:color="auto"/>
            </w:tcBorders>
            <w:shd w:val="clear" w:color="000000" w:fill="FFFFFF"/>
            <w:noWrap/>
            <w:vAlign w:val="center"/>
            <w:hideMark/>
          </w:tcPr>
          <w:p w:rsidR="00235BFC" w:rsidRPr="00E36A48" w:rsidRDefault="00235BFC" w:rsidP="00235BFC">
            <w:pPr>
              <w:jc w:val="center"/>
            </w:pPr>
            <w:r w:rsidRPr="00E36A48">
              <w:t>269 237,91</w:t>
            </w:r>
          </w:p>
        </w:tc>
        <w:tc>
          <w:tcPr>
            <w:tcW w:w="1505" w:type="dxa"/>
            <w:tcBorders>
              <w:top w:val="nil"/>
              <w:left w:val="nil"/>
              <w:bottom w:val="nil"/>
              <w:right w:val="single" w:sz="4" w:space="0" w:color="auto"/>
            </w:tcBorders>
            <w:shd w:val="clear" w:color="auto" w:fill="auto"/>
            <w:noWrap/>
            <w:vAlign w:val="center"/>
            <w:hideMark/>
          </w:tcPr>
          <w:p w:rsidR="00235BFC" w:rsidRPr="00E36A48" w:rsidRDefault="00235BFC" w:rsidP="00235BFC">
            <w:pPr>
              <w:jc w:val="center"/>
            </w:pPr>
            <w:r w:rsidRPr="00E36A48">
              <w:t>100%</w:t>
            </w:r>
          </w:p>
        </w:tc>
      </w:tr>
      <w:tr w:rsidR="00235BFC" w:rsidRPr="00E36A48" w:rsidTr="00235BFC">
        <w:trPr>
          <w:trHeight w:val="1572"/>
        </w:trPr>
        <w:tc>
          <w:tcPr>
            <w:tcW w:w="7391" w:type="dxa"/>
            <w:tcBorders>
              <w:top w:val="nil"/>
              <w:left w:val="single" w:sz="8" w:space="0" w:color="auto"/>
              <w:bottom w:val="nil"/>
              <w:right w:val="nil"/>
            </w:tcBorders>
            <w:shd w:val="clear" w:color="000000" w:fill="FFFFFF"/>
            <w:vAlign w:val="center"/>
            <w:hideMark/>
          </w:tcPr>
          <w:p w:rsidR="00235BFC" w:rsidRPr="00E36A48" w:rsidRDefault="00235BFC" w:rsidP="00235BFC">
            <w:r w:rsidRPr="00E36A48">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государственных (муниципальных) нужд)</w:t>
            </w:r>
          </w:p>
        </w:tc>
        <w:tc>
          <w:tcPr>
            <w:tcW w:w="1823" w:type="dxa"/>
            <w:tcBorders>
              <w:top w:val="single" w:sz="4" w:space="0" w:color="auto"/>
              <w:left w:val="single" w:sz="4" w:space="0" w:color="auto"/>
              <w:bottom w:val="nil"/>
              <w:right w:val="single" w:sz="4" w:space="0" w:color="auto"/>
            </w:tcBorders>
            <w:shd w:val="clear" w:color="000000" w:fill="FFFFFF"/>
            <w:noWrap/>
            <w:vAlign w:val="center"/>
            <w:hideMark/>
          </w:tcPr>
          <w:p w:rsidR="00235BFC" w:rsidRPr="00E36A48" w:rsidRDefault="00235BFC" w:rsidP="00235BFC">
            <w:pPr>
              <w:jc w:val="center"/>
            </w:pPr>
            <w:r w:rsidRPr="00E36A48">
              <w:t>46 9 00 20920</w:t>
            </w:r>
          </w:p>
        </w:tc>
        <w:tc>
          <w:tcPr>
            <w:tcW w:w="1058" w:type="dxa"/>
            <w:tcBorders>
              <w:top w:val="single" w:sz="4" w:space="0" w:color="auto"/>
              <w:left w:val="nil"/>
              <w:bottom w:val="nil"/>
              <w:right w:val="single" w:sz="4" w:space="0" w:color="auto"/>
            </w:tcBorders>
            <w:shd w:val="clear" w:color="auto" w:fill="auto"/>
            <w:noWrap/>
            <w:vAlign w:val="center"/>
            <w:hideMark/>
          </w:tcPr>
          <w:p w:rsidR="00235BFC" w:rsidRPr="00E36A48" w:rsidRDefault="00235BFC" w:rsidP="00235BFC">
            <w:pPr>
              <w:jc w:val="center"/>
              <w:rPr>
                <w:sz w:val="22"/>
                <w:szCs w:val="22"/>
              </w:rPr>
            </w:pPr>
            <w:r w:rsidRPr="00E36A48">
              <w:rPr>
                <w:sz w:val="22"/>
                <w:szCs w:val="22"/>
              </w:rPr>
              <w:t>200</w:t>
            </w:r>
          </w:p>
        </w:tc>
        <w:tc>
          <w:tcPr>
            <w:tcW w:w="2061" w:type="dxa"/>
            <w:tcBorders>
              <w:top w:val="single" w:sz="4" w:space="0" w:color="auto"/>
              <w:left w:val="nil"/>
              <w:bottom w:val="nil"/>
              <w:right w:val="single" w:sz="8" w:space="0" w:color="auto"/>
            </w:tcBorders>
            <w:shd w:val="clear" w:color="000000" w:fill="FFFFFF"/>
            <w:noWrap/>
            <w:vAlign w:val="center"/>
            <w:hideMark/>
          </w:tcPr>
          <w:p w:rsidR="00235BFC" w:rsidRPr="00E36A48" w:rsidRDefault="00235BFC" w:rsidP="00235BFC">
            <w:pPr>
              <w:jc w:val="center"/>
            </w:pPr>
            <w:r w:rsidRPr="00E36A48">
              <w:t>55 000,00</w:t>
            </w:r>
          </w:p>
        </w:tc>
        <w:tc>
          <w:tcPr>
            <w:tcW w:w="1842" w:type="dxa"/>
            <w:tcBorders>
              <w:top w:val="single" w:sz="4" w:space="0" w:color="auto"/>
              <w:left w:val="nil"/>
              <w:bottom w:val="nil"/>
              <w:right w:val="single" w:sz="8" w:space="0" w:color="auto"/>
            </w:tcBorders>
            <w:shd w:val="clear" w:color="auto" w:fill="auto"/>
            <w:noWrap/>
            <w:vAlign w:val="center"/>
            <w:hideMark/>
          </w:tcPr>
          <w:p w:rsidR="00235BFC" w:rsidRPr="00E36A48" w:rsidRDefault="00235BFC" w:rsidP="00235BFC">
            <w:pPr>
              <w:jc w:val="center"/>
            </w:pPr>
            <w:r w:rsidRPr="00E36A48">
              <w:t>0,00</w:t>
            </w:r>
          </w:p>
        </w:tc>
        <w:tc>
          <w:tcPr>
            <w:tcW w:w="1505" w:type="dxa"/>
            <w:tcBorders>
              <w:top w:val="single" w:sz="4" w:space="0" w:color="auto"/>
              <w:left w:val="nil"/>
              <w:bottom w:val="nil"/>
              <w:right w:val="single" w:sz="4" w:space="0" w:color="auto"/>
            </w:tcBorders>
            <w:shd w:val="clear" w:color="auto" w:fill="auto"/>
            <w:noWrap/>
            <w:vAlign w:val="center"/>
            <w:hideMark/>
          </w:tcPr>
          <w:p w:rsidR="00235BFC" w:rsidRPr="00E36A48" w:rsidRDefault="00235BFC" w:rsidP="00235BFC">
            <w:pPr>
              <w:jc w:val="center"/>
            </w:pPr>
            <w:r w:rsidRPr="00E36A48">
              <w:t>0%</w:t>
            </w:r>
          </w:p>
        </w:tc>
      </w:tr>
      <w:tr w:rsidR="00235BFC" w:rsidRPr="00E36A48" w:rsidTr="00235BFC">
        <w:trPr>
          <w:trHeight w:val="372"/>
        </w:trPr>
        <w:tc>
          <w:tcPr>
            <w:tcW w:w="739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235BFC" w:rsidRPr="00E36A48" w:rsidRDefault="00235BFC" w:rsidP="00235BFC">
            <w:pPr>
              <w:jc w:val="center"/>
              <w:rPr>
                <w:b/>
                <w:bCs/>
                <w:sz w:val="28"/>
                <w:szCs w:val="28"/>
              </w:rPr>
            </w:pPr>
            <w:r w:rsidRPr="00E36A48">
              <w:rPr>
                <w:b/>
                <w:bCs/>
                <w:sz w:val="28"/>
                <w:szCs w:val="28"/>
              </w:rPr>
              <w:t>Всего</w:t>
            </w:r>
          </w:p>
        </w:tc>
        <w:tc>
          <w:tcPr>
            <w:tcW w:w="1823" w:type="dxa"/>
            <w:tcBorders>
              <w:top w:val="single" w:sz="8" w:space="0" w:color="auto"/>
              <w:left w:val="nil"/>
              <w:bottom w:val="single" w:sz="8" w:space="0" w:color="auto"/>
              <w:right w:val="single" w:sz="4" w:space="0" w:color="auto"/>
            </w:tcBorders>
            <w:shd w:val="clear" w:color="auto" w:fill="auto"/>
            <w:noWrap/>
            <w:vAlign w:val="center"/>
            <w:hideMark/>
          </w:tcPr>
          <w:p w:rsidR="00235BFC" w:rsidRPr="00E36A48" w:rsidRDefault="00235BFC" w:rsidP="00235BFC">
            <w:pPr>
              <w:jc w:val="center"/>
              <w:rPr>
                <w:sz w:val="28"/>
                <w:szCs w:val="28"/>
              </w:rPr>
            </w:pPr>
            <w:r w:rsidRPr="00E36A48">
              <w:rPr>
                <w:sz w:val="28"/>
                <w:szCs w:val="28"/>
              </w:rPr>
              <w:t> </w:t>
            </w:r>
          </w:p>
        </w:tc>
        <w:tc>
          <w:tcPr>
            <w:tcW w:w="1058" w:type="dxa"/>
            <w:tcBorders>
              <w:top w:val="single" w:sz="8" w:space="0" w:color="auto"/>
              <w:left w:val="nil"/>
              <w:bottom w:val="single" w:sz="8" w:space="0" w:color="auto"/>
              <w:right w:val="single" w:sz="4" w:space="0" w:color="auto"/>
            </w:tcBorders>
            <w:shd w:val="clear" w:color="auto" w:fill="auto"/>
            <w:noWrap/>
            <w:vAlign w:val="bottom"/>
            <w:hideMark/>
          </w:tcPr>
          <w:p w:rsidR="00235BFC" w:rsidRPr="00E36A48" w:rsidRDefault="00235BFC" w:rsidP="00235BFC">
            <w:pPr>
              <w:rPr>
                <w:sz w:val="28"/>
                <w:szCs w:val="28"/>
              </w:rPr>
            </w:pPr>
            <w:r w:rsidRPr="00E36A48">
              <w:rPr>
                <w:sz w:val="28"/>
                <w:szCs w:val="28"/>
              </w:rPr>
              <w:t> </w:t>
            </w:r>
          </w:p>
        </w:tc>
        <w:tc>
          <w:tcPr>
            <w:tcW w:w="2061" w:type="dxa"/>
            <w:tcBorders>
              <w:top w:val="single" w:sz="8" w:space="0" w:color="auto"/>
              <w:left w:val="nil"/>
              <w:bottom w:val="single" w:sz="8" w:space="0" w:color="auto"/>
              <w:right w:val="single" w:sz="4" w:space="0" w:color="auto"/>
            </w:tcBorders>
            <w:shd w:val="clear" w:color="auto" w:fill="auto"/>
            <w:noWrap/>
            <w:vAlign w:val="center"/>
            <w:hideMark/>
          </w:tcPr>
          <w:p w:rsidR="00235BFC" w:rsidRPr="00E36A48" w:rsidRDefault="00235BFC" w:rsidP="00235BFC">
            <w:pPr>
              <w:jc w:val="center"/>
              <w:rPr>
                <w:b/>
                <w:bCs/>
                <w:sz w:val="28"/>
                <w:szCs w:val="28"/>
              </w:rPr>
            </w:pPr>
            <w:r w:rsidRPr="00E36A48">
              <w:rPr>
                <w:b/>
                <w:bCs/>
                <w:sz w:val="28"/>
                <w:szCs w:val="28"/>
              </w:rPr>
              <w:t>117 780 074,41</w:t>
            </w:r>
          </w:p>
        </w:tc>
        <w:tc>
          <w:tcPr>
            <w:tcW w:w="1842" w:type="dxa"/>
            <w:tcBorders>
              <w:top w:val="single" w:sz="8" w:space="0" w:color="auto"/>
              <w:left w:val="nil"/>
              <w:bottom w:val="single" w:sz="8" w:space="0" w:color="auto"/>
              <w:right w:val="single" w:sz="4" w:space="0" w:color="auto"/>
            </w:tcBorders>
            <w:shd w:val="clear" w:color="auto" w:fill="auto"/>
            <w:noWrap/>
            <w:vAlign w:val="center"/>
            <w:hideMark/>
          </w:tcPr>
          <w:p w:rsidR="00235BFC" w:rsidRPr="00E36A48" w:rsidRDefault="00235BFC" w:rsidP="00235BFC">
            <w:pPr>
              <w:jc w:val="center"/>
              <w:rPr>
                <w:b/>
                <w:bCs/>
                <w:sz w:val="28"/>
                <w:szCs w:val="28"/>
              </w:rPr>
            </w:pPr>
            <w:r w:rsidRPr="00E36A48">
              <w:rPr>
                <w:b/>
                <w:bCs/>
                <w:sz w:val="28"/>
                <w:szCs w:val="28"/>
              </w:rPr>
              <w:t>66 236 740,88</w:t>
            </w:r>
          </w:p>
        </w:tc>
        <w:tc>
          <w:tcPr>
            <w:tcW w:w="1505" w:type="dxa"/>
            <w:tcBorders>
              <w:top w:val="single" w:sz="8" w:space="0" w:color="auto"/>
              <w:left w:val="nil"/>
              <w:bottom w:val="single" w:sz="8" w:space="0" w:color="auto"/>
              <w:right w:val="single" w:sz="8" w:space="0" w:color="auto"/>
            </w:tcBorders>
            <w:shd w:val="clear" w:color="auto" w:fill="auto"/>
            <w:noWrap/>
            <w:vAlign w:val="center"/>
            <w:hideMark/>
          </w:tcPr>
          <w:p w:rsidR="00235BFC" w:rsidRPr="00E36A48" w:rsidRDefault="00235BFC" w:rsidP="00235BFC">
            <w:pPr>
              <w:jc w:val="center"/>
              <w:rPr>
                <w:b/>
                <w:bCs/>
                <w:sz w:val="28"/>
                <w:szCs w:val="28"/>
              </w:rPr>
            </w:pPr>
            <w:r w:rsidRPr="00E36A48">
              <w:rPr>
                <w:b/>
                <w:bCs/>
                <w:sz w:val="28"/>
                <w:szCs w:val="28"/>
              </w:rPr>
              <w:t>56%</w:t>
            </w:r>
          </w:p>
        </w:tc>
      </w:tr>
    </w:tbl>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tbl>
      <w:tblPr>
        <w:tblW w:w="15594" w:type="dxa"/>
        <w:tblInd w:w="-459" w:type="dxa"/>
        <w:tblLook w:val="04A0" w:firstRow="1" w:lastRow="0" w:firstColumn="1" w:lastColumn="0" w:noHBand="0" w:noVBand="1"/>
      </w:tblPr>
      <w:tblGrid>
        <w:gridCol w:w="1309"/>
        <w:gridCol w:w="8897"/>
        <w:gridCol w:w="1914"/>
        <w:gridCol w:w="1846"/>
        <w:gridCol w:w="1628"/>
      </w:tblGrid>
      <w:tr w:rsidR="00235BFC" w:rsidRPr="00365EC2" w:rsidTr="00235BFC">
        <w:trPr>
          <w:trHeight w:val="360"/>
        </w:trPr>
        <w:tc>
          <w:tcPr>
            <w:tcW w:w="1309" w:type="dxa"/>
            <w:tcBorders>
              <w:top w:val="nil"/>
              <w:left w:val="nil"/>
              <w:bottom w:val="nil"/>
              <w:right w:val="nil"/>
            </w:tcBorders>
            <w:shd w:val="clear" w:color="000000" w:fill="FFFFFF"/>
            <w:vAlign w:val="bottom"/>
            <w:hideMark/>
          </w:tcPr>
          <w:p w:rsidR="00235BFC" w:rsidRPr="00365EC2" w:rsidRDefault="00235BFC" w:rsidP="00235BFC">
            <w:pPr>
              <w:rPr>
                <w:b/>
                <w:bCs/>
              </w:rPr>
            </w:pPr>
            <w:r w:rsidRPr="00365EC2">
              <w:rPr>
                <w:b/>
                <w:bCs/>
              </w:rPr>
              <w:t> </w:t>
            </w:r>
          </w:p>
        </w:tc>
        <w:tc>
          <w:tcPr>
            <w:tcW w:w="8897" w:type="dxa"/>
            <w:tcBorders>
              <w:top w:val="nil"/>
              <w:left w:val="nil"/>
              <w:bottom w:val="nil"/>
              <w:right w:val="nil"/>
            </w:tcBorders>
            <w:shd w:val="clear" w:color="000000" w:fill="FFFFFF"/>
            <w:noWrap/>
            <w:vAlign w:val="bottom"/>
            <w:hideMark/>
          </w:tcPr>
          <w:p w:rsidR="00235BFC" w:rsidRPr="00365EC2" w:rsidRDefault="00235BFC" w:rsidP="00235BFC">
            <w:pPr>
              <w:jc w:val="center"/>
            </w:pPr>
            <w:r w:rsidRPr="00365EC2">
              <w:t> </w:t>
            </w:r>
          </w:p>
        </w:tc>
        <w:tc>
          <w:tcPr>
            <w:tcW w:w="5388" w:type="dxa"/>
            <w:gridSpan w:val="3"/>
            <w:tcBorders>
              <w:top w:val="nil"/>
              <w:left w:val="nil"/>
              <w:bottom w:val="nil"/>
              <w:right w:val="nil"/>
            </w:tcBorders>
            <w:shd w:val="clear" w:color="000000" w:fill="FFFFFF"/>
            <w:noWrap/>
            <w:vAlign w:val="bottom"/>
            <w:hideMark/>
          </w:tcPr>
          <w:p w:rsidR="00235BFC" w:rsidRPr="00365EC2" w:rsidRDefault="00235BFC" w:rsidP="00235BFC">
            <w:pPr>
              <w:jc w:val="right"/>
            </w:pPr>
            <w:r w:rsidRPr="00365EC2">
              <w:t>Приложение 4</w:t>
            </w:r>
          </w:p>
        </w:tc>
      </w:tr>
      <w:tr w:rsidR="00235BFC" w:rsidRPr="00365EC2" w:rsidTr="00235BFC">
        <w:trPr>
          <w:trHeight w:val="100"/>
        </w:trPr>
        <w:tc>
          <w:tcPr>
            <w:tcW w:w="1309" w:type="dxa"/>
            <w:tcBorders>
              <w:top w:val="nil"/>
              <w:left w:val="nil"/>
              <w:bottom w:val="nil"/>
              <w:right w:val="nil"/>
            </w:tcBorders>
            <w:shd w:val="clear" w:color="000000" w:fill="FFFFFF"/>
            <w:vAlign w:val="bottom"/>
            <w:hideMark/>
          </w:tcPr>
          <w:p w:rsidR="00235BFC" w:rsidRPr="00365EC2" w:rsidRDefault="00235BFC" w:rsidP="00235BFC">
            <w:pPr>
              <w:rPr>
                <w:b/>
                <w:bCs/>
              </w:rPr>
            </w:pPr>
            <w:r w:rsidRPr="00365EC2">
              <w:rPr>
                <w:b/>
                <w:bCs/>
              </w:rPr>
              <w:t> </w:t>
            </w:r>
          </w:p>
        </w:tc>
        <w:tc>
          <w:tcPr>
            <w:tcW w:w="8897" w:type="dxa"/>
            <w:tcBorders>
              <w:top w:val="nil"/>
              <w:left w:val="nil"/>
              <w:bottom w:val="nil"/>
              <w:right w:val="nil"/>
            </w:tcBorders>
            <w:shd w:val="clear" w:color="000000" w:fill="FFFFFF"/>
            <w:noWrap/>
            <w:vAlign w:val="bottom"/>
            <w:hideMark/>
          </w:tcPr>
          <w:p w:rsidR="00235BFC" w:rsidRPr="00365EC2" w:rsidRDefault="00235BFC" w:rsidP="00235BFC">
            <w:pPr>
              <w:jc w:val="center"/>
            </w:pPr>
            <w:r w:rsidRPr="00365EC2">
              <w:t> </w:t>
            </w:r>
          </w:p>
        </w:tc>
        <w:tc>
          <w:tcPr>
            <w:tcW w:w="5388" w:type="dxa"/>
            <w:gridSpan w:val="3"/>
            <w:tcBorders>
              <w:top w:val="nil"/>
              <w:left w:val="nil"/>
              <w:bottom w:val="nil"/>
              <w:right w:val="nil"/>
            </w:tcBorders>
            <w:shd w:val="clear" w:color="000000" w:fill="FFFFFF"/>
            <w:noWrap/>
            <w:vAlign w:val="bottom"/>
            <w:hideMark/>
          </w:tcPr>
          <w:p w:rsidR="00235BFC" w:rsidRPr="00365EC2" w:rsidRDefault="00235BFC" w:rsidP="00235BFC">
            <w:pPr>
              <w:jc w:val="right"/>
            </w:pPr>
            <w:r w:rsidRPr="00365EC2">
              <w:t>к постановлению Администрации</w:t>
            </w:r>
          </w:p>
        </w:tc>
      </w:tr>
      <w:tr w:rsidR="00235BFC" w:rsidRPr="00365EC2" w:rsidTr="00235BFC">
        <w:trPr>
          <w:trHeight w:val="100"/>
        </w:trPr>
        <w:tc>
          <w:tcPr>
            <w:tcW w:w="1309" w:type="dxa"/>
            <w:tcBorders>
              <w:top w:val="nil"/>
              <w:left w:val="nil"/>
              <w:bottom w:val="nil"/>
              <w:right w:val="nil"/>
            </w:tcBorders>
            <w:shd w:val="clear" w:color="000000" w:fill="FFFFFF"/>
            <w:vAlign w:val="bottom"/>
            <w:hideMark/>
          </w:tcPr>
          <w:p w:rsidR="00235BFC" w:rsidRPr="00365EC2" w:rsidRDefault="00235BFC" w:rsidP="00235BFC">
            <w:pPr>
              <w:rPr>
                <w:b/>
                <w:bCs/>
              </w:rPr>
            </w:pPr>
            <w:r w:rsidRPr="00365EC2">
              <w:rPr>
                <w:b/>
                <w:bCs/>
              </w:rPr>
              <w:t> </w:t>
            </w:r>
          </w:p>
        </w:tc>
        <w:tc>
          <w:tcPr>
            <w:tcW w:w="8897" w:type="dxa"/>
            <w:tcBorders>
              <w:top w:val="nil"/>
              <w:left w:val="nil"/>
              <w:bottom w:val="nil"/>
              <w:right w:val="nil"/>
            </w:tcBorders>
            <w:shd w:val="clear" w:color="000000" w:fill="FFFFFF"/>
            <w:noWrap/>
            <w:vAlign w:val="bottom"/>
            <w:hideMark/>
          </w:tcPr>
          <w:p w:rsidR="00235BFC" w:rsidRPr="00365EC2" w:rsidRDefault="00235BFC" w:rsidP="00235BFC">
            <w:pPr>
              <w:jc w:val="center"/>
            </w:pPr>
            <w:r w:rsidRPr="00365EC2">
              <w:t> </w:t>
            </w:r>
          </w:p>
        </w:tc>
        <w:tc>
          <w:tcPr>
            <w:tcW w:w="5388" w:type="dxa"/>
            <w:gridSpan w:val="3"/>
            <w:tcBorders>
              <w:top w:val="nil"/>
              <w:left w:val="nil"/>
              <w:bottom w:val="nil"/>
              <w:right w:val="nil"/>
            </w:tcBorders>
            <w:shd w:val="clear" w:color="000000" w:fill="FFFFFF"/>
            <w:noWrap/>
            <w:vAlign w:val="bottom"/>
            <w:hideMark/>
          </w:tcPr>
          <w:p w:rsidR="00235BFC" w:rsidRPr="00365EC2" w:rsidRDefault="00235BFC" w:rsidP="00235BFC">
            <w:pPr>
              <w:jc w:val="right"/>
            </w:pPr>
            <w:r w:rsidRPr="00365EC2">
              <w:t xml:space="preserve"> Комсомольского муниципального района</w:t>
            </w:r>
          </w:p>
        </w:tc>
      </w:tr>
      <w:tr w:rsidR="00235BFC" w:rsidRPr="00365EC2" w:rsidTr="00235BFC">
        <w:trPr>
          <w:trHeight w:val="100"/>
        </w:trPr>
        <w:tc>
          <w:tcPr>
            <w:tcW w:w="1309" w:type="dxa"/>
            <w:tcBorders>
              <w:top w:val="nil"/>
              <w:left w:val="nil"/>
              <w:bottom w:val="nil"/>
              <w:right w:val="nil"/>
            </w:tcBorders>
            <w:shd w:val="clear" w:color="000000" w:fill="FFFFFF"/>
            <w:vAlign w:val="bottom"/>
            <w:hideMark/>
          </w:tcPr>
          <w:p w:rsidR="00235BFC" w:rsidRPr="00365EC2" w:rsidRDefault="00235BFC" w:rsidP="00235BFC">
            <w:pPr>
              <w:rPr>
                <w:b/>
                <w:bCs/>
              </w:rPr>
            </w:pPr>
            <w:r w:rsidRPr="00365EC2">
              <w:rPr>
                <w:b/>
                <w:bCs/>
              </w:rPr>
              <w:t> </w:t>
            </w:r>
          </w:p>
        </w:tc>
        <w:tc>
          <w:tcPr>
            <w:tcW w:w="8897" w:type="dxa"/>
            <w:tcBorders>
              <w:top w:val="nil"/>
              <w:left w:val="nil"/>
              <w:bottom w:val="nil"/>
              <w:right w:val="nil"/>
            </w:tcBorders>
            <w:shd w:val="clear" w:color="000000" w:fill="FFFFFF"/>
            <w:noWrap/>
            <w:vAlign w:val="bottom"/>
            <w:hideMark/>
          </w:tcPr>
          <w:p w:rsidR="00235BFC" w:rsidRPr="00365EC2" w:rsidRDefault="00235BFC" w:rsidP="00235BFC">
            <w:pPr>
              <w:jc w:val="center"/>
            </w:pPr>
            <w:r w:rsidRPr="00365EC2">
              <w:t> </w:t>
            </w:r>
          </w:p>
        </w:tc>
        <w:tc>
          <w:tcPr>
            <w:tcW w:w="5388" w:type="dxa"/>
            <w:gridSpan w:val="3"/>
            <w:tcBorders>
              <w:top w:val="nil"/>
              <w:left w:val="nil"/>
              <w:bottom w:val="nil"/>
              <w:right w:val="nil"/>
            </w:tcBorders>
            <w:shd w:val="clear" w:color="000000" w:fill="FFFFFF"/>
            <w:noWrap/>
            <w:vAlign w:val="bottom"/>
            <w:hideMark/>
          </w:tcPr>
          <w:p w:rsidR="00235BFC" w:rsidRPr="00365EC2" w:rsidRDefault="00235BFC" w:rsidP="00235BFC">
            <w:pPr>
              <w:jc w:val="right"/>
            </w:pPr>
            <w:r w:rsidRPr="00365EC2">
              <w:t>от 06.10.</w:t>
            </w:r>
            <w:r w:rsidRPr="00365EC2">
              <w:rPr>
                <w:u w:val="single"/>
              </w:rPr>
              <w:t>2023</w:t>
            </w:r>
            <w:r w:rsidRPr="00365EC2">
              <w:t xml:space="preserve">  №257</w:t>
            </w:r>
          </w:p>
        </w:tc>
      </w:tr>
      <w:tr w:rsidR="00235BFC" w:rsidRPr="00365EC2" w:rsidTr="00235BFC">
        <w:trPr>
          <w:trHeight w:val="360"/>
        </w:trPr>
        <w:tc>
          <w:tcPr>
            <w:tcW w:w="1309" w:type="dxa"/>
            <w:tcBorders>
              <w:top w:val="nil"/>
              <w:left w:val="nil"/>
              <w:bottom w:val="nil"/>
              <w:right w:val="nil"/>
            </w:tcBorders>
            <w:shd w:val="clear" w:color="000000" w:fill="FFFFFF"/>
            <w:vAlign w:val="bottom"/>
            <w:hideMark/>
          </w:tcPr>
          <w:p w:rsidR="00235BFC" w:rsidRPr="00365EC2" w:rsidRDefault="00235BFC" w:rsidP="00235BFC">
            <w:r w:rsidRPr="00365EC2">
              <w:t> </w:t>
            </w:r>
          </w:p>
        </w:tc>
        <w:tc>
          <w:tcPr>
            <w:tcW w:w="8897" w:type="dxa"/>
            <w:tcBorders>
              <w:top w:val="nil"/>
              <w:left w:val="nil"/>
              <w:bottom w:val="nil"/>
              <w:right w:val="nil"/>
            </w:tcBorders>
            <w:shd w:val="clear" w:color="000000" w:fill="FFFFFF"/>
            <w:noWrap/>
            <w:vAlign w:val="bottom"/>
            <w:hideMark/>
          </w:tcPr>
          <w:p w:rsidR="00235BFC" w:rsidRPr="00365EC2" w:rsidRDefault="00235BFC" w:rsidP="00235BFC">
            <w:pPr>
              <w:jc w:val="center"/>
            </w:pPr>
            <w:r w:rsidRPr="00365EC2">
              <w:t> </w:t>
            </w:r>
          </w:p>
        </w:tc>
        <w:tc>
          <w:tcPr>
            <w:tcW w:w="1914" w:type="dxa"/>
            <w:tcBorders>
              <w:top w:val="nil"/>
              <w:left w:val="nil"/>
              <w:bottom w:val="nil"/>
              <w:right w:val="nil"/>
            </w:tcBorders>
            <w:shd w:val="clear" w:color="000000" w:fill="FFFFFF"/>
            <w:noWrap/>
            <w:vAlign w:val="bottom"/>
            <w:hideMark/>
          </w:tcPr>
          <w:p w:rsidR="00235BFC" w:rsidRPr="00365EC2" w:rsidRDefault="00235BFC" w:rsidP="00235BFC">
            <w:pPr>
              <w:jc w:val="center"/>
            </w:pPr>
            <w:r w:rsidRPr="00365EC2">
              <w:t> </w:t>
            </w:r>
          </w:p>
        </w:tc>
        <w:tc>
          <w:tcPr>
            <w:tcW w:w="1846" w:type="dxa"/>
            <w:tcBorders>
              <w:top w:val="nil"/>
              <w:left w:val="nil"/>
              <w:bottom w:val="nil"/>
              <w:right w:val="nil"/>
            </w:tcBorders>
            <w:shd w:val="clear" w:color="000000" w:fill="FFFFFF"/>
            <w:noWrap/>
            <w:vAlign w:val="bottom"/>
            <w:hideMark/>
          </w:tcPr>
          <w:p w:rsidR="00235BFC" w:rsidRPr="00365EC2" w:rsidRDefault="00235BFC" w:rsidP="00235BFC">
            <w:pPr>
              <w:jc w:val="center"/>
            </w:pPr>
            <w:r w:rsidRPr="00365EC2">
              <w:t> </w:t>
            </w:r>
          </w:p>
        </w:tc>
        <w:tc>
          <w:tcPr>
            <w:tcW w:w="1628" w:type="dxa"/>
            <w:tcBorders>
              <w:top w:val="nil"/>
              <w:left w:val="nil"/>
              <w:bottom w:val="nil"/>
              <w:right w:val="nil"/>
            </w:tcBorders>
            <w:shd w:val="clear" w:color="000000" w:fill="FFFFFF"/>
            <w:noWrap/>
            <w:vAlign w:val="bottom"/>
            <w:hideMark/>
          </w:tcPr>
          <w:p w:rsidR="00235BFC" w:rsidRPr="00365EC2" w:rsidRDefault="00235BFC" w:rsidP="00235BFC">
            <w:pPr>
              <w:jc w:val="center"/>
            </w:pPr>
            <w:r w:rsidRPr="00365EC2">
              <w:t> </w:t>
            </w:r>
          </w:p>
        </w:tc>
      </w:tr>
      <w:tr w:rsidR="00235BFC" w:rsidRPr="00365EC2" w:rsidTr="00235BFC">
        <w:trPr>
          <w:trHeight w:val="639"/>
        </w:trPr>
        <w:tc>
          <w:tcPr>
            <w:tcW w:w="15594" w:type="dxa"/>
            <w:gridSpan w:val="5"/>
            <w:tcBorders>
              <w:top w:val="nil"/>
              <w:left w:val="nil"/>
              <w:bottom w:val="nil"/>
              <w:right w:val="nil"/>
            </w:tcBorders>
            <w:shd w:val="clear" w:color="auto" w:fill="auto"/>
            <w:vAlign w:val="bottom"/>
            <w:hideMark/>
          </w:tcPr>
          <w:p w:rsidR="00235BFC" w:rsidRPr="00365EC2" w:rsidRDefault="00235BFC" w:rsidP="00235BFC">
            <w:pPr>
              <w:jc w:val="center"/>
              <w:rPr>
                <w:b/>
                <w:bCs/>
              </w:rPr>
            </w:pPr>
            <w:r w:rsidRPr="00365EC2">
              <w:rPr>
                <w:b/>
                <w:bCs/>
              </w:rPr>
              <w:t>Расходы бюджета Комсомольского городского поселения по разделам и подразделам классификации расходов бюджетов  за 9 месяцев 2023 года</w:t>
            </w:r>
          </w:p>
        </w:tc>
      </w:tr>
      <w:tr w:rsidR="00235BFC" w:rsidRPr="00365EC2" w:rsidTr="00235BFC">
        <w:trPr>
          <w:trHeight w:val="372"/>
        </w:trPr>
        <w:tc>
          <w:tcPr>
            <w:tcW w:w="1309" w:type="dxa"/>
            <w:tcBorders>
              <w:top w:val="nil"/>
              <w:left w:val="nil"/>
              <w:bottom w:val="nil"/>
              <w:right w:val="nil"/>
            </w:tcBorders>
            <w:shd w:val="clear" w:color="auto" w:fill="auto"/>
            <w:noWrap/>
            <w:vAlign w:val="bottom"/>
            <w:hideMark/>
          </w:tcPr>
          <w:p w:rsidR="00235BFC" w:rsidRPr="00365EC2" w:rsidRDefault="00235BFC" w:rsidP="00235BFC">
            <w:pPr>
              <w:jc w:val="center"/>
            </w:pPr>
          </w:p>
        </w:tc>
        <w:tc>
          <w:tcPr>
            <w:tcW w:w="8897" w:type="dxa"/>
            <w:tcBorders>
              <w:top w:val="nil"/>
              <w:left w:val="nil"/>
              <w:bottom w:val="nil"/>
              <w:right w:val="nil"/>
            </w:tcBorders>
            <w:shd w:val="clear" w:color="auto" w:fill="auto"/>
            <w:vAlign w:val="bottom"/>
            <w:hideMark/>
          </w:tcPr>
          <w:p w:rsidR="00235BFC" w:rsidRPr="00365EC2" w:rsidRDefault="00235BFC" w:rsidP="00235BFC"/>
        </w:tc>
        <w:tc>
          <w:tcPr>
            <w:tcW w:w="1914" w:type="dxa"/>
            <w:tcBorders>
              <w:top w:val="nil"/>
              <w:left w:val="nil"/>
              <w:bottom w:val="nil"/>
              <w:right w:val="nil"/>
            </w:tcBorders>
            <w:shd w:val="clear" w:color="auto" w:fill="auto"/>
            <w:noWrap/>
            <w:vAlign w:val="bottom"/>
            <w:hideMark/>
          </w:tcPr>
          <w:p w:rsidR="00235BFC" w:rsidRPr="00365EC2" w:rsidRDefault="00235BFC" w:rsidP="00235BFC"/>
        </w:tc>
        <w:tc>
          <w:tcPr>
            <w:tcW w:w="1846" w:type="dxa"/>
            <w:tcBorders>
              <w:top w:val="nil"/>
              <w:left w:val="nil"/>
              <w:bottom w:val="nil"/>
              <w:right w:val="nil"/>
            </w:tcBorders>
            <w:shd w:val="clear" w:color="auto" w:fill="auto"/>
            <w:noWrap/>
            <w:vAlign w:val="bottom"/>
            <w:hideMark/>
          </w:tcPr>
          <w:p w:rsidR="00235BFC" w:rsidRPr="00365EC2" w:rsidRDefault="00235BFC" w:rsidP="00235BFC"/>
        </w:tc>
        <w:tc>
          <w:tcPr>
            <w:tcW w:w="1628" w:type="dxa"/>
            <w:tcBorders>
              <w:top w:val="nil"/>
              <w:left w:val="nil"/>
              <w:bottom w:val="nil"/>
              <w:right w:val="nil"/>
            </w:tcBorders>
            <w:shd w:val="clear" w:color="auto" w:fill="auto"/>
            <w:noWrap/>
            <w:vAlign w:val="bottom"/>
            <w:hideMark/>
          </w:tcPr>
          <w:p w:rsidR="00235BFC" w:rsidRPr="00365EC2" w:rsidRDefault="00235BFC" w:rsidP="00235BFC"/>
        </w:tc>
      </w:tr>
      <w:tr w:rsidR="00235BFC" w:rsidRPr="00365EC2" w:rsidTr="00235BFC">
        <w:trPr>
          <w:trHeight w:val="372"/>
        </w:trPr>
        <w:tc>
          <w:tcPr>
            <w:tcW w:w="1309" w:type="dxa"/>
            <w:vMerge w:val="restart"/>
            <w:tcBorders>
              <w:top w:val="single" w:sz="8" w:space="0" w:color="auto"/>
              <w:left w:val="single" w:sz="8" w:space="0" w:color="auto"/>
              <w:bottom w:val="nil"/>
              <w:right w:val="single" w:sz="8" w:space="0" w:color="auto"/>
            </w:tcBorders>
            <w:shd w:val="clear" w:color="auto" w:fill="auto"/>
            <w:vAlign w:val="center"/>
            <w:hideMark/>
          </w:tcPr>
          <w:p w:rsidR="00235BFC" w:rsidRPr="00365EC2" w:rsidRDefault="00235BFC" w:rsidP="00235BFC">
            <w:pPr>
              <w:jc w:val="center"/>
              <w:rPr>
                <w:b/>
                <w:bCs/>
              </w:rPr>
            </w:pPr>
            <w:r w:rsidRPr="00365EC2">
              <w:rPr>
                <w:b/>
                <w:bCs/>
              </w:rPr>
              <w:t>Раздел, подраздел</w:t>
            </w:r>
          </w:p>
        </w:tc>
        <w:tc>
          <w:tcPr>
            <w:tcW w:w="8897" w:type="dxa"/>
            <w:vMerge w:val="restart"/>
            <w:tcBorders>
              <w:top w:val="single" w:sz="8" w:space="0" w:color="auto"/>
              <w:left w:val="single" w:sz="8" w:space="0" w:color="auto"/>
              <w:bottom w:val="nil"/>
              <w:right w:val="single" w:sz="8" w:space="0" w:color="auto"/>
            </w:tcBorders>
            <w:shd w:val="clear" w:color="auto" w:fill="auto"/>
            <w:vAlign w:val="center"/>
            <w:hideMark/>
          </w:tcPr>
          <w:p w:rsidR="00235BFC" w:rsidRPr="00365EC2" w:rsidRDefault="00235BFC" w:rsidP="00235BFC">
            <w:pPr>
              <w:jc w:val="center"/>
              <w:rPr>
                <w:b/>
                <w:bCs/>
              </w:rPr>
            </w:pPr>
            <w:r w:rsidRPr="00365EC2">
              <w:rPr>
                <w:b/>
                <w:bCs/>
              </w:rPr>
              <w:t>Наименование показателя</w:t>
            </w:r>
          </w:p>
        </w:tc>
        <w:tc>
          <w:tcPr>
            <w:tcW w:w="5388" w:type="dxa"/>
            <w:gridSpan w:val="3"/>
            <w:tcBorders>
              <w:top w:val="single" w:sz="8" w:space="0" w:color="auto"/>
              <w:left w:val="nil"/>
              <w:bottom w:val="nil"/>
              <w:right w:val="single" w:sz="8" w:space="0" w:color="auto"/>
            </w:tcBorders>
            <w:shd w:val="clear" w:color="auto" w:fill="auto"/>
            <w:vAlign w:val="center"/>
            <w:hideMark/>
          </w:tcPr>
          <w:p w:rsidR="00235BFC" w:rsidRPr="00365EC2" w:rsidRDefault="00235BFC" w:rsidP="00235BFC">
            <w:pPr>
              <w:jc w:val="center"/>
              <w:rPr>
                <w:b/>
                <w:bCs/>
              </w:rPr>
            </w:pPr>
            <w:r w:rsidRPr="00365EC2">
              <w:rPr>
                <w:b/>
                <w:bCs/>
              </w:rPr>
              <w:t>Сумма (руб.)</w:t>
            </w:r>
          </w:p>
        </w:tc>
      </w:tr>
      <w:tr w:rsidR="00235BFC" w:rsidRPr="00365EC2" w:rsidTr="00235BFC">
        <w:trPr>
          <w:trHeight w:val="80"/>
        </w:trPr>
        <w:tc>
          <w:tcPr>
            <w:tcW w:w="1309" w:type="dxa"/>
            <w:vMerge/>
            <w:tcBorders>
              <w:top w:val="single" w:sz="8" w:space="0" w:color="auto"/>
              <w:left w:val="single" w:sz="8" w:space="0" w:color="auto"/>
              <w:bottom w:val="nil"/>
              <w:right w:val="single" w:sz="8" w:space="0" w:color="auto"/>
            </w:tcBorders>
            <w:vAlign w:val="center"/>
            <w:hideMark/>
          </w:tcPr>
          <w:p w:rsidR="00235BFC" w:rsidRPr="00365EC2" w:rsidRDefault="00235BFC" w:rsidP="00235BFC">
            <w:pPr>
              <w:rPr>
                <w:b/>
                <w:bCs/>
              </w:rPr>
            </w:pPr>
          </w:p>
        </w:tc>
        <w:tc>
          <w:tcPr>
            <w:tcW w:w="8897" w:type="dxa"/>
            <w:vMerge/>
            <w:tcBorders>
              <w:top w:val="single" w:sz="8" w:space="0" w:color="auto"/>
              <w:left w:val="single" w:sz="8" w:space="0" w:color="auto"/>
              <w:bottom w:val="nil"/>
              <w:right w:val="single" w:sz="8" w:space="0" w:color="auto"/>
            </w:tcBorders>
            <w:vAlign w:val="center"/>
            <w:hideMark/>
          </w:tcPr>
          <w:p w:rsidR="00235BFC" w:rsidRPr="00365EC2" w:rsidRDefault="00235BFC" w:rsidP="00235BFC">
            <w:pPr>
              <w:rPr>
                <w:b/>
                <w:bCs/>
              </w:rPr>
            </w:pPr>
          </w:p>
        </w:tc>
        <w:tc>
          <w:tcPr>
            <w:tcW w:w="1914" w:type="dxa"/>
            <w:tcBorders>
              <w:top w:val="single" w:sz="8" w:space="0" w:color="auto"/>
              <w:left w:val="nil"/>
              <w:bottom w:val="nil"/>
              <w:right w:val="single" w:sz="8" w:space="0" w:color="auto"/>
            </w:tcBorders>
            <w:shd w:val="clear" w:color="auto" w:fill="auto"/>
            <w:vAlign w:val="center"/>
            <w:hideMark/>
          </w:tcPr>
          <w:p w:rsidR="00235BFC" w:rsidRPr="00365EC2" w:rsidRDefault="00235BFC" w:rsidP="00235BFC">
            <w:pPr>
              <w:jc w:val="center"/>
              <w:rPr>
                <w:b/>
                <w:bCs/>
              </w:rPr>
            </w:pPr>
            <w:r w:rsidRPr="00365EC2">
              <w:rPr>
                <w:b/>
                <w:bCs/>
              </w:rPr>
              <w:t>План</w:t>
            </w:r>
          </w:p>
        </w:tc>
        <w:tc>
          <w:tcPr>
            <w:tcW w:w="1846" w:type="dxa"/>
            <w:tcBorders>
              <w:top w:val="single" w:sz="8" w:space="0" w:color="auto"/>
              <w:left w:val="nil"/>
              <w:bottom w:val="nil"/>
              <w:right w:val="single" w:sz="8" w:space="0" w:color="auto"/>
            </w:tcBorders>
            <w:shd w:val="clear" w:color="auto" w:fill="auto"/>
            <w:vAlign w:val="center"/>
            <w:hideMark/>
          </w:tcPr>
          <w:p w:rsidR="00235BFC" w:rsidRPr="00365EC2" w:rsidRDefault="00235BFC" w:rsidP="00235BFC">
            <w:pPr>
              <w:jc w:val="center"/>
              <w:rPr>
                <w:b/>
                <w:bCs/>
              </w:rPr>
            </w:pPr>
            <w:r w:rsidRPr="00365EC2">
              <w:rPr>
                <w:b/>
                <w:bCs/>
              </w:rPr>
              <w:t>Кассовое исполнение</w:t>
            </w:r>
          </w:p>
        </w:tc>
        <w:tc>
          <w:tcPr>
            <w:tcW w:w="1628" w:type="dxa"/>
            <w:tcBorders>
              <w:top w:val="single" w:sz="8" w:space="0" w:color="auto"/>
              <w:left w:val="nil"/>
              <w:bottom w:val="nil"/>
              <w:right w:val="single" w:sz="8" w:space="0" w:color="auto"/>
            </w:tcBorders>
            <w:shd w:val="clear" w:color="auto" w:fill="auto"/>
            <w:vAlign w:val="center"/>
            <w:hideMark/>
          </w:tcPr>
          <w:p w:rsidR="00235BFC" w:rsidRPr="00365EC2" w:rsidRDefault="00235BFC" w:rsidP="00235BFC">
            <w:pPr>
              <w:jc w:val="center"/>
              <w:rPr>
                <w:b/>
                <w:bCs/>
              </w:rPr>
            </w:pPr>
            <w:r w:rsidRPr="00365EC2">
              <w:rPr>
                <w:b/>
                <w:bCs/>
              </w:rPr>
              <w:t>% выполнения</w:t>
            </w:r>
          </w:p>
        </w:tc>
      </w:tr>
      <w:tr w:rsidR="00235BFC" w:rsidRPr="00365EC2" w:rsidTr="00235BFC">
        <w:trPr>
          <w:trHeight w:val="360"/>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35BFC" w:rsidRPr="00365EC2" w:rsidRDefault="00235BFC" w:rsidP="00235BFC">
            <w:pPr>
              <w:jc w:val="center"/>
              <w:rPr>
                <w:b/>
                <w:bCs/>
              </w:rPr>
            </w:pPr>
            <w:r w:rsidRPr="00365EC2">
              <w:rPr>
                <w:b/>
                <w:bCs/>
              </w:rPr>
              <w:t>`0100</w:t>
            </w:r>
          </w:p>
        </w:tc>
        <w:tc>
          <w:tcPr>
            <w:tcW w:w="8897" w:type="dxa"/>
            <w:tcBorders>
              <w:top w:val="single" w:sz="8" w:space="0" w:color="auto"/>
              <w:left w:val="nil"/>
              <w:bottom w:val="single" w:sz="4" w:space="0" w:color="auto"/>
              <w:right w:val="nil"/>
            </w:tcBorders>
            <w:shd w:val="clear" w:color="auto" w:fill="auto"/>
            <w:vAlign w:val="bottom"/>
            <w:hideMark/>
          </w:tcPr>
          <w:p w:rsidR="00235BFC" w:rsidRPr="00365EC2" w:rsidRDefault="00235BFC" w:rsidP="00235BFC">
            <w:pPr>
              <w:rPr>
                <w:b/>
                <w:bCs/>
              </w:rPr>
            </w:pPr>
            <w:r w:rsidRPr="00365EC2">
              <w:rPr>
                <w:b/>
                <w:bCs/>
              </w:rPr>
              <w:t>Общегосударственные вопросы</w:t>
            </w:r>
          </w:p>
        </w:tc>
        <w:tc>
          <w:tcPr>
            <w:tcW w:w="191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35BFC" w:rsidRPr="00365EC2" w:rsidRDefault="00235BFC" w:rsidP="00235BFC">
            <w:pPr>
              <w:jc w:val="right"/>
              <w:rPr>
                <w:b/>
                <w:bCs/>
              </w:rPr>
            </w:pPr>
            <w:r w:rsidRPr="00365EC2">
              <w:rPr>
                <w:b/>
                <w:bCs/>
              </w:rPr>
              <w:t>5 342 826,19</w:t>
            </w:r>
          </w:p>
        </w:tc>
        <w:tc>
          <w:tcPr>
            <w:tcW w:w="184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35BFC" w:rsidRPr="00365EC2" w:rsidRDefault="00235BFC" w:rsidP="00235BFC">
            <w:pPr>
              <w:jc w:val="right"/>
              <w:rPr>
                <w:b/>
                <w:bCs/>
              </w:rPr>
            </w:pPr>
            <w:r w:rsidRPr="00365EC2">
              <w:rPr>
                <w:b/>
                <w:bCs/>
              </w:rPr>
              <w:t>4 921 455,06</w:t>
            </w:r>
          </w:p>
        </w:tc>
        <w:tc>
          <w:tcPr>
            <w:tcW w:w="1628" w:type="dxa"/>
            <w:tcBorders>
              <w:top w:val="single" w:sz="8" w:space="0" w:color="auto"/>
              <w:left w:val="nil"/>
              <w:bottom w:val="single" w:sz="4" w:space="0" w:color="auto"/>
              <w:right w:val="single" w:sz="8" w:space="0" w:color="auto"/>
            </w:tcBorders>
            <w:shd w:val="clear" w:color="auto" w:fill="auto"/>
            <w:noWrap/>
            <w:vAlign w:val="bottom"/>
            <w:hideMark/>
          </w:tcPr>
          <w:p w:rsidR="00235BFC" w:rsidRPr="00365EC2" w:rsidRDefault="00235BFC" w:rsidP="00235BFC">
            <w:pPr>
              <w:jc w:val="right"/>
              <w:rPr>
                <w:b/>
                <w:bCs/>
              </w:rPr>
            </w:pPr>
            <w:r w:rsidRPr="00365EC2">
              <w:rPr>
                <w:b/>
                <w:bCs/>
              </w:rPr>
              <w:t>92%</w:t>
            </w:r>
          </w:p>
        </w:tc>
      </w:tr>
      <w:tr w:rsidR="00235BFC" w:rsidRPr="00365EC2" w:rsidTr="00235BFC">
        <w:trPr>
          <w:trHeight w:val="372"/>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235BFC" w:rsidRPr="00365EC2" w:rsidRDefault="00235BFC" w:rsidP="00235BFC">
            <w:pPr>
              <w:jc w:val="center"/>
            </w:pPr>
            <w:r w:rsidRPr="00365EC2">
              <w:t>`0113</w:t>
            </w:r>
          </w:p>
        </w:tc>
        <w:tc>
          <w:tcPr>
            <w:tcW w:w="8897" w:type="dxa"/>
            <w:tcBorders>
              <w:top w:val="single" w:sz="4" w:space="0" w:color="auto"/>
              <w:left w:val="nil"/>
              <w:bottom w:val="single" w:sz="8" w:space="0" w:color="auto"/>
              <w:right w:val="nil"/>
            </w:tcBorders>
            <w:shd w:val="clear" w:color="auto" w:fill="auto"/>
            <w:vAlign w:val="bottom"/>
            <w:hideMark/>
          </w:tcPr>
          <w:p w:rsidR="00235BFC" w:rsidRPr="00365EC2" w:rsidRDefault="00235BFC" w:rsidP="00235BFC">
            <w:r w:rsidRPr="00365EC2">
              <w:t>Другие общегосударственные вопросы</w:t>
            </w:r>
          </w:p>
        </w:tc>
        <w:tc>
          <w:tcPr>
            <w:tcW w:w="1914" w:type="dxa"/>
            <w:tcBorders>
              <w:top w:val="nil"/>
              <w:left w:val="single" w:sz="8" w:space="0" w:color="auto"/>
              <w:bottom w:val="single" w:sz="8" w:space="0" w:color="auto"/>
              <w:right w:val="single" w:sz="4" w:space="0" w:color="auto"/>
            </w:tcBorders>
            <w:shd w:val="clear" w:color="auto" w:fill="auto"/>
            <w:noWrap/>
            <w:vAlign w:val="bottom"/>
            <w:hideMark/>
          </w:tcPr>
          <w:p w:rsidR="00235BFC" w:rsidRPr="00365EC2" w:rsidRDefault="00235BFC" w:rsidP="00235BFC">
            <w:pPr>
              <w:jc w:val="right"/>
            </w:pPr>
            <w:r w:rsidRPr="00365EC2">
              <w:t>5 342 826,19</w:t>
            </w:r>
          </w:p>
        </w:tc>
        <w:tc>
          <w:tcPr>
            <w:tcW w:w="1846" w:type="dxa"/>
            <w:tcBorders>
              <w:top w:val="nil"/>
              <w:left w:val="nil"/>
              <w:bottom w:val="single" w:sz="8" w:space="0" w:color="auto"/>
              <w:right w:val="single" w:sz="4" w:space="0" w:color="auto"/>
            </w:tcBorders>
            <w:shd w:val="clear" w:color="auto" w:fill="auto"/>
            <w:noWrap/>
            <w:vAlign w:val="bottom"/>
            <w:hideMark/>
          </w:tcPr>
          <w:p w:rsidR="00235BFC" w:rsidRPr="00365EC2" w:rsidRDefault="00235BFC" w:rsidP="00235BFC">
            <w:pPr>
              <w:jc w:val="right"/>
            </w:pPr>
            <w:r w:rsidRPr="00365EC2">
              <w:t>4 921 455,06</w:t>
            </w:r>
          </w:p>
        </w:tc>
        <w:tc>
          <w:tcPr>
            <w:tcW w:w="1628" w:type="dxa"/>
            <w:tcBorders>
              <w:top w:val="nil"/>
              <w:left w:val="nil"/>
              <w:bottom w:val="single" w:sz="4" w:space="0" w:color="auto"/>
              <w:right w:val="single" w:sz="8" w:space="0" w:color="auto"/>
            </w:tcBorders>
            <w:shd w:val="clear" w:color="auto" w:fill="auto"/>
            <w:noWrap/>
            <w:vAlign w:val="bottom"/>
            <w:hideMark/>
          </w:tcPr>
          <w:p w:rsidR="00235BFC" w:rsidRPr="00365EC2" w:rsidRDefault="00235BFC" w:rsidP="00235BFC">
            <w:pPr>
              <w:jc w:val="right"/>
            </w:pPr>
            <w:r w:rsidRPr="00365EC2">
              <w:t>92%</w:t>
            </w:r>
          </w:p>
        </w:tc>
      </w:tr>
      <w:tr w:rsidR="00235BFC" w:rsidRPr="00365EC2" w:rsidTr="00235BFC">
        <w:trPr>
          <w:trHeight w:val="8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35BFC" w:rsidRPr="00365EC2" w:rsidRDefault="00235BFC" w:rsidP="00235BFC">
            <w:pPr>
              <w:jc w:val="center"/>
              <w:rPr>
                <w:b/>
                <w:bCs/>
              </w:rPr>
            </w:pPr>
            <w:r w:rsidRPr="00365EC2">
              <w:rPr>
                <w:b/>
                <w:bCs/>
              </w:rPr>
              <w:t>`0300</w:t>
            </w:r>
          </w:p>
        </w:tc>
        <w:tc>
          <w:tcPr>
            <w:tcW w:w="8897" w:type="dxa"/>
            <w:tcBorders>
              <w:top w:val="nil"/>
              <w:left w:val="nil"/>
              <w:bottom w:val="single" w:sz="4" w:space="0" w:color="auto"/>
              <w:right w:val="nil"/>
            </w:tcBorders>
            <w:shd w:val="clear" w:color="auto" w:fill="auto"/>
            <w:vAlign w:val="bottom"/>
            <w:hideMark/>
          </w:tcPr>
          <w:p w:rsidR="00235BFC" w:rsidRPr="00365EC2" w:rsidRDefault="00235BFC" w:rsidP="00235BFC">
            <w:pPr>
              <w:rPr>
                <w:b/>
                <w:bCs/>
              </w:rPr>
            </w:pPr>
            <w:r w:rsidRPr="00365EC2">
              <w:rPr>
                <w:b/>
                <w:bCs/>
              </w:rPr>
              <w:t>Национальная безопасность и правоохранительная деятельность</w:t>
            </w:r>
          </w:p>
        </w:tc>
        <w:tc>
          <w:tcPr>
            <w:tcW w:w="1914" w:type="dxa"/>
            <w:tcBorders>
              <w:top w:val="nil"/>
              <w:left w:val="single" w:sz="8" w:space="0" w:color="auto"/>
              <w:bottom w:val="single" w:sz="4" w:space="0" w:color="auto"/>
              <w:right w:val="single" w:sz="4" w:space="0" w:color="auto"/>
            </w:tcBorders>
            <w:shd w:val="clear" w:color="auto" w:fill="auto"/>
            <w:noWrap/>
            <w:vAlign w:val="bottom"/>
            <w:hideMark/>
          </w:tcPr>
          <w:p w:rsidR="00235BFC" w:rsidRPr="00365EC2" w:rsidRDefault="00235BFC" w:rsidP="00235BFC">
            <w:pPr>
              <w:jc w:val="right"/>
              <w:rPr>
                <w:b/>
                <w:bCs/>
              </w:rPr>
            </w:pPr>
            <w:r w:rsidRPr="00365EC2">
              <w:rPr>
                <w:b/>
                <w:bCs/>
              </w:rPr>
              <w:t>1 058 129,58</w:t>
            </w:r>
          </w:p>
        </w:tc>
        <w:tc>
          <w:tcPr>
            <w:tcW w:w="1846" w:type="dxa"/>
            <w:tcBorders>
              <w:top w:val="nil"/>
              <w:left w:val="nil"/>
              <w:bottom w:val="single" w:sz="4" w:space="0" w:color="auto"/>
              <w:right w:val="single" w:sz="4" w:space="0" w:color="auto"/>
            </w:tcBorders>
            <w:shd w:val="clear" w:color="auto" w:fill="auto"/>
            <w:noWrap/>
            <w:vAlign w:val="bottom"/>
            <w:hideMark/>
          </w:tcPr>
          <w:p w:rsidR="00235BFC" w:rsidRPr="00365EC2" w:rsidRDefault="00235BFC" w:rsidP="00235BFC">
            <w:pPr>
              <w:jc w:val="right"/>
              <w:rPr>
                <w:b/>
                <w:bCs/>
              </w:rPr>
            </w:pPr>
            <w:r w:rsidRPr="00365EC2">
              <w:rPr>
                <w:b/>
                <w:bCs/>
              </w:rPr>
              <w:t>593 407,34</w:t>
            </w:r>
          </w:p>
        </w:tc>
        <w:tc>
          <w:tcPr>
            <w:tcW w:w="1628" w:type="dxa"/>
            <w:tcBorders>
              <w:top w:val="single" w:sz="8" w:space="0" w:color="auto"/>
              <w:left w:val="nil"/>
              <w:bottom w:val="single" w:sz="4" w:space="0" w:color="auto"/>
              <w:right w:val="single" w:sz="8" w:space="0" w:color="auto"/>
            </w:tcBorders>
            <w:shd w:val="clear" w:color="auto" w:fill="auto"/>
            <w:noWrap/>
            <w:vAlign w:val="bottom"/>
            <w:hideMark/>
          </w:tcPr>
          <w:p w:rsidR="00235BFC" w:rsidRPr="00365EC2" w:rsidRDefault="00235BFC" w:rsidP="00235BFC">
            <w:pPr>
              <w:jc w:val="right"/>
              <w:rPr>
                <w:b/>
                <w:bCs/>
              </w:rPr>
            </w:pPr>
            <w:r w:rsidRPr="00365EC2">
              <w:rPr>
                <w:b/>
                <w:bCs/>
              </w:rPr>
              <w:t>56%</w:t>
            </w:r>
          </w:p>
        </w:tc>
      </w:tr>
      <w:tr w:rsidR="00235BFC" w:rsidRPr="00365EC2" w:rsidTr="00235BFC">
        <w:trPr>
          <w:trHeight w:val="372"/>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35BFC" w:rsidRPr="00365EC2" w:rsidRDefault="00235BFC" w:rsidP="00235BFC">
            <w:pPr>
              <w:jc w:val="center"/>
            </w:pPr>
            <w:r w:rsidRPr="00365EC2">
              <w:t>`0310</w:t>
            </w:r>
          </w:p>
        </w:tc>
        <w:tc>
          <w:tcPr>
            <w:tcW w:w="8897" w:type="dxa"/>
            <w:tcBorders>
              <w:top w:val="nil"/>
              <w:left w:val="nil"/>
              <w:bottom w:val="single" w:sz="4" w:space="0" w:color="auto"/>
              <w:right w:val="nil"/>
            </w:tcBorders>
            <w:shd w:val="clear" w:color="auto" w:fill="auto"/>
            <w:vAlign w:val="bottom"/>
            <w:hideMark/>
          </w:tcPr>
          <w:p w:rsidR="00235BFC" w:rsidRPr="00365EC2" w:rsidRDefault="00235BFC" w:rsidP="00235BFC">
            <w:r w:rsidRPr="00365EC2">
              <w:t>Обеспечение пожарной безопасности</w:t>
            </w:r>
          </w:p>
        </w:tc>
        <w:tc>
          <w:tcPr>
            <w:tcW w:w="1914" w:type="dxa"/>
            <w:tcBorders>
              <w:top w:val="nil"/>
              <w:left w:val="single" w:sz="8" w:space="0" w:color="auto"/>
              <w:bottom w:val="single" w:sz="4" w:space="0" w:color="auto"/>
              <w:right w:val="nil"/>
            </w:tcBorders>
            <w:shd w:val="clear" w:color="auto" w:fill="auto"/>
            <w:noWrap/>
            <w:vAlign w:val="bottom"/>
            <w:hideMark/>
          </w:tcPr>
          <w:p w:rsidR="00235BFC" w:rsidRPr="00365EC2" w:rsidRDefault="00235BFC" w:rsidP="00235BFC">
            <w:pPr>
              <w:jc w:val="right"/>
            </w:pPr>
            <w:r w:rsidRPr="00365EC2">
              <w:t>1 058 129,58</w:t>
            </w:r>
          </w:p>
        </w:tc>
        <w:tc>
          <w:tcPr>
            <w:tcW w:w="1846" w:type="dxa"/>
            <w:tcBorders>
              <w:top w:val="nil"/>
              <w:left w:val="single" w:sz="4" w:space="0" w:color="auto"/>
              <w:bottom w:val="single" w:sz="4" w:space="0" w:color="auto"/>
              <w:right w:val="single" w:sz="4" w:space="0" w:color="auto"/>
            </w:tcBorders>
            <w:shd w:val="clear" w:color="auto" w:fill="auto"/>
            <w:noWrap/>
            <w:vAlign w:val="bottom"/>
            <w:hideMark/>
          </w:tcPr>
          <w:p w:rsidR="00235BFC" w:rsidRPr="00365EC2" w:rsidRDefault="00235BFC" w:rsidP="00235BFC">
            <w:pPr>
              <w:jc w:val="right"/>
            </w:pPr>
            <w:r w:rsidRPr="00365EC2">
              <w:t>593 407,34</w:t>
            </w:r>
          </w:p>
        </w:tc>
        <w:tc>
          <w:tcPr>
            <w:tcW w:w="1628" w:type="dxa"/>
            <w:tcBorders>
              <w:top w:val="nil"/>
              <w:left w:val="nil"/>
              <w:bottom w:val="single" w:sz="4" w:space="0" w:color="auto"/>
              <w:right w:val="single" w:sz="8" w:space="0" w:color="auto"/>
            </w:tcBorders>
            <w:shd w:val="clear" w:color="auto" w:fill="auto"/>
            <w:noWrap/>
            <w:vAlign w:val="bottom"/>
            <w:hideMark/>
          </w:tcPr>
          <w:p w:rsidR="00235BFC" w:rsidRPr="00365EC2" w:rsidRDefault="00235BFC" w:rsidP="00235BFC">
            <w:pPr>
              <w:jc w:val="right"/>
            </w:pPr>
            <w:r w:rsidRPr="00365EC2">
              <w:t>56%</w:t>
            </w:r>
          </w:p>
        </w:tc>
      </w:tr>
      <w:tr w:rsidR="00235BFC" w:rsidRPr="00365EC2" w:rsidTr="00235BFC">
        <w:trPr>
          <w:trHeight w:val="360"/>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35BFC" w:rsidRPr="00365EC2" w:rsidRDefault="00235BFC" w:rsidP="00235BFC">
            <w:pPr>
              <w:jc w:val="center"/>
              <w:rPr>
                <w:b/>
                <w:bCs/>
              </w:rPr>
            </w:pPr>
            <w:r w:rsidRPr="00365EC2">
              <w:rPr>
                <w:b/>
                <w:bCs/>
              </w:rPr>
              <w:t>`0400</w:t>
            </w:r>
          </w:p>
        </w:tc>
        <w:tc>
          <w:tcPr>
            <w:tcW w:w="8897" w:type="dxa"/>
            <w:tcBorders>
              <w:top w:val="single" w:sz="8" w:space="0" w:color="auto"/>
              <w:left w:val="nil"/>
              <w:bottom w:val="single" w:sz="4" w:space="0" w:color="auto"/>
              <w:right w:val="nil"/>
            </w:tcBorders>
            <w:shd w:val="clear" w:color="auto" w:fill="auto"/>
            <w:vAlign w:val="bottom"/>
            <w:hideMark/>
          </w:tcPr>
          <w:p w:rsidR="00235BFC" w:rsidRPr="00365EC2" w:rsidRDefault="00235BFC" w:rsidP="00235BFC">
            <w:pPr>
              <w:rPr>
                <w:b/>
                <w:bCs/>
              </w:rPr>
            </w:pPr>
            <w:r w:rsidRPr="00365EC2">
              <w:rPr>
                <w:b/>
                <w:bCs/>
              </w:rPr>
              <w:t>Национальная экономика</w:t>
            </w:r>
          </w:p>
        </w:tc>
        <w:tc>
          <w:tcPr>
            <w:tcW w:w="1914" w:type="dxa"/>
            <w:tcBorders>
              <w:top w:val="single" w:sz="8" w:space="0" w:color="auto"/>
              <w:left w:val="single" w:sz="8" w:space="0" w:color="auto"/>
              <w:bottom w:val="single" w:sz="4" w:space="0" w:color="auto"/>
              <w:right w:val="nil"/>
            </w:tcBorders>
            <w:shd w:val="clear" w:color="auto" w:fill="auto"/>
            <w:noWrap/>
            <w:vAlign w:val="bottom"/>
            <w:hideMark/>
          </w:tcPr>
          <w:p w:rsidR="00235BFC" w:rsidRPr="00365EC2" w:rsidRDefault="00235BFC" w:rsidP="00235BFC">
            <w:pPr>
              <w:jc w:val="right"/>
              <w:rPr>
                <w:b/>
                <w:bCs/>
              </w:rPr>
            </w:pPr>
            <w:r w:rsidRPr="00365EC2">
              <w:rPr>
                <w:b/>
                <w:bCs/>
              </w:rPr>
              <w:t>36 025 765,92</w:t>
            </w:r>
          </w:p>
        </w:tc>
        <w:tc>
          <w:tcPr>
            <w:tcW w:w="1846" w:type="dxa"/>
            <w:tcBorders>
              <w:top w:val="single" w:sz="8" w:space="0" w:color="auto"/>
              <w:left w:val="single" w:sz="8" w:space="0" w:color="auto"/>
              <w:bottom w:val="single" w:sz="4" w:space="0" w:color="auto"/>
              <w:right w:val="nil"/>
            </w:tcBorders>
            <w:shd w:val="clear" w:color="auto" w:fill="auto"/>
            <w:noWrap/>
            <w:vAlign w:val="bottom"/>
            <w:hideMark/>
          </w:tcPr>
          <w:p w:rsidR="00235BFC" w:rsidRPr="00365EC2" w:rsidRDefault="00235BFC" w:rsidP="00235BFC">
            <w:pPr>
              <w:jc w:val="right"/>
              <w:rPr>
                <w:b/>
                <w:bCs/>
              </w:rPr>
            </w:pPr>
            <w:r w:rsidRPr="00365EC2">
              <w:rPr>
                <w:b/>
                <w:bCs/>
              </w:rPr>
              <w:t>19 772 207,60</w:t>
            </w:r>
          </w:p>
        </w:tc>
        <w:tc>
          <w:tcPr>
            <w:tcW w:w="1628"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235BFC" w:rsidRPr="00365EC2" w:rsidRDefault="00235BFC" w:rsidP="00235BFC">
            <w:pPr>
              <w:jc w:val="right"/>
              <w:rPr>
                <w:b/>
                <w:bCs/>
              </w:rPr>
            </w:pPr>
            <w:r w:rsidRPr="00365EC2">
              <w:rPr>
                <w:b/>
                <w:bCs/>
              </w:rPr>
              <w:t>55%</w:t>
            </w:r>
          </w:p>
        </w:tc>
      </w:tr>
      <w:tr w:rsidR="00235BFC" w:rsidRPr="00365EC2" w:rsidTr="00235BFC">
        <w:trPr>
          <w:trHeight w:val="360"/>
        </w:trPr>
        <w:tc>
          <w:tcPr>
            <w:tcW w:w="1309" w:type="dxa"/>
            <w:tcBorders>
              <w:top w:val="nil"/>
              <w:left w:val="single" w:sz="8" w:space="0" w:color="auto"/>
              <w:bottom w:val="single" w:sz="4" w:space="0" w:color="auto"/>
              <w:right w:val="single" w:sz="4" w:space="0" w:color="auto"/>
            </w:tcBorders>
            <w:shd w:val="clear" w:color="auto" w:fill="auto"/>
            <w:noWrap/>
            <w:hideMark/>
          </w:tcPr>
          <w:p w:rsidR="00235BFC" w:rsidRPr="00365EC2" w:rsidRDefault="00235BFC" w:rsidP="00235BFC">
            <w:pPr>
              <w:jc w:val="center"/>
            </w:pPr>
            <w:r w:rsidRPr="00365EC2">
              <w:t>`0405</w:t>
            </w:r>
          </w:p>
        </w:tc>
        <w:tc>
          <w:tcPr>
            <w:tcW w:w="8897" w:type="dxa"/>
            <w:tcBorders>
              <w:top w:val="nil"/>
              <w:left w:val="nil"/>
              <w:bottom w:val="single" w:sz="4" w:space="0" w:color="auto"/>
              <w:right w:val="nil"/>
            </w:tcBorders>
            <w:shd w:val="clear" w:color="auto" w:fill="auto"/>
            <w:hideMark/>
          </w:tcPr>
          <w:p w:rsidR="00235BFC" w:rsidRPr="00365EC2" w:rsidRDefault="00235BFC" w:rsidP="00235BFC">
            <w:pPr>
              <w:jc w:val="both"/>
            </w:pPr>
            <w:r w:rsidRPr="00365EC2">
              <w:t>Сельское хозяйство и рыболовство</w:t>
            </w:r>
          </w:p>
        </w:tc>
        <w:tc>
          <w:tcPr>
            <w:tcW w:w="1914" w:type="dxa"/>
            <w:tcBorders>
              <w:top w:val="nil"/>
              <w:left w:val="single" w:sz="8" w:space="0" w:color="auto"/>
              <w:bottom w:val="single" w:sz="4" w:space="0" w:color="auto"/>
              <w:right w:val="single" w:sz="4" w:space="0" w:color="auto"/>
            </w:tcBorders>
            <w:shd w:val="clear" w:color="auto" w:fill="auto"/>
            <w:noWrap/>
            <w:hideMark/>
          </w:tcPr>
          <w:p w:rsidR="00235BFC" w:rsidRPr="00365EC2" w:rsidRDefault="00235BFC" w:rsidP="00235BFC">
            <w:pPr>
              <w:jc w:val="right"/>
            </w:pPr>
            <w:r w:rsidRPr="00365EC2">
              <w:t>55 000,00</w:t>
            </w:r>
          </w:p>
        </w:tc>
        <w:tc>
          <w:tcPr>
            <w:tcW w:w="1846" w:type="dxa"/>
            <w:tcBorders>
              <w:top w:val="nil"/>
              <w:left w:val="nil"/>
              <w:bottom w:val="single" w:sz="4" w:space="0" w:color="auto"/>
              <w:right w:val="single" w:sz="4" w:space="0" w:color="auto"/>
            </w:tcBorders>
            <w:shd w:val="clear" w:color="auto" w:fill="auto"/>
            <w:noWrap/>
            <w:hideMark/>
          </w:tcPr>
          <w:p w:rsidR="00235BFC" w:rsidRPr="00365EC2" w:rsidRDefault="00235BFC" w:rsidP="00235BFC">
            <w:pPr>
              <w:jc w:val="right"/>
            </w:pPr>
            <w:r w:rsidRPr="00365EC2">
              <w:t>0,00</w:t>
            </w:r>
          </w:p>
        </w:tc>
        <w:tc>
          <w:tcPr>
            <w:tcW w:w="1628" w:type="dxa"/>
            <w:tcBorders>
              <w:top w:val="nil"/>
              <w:left w:val="nil"/>
              <w:bottom w:val="single" w:sz="4" w:space="0" w:color="auto"/>
              <w:right w:val="single" w:sz="8" w:space="0" w:color="auto"/>
            </w:tcBorders>
            <w:shd w:val="clear" w:color="auto" w:fill="auto"/>
            <w:noWrap/>
            <w:hideMark/>
          </w:tcPr>
          <w:p w:rsidR="00235BFC" w:rsidRPr="00365EC2" w:rsidRDefault="00235BFC" w:rsidP="00235BFC">
            <w:pPr>
              <w:jc w:val="right"/>
            </w:pPr>
            <w:r w:rsidRPr="00365EC2">
              <w:t>0%</w:t>
            </w:r>
          </w:p>
        </w:tc>
      </w:tr>
      <w:tr w:rsidR="00235BFC" w:rsidRPr="00365EC2" w:rsidTr="00235BFC">
        <w:trPr>
          <w:trHeight w:val="36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35BFC" w:rsidRPr="00365EC2" w:rsidRDefault="00235BFC" w:rsidP="00235BFC">
            <w:pPr>
              <w:jc w:val="center"/>
            </w:pPr>
            <w:r w:rsidRPr="00365EC2">
              <w:t>`0409</w:t>
            </w:r>
          </w:p>
        </w:tc>
        <w:tc>
          <w:tcPr>
            <w:tcW w:w="8897" w:type="dxa"/>
            <w:tcBorders>
              <w:top w:val="nil"/>
              <w:left w:val="nil"/>
              <w:bottom w:val="single" w:sz="4" w:space="0" w:color="auto"/>
              <w:right w:val="nil"/>
            </w:tcBorders>
            <w:shd w:val="clear" w:color="auto" w:fill="auto"/>
            <w:vAlign w:val="bottom"/>
            <w:hideMark/>
          </w:tcPr>
          <w:p w:rsidR="00235BFC" w:rsidRPr="00365EC2" w:rsidRDefault="00235BFC" w:rsidP="00235BFC">
            <w:r w:rsidRPr="00365EC2">
              <w:t>Дорожное хозяйство (дорожные фонды)</w:t>
            </w:r>
          </w:p>
        </w:tc>
        <w:tc>
          <w:tcPr>
            <w:tcW w:w="1914" w:type="dxa"/>
            <w:tcBorders>
              <w:top w:val="nil"/>
              <w:left w:val="single" w:sz="8" w:space="0" w:color="auto"/>
              <w:bottom w:val="single" w:sz="4" w:space="0" w:color="auto"/>
              <w:right w:val="single" w:sz="4" w:space="0" w:color="auto"/>
            </w:tcBorders>
            <w:shd w:val="clear" w:color="auto" w:fill="auto"/>
            <w:noWrap/>
            <w:vAlign w:val="bottom"/>
            <w:hideMark/>
          </w:tcPr>
          <w:p w:rsidR="00235BFC" w:rsidRPr="00365EC2" w:rsidRDefault="00235BFC" w:rsidP="00235BFC">
            <w:pPr>
              <w:jc w:val="right"/>
            </w:pPr>
            <w:r w:rsidRPr="00365EC2">
              <w:t>35 665 265,92</w:t>
            </w:r>
          </w:p>
        </w:tc>
        <w:tc>
          <w:tcPr>
            <w:tcW w:w="1846" w:type="dxa"/>
            <w:tcBorders>
              <w:top w:val="nil"/>
              <w:left w:val="nil"/>
              <w:bottom w:val="single" w:sz="4" w:space="0" w:color="auto"/>
              <w:right w:val="single" w:sz="4" w:space="0" w:color="auto"/>
            </w:tcBorders>
            <w:shd w:val="clear" w:color="auto" w:fill="auto"/>
            <w:noWrap/>
            <w:vAlign w:val="bottom"/>
            <w:hideMark/>
          </w:tcPr>
          <w:p w:rsidR="00235BFC" w:rsidRPr="00365EC2" w:rsidRDefault="00235BFC" w:rsidP="00235BFC">
            <w:pPr>
              <w:jc w:val="right"/>
            </w:pPr>
            <w:r w:rsidRPr="00365EC2">
              <w:t>19 766 707,60</w:t>
            </w:r>
          </w:p>
        </w:tc>
        <w:tc>
          <w:tcPr>
            <w:tcW w:w="1628" w:type="dxa"/>
            <w:tcBorders>
              <w:top w:val="nil"/>
              <w:left w:val="nil"/>
              <w:bottom w:val="single" w:sz="4" w:space="0" w:color="auto"/>
              <w:right w:val="single" w:sz="8" w:space="0" w:color="auto"/>
            </w:tcBorders>
            <w:shd w:val="clear" w:color="auto" w:fill="auto"/>
            <w:noWrap/>
            <w:vAlign w:val="bottom"/>
            <w:hideMark/>
          </w:tcPr>
          <w:p w:rsidR="00235BFC" w:rsidRPr="00365EC2" w:rsidRDefault="00235BFC" w:rsidP="00235BFC">
            <w:pPr>
              <w:jc w:val="right"/>
            </w:pPr>
            <w:r w:rsidRPr="00365EC2">
              <w:t>55%</w:t>
            </w:r>
          </w:p>
        </w:tc>
      </w:tr>
      <w:tr w:rsidR="00235BFC" w:rsidRPr="00365EC2" w:rsidTr="00235BFC">
        <w:trPr>
          <w:trHeight w:val="372"/>
        </w:trPr>
        <w:tc>
          <w:tcPr>
            <w:tcW w:w="1309" w:type="dxa"/>
            <w:tcBorders>
              <w:top w:val="nil"/>
              <w:left w:val="single" w:sz="8" w:space="0" w:color="auto"/>
              <w:bottom w:val="nil"/>
              <w:right w:val="single" w:sz="8" w:space="0" w:color="auto"/>
            </w:tcBorders>
            <w:shd w:val="clear" w:color="auto" w:fill="auto"/>
            <w:noWrap/>
            <w:vAlign w:val="bottom"/>
            <w:hideMark/>
          </w:tcPr>
          <w:p w:rsidR="00235BFC" w:rsidRPr="00365EC2" w:rsidRDefault="00235BFC" w:rsidP="00235BFC">
            <w:pPr>
              <w:jc w:val="center"/>
            </w:pPr>
            <w:r w:rsidRPr="00365EC2">
              <w:t>`0412</w:t>
            </w:r>
          </w:p>
        </w:tc>
        <w:tc>
          <w:tcPr>
            <w:tcW w:w="8897" w:type="dxa"/>
            <w:tcBorders>
              <w:top w:val="nil"/>
              <w:left w:val="nil"/>
              <w:bottom w:val="nil"/>
              <w:right w:val="nil"/>
            </w:tcBorders>
            <w:shd w:val="clear" w:color="auto" w:fill="auto"/>
            <w:vAlign w:val="bottom"/>
            <w:hideMark/>
          </w:tcPr>
          <w:p w:rsidR="00235BFC" w:rsidRPr="00365EC2" w:rsidRDefault="00235BFC" w:rsidP="00235BFC">
            <w:r w:rsidRPr="00365EC2">
              <w:t>Другие вопросы в области национальной экономики</w:t>
            </w:r>
          </w:p>
        </w:tc>
        <w:tc>
          <w:tcPr>
            <w:tcW w:w="1914" w:type="dxa"/>
            <w:tcBorders>
              <w:top w:val="nil"/>
              <w:left w:val="single" w:sz="8" w:space="0" w:color="auto"/>
              <w:bottom w:val="nil"/>
              <w:right w:val="single" w:sz="4" w:space="0" w:color="auto"/>
            </w:tcBorders>
            <w:shd w:val="clear" w:color="auto" w:fill="auto"/>
            <w:noWrap/>
            <w:vAlign w:val="bottom"/>
            <w:hideMark/>
          </w:tcPr>
          <w:p w:rsidR="00235BFC" w:rsidRPr="00365EC2" w:rsidRDefault="00235BFC" w:rsidP="00235BFC">
            <w:pPr>
              <w:jc w:val="right"/>
            </w:pPr>
            <w:r w:rsidRPr="00365EC2">
              <w:t>305 500,00</w:t>
            </w:r>
          </w:p>
        </w:tc>
        <w:tc>
          <w:tcPr>
            <w:tcW w:w="1846" w:type="dxa"/>
            <w:tcBorders>
              <w:top w:val="nil"/>
              <w:left w:val="nil"/>
              <w:bottom w:val="nil"/>
              <w:right w:val="single" w:sz="4" w:space="0" w:color="auto"/>
            </w:tcBorders>
            <w:shd w:val="clear" w:color="auto" w:fill="auto"/>
            <w:noWrap/>
            <w:vAlign w:val="bottom"/>
            <w:hideMark/>
          </w:tcPr>
          <w:p w:rsidR="00235BFC" w:rsidRPr="00365EC2" w:rsidRDefault="00235BFC" w:rsidP="00235BFC">
            <w:pPr>
              <w:jc w:val="right"/>
            </w:pPr>
            <w:r w:rsidRPr="00365EC2">
              <w:t>5 500,00</w:t>
            </w:r>
          </w:p>
        </w:tc>
        <w:tc>
          <w:tcPr>
            <w:tcW w:w="1628" w:type="dxa"/>
            <w:tcBorders>
              <w:top w:val="nil"/>
              <w:left w:val="nil"/>
              <w:bottom w:val="single" w:sz="4" w:space="0" w:color="auto"/>
              <w:right w:val="single" w:sz="8" w:space="0" w:color="auto"/>
            </w:tcBorders>
            <w:shd w:val="clear" w:color="auto" w:fill="auto"/>
            <w:noWrap/>
            <w:vAlign w:val="bottom"/>
            <w:hideMark/>
          </w:tcPr>
          <w:p w:rsidR="00235BFC" w:rsidRPr="00365EC2" w:rsidRDefault="00235BFC" w:rsidP="00235BFC">
            <w:pPr>
              <w:jc w:val="right"/>
            </w:pPr>
            <w:r w:rsidRPr="00365EC2">
              <w:t>2%</w:t>
            </w:r>
          </w:p>
        </w:tc>
      </w:tr>
      <w:tr w:rsidR="00235BFC" w:rsidRPr="00365EC2" w:rsidTr="00235BFC">
        <w:trPr>
          <w:trHeight w:val="360"/>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35BFC" w:rsidRPr="00365EC2" w:rsidRDefault="00235BFC" w:rsidP="00235BFC">
            <w:pPr>
              <w:jc w:val="center"/>
              <w:rPr>
                <w:b/>
                <w:bCs/>
              </w:rPr>
            </w:pPr>
            <w:r w:rsidRPr="00365EC2">
              <w:rPr>
                <w:b/>
                <w:bCs/>
              </w:rPr>
              <w:t>`0500</w:t>
            </w:r>
          </w:p>
        </w:tc>
        <w:tc>
          <w:tcPr>
            <w:tcW w:w="8897" w:type="dxa"/>
            <w:tcBorders>
              <w:top w:val="single" w:sz="8" w:space="0" w:color="auto"/>
              <w:left w:val="nil"/>
              <w:bottom w:val="single" w:sz="4" w:space="0" w:color="auto"/>
              <w:right w:val="nil"/>
            </w:tcBorders>
            <w:shd w:val="clear" w:color="auto" w:fill="auto"/>
            <w:vAlign w:val="bottom"/>
            <w:hideMark/>
          </w:tcPr>
          <w:p w:rsidR="00235BFC" w:rsidRPr="00365EC2" w:rsidRDefault="00235BFC" w:rsidP="00235BFC">
            <w:pPr>
              <w:rPr>
                <w:b/>
                <w:bCs/>
              </w:rPr>
            </w:pPr>
            <w:r w:rsidRPr="00365EC2">
              <w:rPr>
                <w:b/>
                <w:bCs/>
              </w:rPr>
              <w:t>Жилищно-коммунальное хозяйство</w:t>
            </w:r>
          </w:p>
        </w:tc>
        <w:tc>
          <w:tcPr>
            <w:tcW w:w="191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35BFC" w:rsidRPr="00365EC2" w:rsidRDefault="00235BFC" w:rsidP="00235BFC">
            <w:pPr>
              <w:jc w:val="right"/>
              <w:rPr>
                <w:b/>
                <w:bCs/>
              </w:rPr>
            </w:pPr>
            <w:r w:rsidRPr="00365EC2">
              <w:rPr>
                <w:b/>
                <w:bCs/>
              </w:rPr>
              <w:t>46 299 239,75</w:t>
            </w:r>
          </w:p>
        </w:tc>
        <w:tc>
          <w:tcPr>
            <w:tcW w:w="184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35BFC" w:rsidRPr="00365EC2" w:rsidRDefault="00235BFC" w:rsidP="00235BFC">
            <w:pPr>
              <w:jc w:val="right"/>
              <w:rPr>
                <w:b/>
                <w:bCs/>
              </w:rPr>
            </w:pPr>
            <w:r w:rsidRPr="00365EC2">
              <w:rPr>
                <w:b/>
                <w:bCs/>
              </w:rPr>
              <w:t>20 312 243,88</w:t>
            </w:r>
          </w:p>
        </w:tc>
        <w:tc>
          <w:tcPr>
            <w:tcW w:w="1628" w:type="dxa"/>
            <w:tcBorders>
              <w:top w:val="single" w:sz="8" w:space="0" w:color="auto"/>
              <w:left w:val="nil"/>
              <w:bottom w:val="single" w:sz="4" w:space="0" w:color="auto"/>
              <w:right w:val="single" w:sz="8" w:space="0" w:color="auto"/>
            </w:tcBorders>
            <w:shd w:val="clear" w:color="auto" w:fill="auto"/>
            <w:noWrap/>
            <w:vAlign w:val="bottom"/>
            <w:hideMark/>
          </w:tcPr>
          <w:p w:rsidR="00235BFC" w:rsidRPr="00365EC2" w:rsidRDefault="00235BFC" w:rsidP="00235BFC">
            <w:pPr>
              <w:jc w:val="right"/>
              <w:rPr>
                <w:b/>
                <w:bCs/>
              </w:rPr>
            </w:pPr>
            <w:r w:rsidRPr="00365EC2">
              <w:rPr>
                <w:b/>
                <w:bCs/>
              </w:rPr>
              <w:t>44%</w:t>
            </w:r>
          </w:p>
        </w:tc>
      </w:tr>
      <w:tr w:rsidR="00235BFC" w:rsidRPr="00365EC2" w:rsidTr="00235BFC">
        <w:trPr>
          <w:trHeight w:val="36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35BFC" w:rsidRPr="00365EC2" w:rsidRDefault="00235BFC" w:rsidP="00235BFC">
            <w:pPr>
              <w:jc w:val="center"/>
            </w:pPr>
            <w:r w:rsidRPr="00365EC2">
              <w:t>`0501</w:t>
            </w:r>
          </w:p>
        </w:tc>
        <w:tc>
          <w:tcPr>
            <w:tcW w:w="8897" w:type="dxa"/>
            <w:tcBorders>
              <w:top w:val="nil"/>
              <w:left w:val="nil"/>
              <w:bottom w:val="single" w:sz="4" w:space="0" w:color="auto"/>
              <w:right w:val="nil"/>
            </w:tcBorders>
            <w:shd w:val="clear" w:color="auto" w:fill="auto"/>
            <w:vAlign w:val="bottom"/>
            <w:hideMark/>
          </w:tcPr>
          <w:p w:rsidR="00235BFC" w:rsidRPr="00365EC2" w:rsidRDefault="00235BFC" w:rsidP="00235BFC">
            <w:r w:rsidRPr="00365EC2">
              <w:t>Жилищное хозяйство</w:t>
            </w:r>
          </w:p>
        </w:tc>
        <w:tc>
          <w:tcPr>
            <w:tcW w:w="1914" w:type="dxa"/>
            <w:tcBorders>
              <w:top w:val="nil"/>
              <w:left w:val="single" w:sz="8" w:space="0" w:color="auto"/>
              <w:bottom w:val="single" w:sz="4" w:space="0" w:color="auto"/>
              <w:right w:val="single" w:sz="4" w:space="0" w:color="auto"/>
            </w:tcBorders>
            <w:shd w:val="clear" w:color="auto" w:fill="auto"/>
            <w:noWrap/>
            <w:vAlign w:val="bottom"/>
            <w:hideMark/>
          </w:tcPr>
          <w:p w:rsidR="00235BFC" w:rsidRPr="00365EC2" w:rsidRDefault="00235BFC" w:rsidP="00235BFC">
            <w:pPr>
              <w:jc w:val="right"/>
            </w:pPr>
            <w:r w:rsidRPr="00365EC2">
              <w:t>3 320 440,98</w:t>
            </w:r>
          </w:p>
        </w:tc>
        <w:tc>
          <w:tcPr>
            <w:tcW w:w="1846" w:type="dxa"/>
            <w:tcBorders>
              <w:top w:val="nil"/>
              <w:left w:val="nil"/>
              <w:bottom w:val="single" w:sz="4" w:space="0" w:color="auto"/>
              <w:right w:val="single" w:sz="4" w:space="0" w:color="auto"/>
            </w:tcBorders>
            <w:shd w:val="clear" w:color="auto" w:fill="auto"/>
            <w:noWrap/>
            <w:vAlign w:val="bottom"/>
            <w:hideMark/>
          </w:tcPr>
          <w:p w:rsidR="00235BFC" w:rsidRPr="00365EC2" w:rsidRDefault="00235BFC" w:rsidP="00235BFC">
            <w:pPr>
              <w:jc w:val="right"/>
            </w:pPr>
            <w:r w:rsidRPr="00365EC2">
              <w:t>1 537 450,81</w:t>
            </w:r>
          </w:p>
        </w:tc>
        <w:tc>
          <w:tcPr>
            <w:tcW w:w="1628" w:type="dxa"/>
            <w:tcBorders>
              <w:top w:val="nil"/>
              <w:left w:val="nil"/>
              <w:bottom w:val="single" w:sz="4" w:space="0" w:color="auto"/>
              <w:right w:val="single" w:sz="8" w:space="0" w:color="auto"/>
            </w:tcBorders>
            <w:shd w:val="clear" w:color="auto" w:fill="auto"/>
            <w:noWrap/>
            <w:vAlign w:val="bottom"/>
            <w:hideMark/>
          </w:tcPr>
          <w:p w:rsidR="00235BFC" w:rsidRPr="00365EC2" w:rsidRDefault="00235BFC" w:rsidP="00235BFC">
            <w:pPr>
              <w:jc w:val="right"/>
            </w:pPr>
            <w:r w:rsidRPr="00365EC2">
              <w:t>46%</w:t>
            </w:r>
          </w:p>
        </w:tc>
      </w:tr>
      <w:tr w:rsidR="00235BFC" w:rsidRPr="00365EC2" w:rsidTr="00235BFC">
        <w:trPr>
          <w:trHeight w:val="36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35BFC" w:rsidRPr="00365EC2" w:rsidRDefault="00235BFC" w:rsidP="00235BFC">
            <w:pPr>
              <w:jc w:val="center"/>
            </w:pPr>
            <w:r w:rsidRPr="00365EC2">
              <w:lastRenderedPageBreak/>
              <w:t>`0502</w:t>
            </w:r>
          </w:p>
        </w:tc>
        <w:tc>
          <w:tcPr>
            <w:tcW w:w="8897" w:type="dxa"/>
            <w:tcBorders>
              <w:top w:val="nil"/>
              <w:left w:val="nil"/>
              <w:bottom w:val="single" w:sz="4" w:space="0" w:color="auto"/>
              <w:right w:val="nil"/>
            </w:tcBorders>
            <w:shd w:val="clear" w:color="auto" w:fill="auto"/>
            <w:vAlign w:val="bottom"/>
            <w:hideMark/>
          </w:tcPr>
          <w:p w:rsidR="00235BFC" w:rsidRPr="00365EC2" w:rsidRDefault="00235BFC" w:rsidP="00235BFC">
            <w:r w:rsidRPr="00365EC2">
              <w:t>Коммунальное хозяйство</w:t>
            </w:r>
          </w:p>
        </w:tc>
        <w:tc>
          <w:tcPr>
            <w:tcW w:w="1914" w:type="dxa"/>
            <w:tcBorders>
              <w:top w:val="nil"/>
              <w:left w:val="single" w:sz="8" w:space="0" w:color="auto"/>
              <w:bottom w:val="single" w:sz="4" w:space="0" w:color="auto"/>
              <w:right w:val="single" w:sz="4" w:space="0" w:color="auto"/>
            </w:tcBorders>
            <w:shd w:val="clear" w:color="auto" w:fill="auto"/>
            <w:noWrap/>
            <w:vAlign w:val="bottom"/>
            <w:hideMark/>
          </w:tcPr>
          <w:p w:rsidR="00235BFC" w:rsidRPr="00365EC2" w:rsidRDefault="00235BFC" w:rsidP="00235BFC">
            <w:pPr>
              <w:jc w:val="right"/>
            </w:pPr>
            <w:r w:rsidRPr="00365EC2">
              <w:t>10 958 586,04</w:t>
            </w:r>
          </w:p>
        </w:tc>
        <w:tc>
          <w:tcPr>
            <w:tcW w:w="1846" w:type="dxa"/>
            <w:tcBorders>
              <w:top w:val="nil"/>
              <w:left w:val="nil"/>
              <w:bottom w:val="single" w:sz="4" w:space="0" w:color="auto"/>
              <w:right w:val="single" w:sz="4" w:space="0" w:color="auto"/>
            </w:tcBorders>
            <w:shd w:val="clear" w:color="auto" w:fill="auto"/>
            <w:noWrap/>
            <w:vAlign w:val="bottom"/>
            <w:hideMark/>
          </w:tcPr>
          <w:p w:rsidR="00235BFC" w:rsidRPr="00365EC2" w:rsidRDefault="00235BFC" w:rsidP="00235BFC">
            <w:pPr>
              <w:jc w:val="right"/>
            </w:pPr>
            <w:r w:rsidRPr="00365EC2">
              <w:t>3 309 229,82</w:t>
            </w:r>
          </w:p>
        </w:tc>
        <w:tc>
          <w:tcPr>
            <w:tcW w:w="1628" w:type="dxa"/>
            <w:tcBorders>
              <w:top w:val="nil"/>
              <w:left w:val="nil"/>
              <w:bottom w:val="single" w:sz="4" w:space="0" w:color="auto"/>
              <w:right w:val="single" w:sz="8" w:space="0" w:color="auto"/>
            </w:tcBorders>
            <w:shd w:val="clear" w:color="auto" w:fill="auto"/>
            <w:noWrap/>
            <w:vAlign w:val="bottom"/>
            <w:hideMark/>
          </w:tcPr>
          <w:p w:rsidR="00235BFC" w:rsidRPr="00365EC2" w:rsidRDefault="00235BFC" w:rsidP="00235BFC">
            <w:pPr>
              <w:jc w:val="right"/>
            </w:pPr>
            <w:r w:rsidRPr="00365EC2">
              <w:t>30%</w:t>
            </w:r>
          </w:p>
        </w:tc>
      </w:tr>
      <w:tr w:rsidR="00235BFC" w:rsidRPr="00365EC2" w:rsidTr="00235BFC">
        <w:trPr>
          <w:trHeight w:val="372"/>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35BFC" w:rsidRPr="00365EC2" w:rsidRDefault="00235BFC" w:rsidP="00235BFC">
            <w:pPr>
              <w:jc w:val="center"/>
            </w:pPr>
            <w:r w:rsidRPr="00365EC2">
              <w:t>`0503</w:t>
            </w:r>
          </w:p>
        </w:tc>
        <w:tc>
          <w:tcPr>
            <w:tcW w:w="8897" w:type="dxa"/>
            <w:tcBorders>
              <w:top w:val="nil"/>
              <w:left w:val="nil"/>
              <w:bottom w:val="single" w:sz="4" w:space="0" w:color="auto"/>
              <w:right w:val="nil"/>
            </w:tcBorders>
            <w:shd w:val="clear" w:color="auto" w:fill="auto"/>
            <w:vAlign w:val="bottom"/>
            <w:hideMark/>
          </w:tcPr>
          <w:p w:rsidR="00235BFC" w:rsidRPr="00365EC2" w:rsidRDefault="00235BFC" w:rsidP="00235BFC">
            <w:r w:rsidRPr="00365EC2">
              <w:t>Благоустройство</w:t>
            </w:r>
          </w:p>
        </w:tc>
        <w:tc>
          <w:tcPr>
            <w:tcW w:w="1914" w:type="dxa"/>
            <w:tcBorders>
              <w:top w:val="nil"/>
              <w:left w:val="single" w:sz="8" w:space="0" w:color="auto"/>
              <w:bottom w:val="single" w:sz="4" w:space="0" w:color="auto"/>
              <w:right w:val="single" w:sz="4" w:space="0" w:color="auto"/>
            </w:tcBorders>
            <w:shd w:val="clear" w:color="auto" w:fill="auto"/>
            <w:noWrap/>
            <w:vAlign w:val="bottom"/>
            <w:hideMark/>
          </w:tcPr>
          <w:p w:rsidR="00235BFC" w:rsidRPr="00365EC2" w:rsidRDefault="00235BFC" w:rsidP="00235BFC">
            <w:pPr>
              <w:jc w:val="right"/>
            </w:pPr>
            <w:r w:rsidRPr="00365EC2">
              <w:t>32 020 212,73</w:t>
            </w:r>
          </w:p>
        </w:tc>
        <w:tc>
          <w:tcPr>
            <w:tcW w:w="1846" w:type="dxa"/>
            <w:tcBorders>
              <w:top w:val="nil"/>
              <w:left w:val="nil"/>
              <w:bottom w:val="single" w:sz="4" w:space="0" w:color="auto"/>
              <w:right w:val="single" w:sz="4" w:space="0" w:color="auto"/>
            </w:tcBorders>
            <w:shd w:val="clear" w:color="auto" w:fill="auto"/>
            <w:noWrap/>
            <w:vAlign w:val="bottom"/>
            <w:hideMark/>
          </w:tcPr>
          <w:p w:rsidR="00235BFC" w:rsidRPr="00365EC2" w:rsidRDefault="00235BFC" w:rsidP="00235BFC">
            <w:pPr>
              <w:jc w:val="right"/>
            </w:pPr>
            <w:r w:rsidRPr="00365EC2">
              <w:t>15 465 563,25</w:t>
            </w:r>
          </w:p>
        </w:tc>
        <w:tc>
          <w:tcPr>
            <w:tcW w:w="1628" w:type="dxa"/>
            <w:tcBorders>
              <w:top w:val="nil"/>
              <w:left w:val="nil"/>
              <w:bottom w:val="single" w:sz="4" w:space="0" w:color="auto"/>
              <w:right w:val="single" w:sz="8" w:space="0" w:color="auto"/>
            </w:tcBorders>
            <w:shd w:val="clear" w:color="auto" w:fill="auto"/>
            <w:noWrap/>
            <w:vAlign w:val="bottom"/>
            <w:hideMark/>
          </w:tcPr>
          <w:p w:rsidR="00235BFC" w:rsidRPr="00365EC2" w:rsidRDefault="00235BFC" w:rsidP="00235BFC">
            <w:pPr>
              <w:jc w:val="right"/>
            </w:pPr>
            <w:r w:rsidRPr="00365EC2">
              <w:t>48%</w:t>
            </w:r>
          </w:p>
        </w:tc>
      </w:tr>
      <w:tr w:rsidR="00235BFC" w:rsidRPr="00365EC2" w:rsidTr="00235BFC">
        <w:trPr>
          <w:trHeight w:val="372"/>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35BFC" w:rsidRPr="00365EC2" w:rsidRDefault="00235BFC" w:rsidP="00235BFC">
            <w:pPr>
              <w:jc w:val="center"/>
              <w:rPr>
                <w:b/>
                <w:bCs/>
              </w:rPr>
            </w:pPr>
            <w:r w:rsidRPr="00365EC2">
              <w:rPr>
                <w:b/>
                <w:bCs/>
              </w:rPr>
              <w:t>`0700</w:t>
            </w:r>
          </w:p>
        </w:tc>
        <w:tc>
          <w:tcPr>
            <w:tcW w:w="8897" w:type="dxa"/>
            <w:tcBorders>
              <w:top w:val="single" w:sz="8" w:space="0" w:color="auto"/>
              <w:left w:val="nil"/>
              <w:bottom w:val="single" w:sz="4" w:space="0" w:color="auto"/>
              <w:right w:val="nil"/>
            </w:tcBorders>
            <w:shd w:val="clear" w:color="auto" w:fill="auto"/>
            <w:vAlign w:val="bottom"/>
            <w:hideMark/>
          </w:tcPr>
          <w:p w:rsidR="00235BFC" w:rsidRPr="00365EC2" w:rsidRDefault="00235BFC" w:rsidP="00235BFC">
            <w:pPr>
              <w:rPr>
                <w:b/>
                <w:bCs/>
              </w:rPr>
            </w:pPr>
            <w:r w:rsidRPr="00365EC2">
              <w:rPr>
                <w:b/>
                <w:bCs/>
              </w:rPr>
              <w:t>ОБРАЗОВАНИЕ</w:t>
            </w:r>
          </w:p>
        </w:tc>
        <w:tc>
          <w:tcPr>
            <w:tcW w:w="1914" w:type="dxa"/>
            <w:tcBorders>
              <w:top w:val="single" w:sz="8" w:space="0" w:color="auto"/>
              <w:left w:val="single" w:sz="8" w:space="0" w:color="auto"/>
              <w:bottom w:val="single" w:sz="4" w:space="0" w:color="auto"/>
              <w:right w:val="nil"/>
            </w:tcBorders>
            <w:shd w:val="clear" w:color="auto" w:fill="auto"/>
            <w:noWrap/>
            <w:vAlign w:val="bottom"/>
            <w:hideMark/>
          </w:tcPr>
          <w:p w:rsidR="00235BFC" w:rsidRPr="00365EC2" w:rsidRDefault="00235BFC" w:rsidP="00235BFC">
            <w:pPr>
              <w:jc w:val="right"/>
              <w:rPr>
                <w:b/>
                <w:bCs/>
              </w:rPr>
            </w:pPr>
            <w:r w:rsidRPr="00365EC2">
              <w:rPr>
                <w:b/>
                <w:bCs/>
              </w:rPr>
              <w:t>402 659,46</w:t>
            </w:r>
          </w:p>
        </w:tc>
        <w:tc>
          <w:tcPr>
            <w:tcW w:w="184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235BFC" w:rsidRPr="00365EC2" w:rsidRDefault="00235BFC" w:rsidP="00235BFC">
            <w:pPr>
              <w:jc w:val="right"/>
              <w:rPr>
                <w:b/>
                <w:bCs/>
              </w:rPr>
            </w:pPr>
            <w:r w:rsidRPr="00365EC2">
              <w:rPr>
                <w:b/>
                <w:bCs/>
              </w:rPr>
              <w:t>402 659,46</w:t>
            </w:r>
          </w:p>
        </w:tc>
        <w:tc>
          <w:tcPr>
            <w:tcW w:w="1628" w:type="dxa"/>
            <w:tcBorders>
              <w:top w:val="nil"/>
              <w:left w:val="nil"/>
              <w:bottom w:val="single" w:sz="4" w:space="0" w:color="auto"/>
              <w:right w:val="single" w:sz="8" w:space="0" w:color="auto"/>
            </w:tcBorders>
            <w:shd w:val="clear" w:color="auto" w:fill="auto"/>
            <w:noWrap/>
            <w:vAlign w:val="bottom"/>
            <w:hideMark/>
          </w:tcPr>
          <w:p w:rsidR="00235BFC" w:rsidRPr="00365EC2" w:rsidRDefault="00235BFC" w:rsidP="00235BFC">
            <w:pPr>
              <w:jc w:val="right"/>
              <w:rPr>
                <w:b/>
                <w:bCs/>
              </w:rPr>
            </w:pPr>
            <w:r w:rsidRPr="00365EC2">
              <w:rPr>
                <w:b/>
                <w:bCs/>
              </w:rPr>
              <w:t>100%</w:t>
            </w:r>
          </w:p>
        </w:tc>
      </w:tr>
      <w:tr w:rsidR="00235BFC" w:rsidRPr="00365EC2" w:rsidTr="00235BFC">
        <w:trPr>
          <w:trHeight w:val="372"/>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235BFC" w:rsidRPr="00365EC2" w:rsidRDefault="00235BFC" w:rsidP="00235BFC">
            <w:pPr>
              <w:jc w:val="center"/>
            </w:pPr>
            <w:r w:rsidRPr="00365EC2">
              <w:t>`0707</w:t>
            </w:r>
          </w:p>
        </w:tc>
        <w:tc>
          <w:tcPr>
            <w:tcW w:w="8897" w:type="dxa"/>
            <w:tcBorders>
              <w:top w:val="nil"/>
              <w:left w:val="nil"/>
              <w:bottom w:val="single" w:sz="8" w:space="0" w:color="auto"/>
              <w:right w:val="nil"/>
            </w:tcBorders>
            <w:shd w:val="clear" w:color="auto" w:fill="auto"/>
            <w:vAlign w:val="bottom"/>
            <w:hideMark/>
          </w:tcPr>
          <w:p w:rsidR="00235BFC" w:rsidRPr="00365EC2" w:rsidRDefault="00235BFC" w:rsidP="00235BFC">
            <w:r w:rsidRPr="00365EC2">
              <w:t>Молодежная политика</w:t>
            </w:r>
          </w:p>
        </w:tc>
        <w:tc>
          <w:tcPr>
            <w:tcW w:w="1914" w:type="dxa"/>
            <w:tcBorders>
              <w:top w:val="nil"/>
              <w:left w:val="single" w:sz="8" w:space="0" w:color="auto"/>
              <w:bottom w:val="single" w:sz="8" w:space="0" w:color="auto"/>
              <w:right w:val="nil"/>
            </w:tcBorders>
            <w:shd w:val="clear" w:color="auto" w:fill="auto"/>
            <w:noWrap/>
            <w:vAlign w:val="bottom"/>
            <w:hideMark/>
          </w:tcPr>
          <w:p w:rsidR="00235BFC" w:rsidRPr="00365EC2" w:rsidRDefault="00235BFC" w:rsidP="00235BFC">
            <w:pPr>
              <w:jc w:val="right"/>
            </w:pPr>
            <w:r w:rsidRPr="00365EC2">
              <w:t>402 659,46</w:t>
            </w:r>
          </w:p>
        </w:tc>
        <w:tc>
          <w:tcPr>
            <w:tcW w:w="1846" w:type="dxa"/>
            <w:tcBorders>
              <w:top w:val="nil"/>
              <w:left w:val="single" w:sz="4" w:space="0" w:color="auto"/>
              <w:bottom w:val="single" w:sz="8" w:space="0" w:color="auto"/>
              <w:right w:val="single" w:sz="4" w:space="0" w:color="auto"/>
            </w:tcBorders>
            <w:shd w:val="clear" w:color="auto" w:fill="auto"/>
            <w:noWrap/>
            <w:vAlign w:val="bottom"/>
            <w:hideMark/>
          </w:tcPr>
          <w:p w:rsidR="00235BFC" w:rsidRPr="00365EC2" w:rsidRDefault="00235BFC" w:rsidP="00235BFC">
            <w:pPr>
              <w:jc w:val="right"/>
            </w:pPr>
            <w:r w:rsidRPr="00365EC2">
              <w:t>402 659,46</w:t>
            </w:r>
          </w:p>
        </w:tc>
        <w:tc>
          <w:tcPr>
            <w:tcW w:w="1628" w:type="dxa"/>
            <w:tcBorders>
              <w:top w:val="single" w:sz="8" w:space="0" w:color="auto"/>
              <w:left w:val="nil"/>
              <w:bottom w:val="single" w:sz="4" w:space="0" w:color="auto"/>
              <w:right w:val="single" w:sz="8" w:space="0" w:color="auto"/>
            </w:tcBorders>
            <w:shd w:val="clear" w:color="auto" w:fill="auto"/>
            <w:noWrap/>
            <w:vAlign w:val="bottom"/>
            <w:hideMark/>
          </w:tcPr>
          <w:p w:rsidR="00235BFC" w:rsidRPr="00365EC2" w:rsidRDefault="00235BFC" w:rsidP="00235BFC">
            <w:pPr>
              <w:jc w:val="right"/>
            </w:pPr>
            <w:r w:rsidRPr="00365EC2">
              <w:t>100%</w:t>
            </w:r>
          </w:p>
        </w:tc>
      </w:tr>
      <w:tr w:rsidR="00235BFC" w:rsidRPr="00365EC2" w:rsidTr="00235BFC">
        <w:trPr>
          <w:trHeight w:val="36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35BFC" w:rsidRPr="00365EC2" w:rsidRDefault="00235BFC" w:rsidP="00235BFC">
            <w:pPr>
              <w:jc w:val="center"/>
              <w:rPr>
                <w:b/>
                <w:bCs/>
              </w:rPr>
            </w:pPr>
            <w:r w:rsidRPr="00365EC2">
              <w:rPr>
                <w:b/>
                <w:bCs/>
              </w:rPr>
              <w:t>`0800</w:t>
            </w:r>
          </w:p>
        </w:tc>
        <w:tc>
          <w:tcPr>
            <w:tcW w:w="8897" w:type="dxa"/>
            <w:tcBorders>
              <w:top w:val="nil"/>
              <w:left w:val="nil"/>
              <w:bottom w:val="single" w:sz="4" w:space="0" w:color="auto"/>
              <w:right w:val="nil"/>
            </w:tcBorders>
            <w:shd w:val="clear" w:color="auto" w:fill="auto"/>
            <w:vAlign w:val="bottom"/>
            <w:hideMark/>
          </w:tcPr>
          <w:p w:rsidR="00235BFC" w:rsidRPr="00365EC2" w:rsidRDefault="00235BFC" w:rsidP="00235BFC">
            <w:pPr>
              <w:rPr>
                <w:b/>
                <w:bCs/>
              </w:rPr>
            </w:pPr>
            <w:r w:rsidRPr="00365EC2">
              <w:rPr>
                <w:b/>
                <w:bCs/>
              </w:rPr>
              <w:t xml:space="preserve">Культура, кинематография </w:t>
            </w:r>
          </w:p>
        </w:tc>
        <w:tc>
          <w:tcPr>
            <w:tcW w:w="1914" w:type="dxa"/>
            <w:tcBorders>
              <w:top w:val="nil"/>
              <w:left w:val="single" w:sz="8" w:space="0" w:color="auto"/>
              <w:bottom w:val="single" w:sz="4" w:space="0" w:color="auto"/>
              <w:right w:val="single" w:sz="4" w:space="0" w:color="auto"/>
            </w:tcBorders>
            <w:shd w:val="clear" w:color="auto" w:fill="auto"/>
            <w:noWrap/>
            <w:vAlign w:val="bottom"/>
            <w:hideMark/>
          </w:tcPr>
          <w:p w:rsidR="00235BFC" w:rsidRPr="00365EC2" w:rsidRDefault="00235BFC" w:rsidP="00235BFC">
            <w:pPr>
              <w:jc w:val="right"/>
              <w:rPr>
                <w:b/>
                <w:bCs/>
              </w:rPr>
            </w:pPr>
            <w:r w:rsidRPr="00365EC2">
              <w:rPr>
                <w:b/>
                <w:bCs/>
              </w:rPr>
              <w:t>28 588 097,75</w:t>
            </w:r>
          </w:p>
        </w:tc>
        <w:tc>
          <w:tcPr>
            <w:tcW w:w="1846" w:type="dxa"/>
            <w:tcBorders>
              <w:top w:val="nil"/>
              <w:left w:val="single" w:sz="8" w:space="0" w:color="auto"/>
              <w:bottom w:val="single" w:sz="4" w:space="0" w:color="auto"/>
              <w:right w:val="single" w:sz="4" w:space="0" w:color="auto"/>
            </w:tcBorders>
            <w:shd w:val="clear" w:color="auto" w:fill="auto"/>
            <w:noWrap/>
            <w:vAlign w:val="bottom"/>
            <w:hideMark/>
          </w:tcPr>
          <w:p w:rsidR="00235BFC" w:rsidRPr="00365EC2" w:rsidRDefault="00235BFC" w:rsidP="00235BFC">
            <w:pPr>
              <w:jc w:val="right"/>
              <w:rPr>
                <w:b/>
                <w:bCs/>
              </w:rPr>
            </w:pPr>
            <w:r w:rsidRPr="00365EC2">
              <w:rPr>
                <w:b/>
                <w:bCs/>
              </w:rPr>
              <w:t>20 199 611,54</w:t>
            </w:r>
          </w:p>
        </w:tc>
        <w:tc>
          <w:tcPr>
            <w:tcW w:w="1628" w:type="dxa"/>
            <w:tcBorders>
              <w:top w:val="single" w:sz="8" w:space="0" w:color="auto"/>
              <w:left w:val="nil"/>
              <w:bottom w:val="single" w:sz="4" w:space="0" w:color="auto"/>
              <w:right w:val="single" w:sz="8" w:space="0" w:color="auto"/>
            </w:tcBorders>
            <w:shd w:val="clear" w:color="auto" w:fill="auto"/>
            <w:noWrap/>
            <w:vAlign w:val="bottom"/>
            <w:hideMark/>
          </w:tcPr>
          <w:p w:rsidR="00235BFC" w:rsidRPr="00365EC2" w:rsidRDefault="00235BFC" w:rsidP="00235BFC">
            <w:pPr>
              <w:jc w:val="right"/>
              <w:rPr>
                <w:b/>
                <w:bCs/>
              </w:rPr>
            </w:pPr>
            <w:r w:rsidRPr="00365EC2">
              <w:rPr>
                <w:b/>
                <w:bCs/>
              </w:rPr>
              <w:t>71%</w:t>
            </w:r>
          </w:p>
        </w:tc>
      </w:tr>
      <w:tr w:rsidR="00235BFC" w:rsidRPr="00365EC2" w:rsidTr="00235BFC">
        <w:trPr>
          <w:trHeight w:val="36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35BFC" w:rsidRPr="00365EC2" w:rsidRDefault="00235BFC" w:rsidP="00235BFC">
            <w:pPr>
              <w:jc w:val="center"/>
            </w:pPr>
            <w:r w:rsidRPr="00365EC2">
              <w:t>`0801</w:t>
            </w:r>
          </w:p>
        </w:tc>
        <w:tc>
          <w:tcPr>
            <w:tcW w:w="8897" w:type="dxa"/>
            <w:tcBorders>
              <w:top w:val="nil"/>
              <w:left w:val="nil"/>
              <w:bottom w:val="single" w:sz="4" w:space="0" w:color="auto"/>
              <w:right w:val="nil"/>
            </w:tcBorders>
            <w:shd w:val="clear" w:color="auto" w:fill="auto"/>
            <w:vAlign w:val="bottom"/>
            <w:hideMark/>
          </w:tcPr>
          <w:p w:rsidR="00235BFC" w:rsidRPr="00365EC2" w:rsidRDefault="00235BFC" w:rsidP="00235BFC">
            <w:r w:rsidRPr="00365EC2">
              <w:t>Культура</w:t>
            </w:r>
          </w:p>
        </w:tc>
        <w:tc>
          <w:tcPr>
            <w:tcW w:w="1914" w:type="dxa"/>
            <w:tcBorders>
              <w:top w:val="nil"/>
              <w:left w:val="single" w:sz="8" w:space="0" w:color="auto"/>
              <w:bottom w:val="single" w:sz="4" w:space="0" w:color="auto"/>
              <w:right w:val="single" w:sz="4" w:space="0" w:color="auto"/>
            </w:tcBorders>
            <w:shd w:val="clear" w:color="auto" w:fill="auto"/>
            <w:noWrap/>
            <w:vAlign w:val="bottom"/>
            <w:hideMark/>
          </w:tcPr>
          <w:p w:rsidR="00235BFC" w:rsidRPr="00365EC2" w:rsidRDefault="00235BFC" w:rsidP="00235BFC">
            <w:pPr>
              <w:jc w:val="right"/>
            </w:pPr>
            <w:r w:rsidRPr="00365EC2">
              <w:t>25 545 449,54</w:t>
            </w:r>
          </w:p>
        </w:tc>
        <w:tc>
          <w:tcPr>
            <w:tcW w:w="1846" w:type="dxa"/>
            <w:tcBorders>
              <w:top w:val="nil"/>
              <w:left w:val="nil"/>
              <w:bottom w:val="single" w:sz="4" w:space="0" w:color="auto"/>
              <w:right w:val="single" w:sz="4" w:space="0" w:color="auto"/>
            </w:tcBorders>
            <w:shd w:val="clear" w:color="auto" w:fill="auto"/>
            <w:noWrap/>
            <w:vAlign w:val="bottom"/>
            <w:hideMark/>
          </w:tcPr>
          <w:p w:rsidR="00235BFC" w:rsidRPr="00365EC2" w:rsidRDefault="00235BFC" w:rsidP="00235BFC">
            <w:pPr>
              <w:jc w:val="right"/>
            </w:pPr>
            <w:r w:rsidRPr="00365EC2">
              <w:t>18 011 123,54</w:t>
            </w:r>
          </w:p>
        </w:tc>
        <w:tc>
          <w:tcPr>
            <w:tcW w:w="1628" w:type="dxa"/>
            <w:tcBorders>
              <w:top w:val="nil"/>
              <w:left w:val="nil"/>
              <w:bottom w:val="single" w:sz="4" w:space="0" w:color="auto"/>
              <w:right w:val="single" w:sz="8" w:space="0" w:color="auto"/>
            </w:tcBorders>
            <w:shd w:val="clear" w:color="auto" w:fill="auto"/>
            <w:noWrap/>
            <w:vAlign w:val="bottom"/>
            <w:hideMark/>
          </w:tcPr>
          <w:p w:rsidR="00235BFC" w:rsidRPr="00365EC2" w:rsidRDefault="00235BFC" w:rsidP="00235BFC">
            <w:pPr>
              <w:jc w:val="right"/>
            </w:pPr>
            <w:r w:rsidRPr="00365EC2">
              <w:t>71%</w:t>
            </w:r>
          </w:p>
        </w:tc>
      </w:tr>
      <w:tr w:rsidR="00235BFC" w:rsidRPr="00365EC2" w:rsidTr="00235BFC">
        <w:trPr>
          <w:trHeight w:val="372"/>
        </w:trPr>
        <w:tc>
          <w:tcPr>
            <w:tcW w:w="1309" w:type="dxa"/>
            <w:tcBorders>
              <w:top w:val="nil"/>
              <w:left w:val="single" w:sz="8" w:space="0" w:color="auto"/>
              <w:bottom w:val="single" w:sz="4" w:space="0" w:color="auto"/>
              <w:right w:val="single" w:sz="4" w:space="0" w:color="auto"/>
            </w:tcBorders>
            <w:shd w:val="clear" w:color="auto" w:fill="auto"/>
            <w:noWrap/>
            <w:hideMark/>
          </w:tcPr>
          <w:p w:rsidR="00235BFC" w:rsidRPr="00365EC2" w:rsidRDefault="00235BFC" w:rsidP="00235BFC">
            <w:pPr>
              <w:jc w:val="center"/>
            </w:pPr>
            <w:r w:rsidRPr="00365EC2">
              <w:t>`0804</w:t>
            </w:r>
          </w:p>
        </w:tc>
        <w:tc>
          <w:tcPr>
            <w:tcW w:w="8897" w:type="dxa"/>
            <w:tcBorders>
              <w:top w:val="nil"/>
              <w:left w:val="nil"/>
              <w:bottom w:val="single" w:sz="4" w:space="0" w:color="auto"/>
              <w:right w:val="nil"/>
            </w:tcBorders>
            <w:shd w:val="clear" w:color="auto" w:fill="auto"/>
            <w:hideMark/>
          </w:tcPr>
          <w:p w:rsidR="00235BFC" w:rsidRPr="00365EC2" w:rsidRDefault="00235BFC" w:rsidP="00235BFC">
            <w:pPr>
              <w:jc w:val="both"/>
            </w:pPr>
            <w:r w:rsidRPr="00365EC2">
              <w:t>Другие вопросы в области культуры, кинематографии</w:t>
            </w:r>
          </w:p>
        </w:tc>
        <w:tc>
          <w:tcPr>
            <w:tcW w:w="1914" w:type="dxa"/>
            <w:tcBorders>
              <w:top w:val="nil"/>
              <w:left w:val="single" w:sz="8" w:space="0" w:color="auto"/>
              <w:bottom w:val="single" w:sz="4" w:space="0" w:color="auto"/>
              <w:right w:val="single" w:sz="4" w:space="0" w:color="auto"/>
            </w:tcBorders>
            <w:shd w:val="clear" w:color="auto" w:fill="auto"/>
            <w:noWrap/>
            <w:hideMark/>
          </w:tcPr>
          <w:p w:rsidR="00235BFC" w:rsidRPr="00365EC2" w:rsidRDefault="00235BFC" w:rsidP="00235BFC">
            <w:pPr>
              <w:jc w:val="right"/>
            </w:pPr>
            <w:r w:rsidRPr="00365EC2">
              <w:t>3 042 648,21</w:t>
            </w:r>
          </w:p>
        </w:tc>
        <w:tc>
          <w:tcPr>
            <w:tcW w:w="1846" w:type="dxa"/>
            <w:tcBorders>
              <w:top w:val="nil"/>
              <w:left w:val="nil"/>
              <w:bottom w:val="single" w:sz="4" w:space="0" w:color="auto"/>
              <w:right w:val="single" w:sz="4" w:space="0" w:color="auto"/>
            </w:tcBorders>
            <w:shd w:val="clear" w:color="auto" w:fill="auto"/>
            <w:noWrap/>
            <w:hideMark/>
          </w:tcPr>
          <w:p w:rsidR="00235BFC" w:rsidRPr="00365EC2" w:rsidRDefault="00235BFC" w:rsidP="00235BFC">
            <w:pPr>
              <w:jc w:val="right"/>
            </w:pPr>
            <w:r w:rsidRPr="00365EC2">
              <w:t>2 188 488,00</w:t>
            </w:r>
          </w:p>
        </w:tc>
        <w:tc>
          <w:tcPr>
            <w:tcW w:w="1628" w:type="dxa"/>
            <w:tcBorders>
              <w:top w:val="nil"/>
              <w:left w:val="nil"/>
              <w:bottom w:val="single" w:sz="4" w:space="0" w:color="auto"/>
              <w:right w:val="single" w:sz="8" w:space="0" w:color="auto"/>
            </w:tcBorders>
            <w:shd w:val="clear" w:color="auto" w:fill="auto"/>
            <w:noWrap/>
            <w:hideMark/>
          </w:tcPr>
          <w:p w:rsidR="00235BFC" w:rsidRPr="00365EC2" w:rsidRDefault="00235BFC" w:rsidP="00235BFC">
            <w:pPr>
              <w:jc w:val="right"/>
            </w:pPr>
            <w:r w:rsidRPr="00365EC2">
              <w:t>72%</w:t>
            </w:r>
          </w:p>
        </w:tc>
      </w:tr>
      <w:tr w:rsidR="00235BFC" w:rsidRPr="00365EC2" w:rsidTr="00235BFC">
        <w:trPr>
          <w:trHeight w:val="360"/>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35BFC" w:rsidRPr="00365EC2" w:rsidRDefault="00235BFC" w:rsidP="00235BFC">
            <w:pPr>
              <w:jc w:val="center"/>
              <w:rPr>
                <w:b/>
                <w:bCs/>
              </w:rPr>
            </w:pPr>
            <w:r w:rsidRPr="00365EC2">
              <w:rPr>
                <w:b/>
                <w:bCs/>
              </w:rPr>
              <w:t>`1000</w:t>
            </w:r>
          </w:p>
        </w:tc>
        <w:tc>
          <w:tcPr>
            <w:tcW w:w="8897" w:type="dxa"/>
            <w:tcBorders>
              <w:top w:val="single" w:sz="8" w:space="0" w:color="auto"/>
              <w:left w:val="nil"/>
              <w:bottom w:val="single" w:sz="4" w:space="0" w:color="auto"/>
              <w:right w:val="nil"/>
            </w:tcBorders>
            <w:shd w:val="clear" w:color="auto" w:fill="auto"/>
            <w:vAlign w:val="bottom"/>
            <w:hideMark/>
          </w:tcPr>
          <w:p w:rsidR="00235BFC" w:rsidRPr="00365EC2" w:rsidRDefault="00235BFC" w:rsidP="00235BFC">
            <w:pPr>
              <w:rPr>
                <w:b/>
                <w:bCs/>
              </w:rPr>
            </w:pPr>
            <w:r w:rsidRPr="00365EC2">
              <w:rPr>
                <w:b/>
                <w:bCs/>
              </w:rPr>
              <w:t>Социальная политика</w:t>
            </w:r>
          </w:p>
        </w:tc>
        <w:tc>
          <w:tcPr>
            <w:tcW w:w="191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35BFC" w:rsidRPr="00365EC2" w:rsidRDefault="00235BFC" w:rsidP="00235BFC">
            <w:pPr>
              <w:jc w:val="right"/>
              <w:rPr>
                <w:b/>
                <w:bCs/>
              </w:rPr>
            </w:pPr>
            <w:r w:rsidRPr="00365EC2">
              <w:rPr>
                <w:b/>
                <w:bCs/>
              </w:rPr>
              <w:t>43 355,76</w:t>
            </w:r>
          </w:p>
        </w:tc>
        <w:tc>
          <w:tcPr>
            <w:tcW w:w="1846" w:type="dxa"/>
            <w:tcBorders>
              <w:top w:val="single" w:sz="8" w:space="0" w:color="auto"/>
              <w:left w:val="nil"/>
              <w:bottom w:val="single" w:sz="4" w:space="0" w:color="auto"/>
              <w:right w:val="single" w:sz="4" w:space="0" w:color="auto"/>
            </w:tcBorders>
            <w:shd w:val="clear" w:color="auto" w:fill="auto"/>
            <w:noWrap/>
            <w:vAlign w:val="bottom"/>
            <w:hideMark/>
          </w:tcPr>
          <w:p w:rsidR="00235BFC" w:rsidRPr="00365EC2" w:rsidRDefault="00235BFC" w:rsidP="00235BFC">
            <w:pPr>
              <w:jc w:val="right"/>
              <w:rPr>
                <w:b/>
                <w:bCs/>
              </w:rPr>
            </w:pPr>
            <w:r w:rsidRPr="00365EC2">
              <w:rPr>
                <w:b/>
                <w:bCs/>
              </w:rPr>
              <w:t>27 156,00</w:t>
            </w:r>
          </w:p>
        </w:tc>
        <w:tc>
          <w:tcPr>
            <w:tcW w:w="1628" w:type="dxa"/>
            <w:tcBorders>
              <w:top w:val="single" w:sz="8" w:space="0" w:color="auto"/>
              <w:left w:val="nil"/>
              <w:bottom w:val="single" w:sz="4" w:space="0" w:color="auto"/>
              <w:right w:val="single" w:sz="8" w:space="0" w:color="auto"/>
            </w:tcBorders>
            <w:shd w:val="clear" w:color="auto" w:fill="auto"/>
            <w:noWrap/>
            <w:vAlign w:val="bottom"/>
            <w:hideMark/>
          </w:tcPr>
          <w:p w:rsidR="00235BFC" w:rsidRPr="00365EC2" w:rsidRDefault="00235BFC" w:rsidP="00235BFC">
            <w:pPr>
              <w:jc w:val="right"/>
              <w:rPr>
                <w:b/>
                <w:bCs/>
              </w:rPr>
            </w:pPr>
            <w:r w:rsidRPr="00365EC2">
              <w:rPr>
                <w:b/>
                <w:bCs/>
              </w:rPr>
              <w:t>63%</w:t>
            </w:r>
          </w:p>
        </w:tc>
      </w:tr>
      <w:tr w:rsidR="00235BFC" w:rsidRPr="00365EC2" w:rsidTr="00235BFC">
        <w:trPr>
          <w:trHeight w:val="372"/>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235BFC" w:rsidRPr="00365EC2" w:rsidRDefault="00235BFC" w:rsidP="00235BFC">
            <w:pPr>
              <w:jc w:val="center"/>
            </w:pPr>
            <w:r w:rsidRPr="00365EC2">
              <w:t>`1001</w:t>
            </w:r>
          </w:p>
        </w:tc>
        <w:tc>
          <w:tcPr>
            <w:tcW w:w="8897" w:type="dxa"/>
            <w:tcBorders>
              <w:top w:val="nil"/>
              <w:left w:val="nil"/>
              <w:bottom w:val="single" w:sz="8" w:space="0" w:color="auto"/>
              <w:right w:val="nil"/>
            </w:tcBorders>
            <w:shd w:val="clear" w:color="auto" w:fill="auto"/>
            <w:vAlign w:val="bottom"/>
            <w:hideMark/>
          </w:tcPr>
          <w:p w:rsidR="00235BFC" w:rsidRPr="00365EC2" w:rsidRDefault="00235BFC" w:rsidP="00235BFC">
            <w:r w:rsidRPr="00365EC2">
              <w:t>Пенсионное обеспечение</w:t>
            </w:r>
          </w:p>
        </w:tc>
        <w:tc>
          <w:tcPr>
            <w:tcW w:w="1914" w:type="dxa"/>
            <w:tcBorders>
              <w:top w:val="nil"/>
              <w:left w:val="single" w:sz="8" w:space="0" w:color="auto"/>
              <w:bottom w:val="single" w:sz="8" w:space="0" w:color="auto"/>
              <w:right w:val="single" w:sz="4" w:space="0" w:color="auto"/>
            </w:tcBorders>
            <w:shd w:val="clear" w:color="auto" w:fill="auto"/>
            <w:noWrap/>
            <w:vAlign w:val="bottom"/>
            <w:hideMark/>
          </w:tcPr>
          <w:p w:rsidR="00235BFC" w:rsidRPr="00365EC2" w:rsidRDefault="00235BFC" w:rsidP="00235BFC">
            <w:pPr>
              <w:jc w:val="right"/>
            </w:pPr>
            <w:r w:rsidRPr="00365EC2">
              <w:t>43 355,76</w:t>
            </w:r>
          </w:p>
        </w:tc>
        <w:tc>
          <w:tcPr>
            <w:tcW w:w="1846" w:type="dxa"/>
            <w:tcBorders>
              <w:top w:val="nil"/>
              <w:left w:val="nil"/>
              <w:bottom w:val="single" w:sz="8" w:space="0" w:color="auto"/>
              <w:right w:val="single" w:sz="4" w:space="0" w:color="auto"/>
            </w:tcBorders>
            <w:shd w:val="clear" w:color="auto" w:fill="auto"/>
            <w:noWrap/>
            <w:vAlign w:val="bottom"/>
            <w:hideMark/>
          </w:tcPr>
          <w:p w:rsidR="00235BFC" w:rsidRPr="00365EC2" w:rsidRDefault="00235BFC" w:rsidP="00235BFC">
            <w:pPr>
              <w:jc w:val="right"/>
            </w:pPr>
            <w:r w:rsidRPr="00365EC2">
              <w:t>27 156,00</w:t>
            </w:r>
          </w:p>
        </w:tc>
        <w:tc>
          <w:tcPr>
            <w:tcW w:w="1628" w:type="dxa"/>
            <w:tcBorders>
              <w:top w:val="nil"/>
              <w:left w:val="nil"/>
              <w:bottom w:val="single" w:sz="8" w:space="0" w:color="auto"/>
              <w:right w:val="single" w:sz="8" w:space="0" w:color="auto"/>
            </w:tcBorders>
            <w:shd w:val="clear" w:color="auto" w:fill="auto"/>
            <w:noWrap/>
            <w:vAlign w:val="bottom"/>
            <w:hideMark/>
          </w:tcPr>
          <w:p w:rsidR="00235BFC" w:rsidRPr="00365EC2" w:rsidRDefault="00235BFC" w:rsidP="00235BFC">
            <w:pPr>
              <w:jc w:val="right"/>
            </w:pPr>
            <w:r w:rsidRPr="00365EC2">
              <w:t>63%</w:t>
            </w:r>
          </w:p>
        </w:tc>
      </w:tr>
      <w:tr w:rsidR="00235BFC" w:rsidRPr="00365EC2" w:rsidTr="00235BFC">
        <w:trPr>
          <w:trHeight w:val="432"/>
        </w:trPr>
        <w:tc>
          <w:tcPr>
            <w:tcW w:w="1309" w:type="dxa"/>
            <w:tcBorders>
              <w:top w:val="nil"/>
              <w:left w:val="single" w:sz="8" w:space="0" w:color="auto"/>
              <w:bottom w:val="nil"/>
              <w:right w:val="single" w:sz="8" w:space="0" w:color="auto"/>
            </w:tcBorders>
            <w:shd w:val="clear" w:color="auto" w:fill="auto"/>
            <w:noWrap/>
            <w:vAlign w:val="bottom"/>
            <w:hideMark/>
          </w:tcPr>
          <w:p w:rsidR="00235BFC" w:rsidRPr="00365EC2" w:rsidRDefault="00235BFC" w:rsidP="00235BFC">
            <w:pPr>
              <w:jc w:val="center"/>
              <w:rPr>
                <w:b/>
                <w:bCs/>
              </w:rPr>
            </w:pPr>
            <w:r w:rsidRPr="00365EC2">
              <w:rPr>
                <w:b/>
                <w:bCs/>
              </w:rPr>
              <w:t>`1100</w:t>
            </w:r>
          </w:p>
        </w:tc>
        <w:tc>
          <w:tcPr>
            <w:tcW w:w="8897" w:type="dxa"/>
            <w:tcBorders>
              <w:top w:val="nil"/>
              <w:left w:val="single" w:sz="4" w:space="0" w:color="auto"/>
              <w:bottom w:val="single" w:sz="4" w:space="0" w:color="auto"/>
              <w:right w:val="single" w:sz="4" w:space="0" w:color="auto"/>
            </w:tcBorders>
            <w:shd w:val="clear" w:color="auto" w:fill="auto"/>
            <w:hideMark/>
          </w:tcPr>
          <w:p w:rsidR="00235BFC" w:rsidRPr="00365EC2" w:rsidRDefault="00235BFC" w:rsidP="00235BFC">
            <w:pPr>
              <w:jc w:val="both"/>
              <w:rPr>
                <w:b/>
                <w:bCs/>
              </w:rPr>
            </w:pPr>
            <w:r w:rsidRPr="00365EC2">
              <w:rPr>
                <w:b/>
                <w:bCs/>
              </w:rPr>
              <w:t>Физическая культура и спорт</w:t>
            </w:r>
          </w:p>
        </w:tc>
        <w:tc>
          <w:tcPr>
            <w:tcW w:w="1914" w:type="dxa"/>
            <w:tcBorders>
              <w:top w:val="nil"/>
              <w:left w:val="single" w:sz="8" w:space="0" w:color="auto"/>
              <w:bottom w:val="single" w:sz="4" w:space="0" w:color="auto"/>
              <w:right w:val="single" w:sz="4" w:space="0" w:color="auto"/>
            </w:tcBorders>
            <w:shd w:val="clear" w:color="auto" w:fill="auto"/>
            <w:noWrap/>
            <w:vAlign w:val="bottom"/>
            <w:hideMark/>
          </w:tcPr>
          <w:p w:rsidR="00235BFC" w:rsidRPr="00365EC2" w:rsidRDefault="00235BFC" w:rsidP="00235BFC">
            <w:pPr>
              <w:jc w:val="right"/>
              <w:rPr>
                <w:b/>
                <w:bCs/>
              </w:rPr>
            </w:pPr>
            <w:r w:rsidRPr="00365EC2">
              <w:rPr>
                <w:b/>
                <w:bCs/>
              </w:rPr>
              <w:t>20 000,00</w:t>
            </w:r>
          </w:p>
        </w:tc>
        <w:tc>
          <w:tcPr>
            <w:tcW w:w="1846" w:type="dxa"/>
            <w:tcBorders>
              <w:top w:val="nil"/>
              <w:left w:val="single" w:sz="8" w:space="0" w:color="auto"/>
              <w:bottom w:val="single" w:sz="4" w:space="0" w:color="auto"/>
              <w:right w:val="single" w:sz="4" w:space="0" w:color="auto"/>
            </w:tcBorders>
            <w:shd w:val="clear" w:color="auto" w:fill="auto"/>
            <w:noWrap/>
            <w:vAlign w:val="bottom"/>
            <w:hideMark/>
          </w:tcPr>
          <w:p w:rsidR="00235BFC" w:rsidRPr="00365EC2" w:rsidRDefault="00235BFC" w:rsidP="00235BFC">
            <w:pPr>
              <w:jc w:val="right"/>
              <w:rPr>
                <w:b/>
                <w:bCs/>
              </w:rPr>
            </w:pPr>
            <w:r w:rsidRPr="00365EC2">
              <w:rPr>
                <w:b/>
                <w:bCs/>
              </w:rPr>
              <w:t>8 000,00</w:t>
            </w:r>
          </w:p>
        </w:tc>
        <w:tc>
          <w:tcPr>
            <w:tcW w:w="1628" w:type="dxa"/>
            <w:tcBorders>
              <w:top w:val="nil"/>
              <w:left w:val="nil"/>
              <w:bottom w:val="single" w:sz="4" w:space="0" w:color="auto"/>
              <w:right w:val="single" w:sz="8" w:space="0" w:color="auto"/>
            </w:tcBorders>
            <w:shd w:val="clear" w:color="auto" w:fill="auto"/>
            <w:noWrap/>
            <w:vAlign w:val="bottom"/>
            <w:hideMark/>
          </w:tcPr>
          <w:p w:rsidR="00235BFC" w:rsidRPr="00365EC2" w:rsidRDefault="00235BFC" w:rsidP="00235BFC">
            <w:pPr>
              <w:jc w:val="right"/>
              <w:rPr>
                <w:b/>
                <w:bCs/>
              </w:rPr>
            </w:pPr>
            <w:r w:rsidRPr="00365EC2">
              <w:rPr>
                <w:b/>
                <w:bCs/>
              </w:rPr>
              <w:t>40%</w:t>
            </w:r>
          </w:p>
        </w:tc>
      </w:tr>
      <w:tr w:rsidR="00235BFC" w:rsidRPr="00365EC2" w:rsidTr="00235BFC">
        <w:trPr>
          <w:trHeight w:val="372"/>
        </w:trPr>
        <w:tc>
          <w:tcPr>
            <w:tcW w:w="130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235BFC" w:rsidRPr="00365EC2" w:rsidRDefault="00235BFC" w:rsidP="00235BFC">
            <w:pPr>
              <w:jc w:val="center"/>
            </w:pPr>
            <w:r w:rsidRPr="00365EC2">
              <w:t>`1101</w:t>
            </w:r>
          </w:p>
        </w:tc>
        <w:tc>
          <w:tcPr>
            <w:tcW w:w="8897" w:type="dxa"/>
            <w:tcBorders>
              <w:top w:val="nil"/>
              <w:left w:val="single" w:sz="4" w:space="0" w:color="auto"/>
              <w:bottom w:val="single" w:sz="8" w:space="0" w:color="auto"/>
              <w:right w:val="single" w:sz="4" w:space="0" w:color="auto"/>
            </w:tcBorders>
            <w:shd w:val="clear" w:color="auto" w:fill="auto"/>
            <w:hideMark/>
          </w:tcPr>
          <w:p w:rsidR="00235BFC" w:rsidRPr="00365EC2" w:rsidRDefault="00235BFC" w:rsidP="00235BFC">
            <w:pPr>
              <w:jc w:val="both"/>
            </w:pPr>
            <w:r w:rsidRPr="00365EC2">
              <w:t>Физическая культура</w:t>
            </w:r>
          </w:p>
        </w:tc>
        <w:tc>
          <w:tcPr>
            <w:tcW w:w="1914" w:type="dxa"/>
            <w:tcBorders>
              <w:top w:val="nil"/>
              <w:left w:val="single" w:sz="8" w:space="0" w:color="auto"/>
              <w:bottom w:val="single" w:sz="8" w:space="0" w:color="auto"/>
              <w:right w:val="single" w:sz="4" w:space="0" w:color="auto"/>
            </w:tcBorders>
            <w:shd w:val="clear" w:color="auto" w:fill="auto"/>
            <w:noWrap/>
            <w:vAlign w:val="bottom"/>
            <w:hideMark/>
          </w:tcPr>
          <w:p w:rsidR="00235BFC" w:rsidRPr="00365EC2" w:rsidRDefault="00235BFC" w:rsidP="00235BFC">
            <w:pPr>
              <w:jc w:val="right"/>
            </w:pPr>
            <w:r w:rsidRPr="00365EC2">
              <w:t>20 000,00</w:t>
            </w:r>
          </w:p>
        </w:tc>
        <w:tc>
          <w:tcPr>
            <w:tcW w:w="1846" w:type="dxa"/>
            <w:tcBorders>
              <w:top w:val="nil"/>
              <w:left w:val="single" w:sz="8" w:space="0" w:color="auto"/>
              <w:bottom w:val="single" w:sz="8" w:space="0" w:color="auto"/>
              <w:right w:val="single" w:sz="4" w:space="0" w:color="auto"/>
            </w:tcBorders>
            <w:shd w:val="clear" w:color="auto" w:fill="auto"/>
            <w:noWrap/>
            <w:vAlign w:val="bottom"/>
            <w:hideMark/>
          </w:tcPr>
          <w:p w:rsidR="00235BFC" w:rsidRPr="00365EC2" w:rsidRDefault="00235BFC" w:rsidP="00235BFC">
            <w:pPr>
              <w:jc w:val="right"/>
            </w:pPr>
            <w:r w:rsidRPr="00365EC2">
              <w:t>8 000,00</w:t>
            </w:r>
          </w:p>
        </w:tc>
        <w:tc>
          <w:tcPr>
            <w:tcW w:w="1628" w:type="dxa"/>
            <w:tcBorders>
              <w:top w:val="nil"/>
              <w:left w:val="nil"/>
              <w:bottom w:val="single" w:sz="4" w:space="0" w:color="auto"/>
              <w:right w:val="single" w:sz="8" w:space="0" w:color="auto"/>
            </w:tcBorders>
            <w:shd w:val="clear" w:color="auto" w:fill="auto"/>
            <w:noWrap/>
            <w:vAlign w:val="bottom"/>
            <w:hideMark/>
          </w:tcPr>
          <w:p w:rsidR="00235BFC" w:rsidRPr="00365EC2" w:rsidRDefault="00235BFC" w:rsidP="00235BFC">
            <w:pPr>
              <w:jc w:val="right"/>
            </w:pPr>
            <w:r w:rsidRPr="00365EC2">
              <w:t>40%</w:t>
            </w:r>
          </w:p>
        </w:tc>
      </w:tr>
      <w:tr w:rsidR="00235BFC" w:rsidRPr="00365EC2" w:rsidTr="00235BFC">
        <w:trPr>
          <w:trHeight w:val="372"/>
        </w:trPr>
        <w:tc>
          <w:tcPr>
            <w:tcW w:w="13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35BFC" w:rsidRPr="00365EC2" w:rsidRDefault="00235BFC" w:rsidP="00235BFC">
            <w:pPr>
              <w:jc w:val="center"/>
              <w:rPr>
                <w:b/>
                <w:bCs/>
              </w:rPr>
            </w:pPr>
            <w:r w:rsidRPr="00365EC2">
              <w:rPr>
                <w:b/>
                <w:bCs/>
              </w:rPr>
              <w:t> </w:t>
            </w:r>
          </w:p>
        </w:tc>
        <w:tc>
          <w:tcPr>
            <w:tcW w:w="8897" w:type="dxa"/>
            <w:tcBorders>
              <w:top w:val="nil"/>
              <w:left w:val="nil"/>
              <w:bottom w:val="single" w:sz="8" w:space="0" w:color="auto"/>
              <w:right w:val="nil"/>
            </w:tcBorders>
            <w:shd w:val="clear" w:color="auto" w:fill="auto"/>
            <w:vAlign w:val="bottom"/>
            <w:hideMark/>
          </w:tcPr>
          <w:p w:rsidR="00235BFC" w:rsidRPr="00365EC2" w:rsidRDefault="00235BFC" w:rsidP="00235BFC">
            <w:pPr>
              <w:jc w:val="center"/>
              <w:rPr>
                <w:b/>
                <w:bCs/>
              </w:rPr>
            </w:pPr>
            <w:r w:rsidRPr="00365EC2">
              <w:rPr>
                <w:b/>
                <w:bCs/>
              </w:rPr>
              <w:t>ВСЕГО</w:t>
            </w:r>
          </w:p>
        </w:tc>
        <w:tc>
          <w:tcPr>
            <w:tcW w:w="1914" w:type="dxa"/>
            <w:tcBorders>
              <w:top w:val="nil"/>
              <w:left w:val="single" w:sz="8" w:space="0" w:color="auto"/>
              <w:bottom w:val="single" w:sz="8" w:space="0" w:color="auto"/>
              <w:right w:val="single" w:sz="8" w:space="0" w:color="auto"/>
            </w:tcBorders>
            <w:shd w:val="clear" w:color="auto" w:fill="auto"/>
            <w:noWrap/>
            <w:vAlign w:val="bottom"/>
            <w:hideMark/>
          </w:tcPr>
          <w:p w:rsidR="00235BFC" w:rsidRPr="00365EC2" w:rsidRDefault="00235BFC" w:rsidP="00235BFC">
            <w:pPr>
              <w:jc w:val="center"/>
              <w:rPr>
                <w:b/>
                <w:bCs/>
              </w:rPr>
            </w:pPr>
            <w:r w:rsidRPr="00365EC2">
              <w:rPr>
                <w:b/>
                <w:bCs/>
              </w:rPr>
              <w:t>117 780 074,41</w:t>
            </w:r>
          </w:p>
        </w:tc>
        <w:tc>
          <w:tcPr>
            <w:tcW w:w="1846" w:type="dxa"/>
            <w:tcBorders>
              <w:top w:val="nil"/>
              <w:left w:val="nil"/>
              <w:bottom w:val="single" w:sz="8" w:space="0" w:color="auto"/>
              <w:right w:val="single" w:sz="8" w:space="0" w:color="auto"/>
            </w:tcBorders>
            <w:shd w:val="clear" w:color="auto" w:fill="auto"/>
            <w:noWrap/>
            <w:vAlign w:val="bottom"/>
            <w:hideMark/>
          </w:tcPr>
          <w:p w:rsidR="00235BFC" w:rsidRPr="00365EC2" w:rsidRDefault="00235BFC" w:rsidP="00235BFC">
            <w:pPr>
              <w:jc w:val="center"/>
              <w:rPr>
                <w:b/>
                <w:bCs/>
              </w:rPr>
            </w:pPr>
            <w:r w:rsidRPr="00365EC2">
              <w:rPr>
                <w:b/>
                <w:bCs/>
              </w:rPr>
              <w:t>66 236 740,88</w:t>
            </w:r>
          </w:p>
        </w:tc>
        <w:tc>
          <w:tcPr>
            <w:tcW w:w="162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235BFC" w:rsidRPr="00365EC2" w:rsidRDefault="00235BFC" w:rsidP="00235BFC">
            <w:pPr>
              <w:jc w:val="right"/>
              <w:rPr>
                <w:b/>
                <w:bCs/>
              </w:rPr>
            </w:pPr>
            <w:r w:rsidRPr="00365EC2">
              <w:rPr>
                <w:b/>
                <w:bCs/>
              </w:rPr>
              <w:t>56%</w:t>
            </w:r>
          </w:p>
        </w:tc>
      </w:tr>
    </w:tbl>
    <w:p w:rsidR="00235BFC" w:rsidRDefault="00235BFC" w:rsidP="00235BFC">
      <w:pPr>
        <w:jc w:val="both"/>
      </w:pPr>
    </w:p>
    <w:p w:rsidR="00235BFC" w:rsidRDefault="00235BFC" w:rsidP="00235BFC">
      <w:pPr>
        <w:jc w:val="both"/>
      </w:pPr>
    </w:p>
    <w:tbl>
      <w:tblPr>
        <w:tblW w:w="15675" w:type="dxa"/>
        <w:tblInd w:w="-459" w:type="dxa"/>
        <w:tblLayout w:type="fixed"/>
        <w:tblLook w:val="04A0" w:firstRow="1" w:lastRow="0" w:firstColumn="1" w:lastColumn="0" w:noHBand="0" w:noVBand="1"/>
      </w:tblPr>
      <w:tblGrid>
        <w:gridCol w:w="3119"/>
        <w:gridCol w:w="7513"/>
        <w:gridCol w:w="1760"/>
        <w:gridCol w:w="1840"/>
        <w:gridCol w:w="1443"/>
      </w:tblGrid>
      <w:tr w:rsidR="00235BFC" w:rsidRPr="009F0E29" w:rsidTr="00235BFC">
        <w:trPr>
          <w:trHeight w:val="888"/>
        </w:trPr>
        <w:tc>
          <w:tcPr>
            <w:tcW w:w="3119" w:type="dxa"/>
            <w:tcBorders>
              <w:top w:val="nil"/>
              <w:left w:val="nil"/>
              <w:bottom w:val="nil"/>
              <w:right w:val="nil"/>
            </w:tcBorders>
            <w:shd w:val="clear" w:color="auto" w:fill="auto"/>
            <w:hideMark/>
          </w:tcPr>
          <w:p w:rsidR="00235BFC" w:rsidRPr="009F0E29" w:rsidRDefault="00235BFC" w:rsidP="00235BFC">
            <w:pPr>
              <w:rPr>
                <w:rFonts w:ascii="Calibri" w:hAnsi="Calibri"/>
              </w:rPr>
            </w:pPr>
          </w:p>
        </w:tc>
        <w:tc>
          <w:tcPr>
            <w:tcW w:w="7513" w:type="dxa"/>
            <w:tcBorders>
              <w:top w:val="nil"/>
              <w:left w:val="nil"/>
              <w:bottom w:val="nil"/>
              <w:right w:val="nil"/>
            </w:tcBorders>
            <w:shd w:val="clear" w:color="auto" w:fill="auto"/>
            <w:hideMark/>
          </w:tcPr>
          <w:p w:rsidR="00235BFC" w:rsidRPr="009F0E29" w:rsidRDefault="00235BFC" w:rsidP="00235BFC">
            <w:pPr>
              <w:rPr>
                <w:rFonts w:ascii="Calibri" w:hAnsi="Calibri"/>
              </w:rPr>
            </w:pPr>
          </w:p>
        </w:tc>
        <w:tc>
          <w:tcPr>
            <w:tcW w:w="5043" w:type="dxa"/>
            <w:gridSpan w:val="3"/>
            <w:tcBorders>
              <w:top w:val="nil"/>
              <w:left w:val="nil"/>
              <w:bottom w:val="nil"/>
              <w:right w:val="nil"/>
            </w:tcBorders>
            <w:shd w:val="clear" w:color="000000" w:fill="FFFFFF"/>
            <w:hideMark/>
          </w:tcPr>
          <w:p w:rsidR="00235BFC" w:rsidRPr="009F0E29" w:rsidRDefault="00235BFC" w:rsidP="00235BFC">
            <w:pPr>
              <w:jc w:val="right"/>
            </w:pPr>
            <w:r w:rsidRPr="009F0E29">
              <w:rPr>
                <w:b/>
                <w:bCs/>
              </w:rPr>
              <w:t xml:space="preserve">Приложение №5 </w:t>
            </w:r>
            <w:r w:rsidRPr="009F0E29">
              <w:t xml:space="preserve">                                                                                               к  постановлению Администрации Комсомольского муниципального района                                                        </w:t>
            </w:r>
          </w:p>
        </w:tc>
      </w:tr>
      <w:tr w:rsidR="00235BFC" w:rsidRPr="009F0E29" w:rsidTr="00235BFC">
        <w:trPr>
          <w:trHeight w:val="288"/>
        </w:trPr>
        <w:tc>
          <w:tcPr>
            <w:tcW w:w="3119" w:type="dxa"/>
            <w:tcBorders>
              <w:top w:val="nil"/>
              <w:left w:val="nil"/>
              <w:bottom w:val="nil"/>
              <w:right w:val="nil"/>
            </w:tcBorders>
            <w:shd w:val="clear" w:color="auto" w:fill="auto"/>
            <w:vAlign w:val="bottom"/>
            <w:hideMark/>
          </w:tcPr>
          <w:p w:rsidR="00235BFC" w:rsidRPr="009F0E29" w:rsidRDefault="00235BFC" w:rsidP="00235BFC">
            <w:pPr>
              <w:jc w:val="right"/>
            </w:pPr>
            <w:r w:rsidRPr="009F0E29">
              <w:t xml:space="preserve">  </w:t>
            </w:r>
          </w:p>
        </w:tc>
        <w:tc>
          <w:tcPr>
            <w:tcW w:w="7513" w:type="dxa"/>
            <w:tcBorders>
              <w:top w:val="nil"/>
              <w:left w:val="nil"/>
              <w:bottom w:val="nil"/>
              <w:right w:val="nil"/>
            </w:tcBorders>
            <w:shd w:val="clear" w:color="auto" w:fill="auto"/>
            <w:vAlign w:val="bottom"/>
            <w:hideMark/>
          </w:tcPr>
          <w:p w:rsidR="00235BFC" w:rsidRPr="009F0E29" w:rsidRDefault="00235BFC" w:rsidP="00235BFC">
            <w:pPr>
              <w:rPr>
                <w:rFonts w:ascii="Calibri" w:hAnsi="Calibri"/>
              </w:rPr>
            </w:pPr>
          </w:p>
        </w:tc>
        <w:tc>
          <w:tcPr>
            <w:tcW w:w="1760" w:type="dxa"/>
            <w:tcBorders>
              <w:top w:val="nil"/>
              <w:left w:val="nil"/>
              <w:bottom w:val="nil"/>
              <w:right w:val="nil"/>
            </w:tcBorders>
            <w:shd w:val="clear" w:color="auto" w:fill="auto"/>
            <w:vAlign w:val="bottom"/>
            <w:hideMark/>
          </w:tcPr>
          <w:p w:rsidR="00235BFC" w:rsidRPr="009F0E29" w:rsidRDefault="00235BFC" w:rsidP="00235BFC">
            <w:pPr>
              <w:rPr>
                <w:rFonts w:ascii="Calibri" w:hAnsi="Calibri"/>
              </w:rPr>
            </w:pPr>
          </w:p>
        </w:tc>
        <w:tc>
          <w:tcPr>
            <w:tcW w:w="3283" w:type="dxa"/>
            <w:gridSpan w:val="2"/>
            <w:tcBorders>
              <w:top w:val="nil"/>
              <w:left w:val="nil"/>
              <w:bottom w:val="nil"/>
              <w:right w:val="nil"/>
            </w:tcBorders>
            <w:shd w:val="clear" w:color="auto" w:fill="auto"/>
            <w:vAlign w:val="bottom"/>
            <w:hideMark/>
          </w:tcPr>
          <w:p w:rsidR="00235BFC" w:rsidRPr="009F0E29" w:rsidRDefault="00235BFC" w:rsidP="00235BFC">
            <w:pPr>
              <w:jc w:val="right"/>
            </w:pPr>
            <w:r w:rsidRPr="009F0E29">
              <w:t>от  06.10.2023г. №257</w:t>
            </w:r>
          </w:p>
        </w:tc>
      </w:tr>
      <w:tr w:rsidR="00235BFC" w:rsidRPr="009F0E29" w:rsidTr="00235BFC">
        <w:trPr>
          <w:trHeight w:val="100"/>
        </w:trPr>
        <w:tc>
          <w:tcPr>
            <w:tcW w:w="15675" w:type="dxa"/>
            <w:gridSpan w:val="5"/>
            <w:tcBorders>
              <w:top w:val="nil"/>
              <w:left w:val="nil"/>
              <w:bottom w:val="nil"/>
              <w:right w:val="nil"/>
            </w:tcBorders>
            <w:shd w:val="clear" w:color="auto" w:fill="auto"/>
            <w:vAlign w:val="bottom"/>
            <w:hideMark/>
          </w:tcPr>
          <w:p w:rsidR="00235BFC" w:rsidRPr="009F0E29" w:rsidRDefault="00235BFC" w:rsidP="00235BFC">
            <w:pPr>
              <w:jc w:val="center"/>
              <w:rPr>
                <w:b/>
                <w:bCs/>
              </w:rPr>
            </w:pPr>
            <w:r w:rsidRPr="009F0E29">
              <w:rPr>
                <w:b/>
                <w:bCs/>
              </w:rPr>
              <w:t>Источники внутреннего финансирования дефицита бюджета</w:t>
            </w:r>
            <w:r w:rsidRPr="009F0E29">
              <w:rPr>
                <w:b/>
                <w:bCs/>
              </w:rPr>
              <w:br/>
              <w:t xml:space="preserve">Комсомольского городского поселения за 9 месяцев 2023 года </w:t>
            </w:r>
          </w:p>
        </w:tc>
      </w:tr>
      <w:tr w:rsidR="00235BFC" w:rsidRPr="009F0E29" w:rsidTr="00235BFC">
        <w:trPr>
          <w:trHeight w:val="300"/>
        </w:trPr>
        <w:tc>
          <w:tcPr>
            <w:tcW w:w="3119" w:type="dxa"/>
            <w:tcBorders>
              <w:top w:val="nil"/>
              <w:left w:val="nil"/>
              <w:bottom w:val="nil"/>
              <w:right w:val="nil"/>
            </w:tcBorders>
            <w:shd w:val="clear" w:color="auto" w:fill="auto"/>
            <w:vAlign w:val="bottom"/>
            <w:hideMark/>
          </w:tcPr>
          <w:p w:rsidR="00235BFC" w:rsidRPr="009F0E29" w:rsidRDefault="00235BFC" w:rsidP="00235BFC"/>
        </w:tc>
        <w:tc>
          <w:tcPr>
            <w:tcW w:w="7513" w:type="dxa"/>
            <w:tcBorders>
              <w:top w:val="nil"/>
              <w:left w:val="nil"/>
              <w:bottom w:val="nil"/>
              <w:right w:val="nil"/>
            </w:tcBorders>
            <w:shd w:val="clear" w:color="auto" w:fill="auto"/>
            <w:vAlign w:val="bottom"/>
            <w:hideMark/>
          </w:tcPr>
          <w:p w:rsidR="00235BFC" w:rsidRPr="009F0E29" w:rsidRDefault="00235BFC" w:rsidP="00235BFC">
            <w:pPr>
              <w:rPr>
                <w:rFonts w:ascii="Calibri" w:hAnsi="Calibri"/>
              </w:rPr>
            </w:pPr>
          </w:p>
        </w:tc>
        <w:tc>
          <w:tcPr>
            <w:tcW w:w="1760" w:type="dxa"/>
            <w:tcBorders>
              <w:top w:val="nil"/>
              <w:left w:val="nil"/>
              <w:bottom w:val="nil"/>
              <w:right w:val="nil"/>
            </w:tcBorders>
            <w:shd w:val="clear" w:color="auto" w:fill="auto"/>
            <w:vAlign w:val="bottom"/>
            <w:hideMark/>
          </w:tcPr>
          <w:p w:rsidR="00235BFC" w:rsidRPr="009F0E29" w:rsidRDefault="00235BFC" w:rsidP="00235BFC">
            <w:pPr>
              <w:rPr>
                <w:rFonts w:ascii="Calibri" w:hAnsi="Calibri"/>
              </w:rPr>
            </w:pPr>
          </w:p>
        </w:tc>
        <w:tc>
          <w:tcPr>
            <w:tcW w:w="1840" w:type="dxa"/>
            <w:tcBorders>
              <w:top w:val="nil"/>
              <w:left w:val="nil"/>
              <w:bottom w:val="nil"/>
              <w:right w:val="nil"/>
            </w:tcBorders>
            <w:shd w:val="clear" w:color="auto" w:fill="auto"/>
            <w:vAlign w:val="bottom"/>
            <w:hideMark/>
          </w:tcPr>
          <w:p w:rsidR="00235BFC" w:rsidRPr="009F0E29" w:rsidRDefault="00235BFC" w:rsidP="00235BFC">
            <w:pPr>
              <w:rPr>
                <w:rFonts w:ascii="Calibri" w:hAnsi="Calibri"/>
              </w:rPr>
            </w:pPr>
          </w:p>
        </w:tc>
        <w:tc>
          <w:tcPr>
            <w:tcW w:w="1443" w:type="dxa"/>
            <w:tcBorders>
              <w:top w:val="nil"/>
              <w:left w:val="nil"/>
              <w:bottom w:val="nil"/>
              <w:right w:val="nil"/>
            </w:tcBorders>
            <w:shd w:val="clear" w:color="auto" w:fill="auto"/>
            <w:vAlign w:val="bottom"/>
            <w:hideMark/>
          </w:tcPr>
          <w:p w:rsidR="00235BFC" w:rsidRPr="009F0E29" w:rsidRDefault="00235BFC" w:rsidP="00235BFC">
            <w:pPr>
              <w:rPr>
                <w:rFonts w:ascii="Calibri" w:hAnsi="Calibri"/>
              </w:rPr>
            </w:pPr>
          </w:p>
        </w:tc>
      </w:tr>
      <w:tr w:rsidR="00235BFC" w:rsidRPr="009F0E29" w:rsidTr="00235BFC">
        <w:trPr>
          <w:trHeight w:val="300"/>
        </w:trPr>
        <w:tc>
          <w:tcPr>
            <w:tcW w:w="3119" w:type="dxa"/>
            <w:vMerge w:val="restart"/>
            <w:tcBorders>
              <w:top w:val="single" w:sz="8" w:space="0" w:color="000000"/>
              <w:left w:val="single" w:sz="8" w:space="0" w:color="000000"/>
              <w:bottom w:val="nil"/>
              <w:right w:val="single" w:sz="8" w:space="0" w:color="000000"/>
            </w:tcBorders>
            <w:shd w:val="clear" w:color="auto" w:fill="auto"/>
            <w:hideMark/>
          </w:tcPr>
          <w:p w:rsidR="00235BFC" w:rsidRPr="009F0E29" w:rsidRDefault="00235BFC" w:rsidP="00235BFC">
            <w:pPr>
              <w:jc w:val="center"/>
            </w:pPr>
            <w:r w:rsidRPr="009F0E29">
              <w:t>Код классификации источников финансирования дефицита бюджетов</w:t>
            </w:r>
          </w:p>
        </w:tc>
        <w:tc>
          <w:tcPr>
            <w:tcW w:w="7513" w:type="dxa"/>
            <w:vMerge w:val="restart"/>
            <w:tcBorders>
              <w:top w:val="single" w:sz="8" w:space="0" w:color="000000"/>
              <w:left w:val="single" w:sz="8" w:space="0" w:color="000000"/>
              <w:bottom w:val="nil"/>
              <w:right w:val="single" w:sz="8" w:space="0" w:color="000000"/>
            </w:tcBorders>
            <w:shd w:val="clear" w:color="auto" w:fill="auto"/>
            <w:hideMark/>
          </w:tcPr>
          <w:p w:rsidR="00235BFC" w:rsidRPr="009F0E29" w:rsidRDefault="00235BFC" w:rsidP="00235BFC">
            <w:pPr>
              <w:jc w:val="center"/>
            </w:pPr>
            <w:r w:rsidRPr="009F0E29">
              <w:t>Наименование кода классификации источников финансирования дефицита бюджетов</w:t>
            </w:r>
          </w:p>
        </w:tc>
        <w:tc>
          <w:tcPr>
            <w:tcW w:w="5043" w:type="dxa"/>
            <w:gridSpan w:val="3"/>
            <w:tcBorders>
              <w:top w:val="single" w:sz="8" w:space="0" w:color="000000"/>
              <w:left w:val="nil"/>
              <w:bottom w:val="single" w:sz="8" w:space="0" w:color="auto"/>
              <w:right w:val="single" w:sz="8" w:space="0" w:color="000000"/>
            </w:tcBorders>
            <w:shd w:val="clear" w:color="auto" w:fill="auto"/>
            <w:hideMark/>
          </w:tcPr>
          <w:p w:rsidR="00235BFC" w:rsidRPr="009F0E29" w:rsidRDefault="00235BFC" w:rsidP="00235BFC">
            <w:pPr>
              <w:jc w:val="center"/>
            </w:pPr>
            <w:r w:rsidRPr="009F0E29">
              <w:t>Сумма руб.</w:t>
            </w:r>
          </w:p>
        </w:tc>
      </w:tr>
      <w:tr w:rsidR="00235BFC" w:rsidRPr="009F0E29" w:rsidTr="00235BFC">
        <w:trPr>
          <w:trHeight w:val="510"/>
        </w:trPr>
        <w:tc>
          <w:tcPr>
            <w:tcW w:w="3119" w:type="dxa"/>
            <w:vMerge/>
            <w:tcBorders>
              <w:top w:val="single" w:sz="8" w:space="0" w:color="000000"/>
              <w:left w:val="single" w:sz="8" w:space="0" w:color="000000"/>
              <w:bottom w:val="nil"/>
              <w:right w:val="single" w:sz="8" w:space="0" w:color="000000"/>
            </w:tcBorders>
            <w:vAlign w:val="center"/>
            <w:hideMark/>
          </w:tcPr>
          <w:p w:rsidR="00235BFC" w:rsidRPr="009F0E29" w:rsidRDefault="00235BFC" w:rsidP="00235BFC"/>
        </w:tc>
        <w:tc>
          <w:tcPr>
            <w:tcW w:w="7513" w:type="dxa"/>
            <w:vMerge/>
            <w:tcBorders>
              <w:top w:val="single" w:sz="8" w:space="0" w:color="000000"/>
              <w:left w:val="single" w:sz="8" w:space="0" w:color="000000"/>
              <w:bottom w:val="nil"/>
              <w:right w:val="single" w:sz="8" w:space="0" w:color="000000"/>
            </w:tcBorders>
            <w:vAlign w:val="center"/>
            <w:hideMark/>
          </w:tcPr>
          <w:p w:rsidR="00235BFC" w:rsidRPr="009F0E29" w:rsidRDefault="00235BFC" w:rsidP="00235BFC"/>
        </w:tc>
        <w:tc>
          <w:tcPr>
            <w:tcW w:w="1760" w:type="dxa"/>
            <w:tcBorders>
              <w:top w:val="nil"/>
              <w:left w:val="nil"/>
              <w:bottom w:val="nil"/>
              <w:right w:val="single" w:sz="8" w:space="0" w:color="000000"/>
            </w:tcBorders>
            <w:shd w:val="clear" w:color="auto" w:fill="auto"/>
            <w:hideMark/>
          </w:tcPr>
          <w:p w:rsidR="00235BFC" w:rsidRPr="009F0E29" w:rsidRDefault="00235BFC" w:rsidP="00235BFC">
            <w:pPr>
              <w:jc w:val="center"/>
            </w:pPr>
            <w:r w:rsidRPr="009F0E29">
              <w:t>План</w:t>
            </w:r>
          </w:p>
        </w:tc>
        <w:tc>
          <w:tcPr>
            <w:tcW w:w="1840" w:type="dxa"/>
            <w:tcBorders>
              <w:top w:val="nil"/>
              <w:left w:val="nil"/>
              <w:bottom w:val="nil"/>
              <w:right w:val="single" w:sz="8" w:space="0" w:color="000000"/>
            </w:tcBorders>
            <w:shd w:val="clear" w:color="auto" w:fill="auto"/>
            <w:hideMark/>
          </w:tcPr>
          <w:p w:rsidR="00235BFC" w:rsidRPr="009F0E29" w:rsidRDefault="00235BFC" w:rsidP="00235BFC">
            <w:pPr>
              <w:jc w:val="center"/>
            </w:pPr>
            <w:r w:rsidRPr="009F0E29">
              <w:t>Исполнение</w:t>
            </w:r>
          </w:p>
        </w:tc>
        <w:tc>
          <w:tcPr>
            <w:tcW w:w="1443" w:type="dxa"/>
            <w:tcBorders>
              <w:top w:val="nil"/>
              <w:left w:val="nil"/>
              <w:bottom w:val="nil"/>
              <w:right w:val="single" w:sz="8" w:space="0" w:color="000000"/>
            </w:tcBorders>
            <w:shd w:val="clear" w:color="auto" w:fill="auto"/>
            <w:hideMark/>
          </w:tcPr>
          <w:p w:rsidR="00235BFC" w:rsidRPr="009F0E29" w:rsidRDefault="00235BFC" w:rsidP="00235BFC">
            <w:pPr>
              <w:jc w:val="center"/>
            </w:pPr>
            <w:r w:rsidRPr="009F0E29">
              <w:t>%</w:t>
            </w:r>
          </w:p>
        </w:tc>
      </w:tr>
      <w:tr w:rsidR="00235BFC" w:rsidRPr="009F0E29" w:rsidTr="00235BFC">
        <w:trPr>
          <w:trHeight w:val="360"/>
        </w:trPr>
        <w:tc>
          <w:tcPr>
            <w:tcW w:w="3119" w:type="dxa"/>
            <w:tcBorders>
              <w:top w:val="single" w:sz="8" w:space="0" w:color="auto"/>
              <w:left w:val="single" w:sz="8" w:space="0" w:color="auto"/>
              <w:bottom w:val="single" w:sz="4" w:space="0" w:color="auto"/>
              <w:right w:val="single" w:sz="4" w:space="0" w:color="auto"/>
            </w:tcBorders>
            <w:shd w:val="clear" w:color="auto" w:fill="auto"/>
            <w:hideMark/>
          </w:tcPr>
          <w:p w:rsidR="00235BFC" w:rsidRPr="009F0E29" w:rsidRDefault="00235BFC" w:rsidP="00235BFC">
            <w:pPr>
              <w:rPr>
                <w:b/>
                <w:bCs/>
              </w:rPr>
            </w:pPr>
            <w:r w:rsidRPr="009F0E29">
              <w:rPr>
                <w:b/>
                <w:bCs/>
              </w:rPr>
              <w:t>000 01 00 00 00 00 0000 000</w:t>
            </w:r>
          </w:p>
        </w:tc>
        <w:tc>
          <w:tcPr>
            <w:tcW w:w="7513" w:type="dxa"/>
            <w:tcBorders>
              <w:top w:val="single" w:sz="8" w:space="0" w:color="auto"/>
              <w:left w:val="nil"/>
              <w:bottom w:val="single" w:sz="4" w:space="0" w:color="auto"/>
              <w:right w:val="single" w:sz="4" w:space="0" w:color="auto"/>
            </w:tcBorders>
            <w:shd w:val="clear" w:color="auto" w:fill="auto"/>
            <w:hideMark/>
          </w:tcPr>
          <w:p w:rsidR="00235BFC" w:rsidRPr="009F0E29" w:rsidRDefault="00235BFC" w:rsidP="00235BFC">
            <w:pPr>
              <w:rPr>
                <w:b/>
                <w:bCs/>
              </w:rPr>
            </w:pPr>
            <w:r w:rsidRPr="009F0E29">
              <w:rPr>
                <w:b/>
                <w:bCs/>
              </w:rPr>
              <w:t>Источники внутреннего финансирования дефицитов бюджетов</w:t>
            </w:r>
          </w:p>
        </w:tc>
        <w:tc>
          <w:tcPr>
            <w:tcW w:w="1760" w:type="dxa"/>
            <w:tcBorders>
              <w:top w:val="single" w:sz="8" w:space="0" w:color="auto"/>
              <w:left w:val="nil"/>
              <w:bottom w:val="single" w:sz="4" w:space="0" w:color="auto"/>
              <w:right w:val="single" w:sz="4" w:space="0" w:color="auto"/>
            </w:tcBorders>
            <w:shd w:val="clear" w:color="auto" w:fill="auto"/>
            <w:hideMark/>
          </w:tcPr>
          <w:p w:rsidR="00235BFC" w:rsidRPr="009F0E29" w:rsidRDefault="00235BFC" w:rsidP="00235BFC">
            <w:pPr>
              <w:jc w:val="center"/>
              <w:rPr>
                <w:b/>
                <w:bCs/>
              </w:rPr>
            </w:pPr>
            <w:r w:rsidRPr="009F0E29">
              <w:rPr>
                <w:b/>
                <w:bCs/>
              </w:rPr>
              <w:t>22 779 265,17</w:t>
            </w:r>
          </w:p>
        </w:tc>
        <w:tc>
          <w:tcPr>
            <w:tcW w:w="1840" w:type="dxa"/>
            <w:tcBorders>
              <w:top w:val="single" w:sz="8" w:space="0" w:color="auto"/>
              <w:left w:val="nil"/>
              <w:bottom w:val="single" w:sz="4" w:space="0" w:color="auto"/>
              <w:right w:val="single" w:sz="4" w:space="0" w:color="auto"/>
            </w:tcBorders>
            <w:shd w:val="clear" w:color="auto" w:fill="auto"/>
            <w:hideMark/>
          </w:tcPr>
          <w:p w:rsidR="00235BFC" w:rsidRPr="009F0E29" w:rsidRDefault="00235BFC" w:rsidP="00235BFC">
            <w:pPr>
              <w:jc w:val="center"/>
              <w:rPr>
                <w:b/>
                <w:bCs/>
              </w:rPr>
            </w:pPr>
            <w:r w:rsidRPr="009F0E29">
              <w:rPr>
                <w:b/>
                <w:bCs/>
              </w:rPr>
              <w:t>-11 545 943,80</w:t>
            </w:r>
          </w:p>
        </w:tc>
        <w:tc>
          <w:tcPr>
            <w:tcW w:w="1443" w:type="dxa"/>
            <w:tcBorders>
              <w:top w:val="single" w:sz="8" w:space="0" w:color="auto"/>
              <w:left w:val="nil"/>
              <w:bottom w:val="single" w:sz="4" w:space="0" w:color="auto"/>
              <w:right w:val="single" w:sz="8" w:space="0" w:color="auto"/>
            </w:tcBorders>
            <w:shd w:val="clear" w:color="auto" w:fill="auto"/>
            <w:hideMark/>
          </w:tcPr>
          <w:p w:rsidR="00235BFC" w:rsidRPr="009F0E29" w:rsidRDefault="00235BFC" w:rsidP="00235BFC">
            <w:pPr>
              <w:jc w:val="center"/>
              <w:rPr>
                <w:b/>
                <w:bCs/>
              </w:rPr>
            </w:pPr>
            <w:r w:rsidRPr="009F0E29">
              <w:rPr>
                <w:b/>
                <w:bCs/>
              </w:rPr>
              <w:t>-50,7%</w:t>
            </w:r>
          </w:p>
        </w:tc>
      </w:tr>
      <w:tr w:rsidR="00235BFC" w:rsidRPr="009F0E29" w:rsidTr="00235BFC">
        <w:trPr>
          <w:trHeight w:val="288"/>
        </w:trPr>
        <w:tc>
          <w:tcPr>
            <w:tcW w:w="3119" w:type="dxa"/>
            <w:tcBorders>
              <w:top w:val="nil"/>
              <w:left w:val="single" w:sz="8" w:space="0" w:color="auto"/>
              <w:bottom w:val="single" w:sz="4" w:space="0" w:color="auto"/>
              <w:right w:val="single" w:sz="4" w:space="0" w:color="auto"/>
            </w:tcBorders>
            <w:shd w:val="clear" w:color="auto" w:fill="auto"/>
            <w:hideMark/>
          </w:tcPr>
          <w:p w:rsidR="00235BFC" w:rsidRPr="009F0E29" w:rsidRDefault="00235BFC" w:rsidP="00235BFC">
            <w:pPr>
              <w:rPr>
                <w:b/>
                <w:bCs/>
              </w:rPr>
            </w:pPr>
            <w:r w:rsidRPr="009F0E29">
              <w:rPr>
                <w:b/>
                <w:bCs/>
              </w:rPr>
              <w:t>000 01 02 00 00 00 0000 000</w:t>
            </w:r>
          </w:p>
        </w:tc>
        <w:tc>
          <w:tcPr>
            <w:tcW w:w="7513" w:type="dxa"/>
            <w:tcBorders>
              <w:top w:val="nil"/>
              <w:left w:val="nil"/>
              <w:bottom w:val="single" w:sz="4" w:space="0" w:color="auto"/>
              <w:right w:val="single" w:sz="4" w:space="0" w:color="auto"/>
            </w:tcBorders>
            <w:shd w:val="clear" w:color="auto" w:fill="auto"/>
            <w:hideMark/>
          </w:tcPr>
          <w:p w:rsidR="00235BFC" w:rsidRPr="009F0E29" w:rsidRDefault="00235BFC" w:rsidP="00235BFC">
            <w:pPr>
              <w:rPr>
                <w:b/>
                <w:bCs/>
              </w:rPr>
            </w:pPr>
            <w:r w:rsidRPr="009F0E29">
              <w:rPr>
                <w:b/>
                <w:bCs/>
              </w:rPr>
              <w:t>Кредиты кредитных организаций в валюте Российской Федерации</w:t>
            </w:r>
          </w:p>
        </w:tc>
        <w:tc>
          <w:tcPr>
            <w:tcW w:w="1760" w:type="dxa"/>
            <w:tcBorders>
              <w:top w:val="nil"/>
              <w:left w:val="nil"/>
              <w:bottom w:val="single" w:sz="4" w:space="0" w:color="auto"/>
              <w:right w:val="single" w:sz="4" w:space="0" w:color="auto"/>
            </w:tcBorders>
            <w:shd w:val="clear" w:color="auto" w:fill="auto"/>
            <w:hideMark/>
          </w:tcPr>
          <w:p w:rsidR="00235BFC" w:rsidRPr="009F0E29" w:rsidRDefault="00235BFC" w:rsidP="00235BFC">
            <w:pPr>
              <w:jc w:val="center"/>
              <w:rPr>
                <w:b/>
                <w:bCs/>
              </w:rPr>
            </w:pPr>
            <w:r w:rsidRPr="009F0E29">
              <w:rPr>
                <w:b/>
                <w:bCs/>
              </w:rPr>
              <w:t>0,00</w:t>
            </w:r>
          </w:p>
        </w:tc>
        <w:tc>
          <w:tcPr>
            <w:tcW w:w="1840" w:type="dxa"/>
            <w:tcBorders>
              <w:top w:val="nil"/>
              <w:left w:val="nil"/>
              <w:bottom w:val="single" w:sz="4" w:space="0" w:color="auto"/>
              <w:right w:val="single" w:sz="4" w:space="0" w:color="auto"/>
            </w:tcBorders>
            <w:shd w:val="clear" w:color="auto" w:fill="auto"/>
            <w:hideMark/>
          </w:tcPr>
          <w:p w:rsidR="00235BFC" w:rsidRPr="009F0E29" w:rsidRDefault="00235BFC" w:rsidP="00235BFC">
            <w:pPr>
              <w:jc w:val="center"/>
              <w:rPr>
                <w:b/>
                <w:bCs/>
              </w:rPr>
            </w:pPr>
            <w:r w:rsidRPr="009F0E29">
              <w:rPr>
                <w:b/>
                <w:bCs/>
              </w:rPr>
              <w:t>0,00</w:t>
            </w:r>
          </w:p>
        </w:tc>
        <w:tc>
          <w:tcPr>
            <w:tcW w:w="1443" w:type="dxa"/>
            <w:tcBorders>
              <w:top w:val="nil"/>
              <w:left w:val="nil"/>
              <w:bottom w:val="single" w:sz="4" w:space="0" w:color="auto"/>
              <w:right w:val="single" w:sz="8" w:space="0" w:color="auto"/>
            </w:tcBorders>
            <w:shd w:val="clear" w:color="auto" w:fill="auto"/>
            <w:hideMark/>
          </w:tcPr>
          <w:p w:rsidR="00235BFC" w:rsidRPr="009F0E29" w:rsidRDefault="00235BFC" w:rsidP="00235BFC">
            <w:pPr>
              <w:jc w:val="center"/>
              <w:rPr>
                <w:b/>
                <w:bCs/>
              </w:rPr>
            </w:pPr>
            <w:r w:rsidRPr="009F0E29">
              <w:rPr>
                <w:b/>
                <w:bCs/>
              </w:rPr>
              <w:t>0,0%</w:t>
            </w:r>
          </w:p>
        </w:tc>
      </w:tr>
      <w:tr w:rsidR="00235BFC" w:rsidRPr="009F0E29" w:rsidTr="00235BFC">
        <w:trPr>
          <w:trHeight w:val="528"/>
        </w:trPr>
        <w:tc>
          <w:tcPr>
            <w:tcW w:w="3119" w:type="dxa"/>
            <w:tcBorders>
              <w:top w:val="nil"/>
              <w:left w:val="single" w:sz="8" w:space="0" w:color="auto"/>
              <w:bottom w:val="single" w:sz="4" w:space="0" w:color="auto"/>
              <w:right w:val="single" w:sz="4" w:space="0" w:color="auto"/>
            </w:tcBorders>
            <w:shd w:val="clear" w:color="auto" w:fill="auto"/>
            <w:hideMark/>
          </w:tcPr>
          <w:p w:rsidR="00235BFC" w:rsidRPr="009F0E29" w:rsidRDefault="00235BFC" w:rsidP="00235BFC">
            <w:r w:rsidRPr="009F0E29">
              <w:t>000 01 02 00 00 00 0000 800</w:t>
            </w:r>
          </w:p>
        </w:tc>
        <w:tc>
          <w:tcPr>
            <w:tcW w:w="7513" w:type="dxa"/>
            <w:tcBorders>
              <w:top w:val="nil"/>
              <w:left w:val="nil"/>
              <w:bottom w:val="single" w:sz="4" w:space="0" w:color="auto"/>
              <w:right w:val="single" w:sz="4" w:space="0" w:color="auto"/>
            </w:tcBorders>
            <w:shd w:val="clear" w:color="auto" w:fill="auto"/>
            <w:hideMark/>
          </w:tcPr>
          <w:p w:rsidR="00235BFC" w:rsidRPr="009F0E29" w:rsidRDefault="00235BFC" w:rsidP="00235BFC">
            <w:r w:rsidRPr="009F0E29">
              <w:t xml:space="preserve">Погашение кредитов, предоставленных кредитными организациями в валюте Российской Федерации </w:t>
            </w:r>
          </w:p>
        </w:tc>
        <w:tc>
          <w:tcPr>
            <w:tcW w:w="1760" w:type="dxa"/>
            <w:tcBorders>
              <w:top w:val="nil"/>
              <w:left w:val="nil"/>
              <w:bottom w:val="single" w:sz="4" w:space="0" w:color="auto"/>
              <w:right w:val="single" w:sz="4" w:space="0" w:color="auto"/>
            </w:tcBorders>
            <w:shd w:val="clear" w:color="auto" w:fill="auto"/>
            <w:hideMark/>
          </w:tcPr>
          <w:p w:rsidR="00235BFC" w:rsidRPr="009F0E29" w:rsidRDefault="00235BFC" w:rsidP="00235BFC">
            <w:pPr>
              <w:jc w:val="center"/>
            </w:pPr>
            <w:r w:rsidRPr="009F0E29">
              <w:t>0,00</w:t>
            </w:r>
          </w:p>
        </w:tc>
        <w:tc>
          <w:tcPr>
            <w:tcW w:w="1840" w:type="dxa"/>
            <w:tcBorders>
              <w:top w:val="nil"/>
              <w:left w:val="nil"/>
              <w:bottom w:val="single" w:sz="4" w:space="0" w:color="auto"/>
              <w:right w:val="single" w:sz="4" w:space="0" w:color="auto"/>
            </w:tcBorders>
            <w:shd w:val="clear" w:color="auto" w:fill="auto"/>
            <w:hideMark/>
          </w:tcPr>
          <w:p w:rsidR="00235BFC" w:rsidRPr="009F0E29" w:rsidRDefault="00235BFC" w:rsidP="00235BFC">
            <w:pPr>
              <w:jc w:val="center"/>
            </w:pPr>
            <w:r w:rsidRPr="009F0E29">
              <w:t>0,00</w:t>
            </w:r>
          </w:p>
        </w:tc>
        <w:tc>
          <w:tcPr>
            <w:tcW w:w="1443" w:type="dxa"/>
            <w:tcBorders>
              <w:top w:val="nil"/>
              <w:left w:val="nil"/>
              <w:bottom w:val="single" w:sz="4" w:space="0" w:color="auto"/>
              <w:right w:val="single" w:sz="8" w:space="0" w:color="auto"/>
            </w:tcBorders>
            <w:shd w:val="clear" w:color="auto" w:fill="auto"/>
            <w:hideMark/>
          </w:tcPr>
          <w:p w:rsidR="00235BFC" w:rsidRPr="009F0E29" w:rsidRDefault="00235BFC" w:rsidP="00235BFC">
            <w:pPr>
              <w:jc w:val="center"/>
            </w:pPr>
            <w:r w:rsidRPr="009F0E29">
              <w:t>0,0%</w:t>
            </w:r>
          </w:p>
        </w:tc>
      </w:tr>
      <w:tr w:rsidR="00235BFC" w:rsidRPr="009F0E29" w:rsidTr="00235BFC">
        <w:trPr>
          <w:trHeight w:val="528"/>
        </w:trPr>
        <w:tc>
          <w:tcPr>
            <w:tcW w:w="3119" w:type="dxa"/>
            <w:tcBorders>
              <w:top w:val="nil"/>
              <w:left w:val="single" w:sz="8" w:space="0" w:color="auto"/>
              <w:bottom w:val="single" w:sz="4" w:space="0" w:color="auto"/>
              <w:right w:val="single" w:sz="4" w:space="0" w:color="auto"/>
            </w:tcBorders>
            <w:shd w:val="clear" w:color="auto" w:fill="auto"/>
            <w:hideMark/>
          </w:tcPr>
          <w:p w:rsidR="00235BFC" w:rsidRPr="009F0E29" w:rsidRDefault="00235BFC" w:rsidP="00235BFC">
            <w:r w:rsidRPr="009F0E29">
              <w:t>050 01 02 00 00 05 0000 810</w:t>
            </w:r>
          </w:p>
        </w:tc>
        <w:tc>
          <w:tcPr>
            <w:tcW w:w="7513" w:type="dxa"/>
            <w:tcBorders>
              <w:top w:val="nil"/>
              <w:left w:val="nil"/>
              <w:bottom w:val="single" w:sz="4" w:space="0" w:color="auto"/>
              <w:right w:val="single" w:sz="4" w:space="0" w:color="auto"/>
            </w:tcBorders>
            <w:shd w:val="clear" w:color="auto" w:fill="auto"/>
            <w:hideMark/>
          </w:tcPr>
          <w:p w:rsidR="00235BFC" w:rsidRPr="009F0E29" w:rsidRDefault="00235BFC" w:rsidP="00235BFC">
            <w:r w:rsidRPr="009F0E29">
              <w:t>Погашение бюджетами городских поселений кредитов от кредитных организаций в валюте Российской Федерации</w:t>
            </w:r>
          </w:p>
        </w:tc>
        <w:tc>
          <w:tcPr>
            <w:tcW w:w="1760" w:type="dxa"/>
            <w:tcBorders>
              <w:top w:val="nil"/>
              <w:left w:val="nil"/>
              <w:bottom w:val="single" w:sz="4" w:space="0" w:color="auto"/>
              <w:right w:val="single" w:sz="4" w:space="0" w:color="auto"/>
            </w:tcBorders>
            <w:shd w:val="clear" w:color="auto" w:fill="auto"/>
            <w:hideMark/>
          </w:tcPr>
          <w:p w:rsidR="00235BFC" w:rsidRPr="009F0E29" w:rsidRDefault="00235BFC" w:rsidP="00235BFC">
            <w:pPr>
              <w:jc w:val="center"/>
            </w:pPr>
            <w:r w:rsidRPr="009F0E29">
              <w:t>0,00</w:t>
            </w:r>
          </w:p>
        </w:tc>
        <w:tc>
          <w:tcPr>
            <w:tcW w:w="1840" w:type="dxa"/>
            <w:tcBorders>
              <w:top w:val="nil"/>
              <w:left w:val="nil"/>
              <w:bottom w:val="single" w:sz="4" w:space="0" w:color="auto"/>
              <w:right w:val="single" w:sz="4" w:space="0" w:color="auto"/>
            </w:tcBorders>
            <w:shd w:val="clear" w:color="auto" w:fill="auto"/>
            <w:hideMark/>
          </w:tcPr>
          <w:p w:rsidR="00235BFC" w:rsidRPr="009F0E29" w:rsidRDefault="00235BFC" w:rsidP="00235BFC">
            <w:pPr>
              <w:jc w:val="center"/>
            </w:pPr>
            <w:r w:rsidRPr="009F0E29">
              <w:t>0,00</w:t>
            </w:r>
          </w:p>
        </w:tc>
        <w:tc>
          <w:tcPr>
            <w:tcW w:w="1443" w:type="dxa"/>
            <w:tcBorders>
              <w:top w:val="nil"/>
              <w:left w:val="nil"/>
              <w:bottom w:val="single" w:sz="4" w:space="0" w:color="auto"/>
              <w:right w:val="single" w:sz="8" w:space="0" w:color="auto"/>
            </w:tcBorders>
            <w:shd w:val="clear" w:color="auto" w:fill="auto"/>
            <w:hideMark/>
          </w:tcPr>
          <w:p w:rsidR="00235BFC" w:rsidRPr="009F0E29" w:rsidRDefault="00235BFC" w:rsidP="00235BFC">
            <w:pPr>
              <w:jc w:val="center"/>
            </w:pPr>
            <w:r w:rsidRPr="009F0E29">
              <w:t>0,0%</w:t>
            </w:r>
          </w:p>
        </w:tc>
      </w:tr>
      <w:tr w:rsidR="00235BFC" w:rsidRPr="009F0E29" w:rsidTr="00235BFC">
        <w:trPr>
          <w:trHeight w:val="339"/>
        </w:trPr>
        <w:tc>
          <w:tcPr>
            <w:tcW w:w="3119" w:type="dxa"/>
            <w:tcBorders>
              <w:top w:val="nil"/>
              <w:left w:val="single" w:sz="8" w:space="0" w:color="auto"/>
              <w:bottom w:val="single" w:sz="4" w:space="0" w:color="auto"/>
              <w:right w:val="single" w:sz="4" w:space="0" w:color="auto"/>
            </w:tcBorders>
            <w:shd w:val="clear" w:color="auto" w:fill="auto"/>
            <w:hideMark/>
          </w:tcPr>
          <w:p w:rsidR="00235BFC" w:rsidRPr="009F0E29" w:rsidRDefault="00235BFC" w:rsidP="00235BFC">
            <w:pPr>
              <w:rPr>
                <w:b/>
                <w:bCs/>
              </w:rPr>
            </w:pPr>
            <w:r w:rsidRPr="009F0E29">
              <w:rPr>
                <w:b/>
                <w:bCs/>
              </w:rPr>
              <w:lastRenderedPageBreak/>
              <w:t>000 01 05 00 00 00 0000 000</w:t>
            </w:r>
          </w:p>
        </w:tc>
        <w:tc>
          <w:tcPr>
            <w:tcW w:w="7513" w:type="dxa"/>
            <w:tcBorders>
              <w:top w:val="nil"/>
              <w:left w:val="nil"/>
              <w:bottom w:val="single" w:sz="4" w:space="0" w:color="auto"/>
              <w:right w:val="single" w:sz="4" w:space="0" w:color="auto"/>
            </w:tcBorders>
            <w:shd w:val="clear" w:color="auto" w:fill="auto"/>
            <w:hideMark/>
          </w:tcPr>
          <w:p w:rsidR="00235BFC" w:rsidRPr="009F0E29" w:rsidRDefault="00235BFC" w:rsidP="00235BFC">
            <w:pPr>
              <w:rPr>
                <w:b/>
                <w:bCs/>
              </w:rPr>
            </w:pPr>
            <w:r w:rsidRPr="009F0E29">
              <w:rPr>
                <w:b/>
                <w:bCs/>
              </w:rPr>
              <w:t>Изменение остатков средств на счетах по учету средств бюджета</w:t>
            </w:r>
          </w:p>
        </w:tc>
        <w:tc>
          <w:tcPr>
            <w:tcW w:w="1760" w:type="dxa"/>
            <w:tcBorders>
              <w:top w:val="nil"/>
              <w:left w:val="nil"/>
              <w:bottom w:val="single" w:sz="4" w:space="0" w:color="auto"/>
              <w:right w:val="single" w:sz="4" w:space="0" w:color="auto"/>
            </w:tcBorders>
            <w:shd w:val="clear" w:color="auto" w:fill="auto"/>
            <w:hideMark/>
          </w:tcPr>
          <w:p w:rsidR="00235BFC" w:rsidRPr="009F0E29" w:rsidRDefault="00235BFC" w:rsidP="00235BFC">
            <w:pPr>
              <w:jc w:val="center"/>
              <w:rPr>
                <w:b/>
                <w:bCs/>
              </w:rPr>
            </w:pPr>
            <w:r w:rsidRPr="009F0E29">
              <w:rPr>
                <w:b/>
                <w:bCs/>
              </w:rPr>
              <w:t>22 779 265,17</w:t>
            </w:r>
          </w:p>
        </w:tc>
        <w:tc>
          <w:tcPr>
            <w:tcW w:w="1840" w:type="dxa"/>
            <w:tcBorders>
              <w:top w:val="nil"/>
              <w:left w:val="nil"/>
              <w:bottom w:val="single" w:sz="4" w:space="0" w:color="auto"/>
              <w:right w:val="single" w:sz="4" w:space="0" w:color="auto"/>
            </w:tcBorders>
            <w:shd w:val="clear" w:color="auto" w:fill="auto"/>
            <w:hideMark/>
          </w:tcPr>
          <w:p w:rsidR="00235BFC" w:rsidRPr="009F0E29" w:rsidRDefault="00235BFC" w:rsidP="00235BFC">
            <w:pPr>
              <w:jc w:val="center"/>
              <w:rPr>
                <w:b/>
                <w:bCs/>
              </w:rPr>
            </w:pPr>
            <w:r w:rsidRPr="009F0E29">
              <w:rPr>
                <w:b/>
                <w:bCs/>
              </w:rPr>
              <w:t>-11 545 943,80</w:t>
            </w:r>
          </w:p>
        </w:tc>
        <w:tc>
          <w:tcPr>
            <w:tcW w:w="1443" w:type="dxa"/>
            <w:tcBorders>
              <w:top w:val="nil"/>
              <w:left w:val="nil"/>
              <w:bottom w:val="single" w:sz="4" w:space="0" w:color="auto"/>
              <w:right w:val="single" w:sz="8" w:space="0" w:color="auto"/>
            </w:tcBorders>
            <w:shd w:val="clear" w:color="000000" w:fill="FFFFFF"/>
            <w:hideMark/>
          </w:tcPr>
          <w:p w:rsidR="00235BFC" w:rsidRPr="009F0E29" w:rsidRDefault="00235BFC" w:rsidP="00235BFC">
            <w:pPr>
              <w:jc w:val="center"/>
              <w:rPr>
                <w:b/>
                <w:bCs/>
              </w:rPr>
            </w:pPr>
            <w:r w:rsidRPr="009F0E29">
              <w:rPr>
                <w:b/>
                <w:bCs/>
              </w:rPr>
              <w:t>-50,7%</w:t>
            </w:r>
          </w:p>
        </w:tc>
      </w:tr>
      <w:tr w:rsidR="00235BFC" w:rsidRPr="009F0E29" w:rsidTr="00235BFC">
        <w:trPr>
          <w:trHeight w:val="288"/>
        </w:trPr>
        <w:tc>
          <w:tcPr>
            <w:tcW w:w="3119" w:type="dxa"/>
            <w:tcBorders>
              <w:top w:val="nil"/>
              <w:left w:val="single" w:sz="8" w:space="0" w:color="auto"/>
              <w:bottom w:val="single" w:sz="4" w:space="0" w:color="auto"/>
              <w:right w:val="single" w:sz="4" w:space="0" w:color="auto"/>
            </w:tcBorders>
            <w:shd w:val="clear" w:color="auto" w:fill="auto"/>
            <w:hideMark/>
          </w:tcPr>
          <w:p w:rsidR="00235BFC" w:rsidRPr="009F0E29" w:rsidRDefault="00235BFC" w:rsidP="00235BFC">
            <w:pPr>
              <w:rPr>
                <w:b/>
                <w:bCs/>
              </w:rPr>
            </w:pPr>
            <w:r w:rsidRPr="009F0E29">
              <w:rPr>
                <w:b/>
                <w:bCs/>
              </w:rPr>
              <w:t>000 01 05 00 00 00 0000 500</w:t>
            </w:r>
          </w:p>
        </w:tc>
        <w:tc>
          <w:tcPr>
            <w:tcW w:w="7513" w:type="dxa"/>
            <w:tcBorders>
              <w:top w:val="nil"/>
              <w:left w:val="nil"/>
              <w:bottom w:val="single" w:sz="4" w:space="0" w:color="auto"/>
              <w:right w:val="single" w:sz="4" w:space="0" w:color="auto"/>
            </w:tcBorders>
            <w:shd w:val="clear" w:color="auto" w:fill="auto"/>
            <w:hideMark/>
          </w:tcPr>
          <w:p w:rsidR="00235BFC" w:rsidRPr="009F0E29" w:rsidRDefault="00235BFC" w:rsidP="00235BFC">
            <w:pPr>
              <w:rPr>
                <w:b/>
                <w:bCs/>
              </w:rPr>
            </w:pPr>
            <w:r w:rsidRPr="009F0E29">
              <w:rPr>
                <w:b/>
                <w:bCs/>
              </w:rPr>
              <w:t>Увеличение остатков средств бюджета</w:t>
            </w:r>
          </w:p>
        </w:tc>
        <w:tc>
          <w:tcPr>
            <w:tcW w:w="1760" w:type="dxa"/>
            <w:tcBorders>
              <w:top w:val="nil"/>
              <w:left w:val="nil"/>
              <w:bottom w:val="single" w:sz="4" w:space="0" w:color="auto"/>
              <w:right w:val="single" w:sz="4" w:space="0" w:color="auto"/>
            </w:tcBorders>
            <w:shd w:val="clear" w:color="000000" w:fill="FFFFFF"/>
            <w:hideMark/>
          </w:tcPr>
          <w:p w:rsidR="00235BFC" w:rsidRPr="009F0E29" w:rsidRDefault="00235BFC" w:rsidP="00235BFC">
            <w:pPr>
              <w:jc w:val="center"/>
              <w:rPr>
                <w:b/>
                <w:bCs/>
              </w:rPr>
            </w:pPr>
            <w:r w:rsidRPr="009F0E29">
              <w:rPr>
                <w:b/>
                <w:bCs/>
              </w:rPr>
              <w:t>-95 000 809,24</w:t>
            </w:r>
          </w:p>
        </w:tc>
        <w:tc>
          <w:tcPr>
            <w:tcW w:w="1840" w:type="dxa"/>
            <w:tcBorders>
              <w:top w:val="nil"/>
              <w:left w:val="nil"/>
              <w:bottom w:val="single" w:sz="4" w:space="0" w:color="auto"/>
              <w:right w:val="single" w:sz="4" w:space="0" w:color="auto"/>
            </w:tcBorders>
            <w:shd w:val="clear" w:color="000000" w:fill="FFFFFF"/>
            <w:hideMark/>
          </w:tcPr>
          <w:p w:rsidR="00235BFC" w:rsidRPr="009F0E29" w:rsidRDefault="00235BFC" w:rsidP="00235BFC">
            <w:pPr>
              <w:jc w:val="center"/>
              <w:rPr>
                <w:b/>
                <w:bCs/>
              </w:rPr>
            </w:pPr>
            <w:r w:rsidRPr="009F0E29">
              <w:rPr>
                <w:b/>
                <w:bCs/>
              </w:rPr>
              <w:t>-77 782 684,68</w:t>
            </w:r>
          </w:p>
        </w:tc>
        <w:tc>
          <w:tcPr>
            <w:tcW w:w="1443" w:type="dxa"/>
            <w:tcBorders>
              <w:top w:val="nil"/>
              <w:left w:val="nil"/>
              <w:bottom w:val="single" w:sz="4" w:space="0" w:color="auto"/>
              <w:right w:val="single" w:sz="8" w:space="0" w:color="auto"/>
            </w:tcBorders>
            <w:shd w:val="clear" w:color="000000" w:fill="FFFFFF"/>
            <w:hideMark/>
          </w:tcPr>
          <w:p w:rsidR="00235BFC" w:rsidRPr="009F0E29" w:rsidRDefault="00235BFC" w:rsidP="00235BFC">
            <w:pPr>
              <w:jc w:val="center"/>
              <w:rPr>
                <w:b/>
                <w:bCs/>
              </w:rPr>
            </w:pPr>
            <w:r w:rsidRPr="009F0E29">
              <w:rPr>
                <w:b/>
                <w:bCs/>
              </w:rPr>
              <w:t>81,9%</w:t>
            </w:r>
          </w:p>
        </w:tc>
      </w:tr>
      <w:tr w:rsidR="00235BFC" w:rsidRPr="009F0E29" w:rsidTr="00235BFC">
        <w:trPr>
          <w:trHeight w:val="288"/>
        </w:trPr>
        <w:tc>
          <w:tcPr>
            <w:tcW w:w="3119" w:type="dxa"/>
            <w:tcBorders>
              <w:top w:val="nil"/>
              <w:left w:val="single" w:sz="8" w:space="0" w:color="auto"/>
              <w:bottom w:val="single" w:sz="4" w:space="0" w:color="auto"/>
              <w:right w:val="single" w:sz="4" w:space="0" w:color="auto"/>
            </w:tcBorders>
            <w:shd w:val="clear" w:color="auto" w:fill="auto"/>
            <w:hideMark/>
          </w:tcPr>
          <w:p w:rsidR="00235BFC" w:rsidRPr="009F0E29" w:rsidRDefault="00235BFC" w:rsidP="00235BFC">
            <w:r w:rsidRPr="009F0E29">
              <w:t>000 01 05 02 00 00 0000 500</w:t>
            </w:r>
          </w:p>
        </w:tc>
        <w:tc>
          <w:tcPr>
            <w:tcW w:w="7513" w:type="dxa"/>
            <w:tcBorders>
              <w:top w:val="nil"/>
              <w:left w:val="nil"/>
              <w:bottom w:val="single" w:sz="4" w:space="0" w:color="auto"/>
              <w:right w:val="single" w:sz="4" w:space="0" w:color="auto"/>
            </w:tcBorders>
            <w:shd w:val="clear" w:color="auto" w:fill="auto"/>
            <w:hideMark/>
          </w:tcPr>
          <w:p w:rsidR="00235BFC" w:rsidRPr="009F0E29" w:rsidRDefault="00235BFC" w:rsidP="00235BFC">
            <w:r w:rsidRPr="009F0E29">
              <w:t>Увеличение прочих  остатков средств бюджета</w:t>
            </w:r>
          </w:p>
        </w:tc>
        <w:tc>
          <w:tcPr>
            <w:tcW w:w="1760" w:type="dxa"/>
            <w:tcBorders>
              <w:top w:val="nil"/>
              <w:left w:val="nil"/>
              <w:bottom w:val="single" w:sz="4" w:space="0" w:color="auto"/>
              <w:right w:val="single" w:sz="4" w:space="0" w:color="auto"/>
            </w:tcBorders>
            <w:shd w:val="clear" w:color="auto" w:fill="auto"/>
            <w:hideMark/>
          </w:tcPr>
          <w:p w:rsidR="00235BFC" w:rsidRPr="009F0E29" w:rsidRDefault="00235BFC" w:rsidP="00235BFC">
            <w:pPr>
              <w:jc w:val="center"/>
            </w:pPr>
            <w:r w:rsidRPr="009F0E29">
              <w:t>-95 000 809,24</w:t>
            </w:r>
          </w:p>
        </w:tc>
        <w:tc>
          <w:tcPr>
            <w:tcW w:w="1840" w:type="dxa"/>
            <w:tcBorders>
              <w:top w:val="nil"/>
              <w:left w:val="nil"/>
              <w:bottom w:val="single" w:sz="4" w:space="0" w:color="auto"/>
              <w:right w:val="single" w:sz="4" w:space="0" w:color="auto"/>
            </w:tcBorders>
            <w:shd w:val="clear" w:color="auto" w:fill="auto"/>
            <w:hideMark/>
          </w:tcPr>
          <w:p w:rsidR="00235BFC" w:rsidRPr="009F0E29" w:rsidRDefault="00235BFC" w:rsidP="00235BFC">
            <w:pPr>
              <w:jc w:val="center"/>
            </w:pPr>
            <w:r w:rsidRPr="009F0E29">
              <w:t>-77 782 684,68</w:t>
            </w:r>
          </w:p>
        </w:tc>
        <w:tc>
          <w:tcPr>
            <w:tcW w:w="1443" w:type="dxa"/>
            <w:tcBorders>
              <w:top w:val="nil"/>
              <w:left w:val="nil"/>
              <w:bottom w:val="single" w:sz="4" w:space="0" w:color="auto"/>
              <w:right w:val="single" w:sz="8" w:space="0" w:color="auto"/>
            </w:tcBorders>
            <w:shd w:val="clear" w:color="auto" w:fill="auto"/>
            <w:hideMark/>
          </w:tcPr>
          <w:p w:rsidR="00235BFC" w:rsidRPr="009F0E29" w:rsidRDefault="00235BFC" w:rsidP="00235BFC">
            <w:pPr>
              <w:jc w:val="center"/>
            </w:pPr>
            <w:r w:rsidRPr="009F0E29">
              <w:t>81,9%</w:t>
            </w:r>
          </w:p>
        </w:tc>
      </w:tr>
      <w:tr w:rsidR="00235BFC" w:rsidRPr="009F0E29" w:rsidTr="00235BFC">
        <w:trPr>
          <w:trHeight w:val="288"/>
        </w:trPr>
        <w:tc>
          <w:tcPr>
            <w:tcW w:w="3119" w:type="dxa"/>
            <w:tcBorders>
              <w:top w:val="nil"/>
              <w:left w:val="single" w:sz="8" w:space="0" w:color="auto"/>
              <w:bottom w:val="single" w:sz="4" w:space="0" w:color="auto"/>
              <w:right w:val="single" w:sz="4" w:space="0" w:color="auto"/>
            </w:tcBorders>
            <w:shd w:val="clear" w:color="auto" w:fill="auto"/>
            <w:hideMark/>
          </w:tcPr>
          <w:p w:rsidR="00235BFC" w:rsidRPr="009F0E29" w:rsidRDefault="00235BFC" w:rsidP="00235BFC">
            <w:r w:rsidRPr="009F0E29">
              <w:t>000 01 05 02 01 00 0000 510</w:t>
            </w:r>
          </w:p>
        </w:tc>
        <w:tc>
          <w:tcPr>
            <w:tcW w:w="7513" w:type="dxa"/>
            <w:tcBorders>
              <w:top w:val="nil"/>
              <w:left w:val="nil"/>
              <w:bottom w:val="single" w:sz="4" w:space="0" w:color="auto"/>
              <w:right w:val="single" w:sz="4" w:space="0" w:color="auto"/>
            </w:tcBorders>
            <w:shd w:val="clear" w:color="auto" w:fill="auto"/>
            <w:hideMark/>
          </w:tcPr>
          <w:p w:rsidR="00235BFC" w:rsidRPr="009F0E29" w:rsidRDefault="00235BFC" w:rsidP="00235BFC">
            <w:r w:rsidRPr="009F0E29">
              <w:t>Увеличение прочих  остатков денежных средств бюджета</w:t>
            </w:r>
          </w:p>
        </w:tc>
        <w:tc>
          <w:tcPr>
            <w:tcW w:w="1760" w:type="dxa"/>
            <w:tcBorders>
              <w:top w:val="nil"/>
              <w:left w:val="nil"/>
              <w:bottom w:val="single" w:sz="4" w:space="0" w:color="auto"/>
              <w:right w:val="single" w:sz="4" w:space="0" w:color="auto"/>
            </w:tcBorders>
            <w:shd w:val="clear" w:color="auto" w:fill="auto"/>
            <w:hideMark/>
          </w:tcPr>
          <w:p w:rsidR="00235BFC" w:rsidRPr="009F0E29" w:rsidRDefault="00235BFC" w:rsidP="00235BFC">
            <w:pPr>
              <w:jc w:val="center"/>
            </w:pPr>
            <w:r w:rsidRPr="009F0E29">
              <w:t>-95 000 809,24</w:t>
            </w:r>
          </w:p>
        </w:tc>
        <w:tc>
          <w:tcPr>
            <w:tcW w:w="1840" w:type="dxa"/>
            <w:tcBorders>
              <w:top w:val="nil"/>
              <w:left w:val="nil"/>
              <w:bottom w:val="single" w:sz="4" w:space="0" w:color="auto"/>
              <w:right w:val="single" w:sz="4" w:space="0" w:color="auto"/>
            </w:tcBorders>
            <w:shd w:val="clear" w:color="auto" w:fill="auto"/>
            <w:hideMark/>
          </w:tcPr>
          <w:p w:rsidR="00235BFC" w:rsidRPr="009F0E29" w:rsidRDefault="00235BFC" w:rsidP="00235BFC">
            <w:pPr>
              <w:jc w:val="center"/>
            </w:pPr>
            <w:r w:rsidRPr="009F0E29">
              <w:t>-77 782 684,68</w:t>
            </w:r>
          </w:p>
        </w:tc>
        <w:tc>
          <w:tcPr>
            <w:tcW w:w="1443" w:type="dxa"/>
            <w:tcBorders>
              <w:top w:val="nil"/>
              <w:left w:val="nil"/>
              <w:bottom w:val="single" w:sz="4" w:space="0" w:color="auto"/>
              <w:right w:val="single" w:sz="8" w:space="0" w:color="auto"/>
            </w:tcBorders>
            <w:shd w:val="clear" w:color="auto" w:fill="auto"/>
            <w:hideMark/>
          </w:tcPr>
          <w:p w:rsidR="00235BFC" w:rsidRPr="009F0E29" w:rsidRDefault="00235BFC" w:rsidP="00235BFC">
            <w:pPr>
              <w:jc w:val="center"/>
            </w:pPr>
            <w:r w:rsidRPr="009F0E29">
              <w:t>81,9%</w:t>
            </w:r>
          </w:p>
        </w:tc>
      </w:tr>
      <w:tr w:rsidR="00235BFC" w:rsidRPr="009F0E29" w:rsidTr="00235BFC">
        <w:trPr>
          <w:trHeight w:val="528"/>
        </w:trPr>
        <w:tc>
          <w:tcPr>
            <w:tcW w:w="3119" w:type="dxa"/>
            <w:tcBorders>
              <w:top w:val="nil"/>
              <w:left w:val="single" w:sz="8" w:space="0" w:color="auto"/>
              <w:bottom w:val="single" w:sz="4" w:space="0" w:color="auto"/>
              <w:right w:val="single" w:sz="4" w:space="0" w:color="auto"/>
            </w:tcBorders>
            <w:shd w:val="clear" w:color="auto" w:fill="auto"/>
            <w:hideMark/>
          </w:tcPr>
          <w:p w:rsidR="00235BFC" w:rsidRPr="009F0E29" w:rsidRDefault="00235BFC" w:rsidP="00235BFC">
            <w:r w:rsidRPr="009F0E29">
              <w:t>061 01 05 02 01 13 0000 510</w:t>
            </w:r>
          </w:p>
        </w:tc>
        <w:tc>
          <w:tcPr>
            <w:tcW w:w="7513" w:type="dxa"/>
            <w:tcBorders>
              <w:top w:val="nil"/>
              <w:left w:val="nil"/>
              <w:bottom w:val="single" w:sz="4" w:space="0" w:color="auto"/>
              <w:right w:val="single" w:sz="4" w:space="0" w:color="auto"/>
            </w:tcBorders>
            <w:shd w:val="clear" w:color="auto" w:fill="auto"/>
            <w:hideMark/>
          </w:tcPr>
          <w:p w:rsidR="00235BFC" w:rsidRPr="009F0E29" w:rsidRDefault="00235BFC" w:rsidP="00235BFC">
            <w:r w:rsidRPr="009F0E29">
              <w:t>Увеличение прочих  остатков денежных средств бюджета городского поселения</w:t>
            </w:r>
          </w:p>
        </w:tc>
        <w:tc>
          <w:tcPr>
            <w:tcW w:w="1760" w:type="dxa"/>
            <w:tcBorders>
              <w:top w:val="nil"/>
              <w:left w:val="nil"/>
              <w:bottom w:val="single" w:sz="4" w:space="0" w:color="auto"/>
              <w:right w:val="single" w:sz="4" w:space="0" w:color="auto"/>
            </w:tcBorders>
            <w:shd w:val="clear" w:color="000000" w:fill="FFFFFF"/>
            <w:hideMark/>
          </w:tcPr>
          <w:p w:rsidR="00235BFC" w:rsidRPr="009F0E29" w:rsidRDefault="00235BFC" w:rsidP="00235BFC">
            <w:pPr>
              <w:jc w:val="center"/>
            </w:pPr>
            <w:r w:rsidRPr="009F0E29">
              <w:t>-95 000 809,24</w:t>
            </w:r>
          </w:p>
        </w:tc>
        <w:tc>
          <w:tcPr>
            <w:tcW w:w="1840" w:type="dxa"/>
            <w:tcBorders>
              <w:top w:val="nil"/>
              <w:left w:val="nil"/>
              <w:bottom w:val="single" w:sz="4" w:space="0" w:color="auto"/>
              <w:right w:val="single" w:sz="4" w:space="0" w:color="auto"/>
            </w:tcBorders>
            <w:shd w:val="clear" w:color="000000" w:fill="FFFFFF"/>
            <w:hideMark/>
          </w:tcPr>
          <w:p w:rsidR="00235BFC" w:rsidRPr="009F0E29" w:rsidRDefault="00235BFC" w:rsidP="00235BFC">
            <w:pPr>
              <w:jc w:val="center"/>
            </w:pPr>
            <w:r w:rsidRPr="009F0E29">
              <w:t>-77 782 684,68</w:t>
            </w:r>
          </w:p>
        </w:tc>
        <w:tc>
          <w:tcPr>
            <w:tcW w:w="1443" w:type="dxa"/>
            <w:tcBorders>
              <w:top w:val="nil"/>
              <w:left w:val="nil"/>
              <w:bottom w:val="single" w:sz="4" w:space="0" w:color="auto"/>
              <w:right w:val="single" w:sz="8" w:space="0" w:color="auto"/>
            </w:tcBorders>
            <w:shd w:val="clear" w:color="000000" w:fill="FFFFFF"/>
            <w:hideMark/>
          </w:tcPr>
          <w:p w:rsidR="00235BFC" w:rsidRPr="009F0E29" w:rsidRDefault="00235BFC" w:rsidP="00235BFC">
            <w:pPr>
              <w:jc w:val="center"/>
            </w:pPr>
            <w:r w:rsidRPr="009F0E29">
              <w:t>81,9%</w:t>
            </w:r>
          </w:p>
        </w:tc>
      </w:tr>
      <w:tr w:rsidR="00235BFC" w:rsidRPr="009F0E29" w:rsidTr="00235BFC">
        <w:trPr>
          <w:trHeight w:val="288"/>
        </w:trPr>
        <w:tc>
          <w:tcPr>
            <w:tcW w:w="3119" w:type="dxa"/>
            <w:tcBorders>
              <w:top w:val="nil"/>
              <w:left w:val="single" w:sz="8" w:space="0" w:color="auto"/>
              <w:bottom w:val="single" w:sz="4" w:space="0" w:color="auto"/>
              <w:right w:val="single" w:sz="4" w:space="0" w:color="auto"/>
            </w:tcBorders>
            <w:shd w:val="clear" w:color="auto" w:fill="auto"/>
            <w:hideMark/>
          </w:tcPr>
          <w:p w:rsidR="00235BFC" w:rsidRPr="009F0E29" w:rsidRDefault="00235BFC" w:rsidP="00235BFC">
            <w:pPr>
              <w:rPr>
                <w:b/>
                <w:bCs/>
              </w:rPr>
            </w:pPr>
            <w:r w:rsidRPr="009F0E29">
              <w:rPr>
                <w:b/>
                <w:bCs/>
              </w:rPr>
              <w:t>000 01 05 00 00 00 0000 600</w:t>
            </w:r>
          </w:p>
        </w:tc>
        <w:tc>
          <w:tcPr>
            <w:tcW w:w="7513" w:type="dxa"/>
            <w:tcBorders>
              <w:top w:val="nil"/>
              <w:left w:val="nil"/>
              <w:bottom w:val="single" w:sz="4" w:space="0" w:color="auto"/>
              <w:right w:val="single" w:sz="4" w:space="0" w:color="auto"/>
            </w:tcBorders>
            <w:shd w:val="clear" w:color="auto" w:fill="auto"/>
            <w:hideMark/>
          </w:tcPr>
          <w:p w:rsidR="00235BFC" w:rsidRPr="009F0E29" w:rsidRDefault="00235BFC" w:rsidP="00235BFC">
            <w:pPr>
              <w:rPr>
                <w:b/>
                <w:bCs/>
              </w:rPr>
            </w:pPr>
            <w:r w:rsidRPr="009F0E29">
              <w:rPr>
                <w:b/>
                <w:bCs/>
              </w:rPr>
              <w:t>Уменьшение остатков средств бюджета</w:t>
            </w:r>
          </w:p>
        </w:tc>
        <w:tc>
          <w:tcPr>
            <w:tcW w:w="1760" w:type="dxa"/>
            <w:tcBorders>
              <w:top w:val="nil"/>
              <w:left w:val="nil"/>
              <w:bottom w:val="single" w:sz="4" w:space="0" w:color="auto"/>
              <w:right w:val="single" w:sz="4" w:space="0" w:color="auto"/>
            </w:tcBorders>
            <w:shd w:val="clear" w:color="auto" w:fill="auto"/>
            <w:hideMark/>
          </w:tcPr>
          <w:p w:rsidR="00235BFC" w:rsidRPr="009F0E29" w:rsidRDefault="00235BFC" w:rsidP="00235BFC">
            <w:pPr>
              <w:jc w:val="center"/>
              <w:rPr>
                <w:b/>
                <w:bCs/>
              </w:rPr>
            </w:pPr>
            <w:r w:rsidRPr="009F0E29">
              <w:rPr>
                <w:b/>
                <w:bCs/>
              </w:rPr>
              <w:t>117 780 074,41</w:t>
            </w:r>
          </w:p>
        </w:tc>
        <w:tc>
          <w:tcPr>
            <w:tcW w:w="1840" w:type="dxa"/>
            <w:tcBorders>
              <w:top w:val="nil"/>
              <w:left w:val="nil"/>
              <w:bottom w:val="single" w:sz="4" w:space="0" w:color="auto"/>
              <w:right w:val="single" w:sz="4" w:space="0" w:color="auto"/>
            </w:tcBorders>
            <w:shd w:val="clear" w:color="auto" w:fill="auto"/>
            <w:hideMark/>
          </w:tcPr>
          <w:p w:rsidR="00235BFC" w:rsidRPr="009F0E29" w:rsidRDefault="00235BFC" w:rsidP="00235BFC">
            <w:pPr>
              <w:jc w:val="center"/>
              <w:rPr>
                <w:b/>
                <w:bCs/>
              </w:rPr>
            </w:pPr>
            <w:r w:rsidRPr="009F0E29">
              <w:rPr>
                <w:b/>
                <w:bCs/>
              </w:rPr>
              <w:t>66 236 740,88</w:t>
            </w:r>
          </w:p>
        </w:tc>
        <w:tc>
          <w:tcPr>
            <w:tcW w:w="1443" w:type="dxa"/>
            <w:tcBorders>
              <w:top w:val="nil"/>
              <w:left w:val="nil"/>
              <w:bottom w:val="single" w:sz="4" w:space="0" w:color="auto"/>
              <w:right w:val="single" w:sz="8" w:space="0" w:color="auto"/>
            </w:tcBorders>
            <w:shd w:val="clear" w:color="000000" w:fill="FFFFFF"/>
            <w:hideMark/>
          </w:tcPr>
          <w:p w:rsidR="00235BFC" w:rsidRPr="009F0E29" w:rsidRDefault="00235BFC" w:rsidP="00235BFC">
            <w:pPr>
              <w:jc w:val="center"/>
            </w:pPr>
            <w:r w:rsidRPr="009F0E29">
              <w:t>56,2%</w:t>
            </w:r>
          </w:p>
        </w:tc>
      </w:tr>
      <w:tr w:rsidR="00235BFC" w:rsidRPr="009F0E29" w:rsidTr="00235BFC">
        <w:trPr>
          <w:trHeight w:val="288"/>
        </w:trPr>
        <w:tc>
          <w:tcPr>
            <w:tcW w:w="3119" w:type="dxa"/>
            <w:tcBorders>
              <w:top w:val="nil"/>
              <w:left w:val="single" w:sz="8" w:space="0" w:color="auto"/>
              <w:bottom w:val="single" w:sz="4" w:space="0" w:color="auto"/>
              <w:right w:val="single" w:sz="4" w:space="0" w:color="auto"/>
            </w:tcBorders>
            <w:shd w:val="clear" w:color="auto" w:fill="auto"/>
            <w:hideMark/>
          </w:tcPr>
          <w:p w:rsidR="00235BFC" w:rsidRPr="009F0E29" w:rsidRDefault="00235BFC" w:rsidP="00235BFC">
            <w:r w:rsidRPr="009F0E29">
              <w:t>000 01 05 02 00 00 0000 600</w:t>
            </w:r>
          </w:p>
        </w:tc>
        <w:tc>
          <w:tcPr>
            <w:tcW w:w="7513" w:type="dxa"/>
            <w:tcBorders>
              <w:top w:val="nil"/>
              <w:left w:val="nil"/>
              <w:bottom w:val="single" w:sz="4" w:space="0" w:color="auto"/>
              <w:right w:val="single" w:sz="4" w:space="0" w:color="auto"/>
            </w:tcBorders>
            <w:shd w:val="clear" w:color="auto" w:fill="auto"/>
            <w:hideMark/>
          </w:tcPr>
          <w:p w:rsidR="00235BFC" w:rsidRPr="009F0E29" w:rsidRDefault="00235BFC" w:rsidP="00235BFC">
            <w:r w:rsidRPr="009F0E29">
              <w:t>Уменьшение прочих  остатков средств бюджета</w:t>
            </w:r>
          </w:p>
        </w:tc>
        <w:tc>
          <w:tcPr>
            <w:tcW w:w="1760" w:type="dxa"/>
            <w:tcBorders>
              <w:top w:val="nil"/>
              <w:left w:val="nil"/>
              <w:bottom w:val="single" w:sz="4" w:space="0" w:color="auto"/>
              <w:right w:val="single" w:sz="4" w:space="0" w:color="auto"/>
            </w:tcBorders>
            <w:shd w:val="clear" w:color="auto" w:fill="auto"/>
            <w:hideMark/>
          </w:tcPr>
          <w:p w:rsidR="00235BFC" w:rsidRPr="009F0E29" w:rsidRDefault="00235BFC" w:rsidP="00235BFC">
            <w:pPr>
              <w:jc w:val="center"/>
            </w:pPr>
            <w:r w:rsidRPr="009F0E29">
              <w:t>117 780 074,41</w:t>
            </w:r>
          </w:p>
        </w:tc>
        <w:tc>
          <w:tcPr>
            <w:tcW w:w="1840" w:type="dxa"/>
            <w:tcBorders>
              <w:top w:val="nil"/>
              <w:left w:val="nil"/>
              <w:bottom w:val="single" w:sz="4" w:space="0" w:color="auto"/>
              <w:right w:val="single" w:sz="4" w:space="0" w:color="auto"/>
            </w:tcBorders>
            <w:shd w:val="clear" w:color="auto" w:fill="auto"/>
            <w:hideMark/>
          </w:tcPr>
          <w:p w:rsidR="00235BFC" w:rsidRPr="009F0E29" w:rsidRDefault="00235BFC" w:rsidP="00235BFC">
            <w:pPr>
              <w:jc w:val="center"/>
            </w:pPr>
            <w:r w:rsidRPr="009F0E29">
              <w:t>66 236 740,88</w:t>
            </w:r>
          </w:p>
        </w:tc>
        <w:tc>
          <w:tcPr>
            <w:tcW w:w="1443" w:type="dxa"/>
            <w:tcBorders>
              <w:top w:val="nil"/>
              <w:left w:val="nil"/>
              <w:bottom w:val="single" w:sz="4" w:space="0" w:color="auto"/>
              <w:right w:val="single" w:sz="8" w:space="0" w:color="auto"/>
            </w:tcBorders>
            <w:shd w:val="clear" w:color="000000" w:fill="FFFFFF"/>
            <w:hideMark/>
          </w:tcPr>
          <w:p w:rsidR="00235BFC" w:rsidRPr="009F0E29" w:rsidRDefault="00235BFC" w:rsidP="00235BFC">
            <w:pPr>
              <w:jc w:val="center"/>
            </w:pPr>
            <w:r w:rsidRPr="009F0E29">
              <w:t>56,2%</w:t>
            </w:r>
          </w:p>
        </w:tc>
      </w:tr>
      <w:tr w:rsidR="00235BFC" w:rsidRPr="009F0E29" w:rsidTr="00235BFC">
        <w:trPr>
          <w:trHeight w:val="288"/>
        </w:trPr>
        <w:tc>
          <w:tcPr>
            <w:tcW w:w="3119" w:type="dxa"/>
            <w:tcBorders>
              <w:top w:val="nil"/>
              <w:left w:val="single" w:sz="8" w:space="0" w:color="auto"/>
              <w:bottom w:val="single" w:sz="4" w:space="0" w:color="auto"/>
              <w:right w:val="single" w:sz="4" w:space="0" w:color="auto"/>
            </w:tcBorders>
            <w:shd w:val="clear" w:color="auto" w:fill="auto"/>
            <w:hideMark/>
          </w:tcPr>
          <w:p w:rsidR="00235BFC" w:rsidRPr="009F0E29" w:rsidRDefault="00235BFC" w:rsidP="00235BFC">
            <w:r w:rsidRPr="009F0E29">
              <w:t>000 01 05 02 01 00 0000 610</w:t>
            </w:r>
          </w:p>
        </w:tc>
        <w:tc>
          <w:tcPr>
            <w:tcW w:w="7513" w:type="dxa"/>
            <w:tcBorders>
              <w:top w:val="nil"/>
              <w:left w:val="nil"/>
              <w:bottom w:val="single" w:sz="4" w:space="0" w:color="auto"/>
              <w:right w:val="single" w:sz="4" w:space="0" w:color="auto"/>
            </w:tcBorders>
            <w:shd w:val="clear" w:color="auto" w:fill="auto"/>
            <w:hideMark/>
          </w:tcPr>
          <w:p w:rsidR="00235BFC" w:rsidRPr="009F0E29" w:rsidRDefault="00235BFC" w:rsidP="00235BFC">
            <w:r w:rsidRPr="009F0E29">
              <w:t>Уменьшение прочих  остатков денежных средств бюджета</w:t>
            </w:r>
          </w:p>
        </w:tc>
        <w:tc>
          <w:tcPr>
            <w:tcW w:w="1760" w:type="dxa"/>
            <w:tcBorders>
              <w:top w:val="nil"/>
              <w:left w:val="nil"/>
              <w:bottom w:val="single" w:sz="4" w:space="0" w:color="auto"/>
              <w:right w:val="single" w:sz="4" w:space="0" w:color="auto"/>
            </w:tcBorders>
            <w:shd w:val="clear" w:color="auto" w:fill="auto"/>
            <w:hideMark/>
          </w:tcPr>
          <w:p w:rsidR="00235BFC" w:rsidRPr="009F0E29" w:rsidRDefault="00235BFC" w:rsidP="00235BFC">
            <w:pPr>
              <w:jc w:val="center"/>
            </w:pPr>
            <w:r w:rsidRPr="009F0E29">
              <w:t>117 780 074,41</w:t>
            </w:r>
          </w:p>
        </w:tc>
        <w:tc>
          <w:tcPr>
            <w:tcW w:w="1840" w:type="dxa"/>
            <w:tcBorders>
              <w:top w:val="nil"/>
              <w:left w:val="nil"/>
              <w:bottom w:val="single" w:sz="4" w:space="0" w:color="auto"/>
              <w:right w:val="single" w:sz="4" w:space="0" w:color="auto"/>
            </w:tcBorders>
            <w:shd w:val="clear" w:color="auto" w:fill="auto"/>
            <w:hideMark/>
          </w:tcPr>
          <w:p w:rsidR="00235BFC" w:rsidRPr="009F0E29" w:rsidRDefault="00235BFC" w:rsidP="00235BFC">
            <w:pPr>
              <w:jc w:val="center"/>
            </w:pPr>
            <w:r w:rsidRPr="009F0E29">
              <w:t>66 236 740,88</w:t>
            </w:r>
          </w:p>
        </w:tc>
        <w:tc>
          <w:tcPr>
            <w:tcW w:w="1443" w:type="dxa"/>
            <w:tcBorders>
              <w:top w:val="nil"/>
              <w:left w:val="nil"/>
              <w:bottom w:val="single" w:sz="4" w:space="0" w:color="auto"/>
              <w:right w:val="single" w:sz="8" w:space="0" w:color="auto"/>
            </w:tcBorders>
            <w:shd w:val="clear" w:color="000000" w:fill="FFFFFF"/>
            <w:hideMark/>
          </w:tcPr>
          <w:p w:rsidR="00235BFC" w:rsidRPr="009F0E29" w:rsidRDefault="00235BFC" w:rsidP="00235BFC">
            <w:pPr>
              <w:jc w:val="center"/>
            </w:pPr>
            <w:r w:rsidRPr="009F0E29">
              <w:t>56,2%</w:t>
            </w:r>
          </w:p>
        </w:tc>
      </w:tr>
      <w:tr w:rsidR="00235BFC" w:rsidRPr="009F0E29" w:rsidTr="00235BFC">
        <w:trPr>
          <w:trHeight w:val="540"/>
        </w:trPr>
        <w:tc>
          <w:tcPr>
            <w:tcW w:w="3119" w:type="dxa"/>
            <w:tcBorders>
              <w:top w:val="nil"/>
              <w:left w:val="single" w:sz="8" w:space="0" w:color="auto"/>
              <w:bottom w:val="single" w:sz="8" w:space="0" w:color="auto"/>
              <w:right w:val="single" w:sz="4" w:space="0" w:color="auto"/>
            </w:tcBorders>
            <w:shd w:val="clear" w:color="auto" w:fill="auto"/>
            <w:hideMark/>
          </w:tcPr>
          <w:p w:rsidR="00235BFC" w:rsidRPr="009F0E29" w:rsidRDefault="00235BFC" w:rsidP="00235BFC">
            <w:r w:rsidRPr="009F0E29">
              <w:t>061 01 05 02 01 13 0000 610</w:t>
            </w:r>
          </w:p>
        </w:tc>
        <w:tc>
          <w:tcPr>
            <w:tcW w:w="7513" w:type="dxa"/>
            <w:tcBorders>
              <w:top w:val="nil"/>
              <w:left w:val="nil"/>
              <w:bottom w:val="single" w:sz="8" w:space="0" w:color="auto"/>
              <w:right w:val="single" w:sz="4" w:space="0" w:color="auto"/>
            </w:tcBorders>
            <w:shd w:val="clear" w:color="auto" w:fill="auto"/>
            <w:hideMark/>
          </w:tcPr>
          <w:p w:rsidR="00235BFC" w:rsidRPr="009F0E29" w:rsidRDefault="00235BFC" w:rsidP="00235BFC">
            <w:r w:rsidRPr="009F0E29">
              <w:t>Уменьшение прочих  остатков денежных средств бюджета городского поселения</w:t>
            </w:r>
          </w:p>
        </w:tc>
        <w:tc>
          <w:tcPr>
            <w:tcW w:w="1760" w:type="dxa"/>
            <w:tcBorders>
              <w:top w:val="nil"/>
              <w:left w:val="nil"/>
              <w:bottom w:val="single" w:sz="8" w:space="0" w:color="auto"/>
              <w:right w:val="single" w:sz="4" w:space="0" w:color="auto"/>
            </w:tcBorders>
            <w:shd w:val="clear" w:color="000000" w:fill="FFFFFF"/>
            <w:hideMark/>
          </w:tcPr>
          <w:p w:rsidR="00235BFC" w:rsidRPr="009F0E29" w:rsidRDefault="00235BFC" w:rsidP="00235BFC">
            <w:pPr>
              <w:jc w:val="center"/>
            </w:pPr>
            <w:r w:rsidRPr="009F0E29">
              <w:t>117 780 074,41</w:t>
            </w:r>
          </w:p>
        </w:tc>
        <w:tc>
          <w:tcPr>
            <w:tcW w:w="1840" w:type="dxa"/>
            <w:tcBorders>
              <w:top w:val="nil"/>
              <w:left w:val="nil"/>
              <w:bottom w:val="single" w:sz="8" w:space="0" w:color="auto"/>
              <w:right w:val="single" w:sz="4" w:space="0" w:color="auto"/>
            </w:tcBorders>
            <w:shd w:val="clear" w:color="000000" w:fill="FFFFFF"/>
            <w:hideMark/>
          </w:tcPr>
          <w:p w:rsidR="00235BFC" w:rsidRPr="009F0E29" w:rsidRDefault="00235BFC" w:rsidP="00235BFC">
            <w:pPr>
              <w:jc w:val="center"/>
            </w:pPr>
            <w:r w:rsidRPr="009F0E29">
              <w:t>66 236 740,88</w:t>
            </w:r>
          </w:p>
        </w:tc>
        <w:tc>
          <w:tcPr>
            <w:tcW w:w="1443" w:type="dxa"/>
            <w:tcBorders>
              <w:top w:val="nil"/>
              <w:left w:val="nil"/>
              <w:bottom w:val="single" w:sz="4" w:space="0" w:color="auto"/>
              <w:right w:val="single" w:sz="8" w:space="0" w:color="auto"/>
            </w:tcBorders>
            <w:shd w:val="clear" w:color="000000" w:fill="FFFFFF"/>
            <w:hideMark/>
          </w:tcPr>
          <w:p w:rsidR="00235BFC" w:rsidRPr="009F0E29" w:rsidRDefault="00235BFC" w:rsidP="00235BFC">
            <w:pPr>
              <w:jc w:val="center"/>
            </w:pPr>
            <w:r w:rsidRPr="009F0E29">
              <w:t>56,2%</w:t>
            </w:r>
          </w:p>
        </w:tc>
      </w:tr>
    </w:tbl>
    <w:p w:rsidR="00435BB1" w:rsidRDefault="00435BB1" w:rsidP="00235BFC">
      <w:pPr>
        <w:jc w:val="both"/>
        <w:sectPr w:rsidR="00435BB1" w:rsidSect="00435BB1">
          <w:pgSz w:w="16838" w:h="11906" w:orient="landscape"/>
          <w:pgMar w:top="851" w:right="1134" w:bottom="1276" w:left="1134" w:header="709" w:footer="709" w:gutter="0"/>
          <w:cols w:space="708"/>
          <w:docGrid w:linePitch="360"/>
        </w:sectPr>
      </w:pPr>
    </w:p>
    <w:p w:rsidR="00235BFC" w:rsidRDefault="00235BFC" w:rsidP="00235BFC">
      <w:pPr>
        <w:jc w:val="center"/>
      </w:pPr>
      <w:r>
        <w:rPr>
          <w:noProof/>
          <w:color w:val="000080"/>
        </w:rPr>
        <w:lastRenderedPageBreak/>
        <w:drawing>
          <wp:inline distT="0" distB="0" distL="0" distR="0">
            <wp:extent cx="533400" cy="685800"/>
            <wp:effectExtent l="19050" t="0" r="0" b="0"/>
            <wp:docPr id="9" name="Рисунок 9"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33" cstate="print">
                      <a:lum bright="6000" contrast="42000"/>
                    </a:blip>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235BFC" w:rsidRDefault="00235BFC" w:rsidP="00235BFC">
      <w:pPr>
        <w:jc w:val="center"/>
      </w:pPr>
    </w:p>
    <w:p w:rsidR="00235BFC" w:rsidRPr="00B7157C" w:rsidRDefault="00235BFC" w:rsidP="00435BB1">
      <w:pPr>
        <w:pStyle w:val="1"/>
        <w:jc w:val="center"/>
        <w:rPr>
          <w:color w:val="003366"/>
          <w:sz w:val="36"/>
        </w:rPr>
      </w:pPr>
      <w:r>
        <w:rPr>
          <w:color w:val="003366"/>
          <w:sz w:val="36"/>
        </w:rPr>
        <w:t>ПОСТАНОВЛЕНИЕ</w:t>
      </w:r>
    </w:p>
    <w:p w:rsidR="00235BFC" w:rsidRPr="00B7157C" w:rsidRDefault="00235BFC" w:rsidP="00235BFC">
      <w:pPr>
        <w:jc w:val="center"/>
        <w:rPr>
          <w:b/>
          <w:color w:val="003366"/>
        </w:rPr>
      </w:pPr>
      <w:r w:rsidRPr="00B7157C">
        <w:rPr>
          <w:b/>
          <w:color w:val="003366"/>
        </w:rPr>
        <w:t>АДМИНИСТРАЦИИ</w:t>
      </w:r>
    </w:p>
    <w:p w:rsidR="00235BFC" w:rsidRPr="00B7157C" w:rsidRDefault="00235BFC" w:rsidP="00235BFC">
      <w:pPr>
        <w:jc w:val="center"/>
        <w:rPr>
          <w:b/>
          <w:color w:val="003366"/>
        </w:rPr>
      </w:pPr>
      <w:r w:rsidRPr="00B7157C">
        <w:rPr>
          <w:b/>
          <w:color w:val="003366"/>
        </w:rPr>
        <w:t xml:space="preserve"> КОМСОМОЛЬСКОГО МУНИЦИПАЛЬНОГО  РАЙОНА</w:t>
      </w:r>
    </w:p>
    <w:p w:rsidR="00235BFC" w:rsidRPr="00B7157C" w:rsidRDefault="00235BFC" w:rsidP="00235BFC">
      <w:pPr>
        <w:jc w:val="center"/>
        <w:rPr>
          <w:b/>
          <w:color w:val="003366"/>
        </w:rPr>
      </w:pPr>
      <w:r w:rsidRPr="00B7157C">
        <w:rPr>
          <w:b/>
          <w:color w:val="003366"/>
        </w:rPr>
        <w:t>ИВАНОВСКОЙ ОБЛАСТИ</w:t>
      </w:r>
    </w:p>
    <w:p w:rsidR="00235BFC" w:rsidRDefault="00235BFC" w:rsidP="00235BFC">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235BFC" w:rsidRPr="00B7157C" w:rsidTr="00235BFC">
        <w:trPr>
          <w:trHeight w:val="100"/>
        </w:trPr>
        <w:tc>
          <w:tcPr>
            <w:tcW w:w="9072" w:type="dxa"/>
            <w:gridSpan w:val="10"/>
            <w:tcBorders>
              <w:top w:val="thinThickThinSmallGap" w:sz="24" w:space="0" w:color="auto"/>
              <w:left w:val="nil"/>
              <w:bottom w:val="nil"/>
              <w:right w:val="nil"/>
            </w:tcBorders>
          </w:tcPr>
          <w:p w:rsidR="00235BFC" w:rsidRDefault="00235BFC" w:rsidP="00235BFC">
            <w:pPr>
              <w:jc w:val="center"/>
              <w:rPr>
                <w:color w:val="003366"/>
              </w:rPr>
            </w:pPr>
            <w:r w:rsidRPr="00B7157C">
              <w:rPr>
                <w:color w:val="003366"/>
              </w:rPr>
              <w:t xml:space="preserve">155150, </w:t>
            </w:r>
            <w:r>
              <w:rPr>
                <w:color w:val="003366"/>
              </w:rPr>
              <w:t>Ивановская область, г.Комсомольск, ул.50 лет ВЛКСМ, д.</w:t>
            </w:r>
            <w:r w:rsidRPr="00B7157C">
              <w:rPr>
                <w:color w:val="003366"/>
              </w:rPr>
              <w:t>2</w:t>
            </w:r>
            <w:r>
              <w:rPr>
                <w:color w:val="003366"/>
              </w:rPr>
              <w:t xml:space="preserve">, </w:t>
            </w:r>
            <w:r w:rsidRPr="00B7157C">
              <w:rPr>
                <w:color w:val="003366"/>
              </w:rPr>
              <w:t>ИНН 3714002224</w:t>
            </w:r>
            <w:r>
              <w:rPr>
                <w:color w:val="003366"/>
              </w:rPr>
              <w:t>,</w:t>
            </w:r>
            <w:r w:rsidRPr="00B7157C">
              <w:rPr>
                <w:color w:val="003366"/>
              </w:rPr>
              <w:t>КПП 371401001</w:t>
            </w:r>
            <w:r>
              <w:rPr>
                <w:color w:val="003366"/>
              </w:rPr>
              <w:t>,</w:t>
            </w:r>
          </w:p>
          <w:p w:rsidR="00235BFC" w:rsidRDefault="00235BFC" w:rsidP="00235BFC">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sidRPr="00B7157C">
              <w:rPr>
                <w:color w:val="003366"/>
              </w:rPr>
              <w:t xml:space="preserve">) </w:t>
            </w:r>
            <w:r>
              <w:rPr>
                <w:color w:val="003366"/>
              </w:rPr>
              <w:t>4</w:t>
            </w:r>
            <w:r w:rsidRPr="00B7157C">
              <w:rPr>
                <w:color w:val="003366"/>
              </w:rPr>
              <w:t>-11-78</w:t>
            </w:r>
            <w:r>
              <w:rPr>
                <w:color w:val="003366"/>
              </w:rPr>
              <w:t xml:space="preserve">, e-mail: </w:t>
            </w:r>
            <w:hyperlink r:id="rId34" w:history="1">
              <w:r w:rsidRPr="00D90A25">
                <w:rPr>
                  <w:rStyle w:val="a5"/>
                </w:rPr>
                <w:t>admin.komsomolsk@mail.ru</w:t>
              </w:r>
            </w:hyperlink>
          </w:p>
          <w:p w:rsidR="00235BFC" w:rsidRPr="00AC3C24" w:rsidRDefault="00235BFC" w:rsidP="00235BFC">
            <w:pPr>
              <w:rPr>
                <w:color w:val="003366"/>
                <w:sz w:val="28"/>
                <w:szCs w:val="28"/>
              </w:rPr>
            </w:pPr>
          </w:p>
        </w:tc>
      </w:tr>
      <w:tr w:rsidR="00235BFC" w:rsidTr="00235BFC">
        <w:tblPrEx>
          <w:tblBorders>
            <w:top w:val="none" w:sz="0" w:space="0" w:color="auto"/>
          </w:tblBorders>
        </w:tblPrEx>
        <w:trPr>
          <w:gridAfter w:val="1"/>
          <w:wAfter w:w="497" w:type="dxa"/>
          <w:trHeight w:val="415"/>
        </w:trPr>
        <w:tc>
          <w:tcPr>
            <w:tcW w:w="1582" w:type="dxa"/>
          </w:tcPr>
          <w:p w:rsidR="00235BFC" w:rsidRPr="00AC3C24" w:rsidRDefault="00235BFC" w:rsidP="00235BFC">
            <w:pPr>
              <w:ind w:right="-108"/>
              <w:jc w:val="center"/>
              <w:rPr>
                <w:sz w:val="28"/>
                <w:szCs w:val="28"/>
              </w:rPr>
            </w:pPr>
          </w:p>
        </w:tc>
        <w:tc>
          <w:tcPr>
            <w:tcW w:w="360" w:type="dxa"/>
          </w:tcPr>
          <w:p w:rsidR="00235BFC" w:rsidRDefault="00235BFC" w:rsidP="00235BFC">
            <w:pPr>
              <w:ind w:right="-108"/>
              <w:jc w:val="center"/>
              <w:rPr>
                <w:sz w:val="28"/>
                <w:szCs w:val="28"/>
              </w:rPr>
            </w:pPr>
          </w:p>
          <w:p w:rsidR="00235BFC" w:rsidRDefault="00235BFC" w:rsidP="00235BFC">
            <w:pPr>
              <w:ind w:right="-108"/>
              <w:jc w:val="center"/>
            </w:pPr>
            <w:r w:rsidRPr="00AC3C24">
              <w:rPr>
                <w:sz w:val="28"/>
                <w:szCs w:val="28"/>
              </w:rPr>
              <w:t>«</w:t>
            </w:r>
          </w:p>
        </w:tc>
        <w:tc>
          <w:tcPr>
            <w:tcW w:w="610" w:type="dxa"/>
            <w:tcBorders>
              <w:bottom w:val="single" w:sz="4" w:space="0" w:color="auto"/>
            </w:tcBorders>
            <w:vAlign w:val="bottom"/>
          </w:tcPr>
          <w:p w:rsidR="00235BFC" w:rsidRPr="00AC3C24" w:rsidRDefault="00235BFC" w:rsidP="00235BFC">
            <w:pPr>
              <w:ind w:right="-108"/>
              <w:rPr>
                <w:sz w:val="28"/>
                <w:szCs w:val="28"/>
              </w:rPr>
            </w:pPr>
            <w:r>
              <w:rPr>
                <w:sz w:val="28"/>
                <w:szCs w:val="28"/>
              </w:rPr>
              <w:t>06</w:t>
            </w:r>
          </w:p>
        </w:tc>
        <w:tc>
          <w:tcPr>
            <w:tcW w:w="540" w:type="dxa"/>
            <w:vAlign w:val="bottom"/>
          </w:tcPr>
          <w:p w:rsidR="00235BFC" w:rsidRPr="00AC3C24" w:rsidRDefault="00235BFC" w:rsidP="00235BFC">
            <w:pPr>
              <w:ind w:left="-734" w:firstLine="720"/>
              <w:rPr>
                <w:sz w:val="28"/>
                <w:szCs w:val="28"/>
              </w:rPr>
            </w:pPr>
            <w:r w:rsidRPr="00AC3C24">
              <w:rPr>
                <w:sz w:val="28"/>
                <w:szCs w:val="28"/>
              </w:rPr>
              <w:t>»</w:t>
            </w:r>
          </w:p>
        </w:tc>
        <w:tc>
          <w:tcPr>
            <w:tcW w:w="1728" w:type="dxa"/>
            <w:tcBorders>
              <w:bottom w:val="single" w:sz="4" w:space="0" w:color="auto"/>
            </w:tcBorders>
            <w:vAlign w:val="bottom"/>
          </w:tcPr>
          <w:p w:rsidR="00235BFC" w:rsidRPr="00AC3C24" w:rsidRDefault="00235BFC" w:rsidP="00235BFC">
            <w:pPr>
              <w:jc w:val="center"/>
              <w:rPr>
                <w:sz w:val="28"/>
                <w:szCs w:val="28"/>
              </w:rPr>
            </w:pPr>
            <w:r>
              <w:rPr>
                <w:sz w:val="28"/>
                <w:szCs w:val="28"/>
              </w:rPr>
              <w:t>10</w:t>
            </w:r>
          </w:p>
        </w:tc>
        <w:tc>
          <w:tcPr>
            <w:tcW w:w="1417" w:type="dxa"/>
            <w:vAlign w:val="bottom"/>
          </w:tcPr>
          <w:p w:rsidR="00235BFC" w:rsidRPr="00AC3C24" w:rsidRDefault="00235BFC" w:rsidP="00235BFC">
            <w:pPr>
              <w:rPr>
                <w:sz w:val="28"/>
                <w:szCs w:val="28"/>
              </w:rPr>
            </w:pPr>
            <w:r>
              <w:rPr>
                <w:sz w:val="28"/>
                <w:szCs w:val="28"/>
              </w:rPr>
              <w:t>2023</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235BFC" w:rsidRPr="00AC3C24" w:rsidRDefault="00235BFC" w:rsidP="00235BFC">
            <w:pPr>
              <w:jc w:val="center"/>
              <w:rPr>
                <w:sz w:val="28"/>
                <w:szCs w:val="28"/>
              </w:rPr>
            </w:pPr>
            <w:r>
              <w:rPr>
                <w:sz w:val="28"/>
                <w:szCs w:val="28"/>
              </w:rPr>
              <w:t>258</w:t>
            </w:r>
          </w:p>
        </w:tc>
        <w:tc>
          <w:tcPr>
            <w:tcW w:w="520" w:type="dxa"/>
            <w:tcBorders>
              <w:left w:val="nil"/>
            </w:tcBorders>
            <w:vAlign w:val="bottom"/>
          </w:tcPr>
          <w:p w:rsidR="00235BFC" w:rsidRPr="00AC3C24" w:rsidRDefault="00235BFC" w:rsidP="00235BFC">
            <w:pPr>
              <w:jc w:val="center"/>
              <w:rPr>
                <w:sz w:val="28"/>
                <w:szCs w:val="28"/>
              </w:rPr>
            </w:pPr>
          </w:p>
        </w:tc>
        <w:tc>
          <w:tcPr>
            <w:tcW w:w="780" w:type="dxa"/>
            <w:tcBorders>
              <w:left w:val="nil"/>
            </w:tcBorders>
            <w:vAlign w:val="bottom"/>
          </w:tcPr>
          <w:p w:rsidR="00235BFC" w:rsidRDefault="00235BFC" w:rsidP="00235BFC">
            <w:pPr>
              <w:jc w:val="center"/>
            </w:pPr>
          </w:p>
        </w:tc>
      </w:tr>
    </w:tbl>
    <w:p w:rsidR="00235BFC" w:rsidRDefault="00235BFC" w:rsidP="00235BFC">
      <w:pPr>
        <w:ind w:firstLine="720"/>
        <w:jc w:val="center"/>
        <w:rPr>
          <w:sz w:val="28"/>
          <w:szCs w:val="28"/>
        </w:rPr>
      </w:pPr>
    </w:p>
    <w:p w:rsidR="00235BFC" w:rsidRDefault="00235BFC" w:rsidP="00235BFC">
      <w:pPr>
        <w:jc w:val="center"/>
        <w:rPr>
          <w:b/>
          <w:sz w:val="28"/>
          <w:szCs w:val="28"/>
        </w:rPr>
      </w:pPr>
      <w:r>
        <w:rPr>
          <w:b/>
          <w:sz w:val="28"/>
          <w:szCs w:val="28"/>
        </w:rPr>
        <w:t xml:space="preserve">Об исполнении бюджета Комсомольского муниципального района </w:t>
      </w:r>
    </w:p>
    <w:p w:rsidR="00235BFC" w:rsidRDefault="00235BFC" w:rsidP="00235BFC">
      <w:pPr>
        <w:jc w:val="center"/>
        <w:rPr>
          <w:b/>
          <w:sz w:val="28"/>
          <w:szCs w:val="28"/>
        </w:rPr>
      </w:pPr>
      <w:r>
        <w:rPr>
          <w:b/>
          <w:sz w:val="28"/>
          <w:szCs w:val="28"/>
        </w:rPr>
        <w:t>за 9 месяцев 2023 года</w:t>
      </w:r>
    </w:p>
    <w:p w:rsidR="00235BFC" w:rsidRDefault="00235BFC" w:rsidP="00235BFC">
      <w:pPr>
        <w:rPr>
          <w:b/>
          <w:sz w:val="28"/>
          <w:szCs w:val="28"/>
        </w:rPr>
      </w:pPr>
    </w:p>
    <w:p w:rsidR="00235BFC" w:rsidRDefault="00235BFC" w:rsidP="00235BFC">
      <w:pPr>
        <w:ind w:firstLine="720"/>
        <w:jc w:val="both"/>
        <w:rPr>
          <w:bCs/>
          <w:sz w:val="28"/>
          <w:szCs w:val="28"/>
        </w:rPr>
      </w:pPr>
      <w:r w:rsidRPr="007B3447">
        <w:rPr>
          <w:bCs/>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w:t>
      </w:r>
      <w:r>
        <w:rPr>
          <w:bCs/>
          <w:sz w:val="28"/>
          <w:szCs w:val="28"/>
        </w:rPr>
        <w:t xml:space="preserve"> Ивановской области</w:t>
      </w:r>
      <w:r w:rsidRPr="007B3447">
        <w:rPr>
          <w:bCs/>
          <w:sz w:val="28"/>
          <w:szCs w:val="28"/>
        </w:rPr>
        <w:t xml:space="preserve">, </w:t>
      </w:r>
      <w:r w:rsidRPr="007B3447">
        <w:rPr>
          <w:sz w:val="28"/>
          <w:szCs w:val="28"/>
        </w:rPr>
        <w:t xml:space="preserve">Положением о бюджетном процессе в Комсомольском </w:t>
      </w:r>
      <w:r>
        <w:rPr>
          <w:sz w:val="28"/>
          <w:szCs w:val="28"/>
        </w:rPr>
        <w:t>муниципальном районе, утвержденным решением Совета Комсомольского муниципального района от 14.11.2013 №319</w:t>
      </w:r>
      <w:r w:rsidRPr="007B3447">
        <w:rPr>
          <w:bCs/>
          <w:sz w:val="28"/>
          <w:szCs w:val="28"/>
        </w:rPr>
        <w:t xml:space="preserve"> и в целях регулирования бюджетных  правоотношений</w:t>
      </w:r>
      <w:r w:rsidRPr="00804E97">
        <w:rPr>
          <w:bCs/>
          <w:sz w:val="28"/>
          <w:szCs w:val="28"/>
        </w:rPr>
        <w:t>,</w:t>
      </w:r>
      <w:r>
        <w:rPr>
          <w:bCs/>
          <w:sz w:val="28"/>
          <w:szCs w:val="28"/>
        </w:rPr>
        <w:t xml:space="preserve"> Администрация Комсомольского муниципального района постановляет:</w:t>
      </w:r>
    </w:p>
    <w:p w:rsidR="00235BFC" w:rsidRDefault="00235BFC" w:rsidP="00030F95">
      <w:pPr>
        <w:numPr>
          <w:ilvl w:val="0"/>
          <w:numId w:val="44"/>
        </w:numPr>
        <w:jc w:val="both"/>
        <w:rPr>
          <w:sz w:val="28"/>
        </w:rPr>
      </w:pPr>
      <w:r>
        <w:rPr>
          <w:sz w:val="28"/>
        </w:rPr>
        <w:t xml:space="preserve">Утвердить отчет об исполнении бюджета Комсомольского муниципального района за 9 месяцев 2023 года по доходам в сумме            340 502 523,24 </w:t>
      </w:r>
      <w:r w:rsidRPr="00060741">
        <w:rPr>
          <w:sz w:val="28"/>
        </w:rPr>
        <w:t xml:space="preserve">руб., по расходам в сумме </w:t>
      </w:r>
      <w:r>
        <w:rPr>
          <w:sz w:val="28"/>
        </w:rPr>
        <w:t>320 425 101,72</w:t>
      </w:r>
      <w:r w:rsidRPr="00060741">
        <w:rPr>
          <w:sz w:val="28"/>
        </w:rPr>
        <w:t xml:space="preserve"> руб., </w:t>
      </w:r>
      <w:r w:rsidRPr="00060741">
        <w:rPr>
          <w:sz w:val="28"/>
          <w:szCs w:val="28"/>
        </w:rPr>
        <w:t xml:space="preserve">с превышением </w:t>
      </w:r>
      <w:r>
        <w:rPr>
          <w:sz w:val="28"/>
          <w:szCs w:val="28"/>
        </w:rPr>
        <w:t>до</w:t>
      </w:r>
      <w:r w:rsidRPr="00060741">
        <w:rPr>
          <w:sz w:val="28"/>
          <w:szCs w:val="28"/>
        </w:rPr>
        <w:t xml:space="preserve">ходов над </w:t>
      </w:r>
      <w:r>
        <w:rPr>
          <w:sz w:val="28"/>
          <w:szCs w:val="28"/>
        </w:rPr>
        <w:t>рас</w:t>
      </w:r>
      <w:r w:rsidRPr="00060741">
        <w:rPr>
          <w:sz w:val="28"/>
          <w:szCs w:val="28"/>
        </w:rPr>
        <w:t>ходами (</w:t>
      </w:r>
      <w:r>
        <w:rPr>
          <w:sz w:val="28"/>
          <w:szCs w:val="28"/>
        </w:rPr>
        <w:t>про</w:t>
      </w:r>
      <w:r w:rsidRPr="00060741">
        <w:rPr>
          <w:sz w:val="28"/>
          <w:szCs w:val="28"/>
        </w:rPr>
        <w:t xml:space="preserve">фицит бюджета) в сумме </w:t>
      </w:r>
      <w:r>
        <w:rPr>
          <w:sz w:val="28"/>
          <w:szCs w:val="28"/>
        </w:rPr>
        <w:t xml:space="preserve">20 077 421,52 </w:t>
      </w:r>
      <w:r w:rsidRPr="00060741">
        <w:rPr>
          <w:sz w:val="28"/>
          <w:szCs w:val="28"/>
        </w:rPr>
        <w:t>руб.,</w:t>
      </w:r>
      <w:r>
        <w:rPr>
          <w:sz w:val="28"/>
          <w:szCs w:val="28"/>
        </w:rPr>
        <w:t xml:space="preserve"> </w:t>
      </w:r>
      <w:r>
        <w:rPr>
          <w:sz w:val="28"/>
        </w:rPr>
        <w:t>согласно приложениям 1, 2, 3, 4, 5 к настоящему постановлению.</w:t>
      </w:r>
    </w:p>
    <w:p w:rsidR="00235BFC" w:rsidRDefault="00235BFC" w:rsidP="00030F95">
      <w:pPr>
        <w:numPr>
          <w:ilvl w:val="0"/>
          <w:numId w:val="44"/>
        </w:numPr>
        <w:ind w:left="0" w:firstLine="1080"/>
        <w:jc w:val="both"/>
        <w:rPr>
          <w:sz w:val="28"/>
        </w:rPr>
      </w:pPr>
      <w:r>
        <w:rPr>
          <w:sz w:val="28"/>
        </w:rPr>
        <w:t>Разместить настоящее постановление на официальном сайте органов местного самоуправления Комсомольского муниципального района в сети интернет.</w:t>
      </w:r>
    </w:p>
    <w:p w:rsidR="00235BFC" w:rsidRDefault="00235BFC" w:rsidP="00030F95">
      <w:pPr>
        <w:numPr>
          <w:ilvl w:val="0"/>
          <w:numId w:val="44"/>
        </w:numPr>
        <w:ind w:left="0" w:firstLine="1080"/>
        <w:jc w:val="both"/>
        <w:rPr>
          <w:sz w:val="28"/>
        </w:rPr>
      </w:pPr>
      <w:r>
        <w:rPr>
          <w:sz w:val="28"/>
        </w:rPr>
        <w:t>Контроль за выполнением настоящего постановления возложить на начальника финансового управления</w:t>
      </w:r>
      <w:r w:rsidRPr="000829DA">
        <w:rPr>
          <w:sz w:val="28"/>
        </w:rPr>
        <w:t xml:space="preserve"> </w:t>
      </w:r>
      <w:r>
        <w:rPr>
          <w:sz w:val="28"/>
        </w:rPr>
        <w:t>Администрации Комсомольского муниципального района Лебедеву А.А.</w:t>
      </w:r>
    </w:p>
    <w:p w:rsidR="00235BFC" w:rsidRPr="009A6A4E" w:rsidRDefault="00235BFC" w:rsidP="00030F95">
      <w:pPr>
        <w:numPr>
          <w:ilvl w:val="0"/>
          <w:numId w:val="44"/>
        </w:numPr>
        <w:tabs>
          <w:tab w:val="left" w:pos="851"/>
        </w:tabs>
        <w:ind w:left="0" w:firstLine="1080"/>
        <w:jc w:val="both"/>
        <w:rPr>
          <w:b/>
        </w:rPr>
      </w:pPr>
      <w:r w:rsidRPr="009A6A4E">
        <w:rPr>
          <w:sz w:val="28"/>
        </w:rPr>
        <w:t xml:space="preserve">Настоящее постановление вступает в силу </w:t>
      </w:r>
      <w:r>
        <w:rPr>
          <w:sz w:val="28"/>
        </w:rPr>
        <w:t>с момента подписания.</w:t>
      </w:r>
    </w:p>
    <w:p w:rsidR="00235BFC" w:rsidRDefault="00235BFC" w:rsidP="00235BFC">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35BFC" w:rsidTr="00235BFC">
        <w:tc>
          <w:tcPr>
            <w:tcW w:w="9286" w:type="dxa"/>
            <w:tcBorders>
              <w:top w:val="nil"/>
              <w:left w:val="nil"/>
              <w:bottom w:val="nil"/>
              <w:right w:val="nil"/>
            </w:tcBorders>
          </w:tcPr>
          <w:p w:rsidR="00235BFC" w:rsidRDefault="00235BFC" w:rsidP="00235BFC">
            <w:pPr>
              <w:jc w:val="both"/>
              <w:rPr>
                <w:b/>
                <w:sz w:val="28"/>
                <w:szCs w:val="28"/>
              </w:rPr>
            </w:pPr>
            <w:r>
              <w:rPr>
                <w:b/>
                <w:sz w:val="28"/>
                <w:szCs w:val="28"/>
              </w:rPr>
              <w:t>Г</w:t>
            </w:r>
            <w:r w:rsidRPr="00070681">
              <w:rPr>
                <w:b/>
                <w:sz w:val="28"/>
                <w:szCs w:val="28"/>
              </w:rPr>
              <w:t>лав</w:t>
            </w:r>
            <w:r>
              <w:rPr>
                <w:b/>
                <w:sz w:val="28"/>
                <w:szCs w:val="28"/>
              </w:rPr>
              <w:t xml:space="preserve">а </w:t>
            </w:r>
            <w:r w:rsidRPr="00070681">
              <w:rPr>
                <w:b/>
                <w:sz w:val="28"/>
                <w:szCs w:val="28"/>
              </w:rPr>
              <w:t xml:space="preserve">Комсомольского </w:t>
            </w:r>
          </w:p>
          <w:p w:rsidR="00235BFC" w:rsidRPr="00070681" w:rsidRDefault="00235BFC" w:rsidP="00235BFC">
            <w:pPr>
              <w:jc w:val="both"/>
              <w:rPr>
                <w:b/>
                <w:sz w:val="28"/>
                <w:szCs w:val="28"/>
              </w:rPr>
            </w:pPr>
            <w:r w:rsidRPr="00070681">
              <w:rPr>
                <w:b/>
                <w:sz w:val="28"/>
                <w:szCs w:val="28"/>
              </w:rPr>
              <w:t xml:space="preserve">муниципального района:         </w:t>
            </w:r>
            <w:r>
              <w:rPr>
                <w:b/>
                <w:sz w:val="28"/>
                <w:szCs w:val="28"/>
              </w:rPr>
              <w:t xml:space="preserve">                         </w:t>
            </w:r>
            <w:r w:rsidRPr="00070681">
              <w:rPr>
                <w:b/>
                <w:sz w:val="28"/>
                <w:szCs w:val="28"/>
              </w:rPr>
              <w:t xml:space="preserve">              О.В.Бузулуцкая</w:t>
            </w:r>
          </w:p>
        </w:tc>
      </w:tr>
    </w:tbl>
    <w:p w:rsidR="00235BFC" w:rsidRDefault="00235BFC" w:rsidP="00235BFC">
      <w:pPr>
        <w:jc w:val="both"/>
      </w:pPr>
      <w:bookmarkStart w:id="8" w:name="RANGE!A1:E202"/>
      <w:bookmarkEnd w:id="8"/>
    </w:p>
    <w:p w:rsidR="00235BFC" w:rsidRDefault="00235BFC" w:rsidP="00235BFC">
      <w:pPr>
        <w:jc w:val="both"/>
      </w:pPr>
    </w:p>
    <w:p w:rsidR="00235BFC" w:rsidRDefault="00235BFC" w:rsidP="00235BFC">
      <w:pPr>
        <w:jc w:val="both"/>
      </w:pPr>
    </w:p>
    <w:p w:rsidR="00235BFC" w:rsidRDefault="00235BFC" w:rsidP="00235BFC">
      <w:pPr>
        <w:sectPr w:rsidR="00235BFC" w:rsidSect="00235BFC">
          <w:pgSz w:w="11906" w:h="16838"/>
          <w:pgMar w:top="1134" w:right="851" w:bottom="1134" w:left="1276" w:header="709" w:footer="709" w:gutter="0"/>
          <w:cols w:space="708"/>
          <w:docGrid w:linePitch="360"/>
        </w:sectPr>
      </w:pPr>
      <w:bookmarkStart w:id="9" w:name="RANGE!A1:E242"/>
      <w:bookmarkEnd w:id="9"/>
    </w:p>
    <w:tbl>
      <w:tblPr>
        <w:tblW w:w="15373" w:type="dxa"/>
        <w:tblInd w:w="-318" w:type="dxa"/>
        <w:tblLook w:val="04A0" w:firstRow="1" w:lastRow="0" w:firstColumn="1" w:lastColumn="0" w:noHBand="0" w:noVBand="1"/>
      </w:tblPr>
      <w:tblGrid>
        <w:gridCol w:w="2538"/>
        <w:gridCol w:w="8736"/>
        <w:gridCol w:w="1550"/>
        <w:gridCol w:w="1551"/>
        <w:gridCol w:w="998"/>
      </w:tblGrid>
      <w:tr w:rsidR="00235BFC" w:rsidRPr="00BA18F7" w:rsidTr="00235BFC">
        <w:trPr>
          <w:trHeight w:val="46"/>
        </w:trPr>
        <w:tc>
          <w:tcPr>
            <w:tcW w:w="2538" w:type="dxa"/>
            <w:tcBorders>
              <w:top w:val="nil"/>
              <w:left w:val="nil"/>
              <w:bottom w:val="nil"/>
              <w:right w:val="nil"/>
            </w:tcBorders>
            <w:shd w:val="clear" w:color="auto" w:fill="auto"/>
            <w:noWrap/>
            <w:vAlign w:val="center"/>
            <w:hideMark/>
          </w:tcPr>
          <w:p w:rsidR="00235BFC" w:rsidRPr="00BA18F7" w:rsidRDefault="00235BFC" w:rsidP="00235BFC"/>
        </w:tc>
        <w:tc>
          <w:tcPr>
            <w:tcW w:w="8736" w:type="dxa"/>
            <w:tcBorders>
              <w:top w:val="nil"/>
              <w:left w:val="nil"/>
              <w:bottom w:val="nil"/>
              <w:right w:val="nil"/>
            </w:tcBorders>
            <w:shd w:val="clear" w:color="auto" w:fill="auto"/>
            <w:noWrap/>
            <w:vAlign w:val="bottom"/>
            <w:hideMark/>
          </w:tcPr>
          <w:p w:rsidR="00235BFC" w:rsidRPr="00BA18F7" w:rsidRDefault="00235BFC" w:rsidP="00235BFC">
            <w:pPr>
              <w:jc w:val="right"/>
              <w:rPr>
                <w:sz w:val="22"/>
                <w:szCs w:val="22"/>
              </w:rPr>
            </w:pPr>
          </w:p>
        </w:tc>
        <w:tc>
          <w:tcPr>
            <w:tcW w:w="1550" w:type="dxa"/>
            <w:tcBorders>
              <w:top w:val="nil"/>
              <w:left w:val="nil"/>
              <w:bottom w:val="nil"/>
              <w:right w:val="nil"/>
            </w:tcBorders>
            <w:shd w:val="clear" w:color="auto" w:fill="auto"/>
            <w:noWrap/>
            <w:vAlign w:val="bottom"/>
            <w:hideMark/>
          </w:tcPr>
          <w:p w:rsidR="00235BFC" w:rsidRPr="00BA18F7" w:rsidRDefault="00235BFC" w:rsidP="00235BFC">
            <w:pPr>
              <w:jc w:val="right"/>
              <w:rPr>
                <w:sz w:val="22"/>
                <w:szCs w:val="22"/>
              </w:rPr>
            </w:pPr>
          </w:p>
        </w:tc>
        <w:tc>
          <w:tcPr>
            <w:tcW w:w="2549" w:type="dxa"/>
            <w:gridSpan w:val="2"/>
            <w:tcBorders>
              <w:top w:val="nil"/>
              <w:left w:val="nil"/>
              <w:bottom w:val="nil"/>
              <w:right w:val="nil"/>
            </w:tcBorders>
            <w:shd w:val="clear" w:color="auto" w:fill="auto"/>
            <w:noWrap/>
            <w:vAlign w:val="bottom"/>
            <w:hideMark/>
          </w:tcPr>
          <w:p w:rsidR="00235BFC" w:rsidRPr="00BA18F7" w:rsidRDefault="00235BFC" w:rsidP="00235BFC">
            <w:pPr>
              <w:jc w:val="right"/>
              <w:rPr>
                <w:sz w:val="22"/>
                <w:szCs w:val="22"/>
              </w:rPr>
            </w:pPr>
            <w:r>
              <w:rPr>
                <w:sz w:val="22"/>
                <w:szCs w:val="22"/>
              </w:rPr>
              <w:t xml:space="preserve">                </w:t>
            </w:r>
            <w:r w:rsidRPr="00BA18F7">
              <w:rPr>
                <w:sz w:val="22"/>
                <w:szCs w:val="22"/>
              </w:rPr>
              <w:t>Приложение 1</w:t>
            </w:r>
          </w:p>
        </w:tc>
      </w:tr>
      <w:tr w:rsidR="00235BFC" w:rsidRPr="00BA18F7" w:rsidTr="00235BFC">
        <w:trPr>
          <w:trHeight w:val="46"/>
        </w:trPr>
        <w:tc>
          <w:tcPr>
            <w:tcW w:w="2538" w:type="dxa"/>
            <w:tcBorders>
              <w:top w:val="nil"/>
              <w:left w:val="nil"/>
              <w:bottom w:val="nil"/>
              <w:right w:val="nil"/>
            </w:tcBorders>
            <w:shd w:val="clear" w:color="auto" w:fill="auto"/>
            <w:noWrap/>
            <w:vAlign w:val="center"/>
            <w:hideMark/>
          </w:tcPr>
          <w:p w:rsidR="00235BFC" w:rsidRPr="00BA18F7" w:rsidRDefault="00235BFC" w:rsidP="00235BFC"/>
        </w:tc>
        <w:tc>
          <w:tcPr>
            <w:tcW w:w="8736" w:type="dxa"/>
            <w:tcBorders>
              <w:top w:val="nil"/>
              <w:left w:val="nil"/>
              <w:bottom w:val="nil"/>
              <w:right w:val="nil"/>
            </w:tcBorders>
            <w:shd w:val="clear" w:color="auto" w:fill="auto"/>
            <w:noWrap/>
            <w:hideMark/>
          </w:tcPr>
          <w:p w:rsidR="00235BFC" w:rsidRPr="00BA18F7" w:rsidRDefault="00235BFC" w:rsidP="00235BFC">
            <w:pPr>
              <w:jc w:val="right"/>
              <w:rPr>
                <w:sz w:val="22"/>
                <w:szCs w:val="22"/>
              </w:rPr>
            </w:pPr>
          </w:p>
        </w:tc>
        <w:tc>
          <w:tcPr>
            <w:tcW w:w="1550" w:type="dxa"/>
            <w:tcBorders>
              <w:top w:val="nil"/>
              <w:left w:val="nil"/>
              <w:bottom w:val="nil"/>
              <w:right w:val="nil"/>
            </w:tcBorders>
            <w:shd w:val="clear" w:color="000000" w:fill="FFFFFF"/>
            <w:noWrap/>
            <w:vAlign w:val="bottom"/>
            <w:hideMark/>
          </w:tcPr>
          <w:p w:rsidR="00235BFC" w:rsidRPr="00BA18F7" w:rsidRDefault="00235BFC" w:rsidP="00235BFC">
            <w:pPr>
              <w:jc w:val="right"/>
              <w:rPr>
                <w:sz w:val="22"/>
                <w:szCs w:val="22"/>
              </w:rPr>
            </w:pPr>
            <w:r w:rsidRPr="00BA18F7">
              <w:rPr>
                <w:sz w:val="22"/>
                <w:szCs w:val="22"/>
              </w:rPr>
              <w:t> </w:t>
            </w:r>
          </w:p>
        </w:tc>
        <w:tc>
          <w:tcPr>
            <w:tcW w:w="2549" w:type="dxa"/>
            <w:gridSpan w:val="2"/>
            <w:tcBorders>
              <w:top w:val="nil"/>
              <w:left w:val="nil"/>
              <w:bottom w:val="nil"/>
              <w:right w:val="nil"/>
            </w:tcBorders>
            <w:shd w:val="clear" w:color="000000" w:fill="FFFFFF"/>
            <w:noWrap/>
            <w:vAlign w:val="bottom"/>
            <w:hideMark/>
          </w:tcPr>
          <w:p w:rsidR="00235BFC" w:rsidRPr="00BA18F7" w:rsidRDefault="00235BFC" w:rsidP="00235BFC">
            <w:pPr>
              <w:jc w:val="right"/>
              <w:rPr>
                <w:sz w:val="22"/>
                <w:szCs w:val="22"/>
              </w:rPr>
            </w:pPr>
            <w:r w:rsidRPr="00BA18F7">
              <w:rPr>
                <w:sz w:val="22"/>
                <w:szCs w:val="22"/>
              </w:rPr>
              <w:t xml:space="preserve">к постановлению </w:t>
            </w:r>
          </w:p>
        </w:tc>
      </w:tr>
      <w:tr w:rsidR="00235BFC" w:rsidRPr="00BA18F7" w:rsidTr="00235BFC">
        <w:trPr>
          <w:trHeight w:val="46"/>
        </w:trPr>
        <w:tc>
          <w:tcPr>
            <w:tcW w:w="2538" w:type="dxa"/>
            <w:tcBorders>
              <w:top w:val="nil"/>
              <w:left w:val="nil"/>
              <w:bottom w:val="nil"/>
              <w:right w:val="nil"/>
            </w:tcBorders>
            <w:shd w:val="clear" w:color="auto" w:fill="auto"/>
            <w:noWrap/>
            <w:vAlign w:val="center"/>
            <w:hideMark/>
          </w:tcPr>
          <w:p w:rsidR="00235BFC" w:rsidRPr="00BA18F7" w:rsidRDefault="00235BFC" w:rsidP="00235BFC"/>
        </w:tc>
        <w:tc>
          <w:tcPr>
            <w:tcW w:w="8736" w:type="dxa"/>
            <w:tcBorders>
              <w:top w:val="nil"/>
              <w:left w:val="nil"/>
              <w:bottom w:val="nil"/>
              <w:right w:val="nil"/>
            </w:tcBorders>
            <w:shd w:val="clear" w:color="auto" w:fill="auto"/>
            <w:noWrap/>
            <w:vAlign w:val="bottom"/>
            <w:hideMark/>
          </w:tcPr>
          <w:p w:rsidR="00235BFC" w:rsidRPr="00BA18F7" w:rsidRDefault="00235BFC" w:rsidP="00235BFC">
            <w:pPr>
              <w:jc w:val="right"/>
              <w:rPr>
                <w:sz w:val="22"/>
                <w:szCs w:val="22"/>
              </w:rPr>
            </w:pPr>
          </w:p>
        </w:tc>
        <w:tc>
          <w:tcPr>
            <w:tcW w:w="4099" w:type="dxa"/>
            <w:gridSpan w:val="3"/>
            <w:tcBorders>
              <w:top w:val="nil"/>
              <w:left w:val="nil"/>
              <w:bottom w:val="nil"/>
              <w:right w:val="nil"/>
            </w:tcBorders>
            <w:shd w:val="clear" w:color="000000" w:fill="FFFFFF"/>
            <w:noWrap/>
            <w:vAlign w:val="bottom"/>
            <w:hideMark/>
          </w:tcPr>
          <w:p w:rsidR="00235BFC" w:rsidRPr="00BA18F7" w:rsidRDefault="00235BFC" w:rsidP="00235BFC">
            <w:pPr>
              <w:jc w:val="right"/>
              <w:rPr>
                <w:sz w:val="22"/>
                <w:szCs w:val="22"/>
              </w:rPr>
            </w:pPr>
            <w:r w:rsidRPr="00BA18F7">
              <w:rPr>
                <w:sz w:val="22"/>
                <w:szCs w:val="22"/>
              </w:rPr>
              <w:t xml:space="preserve">Администрации Комсомольского </w:t>
            </w:r>
          </w:p>
        </w:tc>
      </w:tr>
      <w:tr w:rsidR="00235BFC" w:rsidRPr="00BA18F7" w:rsidTr="00235BFC">
        <w:trPr>
          <w:trHeight w:val="46"/>
        </w:trPr>
        <w:tc>
          <w:tcPr>
            <w:tcW w:w="2538" w:type="dxa"/>
            <w:tcBorders>
              <w:top w:val="nil"/>
              <w:left w:val="nil"/>
              <w:bottom w:val="nil"/>
              <w:right w:val="nil"/>
            </w:tcBorders>
            <w:shd w:val="clear" w:color="auto" w:fill="auto"/>
            <w:noWrap/>
            <w:vAlign w:val="center"/>
            <w:hideMark/>
          </w:tcPr>
          <w:p w:rsidR="00235BFC" w:rsidRPr="00BA18F7" w:rsidRDefault="00235BFC" w:rsidP="00235BFC"/>
        </w:tc>
        <w:tc>
          <w:tcPr>
            <w:tcW w:w="8736" w:type="dxa"/>
            <w:tcBorders>
              <w:top w:val="nil"/>
              <w:left w:val="nil"/>
              <w:bottom w:val="nil"/>
              <w:right w:val="nil"/>
            </w:tcBorders>
            <w:shd w:val="clear" w:color="auto" w:fill="auto"/>
            <w:noWrap/>
            <w:vAlign w:val="bottom"/>
            <w:hideMark/>
          </w:tcPr>
          <w:p w:rsidR="00235BFC" w:rsidRPr="00BA18F7" w:rsidRDefault="00235BFC" w:rsidP="00235BFC">
            <w:pPr>
              <w:jc w:val="right"/>
              <w:rPr>
                <w:sz w:val="22"/>
                <w:szCs w:val="22"/>
              </w:rPr>
            </w:pPr>
          </w:p>
        </w:tc>
        <w:tc>
          <w:tcPr>
            <w:tcW w:w="1550" w:type="dxa"/>
            <w:tcBorders>
              <w:top w:val="nil"/>
              <w:left w:val="nil"/>
              <w:bottom w:val="nil"/>
              <w:right w:val="nil"/>
            </w:tcBorders>
            <w:shd w:val="clear" w:color="000000" w:fill="FFFFFF"/>
            <w:noWrap/>
            <w:vAlign w:val="bottom"/>
            <w:hideMark/>
          </w:tcPr>
          <w:p w:rsidR="00235BFC" w:rsidRPr="00BA18F7" w:rsidRDefault="00235BFC" w:rsidP="00235BFC">
            <w:pPr>
              <w:jc w:val="right"/>
              <w:rPr>
                <w:sz w:val="22"/>
                <w:szCs w:val="22"/>
              </w:rPr>
            </w:pPr>
            <w:r w:rsidRPr="00BA18F7">
              <w:rPr>
                <w:sz w:val="22"/>
                <w:szCs w:val="22"/>
              </w:rPr>
              <w:t> </w:t>
            </w:r>
          </w:p>
        </w:tc>
        <w:tc>
          <w:tcPr>
            <w:tcW w:w="2549" w:type="dxa"/>
            <w:gridSpan w:val="2"/>
            <w:tcBorders>
              <w:top w:val="nil"/>
              <w:left w:val="nil"/>
              <w:bottom w:val="nil"/>
              <w:right w:val="nil"/>
            </w:tcBorders>
            <w:shd w:val="clear" w:color="000000" w:fill="FFFFFF"/>
            <w:noWrap/>
            <w:vAlign w:val="bottom"/>
            <w:hideMark/>
          </w:tcPr>
          <w:p w:rsidR="00235BFC" w:rsidRPr="00BA18F7" w:rsidRDefault="00235BFC" w:rsidP="00235BFC">
            <w:pPr>
              <w:jc w:val="right"/>
              <w:rPr>
                <w:sz w:val="22"/>
                <w:szCs w:val="22"/>
              </w:rPr>
            </w:pPr>
            <w:r w:rsidRPr="00BA18F7">
              <w:rPr>
                <w:sz w:val="22"/>
                <w:szCs w:val="22"/>
              </w:rPr>
              <w:t>муниципального района</w:t>
            </w:r>
          </w:p>
        </w:tc>
      </w:tr>
      <w:tr w:rsidR="00235BFC" w:rsidRPr="00BA18F7" w:rsidTr="00235BFC">
        <w:trPr>
          <w:trHeight w:val="46"/>
        </w:trPr>
        <w:tc>
          <w:tcPr>
            <w:tcW w:w="2538" w:type="dxa"/>
            <w:tcBorders>
              <w:top w:val="nil"/>
              <w:left w:val="nil"/>
              <w:bottom w:val="nil"/>
              <w:right w:val="nil"/>
            </w:tcBorders>
            <w:shd w:val="clear" w:color="auto" w:fill="auto"/>
            <w:noWrap/>
            <w:vAlign w:val="center"/>
            <w:hideMark/>
          </w:tcPr>
          <w:p w:rsidR="00235BFC" w:rsidRPr="00BA18F7" w:rsidRDefault="00235BFC" w:rsidP="00235BFC"/>
        </w:tc>
        <w:tc>
          <w:tcPr>
            <w:tcW w:w="8736" w:type="dxa"/>
            <w:tcBorders>
              <w:top w:val="nil"/>
              <w:left w:val="nil"/>
              <w:bottom w:val="nil"/>
              <w:right w:val="nil"/>
            </w:tcBorders>
            <w:shd w:val="clear" w:color="auto" w:fill="auto"/>
            <w:noWrap/>
            <w:vAlign w:val="bottom"/>
            <w:hideMark/>
          </w:tcPr>
          <w:p w:rsidR="00235BFC" w:rsidRPr="00BA18F7" w:rsidRDefault="00235BFC" w:rsidP="00235BFC">
            <w:pPr>
              <w:jc w:val="right"/>
              <w:rPr>
                <w:sz w:val="22"/>
                <w:szCs w:val="22"/>
              </w:rPr>
            </w:pPr>
          </w:p>
        </w:tc>
        <w:tc>
          <w:tcPr>
            <w:tcW w:w="4099" w:type="dxa"/>
            <w:gridSpan w:val="3"/>
            <w:tcBorders>
              <w:top w:val="nil"/>
              <w:left w:val="nil"/>
              <w:bottom w:val="nil"/>
              <w:right w:val="nil"/>
            </w:tcBorders>
            <w:shd w:val="clear" w:color="auto" w:fill="auto"/>
            <w:noWrap/>
            <w:vAlign w:val="bottom"/>
            <w:hideMark/>
          </w:tcPr>
          <w:p w:rsidR="00235BFC" w:rsidRPr="00BA18F7" w:rsidRDefault="00235BFC" w:rsidP="00235BFC">
            <w:pPr>
              <w:jc w:val="right"/>
              <w:rPr>
                <w:sz w:val="22"/>
                <w:szCs w:val="22"/>
              </w:rPr>
            </w:pPr>
            <w:r w:rsidRPr="00BA18F7">
              <w:rPr>
                <w:sz w:val="22"/>
                <w:szCs w:val="22"/>
              </w:rPr>
              <w:t>от 06.10.2023г. №258</w:t>
            </w:r>
          </w:p>
        </w:tc>
      </w:tr>
      <w:tr w:rsidR="00235BFC" w:rsidRPr="00BA18F7" w:rsidTr="00235BFC">
        <w:trPr>
          <w:trHeight w:val="46"/>
        </w:trPr>
        <w:tc>
          <w:tcPr>
            <w:tcW w:w="2538" w:type="dxa"/>
            <w:tcBorders>
              <w:top w:val="nil"/>
              <w:left w:val="nil"/>
              <w:bottom w:val="nil"/>
              <w:right w:val="nil"/>
            </w:tcBorders>
            <w:shd w:val="clear" w:color="auto" w:fill="auto"/>
            <w:noWrap/>
            <w:vAlign w:val="center"/>
            <w:hideMark/>
          </w:tcPr>
          <w:p w:rsidR="00235BFC" w:rsidRPr="00BA18F7" w:rsidRDefault="00235BFC" w:rsidP="00235BFC"/>
        </w:tc>
        <w:tc>
          <w:tcPr>
            <w:tcW w:w="8736" w:type="dxa"/>
            <w:tcBorders>
              <w:top w:val="nil"/>
              <w:left w:val="nil"/>
              <w:bottom w:val="nil"/>
              <w:right w:val="nil"/>
            </w:tcBorders>
            <w:shd w:val="clear" w:color="auto" w:fill="auto"/>
            <w:noWrap/>
            <w:vAlign w:val="bottom"/>
            <w:hideMark/>
          </w:tcPr>
          <w:p w:rsidR="00235BFC" w:rsidRPr="00BA18F7" w:rsidRDefault="00235BFC" w:rsidP="00235BFC">
            <w:pPr>
              <w:jc w:val="right"/>
              <w:rPr>
                <w:sz w:val="22"/>
                <w:szCs w:val="22"/>
              </w:rPr>
            </w:pPr>
          </w:p>
        </w:tc>
        <w:tc>
          <w:tcPr>
            <w:tcW w:w="1550" w:type="dxa"/>
            <w:tcBorders>
              <w:top w:val="nil"/>
              <w:left w:val="nil"/>
              <w:bottom w:val="nil"/>
              <w:right w:val="nil"/>
            </w:tcBorders>
            <w:shd w:val="clear" w:color="auto" w:fill="auto"/>
            <w:noWrap/>
            <w:vAlign w:val="bottom"/>
            <w:hideMark/>
          </w:tcPr>
          <w:p w:rsidR="00235BFC" w:rsidRPr="00BA18F7" w:rsidRDefault="00235BFC" w:rsidP="00235BFC">
            <w:pPr>
              <w:jc w:val="right"/>
              <w:rPr>
                <w:sz w:val="22"/>
                <w:szCs w:val="22"/>
              </w:rPr>
            </w:pPr>
          </w:p>
        </w:tc>
        <w:tc>
          <w:tcPr>
            <w:tcW w:w="1551" w:type="dxa"/>
            <w:tcBorders>
              <w:top w:val="nil"/>
              <w:left w:val="nil"/>
              <w:bottom w:val="nil"/>
              <w:right w:val="nil"/>
            </w:tcBorders>
            <w:shd w:val="clear" w:color="auto" w:fill="auto"/>
            <w:noWrap/>
            <w:hideMark/>
          </w:tcPr>
          <w:p w:rsidR="00235BFC" w:rsidRPr="00BA18F7" w:rsidRDefault="00235BFC" w:rsidP="00235BFC">
            <w:pPr>
              <w:jc w:val="right"/>
              <w:rPr>
                <w:sz w:val="22"/>
                <w:szCs w:val="22"/>
              </w:rPr>
            </w:pPr>
          </w:p>
        </w:tc>
        <w:tc>
          <w:tcPr>
            <w:tcW w:w="998" w:type="dxa"/>
            <w:tcBorders>
              <w:top w:val="nil"/>
              <w:left w:val="nil"/>
              <w:bottom w:val="nil"/>
              <w:right w:val="nil"/>
            </w:tcBorders>
            <w:shd w:val="clear" w:color="auto" w:fill="auto"/>
            <w:noWrap/>
            <w:hideMark/>
          </w:tcPr>
          <w:p w:rsidR="00235BFC" w:rsidRPr="00BA18F7" w:rsidRDefault="00235BFC" w:rsidP="00235BFC">
            <w:pPr>
              <w:jc w:val="right"/>
              <w:rPr>
                <w:sz w:val="22"/>
                <w:szCs w:val="22"/>
              </w:rPr>
            </w:pPr>
          </w:p>
        </w:tc>
      </w:tr>
      <w:tr w:rsidR="00235BFC" w:rsidRPr="00BA18F7" w:rsidTr="00235BFC">
        <w:trPr>
          <w:trHeight w:val="46"/>
        </w:trPr>
        <w:tc>
          <w:tcPr>
            <w:tcW w:w="2538" w:type="dxa"/>
            <w:tcBorders>
              <w:top w:val="nil"/>
              <w:left w:val="nil"/>
              <w:bottom w:val="nil"/>
              <w:right w:val="nil"/>
            </w:tcBorders>
            <w:shd w:val="clear" w:color="auto" w:fill="auto"/>
            <w:noWrap/>
            <w:vAlign w:val="center"/>
            <w:hideMark/>
          </w:tcPr>
          <w:p w:rsidR="00235BFC" w:rsidRPr="00BA18F7" w:rsidRDefault="00235BFC" w:rsidP="00235BFC"/>
        </w:tc>
        <w:tc>
          <w:tcPr>
            <w:tcW w:w="8736" w:type="dxa"/>
            <w:tcBorders>
              <w:top w:val="nil"/>
              <w:left w:val="nil"/>
              <w:bottom w:val="nil"/>
              <w:right w:val="nil"/>
            </w:tcBorders>
            <w:shd w:val="clear" w:color="auto" w:fill="auto"/>
            <w:noWrap/>
            <w:vAlign w:val="bottom"/>
            <w:hideMark/>
          </w:tcPr>
          <w:p w:rsidR="00235BFC" w:rsidRPr="00BA18F7" w:rsidRDefault="00235BFC" w:rsidP="00235BFC">
            <w:pPr>
              <w:jc w:val="right"/>
              <w:rPr>
                <w:sz w:val="22"/>
                <w:szCs w:val="22"/>
              </w:rPr>
            </w:pPr>
          </w:p>
        </w:tc>
        <w:tc>
          <w:tcPr>
            <w:tcW w:w="1550" w:type="dxa"/>
            <w:tcBorders>
              <w:top w:val="nil"/>
              <w:left w:val="nil"/>
              <w:bottom w:val="nil"/>
              <w:right w:val="nil"/>
            </w:tcBorders>
            <w:shd w:val="clear" w:color="auto" w:fill="auto"/>
            <w:noWrap/>
            <w:vAlign w:val="bottom"/>
            <w:hideMark/>
          </w:tcPr>
          <w:p w:rsidR="00235BFC" w:rsidRPr="00BA18F7" w:rsidRDefault="00235BFC" w:rsidP="00235BFC">
            <w:pPr>
              <w:jc w:val="right"/>
              <w:rPr>
                <w:sz w:val="22"/>
                <w:szCs w:val="22"/>
              </w:rPr>
            </w:pPr>
          </w:p>
        </w:tc>
        <w:tc>
          <w:tcPr>
            <w:tcW w:w="1551" w:type="dxa"/>
            <w:tcBorders>
              <w:top w:val="nil"/>
              <w:left w:val="nil"/>
              <w:bottom w:val="nil"/>
              <w:right w:val="nil"/>
            </w:tcBorders>
            <w:shd w:val="clear" w:color="auto" w:fill="auto"/>
            <w:noWrap/>
            <w:hideMark/>
          </w:tcPr>
          <w:p w:rsidR="00235BFC" w:rsidRPr="00BA18F7" w:rsidRDefault="00235BFC" w:rsidP="00235BFC">
            <w:pPr>
              <w:jc w:val="right"/>
              <w:rPr>
                <w:sz w:val="22"/>
                <w:szCs w:val="22"/>
              </w:rPr>
            </w:pPr>
          </w:p>
        </w:tc>
        <w:tc>
          <w:tcPr>
            <w:tcW w:w="998" w:type="dxa"/>
            <w:tcBorders>
              <w:top w:val="nil"/>
              <w:left w:val="nil"/>
              <w:bottom w:val="nil"/>
              <w:right w:val="nil"/>
            </w:tcBorders>
            <w:shd w:val="clear" w:color="auto" w:fill="auto"/>
            <w:noWrap/>
            <w:hideMark/>
          </w:tcPr>
          <w:p w:rsidR="00235BFC" w:rsidRPr="00BA18F7" w:rsidRDefault="00235BFC" w:rsidP="00235BFC">
            <w:pPr>
              <w:jc w:val="right"/>
              <w:rPr>
                <w:sz w:val="22"/>
                <w:szCs w:val="22"/>
              </w:rPr>
            </w:pPr>
          </w:p>
        </w:tc>
      </w:tr>
      <w:tr w:rsidR="00235BFC" w:rsidRPr="00BA18F7" w:rsidTr="00235BFC">
        <w:trPr>
          <w:trHeight w:val="121"/>
        </w:trPr>
        <w:tc>
          <w:tcPr>
            <w:tcW w:w="15373" w:type="dxa"/>
            <w:gridSpan w:val="5"/>
            <w:tcBorders>
              <w:top w:val="nil"/>
              <w:left w:val="nil"/>
              <w:bottom w:val="nil"/>
              <w:right w:val="nil"/>
            </w:tcBorders>
            <w:shd w:val="clear" w:color="auto" w:fill="auto"/>
            <w:hideMark/>
          </w:tcPr>
          <w:p w:rsidR="00235BFC" w:rsidRPr="00BA18F7" w:rsidRDefault="00235BFC" w:rsidP="00235BFC">
            <w:pPr>
              <w:jc w:val="center"/>
              <w:rPr>
                <w:b/>
                <w:bCs/>
              </w:rPr>
            </w:pPr>
            <w:r w:rsidRPr="00BA18F7">
              <w:rPr>
                <w:b/>
                <w:bCs/>
              </w:rPr>
              <w:t>Доходы бюджета Комсомольского муниципального района по кодам классификации доходов бюджетов                                                                 за 9 месяцев 2023 года</w:t>
            </w:r>
          </w:p>
        </w:tc>
      </w:tr>
      <w:tr w:rsidR="00235BFC" w:rsidRPr="00BA18F7" w:rsidTr="00235BFC">
        <w:trPr>
          <w:trHeight w:val="54"/>
        </w:trPr>
        <w:tc>
          <w:tcPr>
            <w:tcW w:w="2538" w:type="dxa"/>
            <w:tcBorders>
              <w:top w:val="nil"/>
              <w:left w:val="nil"/>
              <w:bottom w:val="nil"/>
              <w:right w:val="nil"/>
            </w:tcBorders>
            <w:shd w:val="clear" w:color="auto" w:fill="auto"/>
            <w:noWrap/>
            <w:vAlign w:val="center"/>
            <w:hideMark/>
          </w:tcPr>
          <w:p w:rsidR="00235BFC" w:rsidRPr="00BA18F7" w:rsidRDefault="00235BFC" w:rsidP="00235BFC">
            <w:pPr>
              <w:rPr>
                <w:b/>
                <w:bCs/>
              </w:rPr>
            </w:pPr>
            <w:r w:rsidRPr="00BA18F7">
              <w:rPr>
                <w:b/>
                <w:bCs/>
              </w:rPr>
              <w:t xml:space="preserve">      </w:t>
            </w:r>
          </w:p>
        </w:tc>
        <w:tc>
          <w:tcPr>
            <w:tcW w:w="8736" w:type="dxa"/>
            <w:tcBorders>
              <w:top w:val="nil"/>
              <w:left w:val="nil"/>
              <w:bottom w:val="nil"/>
              <w:right w:val="nil"/>
            </w:tcBorders>
            <w:shd w:val="clear" w:color="auto" w:fill="auto"/>
            <w:noWrap/>
            <w:vAlign w:val="bottom"/>
            <w:hideMark/>
          </w:tcPr>
          <w:p w:rsidR="00235BFC" w:rsidRPr="00BA18F7" w:rsidRDefault="00235BFC" w:rsidP="00235BFC">
            <w:pPr>
              <w:rPr>
                <w:sz w:val="22"/>
                <w:szCs w:val="22"/>
              </w:rPr>
            </w:pPr>
          </w:p>
        </w:tc>
        <w:tc>
          <w:tcPr>
            <w:tcW w:w="1550" w:type="dxa"/>
            <w:tcBorders>
              <w:top w:val="nil"/>
              <w:left w:val="nil"/>
              <w:bottom w:val="nil"/>
              <w:right w:val="nil"/>
            </w:tcBorders>
            <w:shd w:val="clear" w:color="auto" w:fill="auto"/>
            <w:noWrap/>
            <w:vAlign w:val="bottom"/>
            <w:hideMark/>
          </w:tcPr>
          <w:p w:rsidR="00235BFC" w:rsidRPr="00BA18F7" w:rsidRDefault="00235BFC" w:rsidP="00235BFC">
            <w:pPr>
              <w:rPr>
                <w:sz w:val="22"/>
                <w:szCs w:val="22"/>
              </w:rPr>
            </w:pPr>
          </w:p>
        </w:tc>
        <w:tc>
          <w:tcPr>
            <w:tcW w:w="1551" w:type="dxa"/>
            <w:tcBorders>
              <w:top w:val="nil"/>
              <w:left w:val="nil"/>
              <w:bottom w:val="nil"/>
              <w:right w:val="nil"/>
            </w:tcBorders>
            <w:shd w:val="clear" w:color="auto" w:fill="auto"/>
            <w:noWrap/>
            <w:vAlign w:val="bottom"/>
            <w:hideMark/>
          </w:tcPr>
          <w:p w:rsidR="00235BFC" w:rsidRPr="00BA18F7" w:rsidRDefault="00235BFC" w:rsidP="00235BFC">
            <w:pPr>
              <w:rPr>
                <w:sz w:val="22"/>
                <w:szCs w:val="22"/>
              </w:rPr>
            </w:pPr>
          </w:p>
        </w:tc>
        <w:tc>
          <w:tcPr>
            <w:tcW w:w="998" w:type="dxa"/>
            <w:tcBorders>
              <w:top w:val="nil"/>
              <w:left w:val="nil"/>
              <w:bottom w:val="nil"/>
              <w:right w:val="nil"/>
            </w:tcBorders>
            <w:shd w:val="clear" w:color="auto" w:fill="auto"/>
            <w:noWrap/>
            <w:vAlign w:val="bottom"/>
            <w:hideMark/>
          </w:tcPr>
          <w:p w:rsidR="00235BFC" w:rsidRPr="00BA18F7" w:rsidRDefault="00235BFC" w:rsidP="00235BFC">
            <w:pPr>
              <w:rPr>
                <w:sz w:val="22"/>
                <w:szCs w:val="22"/>
              </w:rPr>
            </w:pPr>
          </w:p>
        </w:tc>
      </w:tr>
      <w:tr w:rsidR="00235BFC" w:rsidRPr="00BA18F7" w:rsidTr="00235BFC">
        <w:trPr>
          <w:trHeight w:val="64"/>
        </w:trPr>
        <w:tc>
          <w:tcPr>
            <w:tcW w:w="253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35BFC" w:rsidRPr="00BA18F7" w:rsidRDefault="00235BFC" w:rsidP="00235BFC">
            <w:pPr>
              <w:jc w:val="center"/>
              <w:rPr>
                <w:b/>
                <w:bCs/>
              </w:rPr>
            </w:pPr>
            <w:r w:rsidRPr="00BA18F7">
              <w:rPr>
                <w:b/>
                <w:bCs/>
              </w:rPr>
              <w:t>Код классификации доходов   бюджетов Российской Федерации</w:t>
            </w:r>
          </w:p>
        </w:tc>
        <w:tc>
          <w:tcPr>
            <w:tcW w:w="8736" w:type="dxa"/>
            <w:vMerge w:val="restart"/>
            <w:tcBorders>
              <w:top w:val="single" w:sz="8" w:space="0" w:color="auto"/>
              <w:left w:val="single" w:sz="8" w:space="0" w:color="000000"/>
              <w:bottom w:val="nil"/>
              <w:right w:val="single" w:sz="8" w:space="0" w:color="000000"/>
            </w:tcBorders>
            <w:shd w:val="clear" w:color="auto" w:fill="auto"/>
            <w:hideMark/>
          </w:tcPr>
          <w:p w:rsidR="00235BFC" w:rsidRPr="00BA18F7" w:rsidRDefault="00235BFC" w:rsidP="00235BFC">
            <w:pPr>
              <w:jc w:val="center"/>
              <w:rPr>
                <w:b/>
                <w:bCs/>
              </w:rPr>
            </w:pPr>
            <w:r w:rsidRPr="00BA18F7">
              <w:rPr>
                <w:b/>
                <w:bCs/>
              </w:rPr>
              <w:t>Наименование доходов</w:t>
            </w:r>
          </w:p>
        </w:tc>
        <w:tc>
          <w:tcPr>
            <w:tcW w:w="4099" w:type="dxa"/>
            <w:gridSpan w:val="3"/>
            <w:tcBorders>
              <w:top w:val="single" w:sz="8" w:space="0" w:color="auto"/>
              <w:left w:val="nil"/>
              <w:bottom w:val="single" w:sz="8" w:space="0" w:color="auto"/>
              <w:right w:val="single" w:sz="8" w:space="0" w:color="000000"/>
            </w:tcBorders>
            <w:shd w:val="clear" w:color="auto" w:fill="auto"/>
            <w:hideMark/>
          </w:tcPr>
          <w:p w:rsidR="00235BFC" w:rsidRPr="00BA18F7" w:rsidRDefault="00235BFC" w:rsidP="00235BFC">
            <w:pPr>
              <w:jc w:val="center"/>
              <w:rPr>
                <w:b/>
                <w:bCs/>
              </w:rPr>
            </w:pPr>
            <w:r w:rsidRPr="00BA18F7">
              <w:rPr>
                <w:b/>
                <w:bCs/>
              </w:rPr>
              <w:t>Сумма  руб.</w:t>
            </w:r>
          </w:p>
        </w:tc>
      </w:tr>
      <w:tr w:rsidR="00235BFC" w:rsidRPr="00BA18F7" w:rsidTr="00235BFC">
        <w:trPr>
          <w:trHeight w:val="76"/>
        </w:trPr>
        <w:tc>
          <w:tcPr>
            <w:tcW w:w="2538" w:type="dxa"/>
            <w:vMerge/>
            <w:tcBorders>
              <w:top w:val="single" w:sz="8" w:space="0" w:color="auto"/>
              <w:left w:val="single" w:sz="8" w:space="0" w:color="auto"/>
              <w:bottom w:val="single" w:sz="8" w:space="0" w:color="000000"/>
              <w:right w:val="single" w:sz="8" w:space="0" w:color="000000"/>
            </w:tcBorders>
            <w:vAlign w:val="center"/>
            <w:hideMark/>
          </w:tcPr>
          <w:p w:rsidR="00235BFC" w:rsidRPr="00BA18F7" w:rsidRDefault="00235BFC" w:rsidP="00235BFC">
            <w:pPr>
              <w:rPr>
                <w:b/>
                <w:bCs/>
              </w:rPr>
            </w:pPr>
          </w:p>
        </w:tc>
        <w:tc>
          <w:tcPr>
            <w:tcW w:w="8736" w:type="dxa"/>
            <w:vMerge/>
            <w:tcBorders>
              <w:top w:val="single" w:sz="8" w:space="0" w:color="auto"/>
              <w:left w:val="single" w:sz="8" w:space="0" w:color="000000"/>
              <w:bottom w:val="nil"/>
              <w:right w:val="single" w:sz="8" w:space="0" w:color="000000"/>
            </w:tcBorders>
            <w:vAlign w:val="center"/>
            <w:hideMark/>
          </w:tcPr>
          <w:p w:rsidR="00235BFC" w:rsidRPr="00BA18F7" w:rsidRDefault="00235BFC" w:rsidP="00235BFC">
            <w:pPr>
              <w:rPr>
                <w:b/>
                <w:bCs/>
              </w:rPr>
            </w:pPr>
          </w:p>
        </w:tc>
        <w:tc>
          <w:tcPr>
            <w:tcW w:w="1550" w:type="dxa"/>
            <w:tcBorders>
              <w:top w:val="nil"/>
              <w:left w:val="nil"/>
              <w:bottom w:val="nil"/>
              <w:right w:val="nil"/>
            </w:tcBorders>
            <w:shd w:val="clear" w:color="auto" w:fill="auto"/>
            <w:hideMark/>
          </w:tcPr>
          <w:p w:rsidR="00235BFC" w:rsidRPr="00BA18F7" w:rsidRDefault="00235BFC" w:rsidP="00235BFC">
            <w:pPr>
              <w:jc w:val="center"/>
              <w:rPr>
                <w:b/>
                <w:bCs/>
              </w:rPr>
            </w:pPr>
            <w:r w:rsidRPr="00BA18F7">
              <w:rPr>
                <w:b/>
                <w:bCs/>
              </w:rPr>
              <w:t xml:space="preserve">План </w:t>
            </w:r>
          </w:p>
        </w:tc>
        <w:tc>
          <w:tcPr>
            <w:tcW w:w="1551" w:type="dxa"/>
            <w:tcBorders>
              <w:top w:val="nil"/>
              <w:left w:val="single" w:sz="8" w:space="0" w:color="000000"/>
              <w:bottom w:val="nil"/>
              <w:right w:val="nil"/>
            </w:tcBorders>
            <w:shd w:val="clear" w:color="auto" w:fill="auto"/>
            <w:hideMark/>
          </w:tcPr>
          <w:p w:rsidR="00235BFC" w:rsidRPr="00BA18F7" w:rsidRDefault="00235BFC" w:rsidP="00235BFC">
            <w:pPr>
              <w:jc w:val="center"/>
              <w:rPr>
                <w:b/>
                <w:bCs/>
              </w:rPr>
            </w:pPr>
            <w:r w:rsidRPr="00BA18F7">
              <w:rPr>
                <w:b/>
                <w:bCs/>
              </w:rPr>
              <w:t xml:space="preserve">Исполнение </w:t>
            </w:r>
          </w:p>
        </w:tc>
        <w:tc>
          <w:tcPr>
            <w:tcW w:w="998" w:type="dxa"/>
            <w:tcBorders>
              <w:top w:val="nil"/>
              <w:left w:val="single" w:sz="8" w:space="0" w:color="000000"/>
              <w:bottom w:val="nil"/>
              <w:right w:val="single" w:sz="8" w:space="0" w:color="000000"/>
            </w:tcBorders>
            <w:shd w:val="clear" w:color="auto" w:fill="auto"/>
            <w:hideMark/>
          </w:tcPr>
          <w:p w:rsidR="00235BFC" w:rsidRPr="00BA18F7" w:rsidRDefault="00235BFC" w:rsidP="00235BFC">
            <w:pPr>
              <w:jc w:val="center"/>
              <w:rPr>
                <w:b/>
                <w:bCs/>
              </w:rPr>
            </w:pPr>
            <w:r w:rsidRPr="00BA18F7">
              <w:rPr>
                <w:b/>
                <w:bCs/>
              </w:rPr>
              <w:t>%</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000 1 00 00000 00 0000 000</w:t>
            </w:r>
          </w:p>
        </w:tc>
        <w:tc>
          <w:tcPr>
            <w:tcW w:w="8736" w:type="dxa"/>
            <w:tcBorders>
              <w:top w:val="single" w:sz="8" w:space="0" w:color="auto"/>
              <w:left w:val="nil"/>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НАЛОГОВЫЕ И НЕНАЛОГОВЫЕ ДОХОДЫ</w:t>
            </w:r>
          </w:p>
        </w:tc>
        <w:tc>
          <w:tcPr>
            <w:tcW w:w="1550" w:type="dxa"/>
            <w:tcBorders>
              <w:top w:val="single" w:sz="8" w:space="0" w:color="auto"/>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78 682 953,35</w:t>
            </w:r>
          </w:p>
        </w:tc>
        <w:tc>
          <w:tcPr>
            <w:tcW w:w="1551" w:type="dxa"/>
            <w:tcBorders>
              <w:top w:val="single" w:sz="8" w:space="0" w:color="auto"/>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63 282 897,72</w:t>
            </w:r>
          </w:p>
        </w:tc>
        <w:tc>
          <w:tcPr>
            <w:tcW w:w="998" w:type="dxa"/>
            <w:tcBorders>
              <w:top w:val="single" w:sz="8" w:space="0" w:color="auto"/>
              <w:left w:val="nil"/>
              <w:bottom w:val="single" w:sz="4" w:space="0" w:color="auto"/>
              <w:right w:val="single" w:sz="8" w:space="0" w:color="auto"/>
            </w:tcBorders>
            <w:shd w:val="clear" w:color="auto" w:fill="auto"/>
            <w:hideMark/>
          </w:tcPr>
          <w:p w:rsidR="00235BFC" w:rsidRPr="00BA18F7" w:rsidRDefault="00235BFC" w:rsidP="00235BFC">
            <w:pPr>
              <w:jc w:val="center"/>
              <w:rPr>
                <w:b/>
                <w:bCs/>
              </w:rPr>
            </w:pPr>
            <w:r w:rsidRPr="00BA18F7">
              <w:rPr>
                <w:b/>
                <w:bCs/>
              </w:rPr>
              <w:t>80%</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000 1 01 00000 00 0000 000</w:t>
            </w:r>
          </w:p>
        </w:tc>
        <w:tc>
          <w:tcPr>
            <w:tcW w:w="8736" w:type="dxa"/>
            <w:tcBorders>
              <w:top w:val="nil"/>
              <w:left w:val="nil"/>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Налоги  на прибыль, доходы</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47 359 132,71</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39 217 115,53</w:t>
            </w:r>
          </w:p>
        </w:tc>
        <w:tc>
          <w:tcPr>
            <w:tcW w:w="998" w:type="dxa"/>
            <w:tcBorders>
              <w:top w:val="nil"/>
              <w:left w:val="nil"/>
              <w:bottom w:val="single" w:sz="4" w:space="0" w:color="auto"/>
              <w:right w:val="single" w:sz="8" w:space="0" w:color="auto"/>
            </w:tcBorders>
            <w:shd w:val="clear" w:color="auto" w:fill="auto"/>
            <w:hideMark/>
          </w:tcPr>
          <w:p w:rsidR="00235BFC" w:rsidRPr="00BA18F7" w:rsidRDefault="00235BFC" w:rsidP="00235BFC">
            <w:pPr>
              <w:jc w:val="center"/>
              <w:rPr>
                <w:b/>
                <w:bCs/>
              </w:rPr>
            </w:pPr>
            <w:r w:rsidRPr="00BA18F7">
              <w:rPr>
                <w:b/>
                <w:bCs/>
              </w:rPr>
              <w:t>83%</w:t>
            </w:r>
          </w:p>
        </w:tc>
      </w:tr>
      <w:tr w:rsidR="00235BFC" w:rsidRPr="00BA18F7" w:rsidTr="00235BFC">
        <w:trPr>
          <w:trHeight w:val="93"/>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000 1 01 02000 01 0000 110</w:t>
            </w:r>
          </w:p>
        </w:tc>
        <w:tc>
          <w:tcPr>
            <w:tcW w:w="8736" w:type="dxa"/>
            <w:tcBorders>
              <w:top w:val="nil"/>
              <w:left w:val="nil"/>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Налог на доходы физических лиц</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47 359 132,71</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39 217 115,53</w:t>
            </w:r>
          </w:p>
        </w:tc>
        <w:tc>
          <w:tcPr>
            <w:tcW w:w="998" w:type="dxa"/>
            <w:tcBorders>
              <w:top w:val="nil"/>
              <w:left w:val="nil"/>
              <w:bottom w:val="single" w:sz="4" w:space="0" w:color="auto"/>
              <w:right w:val="single" w:sz="8" w:space="0" w:color="auto"/>
            </w:tcBorders>
            <w:shd w:val="clear" w:color="auto" w:fill="auto"/>
            <w:hideMark/>
          </w:tcPr>
          <w:p w:rsidR="00235BFC" w:rsidRPr="00BA18F7" w:rsidRDefault="00235BFC" w:rsidP="00235BFC">
            <w:pPr>
              <w:jc w:val="center"/>
              <w:rPr>
                <w:b/>
                <w:bCs/>
                <w:i/>
                <w:iCs/>
              </w:rPr>
            </w:pPr>
            <w:r w:rsidRPr="00BA18F7">
              <w:rPr>
                <w:b/>
                <w:bCs/>
                <w:i/>
                <w:iCs/>
              </w:rPr>
              <w:t>83%</w:t>
            </w:r>
          </w:p>
        </w:tc>
      </w:tr>
      <w:tr w:rsidR="00235BFC" w:rsidRPr="00BA18F7" w:rsidTr="00235BFC">
        <w:trPr>
          <w:trHeight w:val="1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000 1 01 02010 01 0000 110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i/>
                <w:iCs/>
              </w:rPr>
            </w:pPr>
            <w:r w:rsidRPr="00BA18F7">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BA18F7">
              <w:rPr>
                <w:i/>
                <w:iCs/>
                <w:vertAlign w:val="superscript"/>
              </w:rPr>
              <w:t xml:space="preserve"> </w:t>
            </w:r>
            <w:r w:rsidRPr="00BA18F7">
              <w:rPr>
                <w:i/>
                <w:iCs/>
              </w:rPr>
              <w:t>и  228 Налогового кодекса Российской Федерации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44 841 172,27</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36 651 586,35</w:t>
            </w:r>
          </w:p>
        </w:tc>
        <w:tc>
          <w:tcPr>
            <w:tcW w:w="998" w:type="dxa"/>
            <w:tcBorders>
              <w:top w:val="nil"/>
              <w:left w:val="nil"/>
              <w:bottom w:val="single" w:sz="4" w:space="0" w:color="auto"/>
              <w:right w:val="single" w:sz="8" w:space="0" w:color="auto"/>
            </w:tcBorders>
            <w:shd w:val="clear" w:color="auto" w:fill="auto"/>
            <w:hideMark/>
          </w:tcPr>
          <w:p w:rsidR="00235BFC" w:rsidRPr="00BA18F7" w:rsidRDefault="00235BFC" w:rsidP="00235BFC">
            <w:pPr>
              <w:jc w:val="center"/>
              <w:rPr>
                <w:i/>
                <w:iCs/>
              </w:rPr>
            </w:pPr>
            <w:r w:rsidRPr="00BA18F7">
              <w:rPr>
                <w:i/>
                <w:iCs/>
              </w:rPr>
              <w:t>82%</w:t>
            </w:r>
          </w:p>
        </w:tc>
      </w:tr>
      <w:tr w:rsidR="00235BFC" w:rsidRPr="00BA18F7" w:rsidTr="00235BFC">
        <w:trPr>
          <w:trHeight w:val="185"/>
        </w:trPr>
        <w:tc>
          <w:tcPr>
            <w:tcW w:w="2538"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182 1 01 02010 01 0000 110</w:t>
            </w:r>
          </w:p>
        </w:tc>
        <w:tc>
          <w:tcPr>
            <w:tcW w:w="8736" w:type="dxa"/>
            <w:tcBorders>
              <w:top w:val="nil"/>
              <w:left w:val="nil"/>
              <w:bottom w:val="single" w:sz="4" w:space="0" w:color="auto"/>
              <w:right w:val="single" w:sz="4" w:space="0" w:color="auto"/>
            </w:tcBorders>
            <w:shd w:val="clear" w:color="000000" w:fill="FFFFFF"/>
            <w:hideMark/>
          </w:tcPr>
          <w:p w:rsidR="00235BFC" w:rsidRPr="00BA18F7" w:rsidRDefault="00235BFC" w:rsidP="00235BFC">
            <w:r w:rsidRPr="00BA18F7">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BA18F7">
              <w:rPr>
                <w:vertAlign w:val="superscript"/>
              </w:rPr>
              <w:t xml:space="preserve"> </w:t>
            </w:r>
            <w:r w:rsidRPr="00BA18F7">
              <w:t>и  228 Налогового кодекса Российской Федерации</w:t>
            </w:r>
          </w:p>
        </w:tc>
        <w:tc>
          <w:tcPr>
            <w:tcW w:w="1550"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pPr>
            <w:r w:rsidRPr="00BA18F7">
              <w:t>44 841 172,27</w:t>
            </w:r>
          </w:p>
        </w:tc>
        <w:tc>
          <w:tcPr>
            <w:tcW w:w="1551"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pPr>
            <w:r w:rsidRPr="00BA18F7">
              <w:t>36 651 586,35</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82%</w:t>
            </w:r>
          </w:p>
        </w:tc>
      </w:tr>
      <w:tr w:rsidR="00235BFC" w:rsidRPr="00BA18F7" w:rsidTr="00235BFC">
        <w:trPr>
          <w:trHeight w:val="230"/>
        </w:trPr>
        <w:tc>
          <w:tcPr>
            <w:tcW w:w="2538" w:type="dxa"/>
            <w:vMerge w:val="restart"/>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000 1 01 02020 01 0000 110</w:t>
            </w:r>
          </w:p>
        </w:tc>
        <w:tc>
          <w:tcPr>
            <w:tcW w:w="8736" w:type="dxa"/>
            <w:vMerge w:val="restart"/>
            <w:tcBorders>
              <w:top w:val="nil"/>
              <w:left w:val="single" w:sz="4" w:space="0" w:color="auto"/>
              <w:bottom w:val="single" w:sz="4" w:space="0" w:color="000000"/>
              <w:right w:val="single" w:sz="4" w:space="0" w:color="auto"/>
            </w:tcBorders>
            <w:shd w:val="clear" w:color="auto" w:fill="auto"/>
            <w:hideMark/>
          </w:tcPr>
          <w:p w:rsidR="00235BFC" w:rsidRPr="00BA18F7" w:rsidRDefault="00235BFC" w:rsidP="00235BFC">
            <w:pPr>
              <w:rPr>
                <w:i/>
                <w:iCs/>
              </w:rPr>
            </w:pPr>
            <w:r w:rsidRPr="00BA18F7">
              <w:rPr>
                <w:i/>
                <w:i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0" w:type="dxa"/>
            <w:vMerge w:val="restart"/>
            <w:tcBorders>
              <w:top w:val="nil"/>
              <w:left w:val="single" w:sz="4" w:space="0" w:color="auto"/>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410 662,72</w:t>
            </w:r>
          </w:p>
        </w:tc>
        <w:tc>
          <w:tcPr>
            <w:tcW w:w="1551" w:type="dxa"/>
            <w:vMerge w:val="restart"/>
            <w:tcBorders>
              <w:top w:val="nil"/>
              <w:left w:val="single" w:sz="4" w:space="0" w:color="auto"/>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384 875,89</w:t>
            </w:r>
          </w:p>
        </w:tc>
        <w:tc>
          <w:tcPr>
            <w:tcW w:w="998" w:type="dxa"/>
            <w:vMerge w:val="restart"/>
            <w:tcBorders>
              <w:top w:val="nil"/>
              <w:left w:val="single" w:sz="4" w:space="0" w:color="auto"/>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94%</w:t>
            </w:r>
          </w:p>
        </w:tc>
      </w:tr>
      <w:tr w:rsidR="00235BFC" w:rsidRPr="00BA18F7" w:rsidTr="00235BFC">
        <w:trPr>
          <w:trHeight w:val="230"/>
        </w:trPr>
        <w:tc>
          <w:tcPr>
            <w:tcW w:w="2538" w:type="dxa"/>
            <w:vMerge/>
            <w:tcBorders>
              <w:top w:val="nil"/>
              <w:left w:val="single" w:sz="8" w:space="0" w:color="auto"/>
              <w:bottom w:val="single" w:sz="4" w:space="0" w:color="auto"/>
              <w:right w:val="single" w:sz="4" w:space="0" w:color="auto"/>
            </w:tcBorders>
            <w:vAlign w:val="center"/>
            <w:hideMark/>
          </w:tcPr>
          <w:p w:rsidR="00235BFC" w:rsidRPr="00BA18F7" w:rsidRDefault="00235BFC" w:rsidP="00235BFC">
            <w:pPr>
              <w:rPr>
                <w:i/>
                <w:iCs/>
              </w:rPr>
            </w:pPr>
          </w:p>
        </w:tc>
        <w:tc>
          <w:tcPr>
            <w:tcW w:w="8736" w:type="dxa"/>
            <w:vMerge/>
            <w:tcBorders>
              <w:top w:val="nil"/>
              <w:left w:val="single" w:sz="4" w:space="0" w:color="auto"/>
              <w:bottom w:val="single" w:sz="4" w:space="0" w:color="000000"/>
              <w:right w:val="single" w:sz="4" w:space="0" w:color="auto"/>
            </w:tcBorders>
            <w:vAlign w:val="center"/>
            <w:hideMark/>
          </w:tcPr>
          <w:p w:rsidR="00235BFC" w:rsidRPr="00BA18F7" w:rsidRDefault="00235BFC" w:rsidP="00235BFC">
            <w:pPr>
              <w:rPr>
                <w:i/>
                <w:iCs/>
              </w:rPr>
            </w:pPr>
          </w:p>
        </w:tc>
        <w:tc>
          <w:tcPr>
            <w:tcW w:w="1550" w:type="dxa"/>
            <w:vMerge/>
            <w:tcBorders>
              <w:top w:val="nil"/>
              <w:left w:val="single" w:sz="4" w:space="0" w:color="auto"/>
              <w:bottom w:val="single" w:sz="4" w:space="0" w:color="auto"/>
              <w:right w:val="single" w:sz="4" w:space="0" w:color="auto"/>
            </w:tcBorders>
            <w:vAlign w:val="center"/>
            <w:hideMark/>
          </w:tcPr>
          <w:p w:rsidR="00235BFC" w:rsidRPr="00BA18F7" w:rsidRDefault="00235BFC" w:rsidP="00235BFC">
            <w:pPr>
              <w:rPr>
                <w:i/>
                <w:iCs/>
              </w:rPr>
            </w:pPr>
          </w:p>
        </w:tc>
        <w:tc>
          <w:tcPr>
            <w:tcW w:w="1551" w:type="dxa"/>
            <w:vMerge/>
            <w:tcBorders>
              <w:top w:val="nil"/>
              <w:left w:val="single" w:sz="4" w:space="0" w:color="auto"/>
              <w:bottom w:val="single" w:sz="4" w:space="0" w:color="auto"/>
              <w:right w:val="single" w:sz="4" w:space="0" w:color="auto"/>
            </w:tcBorders>
            <w:vAlign w:val="center"/>
            <w:hideMark/>
          </w:tcPr>
          <w:p w:rsidR="00235BFC" w:rsidRPr="00BA18F7" w:rsidRDefault="00235BFC" w:rsidP="00235BFC">
            <w:pPr>
              <w:rPr>
                <w:i/>
                <w:iCs/>
              </w:rPr>
            </w:pPr>
          </w:p>
        </w:tc>
        <w:tc>
          <w:tcPr>
            <w:tcW w:w="998" w:type="dxa"/>
            <w:vMerge/>
            <w:tcBorders>
              <w:top w:val="nil"/>
              <w:left w:val="single" w:sz="4" w:space="0" w:color="auto"/>
              <w:bottom w:val="single" w:sz="4" w:space="0" w:color="auto"/>
              <w:right w:val="single" w:sz="8" w:space="0" w:color="auto"/>
            </w:tcBorders>
            <w:vAlign w:val="center"/>
            <w:hideMark/>
          </w:tcPr>
          <w:p w:rsidR="00235BFC" w:rsidRPr="00BA18F7" w:rsidRDefault="00235BFC" w:rsidP="00235BFC">
            <w:pPr>
              <w:rPr>
                <w:i/>
                <w:iCs/>
              </w:rPr>
            </w:pPr>
          </w:p>
        </w:tc>
      </w:tr>
      <w:tr w:rsidR="00235BFC" w:rsidRPr="00BA18F7" w:rsidTr="00235BFC">
        <w:trPr>
          <w:trHeight w:val="266"/>
        </w:trPr>
        <w:tc>
          <w:tcPr>
            <w:tcW w:w="2538"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182 1 01 02020 01 0000 110</w:t>
            </w:r>
          </w:p>
        </w:tc>
        <w:tc>
          <w:tcPr>
            <w:tcW w:w="8736" w:type="dxa"/>
            <w:tcBorders>
              <w:top w:val="nil"/>
              <w:left w:val="nil"/>
              <w:bottom w:val="single" w:sz="4" w:space="0" w:color="auto"/>
              <w:right w:val="single" w:sz="4" w:space="0" w:color="auto"/>
            </w:tcBorders>
            <w:shd w:val="clear" w:color="000000" w:fill="FFFFFF"/>
            <w:hideMark/>
          </w:tcPr>
          <w:p w:rsidR="00235BFC" w:rsidRPr="00BA18F7" w:rsidRDefault="00235BFC" w:rsidP="00235BFC">
            <w:r w:rsidRPr="00BA18F7">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0"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pPr>
            <w:r w:rsidRPr="00BA18F7">
              <w:t>410 662,72</w:t>
            </w:r>
          </w:p>
        </w:tc>
        <w:tc>
          <w:tcPr>
            <w:tcW w:w="1551"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pPr>
            <w:r w:rsidRPr="00BA18F7">
              <w:t>384 875,89</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94%</w:t>
            </w:r>
          </w:p>
        </w:tc>
      </w:tr>
      <w:tr w:rsidR="00235BFC" w:rsidRPr="00BA18F7" w:rsidTr="00235BFC">
        <w:trPr>
          <w:trHeight w:val="93"/>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000 1 01 02030 01 0000 110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i/>
                <w:iCs/>
              </w:rPr>
            </w:pPr>
            <w:r w:rsidRPr="00BA18F7">
              <w:rPr>
                <w:i/>
                <w:i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814 990,15</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820 179,31</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101%</w:t>
            </w:r>
          </w:p>
        </w:tc>
      </w:tr>
      <w:tr w:rsidR="00235BFC" w:rsidRPr="00BA18F7" w:rsidTr="00235BFC">
        <w:trPr>
          <w:trHeight w:val="93"/>
        </w:trPr>
        <w:tc>
          <w:tcPr>
            <w:tcW w:w="2538"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182 1 01 02030 01 0000 110</w:t>
            </w:r>
          </w:p>
        </w:tc>
        <w:tc>
          <w:tcPr>
            <w:tcW w:w="8736" w:type="dxa"/>
            <w:tcBorders>
              <w:top w:val="nil"/>
              <w:left w:val="nil"/>
              <w:bottom w:val="single" w:sz="4" w:space="0" w:color="auto"/>
              <w:right w:val="single" w:sz="4" w:space="0" w:color="auto"/>
            </w:tcBorders>
            <w:shd w:val="clear" w:color="000000" w:fill="FFFFFF"/>
            <w:hideMark/>
          </w:tcPr>
          <w:p w:rsidR="00235BFC" w:rsidRPr="00BA18F7" w:rsidRDefault="00235BFC" w:rsidP="00235BFC">
            <w:r w:rsidRPr="00BA18F7">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0"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pPr>
            <w:r w:rsidRPr="00BA18F7">
              <w:t>814 990,15</w:t>
            </w:r>
          </w:p>
        </w:tc>
        <w:tc>
          <w:tcPr>
            <w:tcW w:w="1551"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pPr>
            <w:r w:rsidRPr="00BA18F7">
              <w:t>820 179,31</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101%</w:t>
            </w:r>
          </w:p>
        </w:tc>
      </w:tr>
      <w:tr w:rsidR="00235BFC" w:rsidRPr="00BA18F7" w:rsidTr="00235BFC">
        <w:trPr>
          <w:trHeight w:val="22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000 1 01 02040 01 0000 110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i/>
                <w:iCs/>
              </w:rPr>
            </w:pPr>
            <w:r w:rsidRPr="00BA18F7">
              <w:rPr>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797 525,00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826 363,00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104%</w:t>
            </w:r>
          </w:p>
        </w:tc>
      </w:tr>
      <w:tr w:rsidR="00235BFC" w:rsidRPr="00BA18F7" w:rsidTr="00235BFC">
        <w:trPr>
          <w:trHeight w:val="221"/>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lastRenderedPageBreak/>
              <w:t>182 1 01 02040 01 0000 110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797 525,00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826 363,00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104%</w:t>
            </w:r>
          </w:p>
        </w:tc>
      </w:tr>
      <w:tr w:rsidR="00235BFC" w:rsidRPr="00BA18F7" w:rsidTr="00235BFC">
        <w:trPr>
          <w:trHeight w:val="221"/>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000 1 01 02080 01 0000 110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i/>
                <w:iCs/>
              </w:rPr>
            </w:pPr>
            <w:r w:rsidRPr="00BA18F7">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80 276,28</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89 704,44</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112%</w:t>
            </w:r>
          </w:p>
        </w:tc>
      </w:tr>
      <w:tr w:rsidR="00235BFC" w:rsidRPr="00BA18F7" w:rsidTr="00235BFC">
        <w:trPr>
          <w:trHeight w:val="221"/>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182 1 01 02080 01 1000 110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80 276,28</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89 704,44</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112%</w:t>
            </w:r>
          </w:p>
        </w:tc>
      </w:tr>
      <w:tr w:rsidR="00235BFC" w:rsidRPr="00BA18F7" w:rsidTr="00235BFC">
        <w:trPr>
          <w:trHeight w:val="187"/>
        </w:trPr>
        <w:tc>
          <w:tcPr>
            <w:tcW w:w="2538" w:type="dxa"/>
            <w:tcBorders>
              <w:top w:val="nil"/>
              <w:left w:val="single" w:sz="8" w:space="0" w:color="auto"/>
              <w:bottom w:val="single" w:sz="4" w:space="0" w:color="auto"/>
              <w:right w:val="single" w:sz="4" w:space="0" w:color="auto"/>
            </w:tcBorders>
            <w:shd w:val="clear" w:color="auto" w:fill="auto"/>
            <w:hideMark/>
          </w:tcPr>
          <w:p w:rsidR="00235BFC" w:rsidRPr="00BA18F7" w:rsidRDefault="00235BFC" w:rsidP="00235BFC">
            <w:pPr>
              <w:rPr>
                <w:i/>
                <w:iCs/>
              </w:rPr>
            </w:pPr>
            <w:r w:rsidRPr="00BA18F7">
              <w:rPr>
                <w:i/>
                <w:iCs/>
              </w:rPr>
              <w:t>000 1 01 02130 01 0000 110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i/>
                <w:iCs/>
              </w:rPr>
            </w:pPr>
            <w:r w:rsidRPr="00BA18F7">
              <w:rPr>
                <w:i/>
                <w:iC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414 502,90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444 403,15</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107%</w:t>
            </w:r>
          </w:p>
        </w:tc>
      </w:tr>
      <w:tr w:rsidR="00235BFC" w:rsidRPr="00BA18F7" w:rsidTr="00235BFC">
        <w:trPr>
          <w:trHeight w:val="177"/>
        </w:trPr>
        <w:tc>
          <w:tcPr>
            <w:tcW w:w="2538" w:type="dxa"/>
            <w:tcBorders>
              <w:top w:val="nil"/>
              <w:left w:val="single" w:sz="8" w:space="0" w:color="auto"/>
              <w:bottom w:val="single" w:sz="4" w:space="0" w:color="auto"/>
              <w:right w:val="single" w:sz="4" w:space="0" w:color="auto"/>
            </w:tcBorders>
            <w:shd w:val="clear" w:color="auto" w:fill="auto"/>
            <w:hideMark/>
          </w:tcPr>
          <w:p w:rsidR="00235BFC" w:rsidRPr="00BA18F7" w:rsidRDefault="00235BFC" w:rsidP="00235BFC">
            <w:r w:rsidRPr="00BA18F7">
              <w:t>182 1 01 02130 01 0000 110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414 502,90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444 403,15</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107%</w:t>
            </w:r>
          </w:p>
        </w:tc>
      </w:tr>
      <w:tr w:rsidR="00235BFC" w:rsidRPr="00BA18F7" w:rsidTr="00235BFC">
        <w:trPr>
          <w:trHeight w:val="221"/>
        </w:trPr>
        <w:tc>
          <w:tcPr>
            <w:tcW w:w="2538" w:type="dxa"/>
            <w:tcBorders>
              <w:top w:val="nil"/>
              <w:left w:val="single" w:sz="8" w:space="0" w:color="auto"/>
              <w:bottom w:val="single" w:sz="4" w:space="0" w:color="auto"/>
              <w:right w:val="single" w:sz="4" w:space="0" w:color="auto"/>
            </w:tcBorders>
            <w:shd w:val="clear" w:color="auto" w:fill="auto"/>
            <w:hideMark/>
          </w:tcPr>
          <w:p w:rsidR="00235BFC" w:rsidRPr="00BA18F7" w:rsidRDefault="00235BFC" w:rsidP="00235BFC">
            <w:pPr>
              <w:rPr>
                <w:i/>
                <w:iCs/>
              </w:rPr>
            </w:pPr>
            <w:r w:rsidRPr="00BA18F7">
              <w:rPr>
                <w:i/>
                <w:iCs/>
              </w:rPr>
              <w:t>000 1 01 02140 01 0000 110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i/>
                <w:iCs/>
              </w:rPr>
            </w:pPr>
            <w:r w:rsidRPr="00BA18F7">
              <w:rPr>
                <w:i/>
                <w:iCs/>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3,39</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3,39</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100%</w:t>
            </w:r>
          </w:p>
        </w:tc>
      </w:tr>
      <w:tr w:rsidR="00235BFC" w:rsidRPr="00BA18F7" w:rsidTr="00235BFC">
        <w:trPr>
          <w:trHeight w:val="177"/>
        </w:trPr>
        <w:tc>
          <w:tcPr>
            <w:tcW w:w="2538" w:type="dxa"/>
            <w:tcBorders>
              <w:top w:val="nil"/>
              <w:left w:val="single" w:sz="8" w:space="0" w:color="auto"/>
              <w:bottom w:val="single" w:sz="4" w:space="0" w:color="auto"/>
              <w:right w:val="single" w:sz="4" w:space="0" w:color="auto"/>
            </w:tcBorders>
            <w:shd w:val="clear" w:color="auto" w:fill="auto"/>
            <w:hideMark/>
          </w:tcPr>
          <w:p w:rsidR="00235BFC" w:rsidRPr="00BA18F7" w:rsidRDefault="00235BFC" w:rsidP="00235BFC">
            <w:r w:rsidRPr="00BA18F7">
              <w:t>182 1 01 02140 01 0000 110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3,39</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3,39</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100%</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000 1 03 00000 00 0000 000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rPr>
            </w:pPr>
            <w:r w:rsidRPr="00BA18F7">
              <w:rPr>
                <w:b/>
                <w:bCs/>
              </w:rPr>
              <w:t>Налоги на товары (работы, услуги), реализуемые на территории Российской Федерации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9 865 009,58</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7 355 747,94</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rPr>
            </w:pPr>
            <w:r w:rsidRPr="00BA18F7">
              <w:rPr>
                <w:b/>
                <w:bCs/>
              </w:rPr>
              <w:t>75%</w:t>
            </w:r>
          </w:p>
        </w:tc>
      </w:tr>
      <w:tr w:rsidR="00235BFC" w:rsidRPr="00BA18F7" w:rsidTr="00235BFC">
        <w:trPr>
          <w:trHeight w:val="93"/>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000 1 03 02000 01 0000 110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i/>
                <w:iCs/>
              </w:rPr>
            </w:pPr>
            <w:r w:rsidRPr="00BA18F7">
              <w:rPr>
                <w:b/>
                <w:bCs/>
                <w:i/>
                <w:iCs/>
              </w:rPr>
              <w:t>Акцизы по подакцизным товарам (продукции), производимым на территории Российской Федерации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9 865 009,58</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7 355 747,94</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75%</w:t>
            </w:r>
          </w:p>
        </w:tc>
      </w:tr>
      <w:tr w:rsidR="00235BFC" w:rsidRPr="00BA18F7" w:rsidTr="00235BFC">
        <w:trPr>
          <w:trHeight w:val="185"/>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000 1 03 02230 01 0000 110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i/>
                <w:iCs/>
              </w:rPr>
            </w:pPr>
            <w:r w:rsidRPr="00BA18F7">
              <w:rPr>
                <w:b/>
                <w:bCs/>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5 042 857,98</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3 767 884,76</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75%</w:t>
            </w:r>
          </w:p>
        </w:tc>
      </w:tr>
      <w:tr w:rsidR="00235BFC" w:rsidRPr="00BA18F7" w:rsidTr="00235BFC">
        <w:trPr>
          <w:trHeight w:val="266"/>
        </w:trPr>
        <w:tc>
          <w:tcPr>
            <w:tcW w:w="2538"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182 1 03 02230 01 0000 110</w:t>
            </w:r>
          </w:p>
        </w:tc>
        <w:tc>
          <w:tcPr>
            <w:tcW w:w="8736" w:type="dxa"/>
            <w:tcBorders>
              <w:top w:val="nil"/>
              <w:left w:val="nil"/>
              <w:bottom w:val="single" w:sz="4" w:space="0" w:color="auto"/>
              <w:right w:val="single" w:sz="4" w:space="0" w:color="auto"/>
            </w:tcBorders>
            <w:shd w:val="clear" w:color="000000" w:fill="FFFFFF"/>
            <w:hideMark/>
          </w:tcPr>
          <w:p w:rsidR="00235BFC" w:rsidRPr="00BA18F7" w:rsidRDefault="00235BFC" w:rsidP="00235BFC">
            <w:r w:rsidRPr="00BA18F7">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w:t>
            </w:r>
            <w:r w:rsidRPr="00BA18F7">
              <w:lastRenderedPageBreak/>
              <w:t>фондов субъектов Российской Федерации)</w:t>
            </w:r>
          </w:p>
        </w:tc>
        <w:tc>
          <w:tcPr>
            <w:tcW w:w="1550"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pPr>
            <w:r w:rsidRPr="00BA18F7">
              <w:lastRenderedPageBreak/>
              <w:t>5 042 857,98</w:t>
            </w:r>
          </w:p>
        </w:tc>
        <w:tc>
          <w:tcPr>
            <w:tcW w:w="1551"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pPr>
            <w:r w:rsidRPr="00BA18F7">
              <w:t>3 767 884,76</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75%</w:t>
            </w:r>
          </w:p>
        </w:tc>
      </w:tr>
      <w:tr w:rsidR="00235BFC" w:rsidRPr="00BA18F7" w:rsidTr="00235BFC">
        <w:trPr>
          <w:trHeight w:val="231"/>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000 1 03 02240 01 0000 110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i/>
                <w:iCs/>
              </w:rPr>
            </w:pPr>
            <w:r w:rsidRPr="00BA18F7">
              <w:rPr>
                <w:b/>
                <w:bCs/>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26 152,16</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20 302,02</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78%</w:t>
            </w:r>
          </w:p>
        </w:tc>
      </w:tr>
      <w:tr w:rsidR="00235BFC" w:rsidRPr="00BA18F7" w:rsidTr="00235BFC">
        <w:trPr>
          <w:trHeight w:val="310"/>
        </w:trPr>
        <w:tc>
          <w:tcPr>
            <w:tcW w:w="2538"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182 1 03 02240 01 0000 110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26 152,16</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20 302,02</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78%</w:t>
            </w:r>
          </w:p>
        </w:tc>
      </w:tr>
      <w:tr w:rsidR="00235BFC" w:rsidRPr="00BA18F7" w:rsidTr="00235BFC">
        <w:trPr>
          <w:trHeight w:val="185"/>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000 1 03 02250 01 0000 110</w:t>
            </w:r>
          </w:p>
        </w:tc>
        <w:tc>
          <w:tcPr>
            <w:tcW w:w="8736" w:type="dxa"/>
            <w:tcBorders>
              <w:top w:val="nil"/>
              <w:left w:val="nil"/>
              <w:bottom w:val="single" w:sz="4" w:space="0" w:color="auto"/>
              <w:right w:val="single" w:sz="4" w:space="0" w:color="auto"/>
            </w:tcBorders>
            <w:shd w:val="clear" w:color="auto" w:fill="auto"/>
            <w:vAlign w:val="bottom"/>
            <w:hideMark/>
          </w:tcPr>
          <w:p w:rsidR="00235BFC" w:rsidRPr="00BA18F7" w:rsidRDefault="00235BFC" w:rsidP="00235BFC">
            <w:pPr>
              <w:rPr>
                <w:b/>
                <w:bCs/>
                <w:i/>
                <w:iCs/>
              </w:rPr>
            </w:pPr>
            <w:r w:rsidRPr="00BA18F7">
              <w:rPr>
                <w:b/>
                <w:bCs/>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5 428 442,28</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4 009 637,20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74%</w:t>
            </w:r>
          </w:p>
        </w:tc>
      </w:tr>
      <w:tr w:rsidR="00235BFC" w:rsidRPr="00BA18F7" w:rsidTr="00235BFC">
        <w:trPr>
          <w:trHeight w:val="266"/>
        </w:trPr>
        <w:tc>
          <w:tcPr>
            <w:tcW w:w="2538"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182 1 03 02250 01 0000 110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5 428 442,28</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4 009 637,20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74%</w:t>
            </w:r>
          </w:p>
        </w:tc>
      </w:tr>
      <w:tr w:rsidR="00235BFC" w:rsidRPr="00BA18F7" w:rsidTr="00235BFC">
        <w:trPr>
          <w:trHeight w:val="185"/>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000 1 03 02260 01 0000 110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i/>
                <w:iCs/>
              </w:rPr>
            </w:pPr>
            <w:r w:rsidRPr="00BA18F7">
              <w:rPr>
                <w:b/>
                <w:bCs/>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-632 442,84</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-442 076,04</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70%</w:t>
            </w:r>
          </w:p>
        </w:tc>
      </w:tr>
      <w:tr w:rsidR="00235BFC" w:rsidRPr="00BA18F7" w:rsidTr="00235BFC">
        <w:trPr>
          <w:trHeight w:val="266"/>
        </w:trPr>
        <w:tc>
          <w:tcPr>
            <w:tcW w:w="2538"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182 1 03 02260 01 0000 110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-632 442,84</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-442 076,04</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70%</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000 1 05 00000 00 0000 000</w:t>
            </w:r>
          </w:p>
        </w:tc>
        <w:tc>
          <w:tcPr>
            <w:tcW w:w="8736" w:type="dxa"/>
            <w:tcBorders>
              <w:top w:val="nil"/>
              <w:left w:val="nil"/>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НАЛОГИ НА СОВОКУПНЫЙ ДОХОД</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3 154 894,57</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2 378 387,37</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rPr>
            </w:pPr>
            <w:r w:rsidRPr="00BA18F7">
              <w:rPr>
                <w:b/>
                <w:bCs/>
              </w:rPr>
              <w:t>75%</w:t>
            </w:r>
          </w:p>
        </w:tc>
      </w:tr>
      <w:tr w:rsidR="00235BFC" w:rsidRPr="00BA18F7" w:rsidTr="00235BFC">
        <w:trPr>
          <w:trHeight w:val="93"/>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000 1 05 01000 00 0000 110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both"/>
              <w:rPr>
                <w:b/>
                <w:bCs/>
                <w:i/>
                <w:iCs/>
              </w:rPr>
            </w:pPr>
            <w:r w:rsidRPr="00BA18F7">
              <w:rPr>
                <w:b/>
                <w:bCs/>
                <w:i/>
                <w:iCs/>
              </w:rPr>
              <w:t>Налог, взимаемый в связи с применением упрощенной системы налогообложения</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2 020 579,47</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2 033 898,81</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101%</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000 1 05 01000 00 0000 110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both"/>
              <w:rPr>
                <w:i/>
                <w:iCs/>
              </w:rPr>
            </w:pPr>
            <w:r w:rsidRPr="00BA18F7">
              <w:rPr>
                <w:i/>
                <w:iCs/>
              </w:rPr>
              <w:t>Налог, взимаемый в связи с применением упрощенной системы налогообложения</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2 020 579,47</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2 033 898,81</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101%</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000 1 05 01010 01 0000 110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both"/>
              <w:rPr>
                <w:i/>
                <w:iCs/>
              </w:rPr>
            </w:pPr>
            <w:r w:rsidRPr="00BA18F7">
              <w:rPr>
                <w:i/>
                <w:iCs/>
              </w:rPr>
              <w:t>Налог, взимаемый с налогоплательщиков, выбравших в качестве объекта налогообложения доходы</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1 043 354,91</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1 047 263,28</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100%</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182 1 05 01011 01 0000 110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both"/>
            </w:pPr>
            <w:r w:rsidRPr="00BA18F7">
              <w:t>Налог, взимаемый с налогоплательщиков, выбравших в качестве объекта налогообложения доходы</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1 043 354,91</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1 047 374,45</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100%</w:t>
            </w:r>
          </w:p>
        </w:tc>
      </w:tr>
      <w:tr w:rsidR="00235BFC" w:rsidRPr="00BA18F7" w:rsidTr="00235BFC">
        <w:trPr>
          <w:trHeight w:val="133"/>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182 1 05 01012 01 0000 110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both"/>
            </w:pPr>
            <w:r w:rsidRPr="00BA18F7">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-111,17</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0%</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000 1 05 01020 01 0000 110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both"/>
              <w:rPr>
                <w:i/>
                <w:iCs/>
              </w:rPr>
            </w:pPr>
            <w:r w:rsidRPr="00BA18F7">
              <w:rPr>
                <w:i/>
                <w:iCs/>
              </w:rPr>
              <w:t>Налог, взимаемый с налогоплательщиков, выбравших в качестве объекта налогообложения доходы, уменьшенные на величину расходов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977 224,56</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986 635,53</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101%</w:t>
            </w:r>
          </w:p>
        </w:tc>
      </w:tr>
      <w:tr w:rsidR="00235BFC" w:rsidRPr="00BA18F7" w:rsidTr="00235BFC">
        <w:trPr>
          <w:trHeight w:val="177"/>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lastRenderedPageBreak/>
              <w:t>182 1 05 01021 01 0000 110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both"/>
            </w:pPr>
            <w:r w:rsidRPr="00BA18F7">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977 224,56</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986 634,43</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101%</w:t>
            </w:r>
          </w:p>
        </w:tc>
      </w:tr>
      <w:tr w:rsidR="00235BFC" w:rsidRPr="00BA18F7" w:rsidTr="00235BFC">
        <w:trPr>
          <w:trHeight w:val="133"/>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182 1 05 01022 01 0000 110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both"/>
            </w:pPr>
            <w:r w:rsidRPr="00BA18F7">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0,39</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0%</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182 1 05 01050 01 0000 110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both"/>
            </w:pPr>
            <w:r w:rsidRPr="00BA18F7">
              <w:t>Минимальный налог, зачисляемый в бюджеты субъектов Российской Федерации (за налоговые периоды, истекшие до 1 января 2016 года)</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0,71</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0%</w:t>
            </w:r>
          </w:p>
        </w:tc>
      </w:tr>
      <w:tr w:rsidR="00235BFC" w:rsidRPr="00BA18F7" w:rsidTr="00235BFC">
        <w:trPr>
          <w:trHeight w:val="72"/>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000 1 05 02000 02 0000 110</w:t>
            </w:r>
          </w:p>
        </w:tc>
        <w:tc>
          <w:tcPr>
            <w:tcW w:w="8736" w:type="dxa"/>
            <w:tcBorders>
              <w:top w:val="nil"/>
              <w:left w:val="nil"/>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Единый налог на вмененный доход для отдельных видов деятельности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-83 244,18</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rPr>
            </w:pPr>
            <w:r w:rsidRPr="00BA18F7">
              <w:rPr>
                <w:b/>
                <w:bCs/>
              </w:rPr>
              <w:t>0%</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000 1 05 02010 02 0000 110</w:t>
            </w:r>
          </w:p>
        </w:tc>
        <w:tc>
          <w:tcPr>
            <w:tcW w:w="8736" w:type="dxa"/>
            <w:tcBorders>
              <w:top w:val="nil"/>
              <w:left w:val="nil"/>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Единый налог на вмененный доход для отдельных видов деятельности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-83 244,21</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0%</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182 1 05 02010 02 0000 110</w:t>
            </w:r>
          </w:p>
        </w:tc>
        <w:tc>
          <w:tcPr>
            <w:tcW w:w="8736"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r w:rsidRPr="00BA18F7">
              <w:t>Единый налог на вмененный доход для отдельных видов деятельности</w:t>
            </w:r>
          </w:p>
        </w:tc>
        <w:tc>
          <w:tcPr>
            <w:tcW w:w="1550"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pPr>
            <w:r w:rsidRPr="00BA18F7">
              <w:t>0,00</w:t>
            </w:r>
          </w:p>
        </w:tc>
        <w:tc>
          <w:tcPr>
            <w:tcW w:w="1551"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pPr>
            <w:r w:rsidRPr="00BA18F7">
              <w:t>-83 244,21</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0%</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000 1 05 02020 02 0000 110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i/>
                <w:iCs/>
              </w:rPr>
            </w:pPr>
            <w:r w:rsidRPr="00BA18F7">
              <w:rPr>
                <w:i/>
                <w:iCs/>
              </w:rPr>
              <w:t>Единый налог на вмененный доход для отдельных видов деятельности (за налоговые периоды, истекшие до 1 января)</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0,03</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0%</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182 1 05 02020 02 0000 110</w:t>
            </w:r>
          </w:p>
        </w:tc>
        <w:tc>
          <w:tcPr>
            <w:tcW w:w="8736" w:type="dxa"/>
            <w:tcBorders>
              <w:top w:val="nil"/>
              <w:left w:val="nil"/>
              <w:bottom w:val="single" w:sz="4" w:space="0" w:color="auto"/>
              <w:right w:val="single" w:sz="4" w:space="0" w:color="auto"/>
            </w:tcBorders>
            <w:shd w:val="clear" w:color="000000" w:fill="FFFFFF"/>
            <w:hideMark/>
          </w:tcPr>
          <w:p w:rsidR="00235BFC" w:rsidRPr="00BA18F7" w:rsidRDefault="00235BFC" w:rsidP="00235BFC">
            <w:r w:rsidRPr="00BA18F7">
              <w:t>Единый налог на вмененный доход для отдельных видов деятельности (за налоговые периоды , истекшие до 1 января)</w:t>
            </w:r>
          </w:p>
        </w:tc>
        <w:tc>
          <w:tcPr>
            <w:tcW w:w="1550"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pPr>
            <w:r w:rsidRPr="00BA18F7">
              <w:t>0,00</w:t>
            </w:r>
          </w:p>
        </w:tc>
        <w:tc>
          <w:tcPr>
            <w:tcW w:w="1551"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pPr>
            <w:r w:rsidRPr="00BA18F7">
              <w:t>0,03</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0%</w:t>
            </w:r>
          </w:p>
        </w:tc>
      </w:tr>
      <w:tr w:rsidR="00235BFC" w:rsidRPr="00BA18F7" w:rsidTr="00235BFC">
        <w:trPr>
          <w:trHeight w:val="93"/>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000  1 05 03000 01 0000 110</w:t>
            </w:r>
          </w:p>
        </w:tc>
        <w:tc>
          <w:tcPr>
            <w:tcW w:w="8736" w:type="dxa"/>
            <w:tcBorders>
              <w:top w:val="nil"/>
              <w:left w:val="nil"/>
              <w:bottom w:val="single" w:sz="4" w:space="0" w:color="auto"/>
              <w:right w:val="single" w:sz="4" w:space="0" w:color="auto"/>
            </w:tcBorders>
            <w:shd w:val="clear" w:color="auto" w:fill="auto"/>
            <w:vAlign w:val="center"/>
            <w:hideMark/>
          </w:tcPr>
          <w:p w:rsidR="00235BFC" w:rsidRPr="00BA18F7" w:rsidRDefault="00235BFC" w:rsidP="00235BFC">
            <w:pPr>
              <w:rPr>
                <w:b/>
                <w:bCs/>
                <w:i/>
                <w:iCs/>
              </w:rPr>
            </w:pPr>
            <w:bookmarkStart w:id="10" w:name="RANGE!B55"/>
            <w:r w:rsidRPr="00BA18F7">
              <w:rPr>
                <w:b/>
                <w:bCs/>
                <w:i/>
                <w:iCs/>
              </w:rPr>
              <w:t>Единый сельскохозяйственный налог</w:t>
            </w:r>
            <w:bookmarkEnd w:id="10"/>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134 315,10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134 315,09</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100%</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000 1 05 03010 01 0000 110</w:t>
            </w:r>
          </w:p>
        </w:tc>
        <w:tc>
          <w:tcPr>
            <w:tcW w:w="8736" w:type="dxa"/>
            <w:tcBorders>
              <w:top w:val="nil"/>
              <w:left w:val="nil"/>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Единый сельскохозяйственный налог</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134 315,10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134 315,09</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100%</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182 1 05 03010 01 0000 110</w:t>
            </w:r>
          </w:p>
        </w:tc>
        <w:tc>
          <w:tcPr>
            <w:tcW w:w="8736" w:type="dxa"/>
            <w:tcBorders>
              <w:top w:val="nil"/>
              <w:left w:val="nil"/>
              <w:bottom w:val="single" w:sz="4" w:space="0" w:color="auto"/>
              <w:right w:val="single" w:sz="4" w:space="0" w:color="auto"/>
            </w:tcBorders>
            <w:shd w:val="clear" w:color="auto" w:fill="auto"/>
            <w:vAlign w:val="center"/>
            <w:hideMark/>
          </w:tcPr>
          <w:p w:rsidR="00235BFC" w:rsidRPr="00BA18F7" w:rsidRDefault="00235BFC" w:rsidP="00235BFC">
            <w:r w:rsidRPr="00BA18F7">
              <w:t>Единый сельскохозяйственный налог</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134 315,10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134 315,09</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100%</w:t>
            </w:r>
          </w:p>
        </w:tc>
      </w:tr>
      <w:tr w:rsidR="00235BFC" w:rsidRPr="00BA18F7" w:rsidTr="00235BFC">
        <w:trPr>
          <w:trHeight w:val="93"/>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000 1 05 04000 02 0000 110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i/>
                <w:iCs/>
              </w:rPr>
            </w:pPr>
            <w:r w:rsidRPr="00BA18F7">
              <w:rPr>
                <w:b/>
                <w:bCs/>
                <w:i/>
                <w:iCs/>
              </w:rPr>
              <w:t>Налог, взимаемый в связи с применением патентной системы налогообложения</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1 000 000,00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293 417,65</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29%</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000 1 05 04020 02 0000 110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i/>
                <w:iCs/>
              </w:rPr>
            </w:pPr>
            <w:r w:rsidRPr="00BA18F7">
              <w:rPr>
                <w:i/>
                <w:iCs/>
              </w:rPr>
              <w:t>Налог, взимаемый в связи с применением патентной системы налогообложения, зачисляемый в бюджеты муниципальных районов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1 000 000,00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293 417,65</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29%</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182 1 05 04020 02 0000 110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Налог, взимаемый в связи с применением патентной системы налогообложения, зачисляемый в бюджеты муниципальных районов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1 000 000,00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293 417,65</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29%</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000 1 07 00000 00 0000 110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rPr>
            </w:pPr>
            <w:r w:rsidRPr="00BA18F7">
              <w:rPr>
                <w:b/>
                <w:bCs/>
              </w:rPr>
              <w:t>Налоги, сборы и регулярные платежи за пользование природными ресурсами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1 600 000,00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1 269 437,00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rPr>
            </w:pPr>
            <w:r w:rsidRPr="00BA18F7">
              <w:rPr>
                <w:b/>
                <w:bCs/>
              </w:rPr>
              <w:t>79%</w:t>
            </w:r>
          </w:p>
        </w:tc>
      </w:tr>
      <w:tr w:rsidR="00235BFC" w:rsidRPr="00BA18F7" w:rsidTr="00235BFC">
        <w:trPr>
          <w:trHeight w:val="93"/>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000 1 07 01000 01 0000 110</w:t>
            </w:r>
          </w:p>
        </w:tc>
        <w:tc>
          <w:tcPr>
            <w:tcW w:w="8736" w:type="dxa"/>
            <w:tcBorders>
              <w:top w:val="nil"/>
              <w:left w:val="nil"/>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Налог на добычу  полезных ископаемых</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1 600 000,00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1 269 437,00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79%</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000 1 07 01020 01 0000 110</w:t>
            </w:r>
          </w:p>
        </w:tc>
        <w:tc>
          <w:tcPr>
            <w:tcW w:w="8736" w:type="dxa"/>
            <w:tcBorders>
              <w:top w:val="nil"/>
              <w:left w:val="nil"/>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Налог на добычу общераспространенных полезных ископаемых</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1 600 000,00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1 269 437,00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79%</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182 1 07 01020 01 0000 110</w:t>
            </w:r>
          </w:p>
        </w:tc>
        <w:tc>
          <w:tcPr>
            <w:tcW w:w="8736" w:type="dxa"/>
            <w:tcBorders>
              <w:top w:val="nil"/>
              <w:left w:val="nil"/>
              <w:bottom w:val="single" w:sz="4" w:space="0" w:color="auto"/>
              <w:right w:val="single" w:sz="4" w:space="0" w:color="auto"/>
            </w:tcBorders>
            <w:shd w:val="clear" w:color="auto" w:fill="auto"/>
            <w:vAlign w:val="center"/>
            <w:hideMark/>
          </w:tcPr>
          <w:p w:rsidR="00235BFC" w:rsidRPr="00BA18F7" w:rsidRDefault="00235BFC" w:rsidP="00235BFC">
            <w:r w:rsidRPr="00BA18F7">
              <w:t>Налог на добычу общераспространенных полезных ископаемых</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1 600 000,00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1 269 437,00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79%</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000 1 08 00000 00 0000 000</w:t>
            </w:r>
          </w:p>
        </w:tc>
        <w:tc>
          <w:tcPr>
            <w:tcW w:w="8736" w:type="dxa"/>
            <w:tcBorders>
              <w:top w:val="nil"/>
              <w:left w:val="nil"/>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ГОСУДАРСТВЕННАЯ ПОШЛИНА</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2 600 000,00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1 821 660,59</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rPr>
            </w:pPr>
            <w:r w:rsidRPr="00BA18F7">
              <w:rPr>
                <w:b/>
                <w:bCs/>
              </w:rPr>
              <w:t>70%</w:t>
            </w:r>
          </w:p>
        </w:tc>
      </w:tr>
      <w:tr w:rsidR="00235BFC" w:rsidRPr="00BA18F7" w:rsidTr="00235BFC">
        <w:trPr>
          <w:trHeight w:val="93"/>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000 1 08 03000 01 0000 110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i/>
                <w:iCs/>
              </w:rPr>
            </w:pPr>
            <w:r w:rsidRPr="00BA18F7">
              <w:rPr>
                <w:b/>
                <w:bCs/>
                <w:i/>
                <w:iCs/>
              </w:rPr>
              <w:t>Государственная пошлина по делам, рассматриваемым в судах общей юрисдикции, мировыми судьями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2 600 000,00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1 821 660,59</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70%</w:t>
            </w:r>
          </w:p>
        </w:tc>
      </w:tr>
      <w:tr w:rsidR="00235BFC" w:rsidRPr="00BA18F7" w:rsidTr="00235BFC">
        <w:trPr>
          <w:trHeight w:val="133"/>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000 1 08 03010 01 0000 110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i/>
                <w:iCs/>
              </w:rPr>
            </w:pPr>
            <w:r w:rsidRPr="00BA18F7">
              <w:rPr>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2 600 000,00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1 821 660,59</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70%</w:t>
            </w:r>
          </w:p>
        </w:tc>
      </w:tr>
      <w:tr w:rsidR="00235BFC" w:rsidRPr="00BA18F7" w:rsidTr="00235BFC">
        <w:trPr>
          <w:trHeight w:val="133"/>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182 1 08 03010 01 0000 110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2 600 000,00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1 821 660,59</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70%</w:t>
            </w:r>
          </w:p>
        </w:tc>
      </w:tr>
      <w:tr w:rsidR="00235BFC" w:rsidRPr="00BA18F7" w:rsidTr="00235BFC">
        <w:trPr>
          <w:trHeight w:val="91"/>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000 1 09 00000 00 0000 000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rPr>
            </w:pPr>
            <w:r w:rsidRPr="00BA18F7">
              <w:rPr>
                <w:b/>
                <w:bCs/>
              </w:rPr>
              <w:t>ЗАДОЛЖЕННОСТЬ И ПЕРЕРАСЧЕТЫ ПО ОТМЕНЕННЫМ НАЛОГАМ, СБОРАМ И ИНЫМ ОБЯЗАТЕЛЬНЫМ ПЛАТЕЖАМ</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-14,62</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rPr>
            </w:pPr>
            <w:r w:rsidRPr="00BA18F7">
              <w:rPr>
                <w:b/>
                <w:bCs/>
              </w:rPr>
              <w:t>0%</w:t>
            </w:r>
          </w:p>
        </w:tc>
      </w:tr>
      <w:tr w:rsidR="00235BFC" w:rsidRPr="00BA18F7" w:rsidTr="00235BFC">
        <w:trPr>
          <w:trHeight w:val="91"/>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000 1 09 04000 00 0000 110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i/>
                <w:iCs/>
              </w:rPr>
            </w:pPr>
            <w:r w:rsidRPr="00BA18F7">
              <w:rPr>
                <w:b/>
                <w:bCs/>
                <w:i/>
                <w:iCs/>
              </w:rPr>
              <w:t>Налоги на имущество</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2,38</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0%</w:t>
            </w:r>
          </w:p>
        </w:tc>
      </w:tr>
      <w:tr w:rsidR="00235BFC" w:rsidRPr="00BA18F7" w:rsidTr="00235BFC">
        <w:trPr>
          <w:trHeight w:val="91"/>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lastRenderedPageBreak/>
              <w:t>000 1 09 04010 02 0000 110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i/>
                <w:iCs/>
              </w:rPr>
            </w:pPr>
            <w:r w:rsidRPr="00BA18F7">
              <w:rPr>
                <w:i/>
                <w:iCs/>
              </w:rPr>
              <w:t>Налог на имущество предприятий</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2,38</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0%</w:t>
            </w:r>
          </w:p>
        </w:tc>
      </w:tr>
      <w:tr w:rsidR="00235BFC" w:rsidRPr="00BA18F7" w:rsidTr="00235BFC">
        <w:trPr>
          <w:trHeight w:val="91"/>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182 1 09 04010 02 0000 110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Налог на имущество предприятий</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2,38</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0%</w:t>
            </w:r>
          </w:p>
        </w:tc>
      </w:tr>
      <w:tr w:rsidR="00235BFC" w:rsidRPr="00BA18F7" w:rsidTr="00235BFC">
        <w:trPr>
          <w:trHeight w:val="91"/>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000 1 09 07000 00 0000 110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i/>
                <w:iCs/>
              </w:rPr>
            </w:pPr>
            <w:r w:rsidRPr="00BA18F7">
              <w:rPr>
                <w:b/>
                <w:bCs/>
                <w:i/>
                <w:iCs/>
              </w:rPr>
              <w:t>Прочие налоги и сборы (по отмененным местным налогам и сборам)</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-17,00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0%</w:t>
            </w:r>
          </w:p>
        </w:tc>
      </w:tr>
      <w:tr w:rsidR="00235BFC" w:rsidRPr="00BA18F7" w:rsidTr="00235BFC">
        <w:trPr>
          <w:trHeight w:val="133"/>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000 1 09 07030 05 0000 110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i/>
                <w:iCs/>
              </w:rPr>
            </w:pPr>
            <w:r w:rsidRPr="00BA18F7">
              <w:rPr>
                <w:i/>
                <w:iCs/>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-17,00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0%</w:t>
            </w:r>
          </w:p>
        </w:tc>
      </w:tr>
      <w:tr w:rsidR="00235BFC" w:rsidRPr="00BA18F7" w:rsidTr="00235BFC">
        <w:trPr>
          <w:trHeight w:val="133"/>
        </w:trPr>
        <w:tc>
          <w:tcPr>
            <w:tcW w:w="2538" w:type="dxa"/>
            <w:tcBorders>
              <w:top w:val="nil"/>
              <w:left w:val="nil"/>
              <w:bottom w:val="single" w:sz="4" w:space="0" w:color="auto"/>
              <w:right w:val="single" w:sz="4" w:space="0" w:color="auto"/>
            </w:tcBorders>
            <w:shd w:val="clear" w:color="auto" w:fill="auto"/>
            <w:vAlign w:val="center"/>
            <w:hideMark/>
          </w:tcPr>
          <w:p w:rsidR="00235BFC" w:rsidRPr="00BA18F7" w:rsidRDefault="00235BFC" w:rsidP="00235BFC">
            <w:r w:rsidRPr="00BA18F7">
              <w:t>182 1 09 07033 05 0000 110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-17,00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0%</w:t>
            </w:r>
          </w:p>
        </w:tc>
      </w:tr>
      <w:tr w:rsidR="00235BFC" w:rsidRPr="00BA18F7" w:rsidTr="00235BFC">
        <w:trPr>
          <w:trHeight w:val="93"/>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000 1 11 00000 00 0000 000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rPr>
            </w:pPr>
            <w:r w:rsidRPr="00BA18F7">
              <w:rPr>
                <w:b/>
                <w:bCs/>
              </w:rPr>
              <w:t>ДОХОДЫ ОТ ИСПОЛЬЗОВАНИЯ ИМУЩЕСТВА, НАХОДЯЩЕГОСЯ В ГОСУДАРСТВЕННОЙ И МУНИЦИПАЛЬНОЙ СОБСТВЕННОСТИ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4 154 266,38</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3 918 808,59</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rPr>
            </w:pPr>
            <w:r w:rsidRPr="00BA18F7">
              <w:rPr>
                <w:b/>
                <w:bCs/>
              </w:rPr>
              <w:t>94%</w:t>
            </w:r>
          </w:p>
        </w:tc>
      </w:tr>
      <w:tr w:rsidR="00235BFC" w:rsidRPr="00BA18F7" w:rsidTr="00235BFC">
        <w:trPr>
          <w:trHeight w:val="231"/>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000 1 11 05000 00 0000 120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i/>
                <w:iCs/>
              </w:rPr>
            </w:pPr>
            <w:r w:rsidRPr="00BA18F7">
              <w:rPr>
                <w:b/>
                <w:bCs/>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3 714 041,35</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3 466 828,21</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93%</w:t>
            </w:r>
          </w:p>
        </w:tc>
      </w:tr>
      <w:tr w:rsidR="00235BFC" w:rsidRPr="00BA18F7" w:rsidTr="00235BFC">
        <w:trPr>
          <w:trHeight w:val="185"/>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000 1 11 05010 00 0000 120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i/>
                <w:iCs/>
              </w:rPr>
            </w:pPr>
            <w:r w:rsidRPr="00BA18F7">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3 209 556,30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3 226 938,17</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101%</w:t>
            </w:r>
          </w:p>
        </w:tc>
      </w:tr>
      <w:tr w:rsidR="00235BFC" w:rsidRPr="00BA18F7" w:rsidTr="00235BFC">
        <w:trPr>
          <w:trHeight w:val="221"/>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000 1 11 05013 05 0000 120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i/>
                <w:iCs/>
              </w:rPr>
            </w:pPr>
            <w:r w:rsidRPr="00BA18F7">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1 896 670,46</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1 904 621,32</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100%</w:t>
            </w:r>
          </w:p>
        </w:tc>
      </w:tr>
      <w:tr w:rsidR="00235BFC" w:rsidRPr="00BA18F7" w:rsidTr="00235BFC">
        <w:trPr>
          <w:trHeight w:val="221"/>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050 1 11 05013 05 0000 120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1 896 670,46</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1 904 621,32</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100%</w:t>
            </w:r>
          </w:p>
        </w:tc>
      </w:tr>
      <w:tr w:rsidR="00235BFC" w:rsidRPr="00BA18F7" w:rsidTr="00235BFC">
        <w:trPr>
          <w:trHeight w:val="185"/>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000 1 11 05013 13 0000 120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i/>
                <w:iCs/>
              </w:rPr>
            </w:pPr>
            <w:r w:rsidRPr="00BA18F7">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1 312 885,84</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1 322 316,85</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101%</w:t>
            </w:r>
          </w:p>
        </w:tc>
      </w:tr>
      <w:tr w:rsidR="00235BFC" w:rsidRPr="00BA18F7" w:rsidTr="00235BFC">
        <w:trPr>
          <w:trHeight w:val="1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050 1 11 05013 13 0000 120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1 312 885,84</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1 322 316,85</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101%</w:t>
            </w:r>
          </w:p>
        </w:tc>
      </w:tr>
      <w:tr w:rsidR="00235BFC" w:rsidRPr="00BA18F7" w:rsidTr="00235BFC">
        <w:trPr>
          <w:trHeight w:val="195"/>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000 1 11 05020 00 0000 120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i/>
                <w:iCs/>
              </w:rPr>
            </w:pPr>
            <w:r w:rsidRPr="00BA18F7">
              <w:rPr>
                <w:b/>
                <w:bCs/>
                <w:i/>
                <w:i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232 100,00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7 447,19</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3%</w:t>
            </w:r>
          </w:p>
        </w:tc>
      </w:tr>
      <w:tr w:rsidR="00235BFC" w:rsidRPr="00BA18F7" w:rsidTr="00235BFC">
        <w:trPr>
          <w:trHeight w:val="221"/>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000 1 11 05025 05 0000 120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i/>
                <w:iCs/>
              </w:rPr>
            </w:pPr>
            <w:r w:rsidRPr="00BA18F7">
              <w:rPr>
                <w:i/>
                <w:iCs/>
              </w:rPr>
              <w:t xml:space="preserve">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w:t>
            </w:r>
            <w:r w:rsidRPr="00BA18F7">
              <w:rPr>
                <w:i/>
                <w:iCs/>
              </w:rPr>
              <w:lastRenderedPageBreak/>
              <w:t>указанных земельных участков ( за исключением земельных участков муниципальных бюджетных и автономных учреждений)</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lastRenderedPageBreak/>
              <w:t>232 100,00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7 447,19</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3%</w:t>
            </w:r>
          </w:p>
        </w:tc>
      </w:tr>
      <w:tr w:rsidR="00235BFC" w:rsidRPr="00BA18F7" w:rsidTr="00235BFC">
        <w:trPr>
          <w:trHeight w:val="177"/>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050 1 11 05025 05 0000 120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232 100,00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7 447,19</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3%</w:t>
            </w:r>
          </w:p>
        </w:tc>
      </w:tr>
      <w:tr w:rsidR="00235BFC" w:rsidRPr="00BA18F7" w:rsidTr="00235BFC">
        <w:trPr>
          <w:trHeight w:val="231"/>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000 1 11 05030 00 0000 120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i/>
                <w:iCs/>
              </w:rPr>
            </w:pPr>
            <w:r w:rsidRPr="00BA18F7">
              <w:rPr>
                <w:b/>
                <w:bCs/>
                <w:i/>
                <w:i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15 895,00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0%</w:t>
            </w:r>
          </w:p>
        </w:tc>
      </w:tr>
      <w:tr w:rsidR="00235BFC" w:rsidRPr="00BA18F7" w:rsidTr="00235BFC">
        <w:trPr>
          <w:trHeight w:val="177"/>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000 1 11 05035 05 0000 120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i/>
                <w:iCs/>
              </w:rPr>
            </w:pPr>
            <w:r w:rsidRPr="00BA18F7">
              <w:rPr>
                <w:i/>
                <w:iC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15 895,00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0%</w:t>
            </w:r>
          </w:p>
        </w:tc>
      </w:tr>
      <w:tr w:rsidR="00235BFC" w:rsidRPr="00BA18F7" w:rsidTr="00235BFC">
        <w:trPr>
          <w:trHeight w:val="177"/>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050 1 11 05035 05 0000 120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15 895,00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0%</w:t>
            </w:r>
          </w:p>
        </w:tc>
      </w:tr>
      <w:tr w:rsidR="00235BFC" w:rsidRPr="00BA18F7" w:rsidTr="00235BFC">
        <w:trPr>
          <w:trHeight w:val="93"/>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000 1 11 05070 00 0000 120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i/>
                <w:iCs/>
              </w:rPr>
            </w:pPr>
            <w:r w:rsidRPr="00BA18F7">
              <w:rPr>
                <w:b/>
                <w:bCs/>
                <w:i/>
                <w:iCs/>
              </w:rPr>
              <w:t>Доходы от сдачи в аренду имущества, составляющего казну муниципальных районов (за исключением земельных участков)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270 000,00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214 162,80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79%</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050 1 11 05075 05 0000 120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Доходы от сдачи в аренду имущества, составляющего казну муниципальных районов (за исключением земельных участков)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270 000,00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214 162,80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79%</w:t>
            </w:r>
          </w:p>
        </w:tc>
      </w:tr>
      <w:tr w:rsidR="00235BFC" w:rsidRPr="00BA18F7" w:rsidTr="00235BFC">
        <w:trPr>
          <w:trHeight w:val="13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000 1 11 05300 00 0000 120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i/>
                <w:iCs/>
              </w:rPr>
            </w:pPr>
            <w:r w:rsidRPr="00BA18F7">
              <w:rPr>
                <w:b/>
                <w:bCs/>
                <w:i/>
                <w:iCs/>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2 385,05</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2 385,05</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100%</w:t>
            </w:r>
          </w:p>
        </w:tc>
      </w:tr>
      <w:tr w:rsidR="00235BFC" w:rsidRPr="00BA18F7" w:rsidTr="00235BFC">
        <w:trPr>
          <w:trHeight w:val="106"/>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050 1 11 05313 05 0000 120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spacing w:after="240"/>
            </w:pPr>
            <w:r w:rsidRPr="00BA18F7">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2 385,05</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2 385,05</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100%</w:t>
            </w:r>
          </w:p>
        </w:tc>
      </w:tr>
      <w:tr w:rsidR="00235BFC" w:rsidRPr="00BA18F7" w:rsidTr="00235BFC">
        <w:trPr>
          <w:trHeight w:val="231"/>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000 1 11 09000 00 0000 120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i/>
                <w:iCs/>
              </w:rPr>
            </w:pPr>
            <w:r w:rsidRPr="00BA18F7">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440 225,03</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451 980,38</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103%</w:t>
            </w:r>
          </w:p>
        </w:tc>
      </w:tr>
      <w:tr w:rsidR="00235BFC" w:rsidRPr="00BA18F7" w:rsidTr="00235BFC">
        <w:trPr>
          <w:trHeight w:val="179"/>
        </w:trPr>
        <w:tc>
          <w:tcPr>
            <w:tcW w:w="2538"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055 1 11 09045 05 0000 120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Прочие доходы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BA18F7">
              <w:rPr>
                <w:b/>
                <w:bCs/>
                <w:i/>
                <w:iCs/>
              </w:rPr>
              <w:t>)</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440 225,03</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451 980,38</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103%</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000 1 12 00000 00 0000 000</w:t>
            </w:r>
          </w:p>
        </w:tc>
        <w:tc>
          <w:tcPr>
            <w:tcW w:w="8736" w:type="dxa"/>
            <w:tcBorders>
              <w:top w:val="nil"/>
              <w:left w:val="nil"/>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ПЛАТЕЖИ ПРИ ПОЛЬЗОВАНИИ ПРИРОДНЫМИ РЕСУРСАМИ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182 356,88</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34 854,01</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rPr>
            </w:pPr>
            <w:r w:rsidRPr="00BA18F7">
              <w:rPr>
                <w:b/>
                <w:bCs/>
              </w:rPr>
              <w:t>19%</w:t>
            </w:r>
          </w:p>
        </w:tc>
      </w:tr>
      <w:tr w:rsidR="00235BFC" w:rsidRPr="00BA18F7" w:rsidTr="00235BFC">
        <w:trPr>
          <w:trHeight w:val="93"/>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000 1 12 01000 01 0000 120</w:t>
            </w:r>
          </w:p>
        </w:tc>
        <w:tc>
          <w:tcPr>
            <w:tcW w:w="8736" w:type="dxa"/>
            <w:tcBorders>
              <w:top w:val="nil"/>
              <w:left w:val="nil"/>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Плата за негативное воздействие на окружающую среду</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182 350,00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34 847,13</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19%</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048 1 12 01000 01 0000 120</w:t>
            </w:r>
          </w:p>
        </w:tc>
        <w:tc>
          <w:tcPr>
            <w:tcW w:w="8736" w:type="dxa"/>
            <w:tcBorders>
              <w:top w:val="nil"/>
              <w:left w:val="nil"/>
              <w:bottom w:val="nil"/>
              <w:right w:val="nil"/>
            </w:tcBorders>
            <w:shd w:val="clear" w:color="auto" w:fill="auto"/>
            <w:vAlign w:val="center"/>
            <w:hideMark/>
          </w:tcPr>
          <w:p w:rsidR="00235BFC" w:rsidRPr="00BA18F7" w:rsidRDefault="00235BFC" w:rsidP="00235BFC">
            <w:r w:rsidRPr="00BA18F7">
              <w:t>Плата за негативное воздействие на окружающую среду</w:t>
            </w:r>
          </w:p>
        </w:tc>
        <w:tc>
          <w:tcPr>
            <w:tcW w:w="1550" w:type="dxa"/>
            <w:tcBorders>
              <w:top w:val="nil"/>
              <w:left w:val="single" w:sz="4" w:space="0" w:color="auto"/>
              <w:bottom w:val="single" w:sz="4" w:space="0" w:color="auto"/>
              <w:right w:val="single" w:sz="4" w:space="0" w:color="auto"/>
            </w:tcBorders>
            <w:shd w:val="clear" w:color="auto" w:fill="auto"/>
            <w:hideMark/>
          </w:tcPr>
          <w:p w:rsidR="00235BFC" w:rsidRPr="00BA18F7" w:rsidRDefault="00235BFC" w:rsidP="00235BFC">
            <w:pPr>
              <w:jc w:val="center"/>
            </w:pPr>
            <w:r w:rsidRPr="00BA18F7">
              <w:t>182 350,00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34 847,13</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19%</w:t>
            </w:r>
          </w:p>
        </w:tc>
      </w:tr>
      <w:tr w:rsidR="00235BFC" w:rsidRPr="00BA18F7" w:rsidTr="00235BFC">
        <w:trPr>
          <w:trHeight w:val="93"/>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lastRenderedPageBreak/>
              <w:t>000 1 12 01040 01 0000 120</w:t>
            </w:r>
          </w:p>
        </w:tc>
        <w:tc>
          <w:tcPr>
            <w:tcW w:w="8736" w:type="dxa"/>
            <w:tcBorders>
              <w:top w:val="nil"/>
              <w:left w:val="nil"/>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Плата за размещение отходов производства и потребления</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6,88</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6,88</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rPr>
            </w:pPr>
            <w:r w:rsidRPr="00BA18F7">
              <w:rPr>
                <w:b/>
                <w:bCs/>
              </w:rPr>
              <w:t>100%</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048 1 12 01041 01 0000 120</w:t>
            </w:r>
          </w:p>
        </w:tc>
        <w:tc>
          <w:tcPr>
            <w:tcW w:w="8736" w:type="dxa"/>
            <w:tcBorders>
              <w:top w:val="nil"/>
              <w:left w:val="nil"/>
              <w:bottom w:val="single" w:sz="4" w:space="0" w:color="auto"/>
              <w:right w:val="single" w:sz="4" w:space="0" w:color="auto"/>
            </w:tcBorders>
            <w:shd w:val="clear" w:color="auto" w:fill="auto"/>
            <w:vAlign w:val="center"/>
            <w:hideMark/>
          </w:tcPr>
          <w:p w:rsidR="00235BFC" w:rsidRPr="00BA18F7" w:rsidRDefault="00235BFC" w:rsidP="00235BFC">
            <w:r w:rsidRPr="00BA18F7">
              <w:t>Плата за размещение отходов производства</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6,88</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6,88</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100%</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000 1 13 00000 00 0000 000</w:t>
            </w:r>
          </w:p>
        </w:tc>
        <w:tc>
          <w:tcPr>
            <w:tcW w:w="8736" w:type="dxa"/>
            <w:tcBorders>
              <w:top w:val="nil"/>
              <w:left w:val="nil"/>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Доходы от оказания платных услуг (работ) и компенсации затрат государства</w:t>
            </w:r>
          </w:p>
        </w:tc>
        <w:tc>
          <w:tcPr>
            <w:tcW w:w="1550"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rPr>
                <w:b/>
                <w:bCs/>
              </w:rPr>
            </w:pPr>
            <w:r w:rsidRPr="00BA18F7">
              <w:rPr>
                <w:b/>
                <w:bCs/>
              </w:rPr>
              <w:t>8 015 961,48</w:t>
            </w:r>
          </w:p>
        </w:tc>
        <w:tc>
          <w:tcPr>
            <w:tcW w:w="1551"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rPr>
                <w:b/>
                <w:bCs/>
              </w:rPr>
            </w:pPr>
            <w:r w:rsidRPr="00BA18F7">
              <w:rPr>
                <w:b/>
                <w:bCs/>
              </w:rPr>
              <w:t>5 537 390,13</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rPr>
            </w:pPr>
            <w:r w:rsidRPr="00BA18F7">
              <w:rPr>
                <w:b/>
                <w:bCs/>
              </w:rPr>
              <w:t>69%</w:t>
            </w:r>
          </w:p>
        </w:tc>
      </w:tr>
      <w:tr w:rsidR="00235BFC" w:rsidRPr="00BA18F7" w:rsidTr="00235BFC">
        <w:trPr>
          <w:trHeight w:val="93"/>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000 1 13 01000 00 0000 130</w:t>
            </w:r>
          </w:p>
        </w:tc>
        <w:tc>
          <w:tcPr>
            <w:tcW w:w="8736" w:type="dxa"/>
            <w:tcBorders>
              <w:top w:val="nil"/>
              <w:left w:val="nil"/>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Доходы от оказания платных услуг (работ)</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7 877 620,00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5 400 926,65</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69%</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000 1 13 01990 00 0000 130</w:t>
            </w:r>
          </w:p>
        </w:tc>
        <w:tc>
          <w:tcPr>
            <w:tcW w:w="8736" w:type="dxa"/>
            <w:tcBorders>
              <w:top w:val="nil"/>
              <w:left w:val="nil"/>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Прочие доходы от оказания платных услуг (работ)</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7 877 620,00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5 400 926,65</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69%</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000 1 13 01995 05 0000 130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i/>
                <w:iCs/>
              </w:rPr>
            </w:pPr>
            <w:r w:rsidRPr="00BA18F7">
              <w:rPr>
                <w:i/>
                <w:iCs/>
              </w:rPr>
              <w:t>Прочие доходы от оказания платных услуг (работ) получателями средств бюджетов муниципальных районов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7 877 620,00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5 400 926,65</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69%</w:t>
            </w:r>
          </w:p>
        </w:tc>
      </w:tr>
      <w:tr w:rsidR="00235BFC" w:rsidRPr="00BA18F7" w:rsidTr="00235BFC">
        <w:trPr>
          <w:trHeight w:val="177"/>
        </w:trPr>
        <w:tc>
          <w:tcPr>
            <w:tcW w:w="2538"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052 1 13 01995 05 0001 130</w:t>
            </w:r>
          </w:p>
        </w:tc>
        <w:tc>
          <w:tcPr>
            <w:tcW w:w="8736" w:type="dxa"/>
            <w:tcBorders>
              <w:top w:val="nil"/>
              <w:left w:val="nil"/>
              <w:bottom w:val="single" w:sz="4" w:space="0" w:color="auto"/>
              <w:right w:val="single" w:sz="4" w:space="0" w:color="auto"/>
            </w:tcBorders>
            <w:shd w:val="clear" w:color="000000" w:fill="FFFFFF"/>
            <w:hideMark/>
          </w:tcPr>
          <w:p w:rsidR="00235BFC" w:rsidRPr="00BA18F7" w:rsidRDefault="00235BFC" w:rsidP="00235BFC">
            <w:r w:rsidRPr="00BA18F7">
              <w:t>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w:t>
            </w:r>
          </w:p>
        </w:tc>
        <w:tc>
          <w:tcPr>
            <w:tcW w:w="1550"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pPr>
            <w:r w:rsidRPr="00BA18F7">
              <w:t>6 794 820,00</w:t>
            </w:r>
          </w:p>
        </w:tc>
        <w:tc>
          <w:tcPr>
            <w:tcW w:w="1551"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pPr>
            <w:r w:rsidRPr="00BA18F7">
              <w:t>4 692 297,15</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69%</w:t>
            </w:r>
          </w:p>
        </w:tc>
      </w:tr>
      <w:tr w:rsidR="00235BFC" w:rsidRPr="00BA18F7" w:rsidTr="00235BFC">
        <w:trPr>
          <w:trHeight w:val="91"/>
        </w:trPr>
        <w:tc>
          <w:tcPr>
            <w:tcW w:w="2538"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052 1 13 01995 05 0002 130</w:t>
            </w:r>
          </w:p>
        </w:tc>
        <w:tc>
          <w:tcPr>
            <w:tcW w:w="8736" w:type="dxa"/>
            <w:tcBorders>
              <w:top w:val="nil"/>
              <w:left w:val="nil"/>
              <w:bottom w:val="single" w:sz="4" w:space="0" w:color="auto"/>
              <w:right w:val="single" w:sz="4" w:space="0" w:color="auto"/>
            </w:tcBorders>
            <w:shd w:val="clear" w:color="000000" w:fill="FFFFFF"/>
            <w:hideMark/>
          </w:tcPr>
          <w:p w:rsidR="00235BFC" w:rsidRPr="00BA18F7" w:rsidRDefault="00235BFC" w:rsidP="00235BFC">
            <w:r w:rsidRPr="00BA18F7">
              <w:t>Прочие доходы от оказания платных услуг (работ) получателями средств бюджетов муниципальных районов (прочие доходы от оказания платных услуг)</w:t>
            </w:r>
          </w:p>
        </w:tc>
        <w:tc>
          <w:tcPr>
            <w:tcW w:w="1550"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pPr>
            <w:r w:rsidRPr="00BA18F7">
              <w:t>217 800,00</w:t>
            </w:r>
          </w:p>
        </w:tc>
        <w:tc>
          <w:tcPr>
            <w:tcW w:w="1551"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pPr>
            <w:r w:rsidRPr="00BA18F7">
              <w:t>130 996,10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60%</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054 1 13 01995 05 0010 130</w:t>
            </w:r>
          </w:p>
        </w:tc>
        <w:tc>
          <w:tcPr>
            <w:tcW w:w="8736" w:type="dxa"/>
            <w:tcBorders>
              <w:top w:val="nil"/>
              <w:left w:val="nil"/>
              <w:bottom w:val="single" w:sz="4" w:space="0" w:color="auto"/>
              <w:right w:val="single" w:sz="4" w:space="0" w:color="auto"/>
            </w:tcBorders>
            <w:shd w:val="clear" w:color="000000" w:fill="FFFFFF"/>
            <w:hideMark/>
          </w:tcPr>
          <w:p w:rsidR="00235BFC" w:rsidRPr="00BA18F7" w:rsidRDefault="00235BFC" w:rsidP="00235BFC">
            <w:r w:rsidRPr="00BA18F7">
              <w:t>Прочие доходы от оказания платных услуг (работ) получателями средств бюджетов муниципальных районов (МКУ ГДК – показ кинофильмов)</w:t>
            </w:r>
          </w:p>
        </w:tc>
        <w:tc>
          <w:tcPr>
            <w:tcW w:w="1550"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pPr>
            <w:r w:rsidRPr="00BA18F7">
              <w:t>750 000,00</w:t>
            </w:r>
          </w:p>
        </w:tc>
        <w:tc>
          <w:tcPr>
            <w:tcW w:w="1551"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pPr>
            <w:r w:rsidRPr="00BA18F7">
              <w:t>567 316,40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76%</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054 1 13 01995 05 0011 130</w:t>
            </w:r>
          </w:p>
        </w:tc>
        <w:tc>
          <w:tcPr>
            <w:tcW w:w="8736" w:type="dxa"/>
            <w:tcBorders>
              <w:top w:val="nil"/>
              <w:left w:val="nil"/>
              <w:bottom w:val="single" w:sz="4" w:space="0" w:color="auto"/>
              <w:right w:val="single" w:sz="4" w:space="0" w:color="auto"/>
            </w:tcBorders>
            <w:shd w:val="clear" w:color="000000" w:fill="FFFFFF"/>
            <w:hideMark/>
          </w:tcPr>
          <w:p w:rsidR="00235BFC" w:rsidRPr="00BA18F7" w:rsidRDefault="00235BFC" w:rsidP="00235BFC">
            <w:r w:rsidRPr="00BA18F7">
              <w:t>Прочие доходы от оказания платных услуг (работ) получателями средств бюджетов муниципальных районов (МКУ ГДК)</w:t>
            </w:r>
          </w:p>
        </w:tc>
        <w:tc>
          <w:tcPr>
            <w:tcW w:w="1550"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pPr>
            <w:r w:rsidRPr="00BA18F7">
              <w:t>100 000,00</w:t>
            </w:r>
          </w:p>
        </w:tc>
        <w:tc>
          <w:tcPr>
            <w:tcW w:w="1551"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pPr>
            <w:r w:rsidRPr="00BA18F7">
              <w:t>4 200,00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4%</w:t>
            </w:r>
          </w:p>
        </w:tc>
      </w:tr>
      <w:tr w:rsidR="00235BFC" w:rsidRPr="00BA18F7" w:rsidTr="00235BFC">
        <w:trPr>
          <w:trHeight w:val="133"/>
        </w:trPr>
        <w:tc>
          <w:tcPr>
            <w:tcW w:w="2538"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r w:rsidRPr="00BA18F7">
              <w:t>054 1 13 01995 05 0014 130</w:t>
            </w:r>
          </w:p>
        </w:tc>
        <w:tc>
          <w:tcPr>
            <w:tcW w:w="8736" w:type="dxa"/>
            <w:tcBorders>
              <w:top w:val="nil"/>
              <w:left w:val="nil"/>
              <w:bottom w:val="single" w:sz="4" w:space="0" w:color="auto"/>
              <w:right w:val="single" w:sz="4" w:space="0" w:color="auto"/>
            </w:tcBorders>
            <w:shd w:val="clear" w:color="000000" w:fill="FFFFFF"/>
            <w:hideMark/>
          </w:tcPr>
          <w:p w:rsidR="00235BFC" w:rsidRPr="00BA18F7" w:rsidRDefault="00235BFC" w:rsidP="00235BFC">
            <w:r w:rsidRPr="00BA18F7">
              <w:t>Прочие доходы от оказания платных услуг (работ) получателями средств бюджетов муниципальных районов (МКУК "Городская библиотека" - Пушкинская карта)</w:t>
            </w:r>
          </w:p>
        </w:tc>
        <w:tc>
          <w:tcPr>
            <w:tcW w:w="1550"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pPr>
            <w:r w:rsidRPr="00BA18F7">
              <w:t>15 000,00</w:t>
            </w:r>
          </w:p>
        </w:tc>
        <w:tc>
          <w:tcPr>
            <w:tcW w:w="1551"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pPr>
            <w:r w:rsidRPr="00BA18F7">
              <w:t>6 117,00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41%</w:t>
            </w:r>
          </w:p>
        </w:tc>
      </w:tr>
      <w:tr w:rsidR="00235BFC" w:rsidRPr="00BA18F7" w:rsidTr="00235BFC">
        <w:trPr>
          <w:trHeight w:val="56"/>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000 1 13 02995 05 0000 130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i/>
                <w:iCs/>
              </w:rPr>
            </w:pPr>
            <w:r w:rsidRPr="00BA18F7">
              <w:rPr>
                <w:i/>
                <w:iCs/>
              </w:rPr>
              <w:t>Прочие доходы от компенсации затрат бюджетов муниципальных районов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138 341,48</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136 463,48</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99%</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052 1 13 02995 05 0003 130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Прочие доходы от компенсации затрат бюджетов муниципальных районов (прочие доходы от компенсации затрат районного бюджета)</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4 702,95</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4 702,95</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100%</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050 1 13 02995 05 0003 130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Прочие доходы от компенсации затрат бюджетов муниципальных районов (прочие доходы от компенсации затрат районного бюджета)</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99 883,35</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99 883,35</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100%</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054 1 13 02995 05 0003 130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Прочие доходы от компенсации затрат бюджетов муниципальных районов (прочие доходы от компенсации затрат районного бюджета)</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14 270,34</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14 270,34</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100%</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054 1 13 02995 05 0006 130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Прочие доходы от компенсации затрат бюджетов муниципальных районов (возмещение расходов по актам проверки)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19 484,84</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17 606,84</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90%</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000 1 14 00000 00 0000 000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rPr>
            </w:pPr>
            <w:r w:rsidRPr="00BA18F7">
              <w:rPr>
                <w:b/>
                <w:bCs/>
              </w:rPr>
              <w:t>ДОХОДЫ ОТ ПРОДАЖИ МАТЕРИАЛЬНЫХ И НЕМАТЕРИАЛЬНЫХ АКТИВОВ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945 886,38</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1 154 738,24</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rPr>
            </w:pPr>
            <w:r w:rsidRPr="00BA18F7">
              <w:rPr>
                <w:b/>
                <w:bCs/>
              </w:rPr>
              <w:t>122%</w:t>
            </w:r>
          </w:p>
        </w:tc>
      </w:tr>
      <w:tr w:rsidR="00235BFC" w:rsidRPr="00BA18F7" w:rsidTr="00235BFC">
        <w:trPr>
          <w:trHeight w:val="231"/>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000 1 14 02000 00 0000 000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i/>
                <w:iCs/>
              </w:rPr>
            </w:pPr>
            <w:r w:rsidRPr="00BA18F7">
              <w:rPr>
                <w:b/>
                <w:bCs/>
                <w:i/>
                <w:iC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493 878,00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493 878,00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100%</w:t>
            </w:r>
          </w:p>
        </w:tc>
      </w:tr>
      <w:tr w:rsidR="00235BFC" w:rsidRPr="00BA18F7" w:rsidTr="00235BFC">
        <w:trPr>
          <w:trHeight w:val="235"/>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000 1 14 02050 05 0000 410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i/>
                <w:iCs/>
              </w:rPr>
            </w:pPr>
            <w:r w:rsidRPr="00BA18F7">
              <w:rPr>
                <w:i/>
                <w:iCs/>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493 878,00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493 878,00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100%</w:t>
            </w:r>
          </w:p>
        </w:tc>
      </w:tr>
      <w:tr w:rsidR="00235BFC" w:rsidRPr="00BA18F7" w:rsidTr="00235BFC">
        <w:trPr>
          <w:trHeight w:val="221"/>
        </w:trPr>
        <w:tc>
          <w:tcPr>
            <w:tcW w:w="2538"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050 1 14 02053 05 0000 410</w:t>
            </w:r>
          </w:p>
        </w:tc>
        <w:tc>
          <w:tcPr>
            <w:tcW w:w="8736" w:type="dxa"/>
            <w:tcBorders>
              <w:top w:val="nil"/>
              <w:left w:val="nil"/>
              <w:bottom w:val="single" w:sz="4" w:space="0" w:color="auto"/>
              <w:right w:val="single" w:sz="4" w:space="0" w:color="auto"/>
            </w:tcBorders>
            <w:shd w:val="clear" w:color="000000" w:fill="FFFFFF"/>
            <w:hideMark/>
          </w:tcPr>
          <w:p w:rsidR="00235BFC" w:rsidRPr="00BA18F7" w:rsidRDefault="00235BFC" w:rsidP="00235BFC">
            <w:r w:rsidRPr="00BA18F7">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w:t>
            </w:r>
            <w:r w:rsidRPr="00BA18F7">
              <w:lastRenderedPageBreak/>
              <w:t>имущества муниципальных унитарных предприятий, в том числе казенных), в части реализации основных средств по указанному имуществу</w:t>
            </w:r>
          </w:p>
        </w:tc>
        <w:tc>
          <w:tcPr>
            <w:tcW w:w="1550"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pPr>
            <w:r w:rsidRPr="00BA18F7">
              <w:lastRenderedPageBreak/>
              <w:t>493 878,00</w:t>
            </w:r>
          </w:p>
        </w:tc>
        <w:tc>
          <w:tcPr>
            <w:tcW w:w="1551"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pPr>
            <w:r w:rsidRPr="00BA18F7">
              <w:t>493 878,00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100%</w:t>
            </w:r>
          </w:p>
        </w:tc>
      </w:tr>
      <w:tr w:rsidR="00235BFC" w:rsidRPr="00BA18F7" w:rsidTr="00235BFC">
        <w:trPr>
          <w:trHeight w:val="93"/>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000 1 14 06000 00 0000 430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i/>
                <w:iCs/>
              </w:rPr>
            </w:pPr>
            <w:r w:rsidRPr="00BA18F7">
              <w:rPr>
                <w:b/>
                <w:bCs/>
                <w:i/>
                <w:iCs/>
              </w:rPr>
              <w:t>Доходы от продажи земельных участков , находящихся в государственной и муниципальной собственности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452 008,38</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660 860,24</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146%</w:t>
            </w:r>
          </w:p>
        </w:tc>
      </w:tr>
      <w:tr w:rsidR="00235BFC" w:rsidRPr="00BA18F7" w:rsidTr="00235BFC">
        <w:trPr>
          <w:trHeight w:val="13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000 1 14 06013 05 0000 430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i/>
                <w:iCs/>
              </w:rPr>
            </w:pPr>
            <w:r w:rsidRPr="00BA18F7">
              <w:rPr>
                <w:i/>
                <w:iC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452 008,38</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660 860,24</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146%</w:t>
            </w:r>
          </w:p>
        </w:tc>
      </w:tr>
      <w:tr w:rsidR="00235BFC" w:rsidRPr="00BA18F7" w:rsidTr="00235BFC">
        <w:trPr>
          <w:trHeight w:val="133"/>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050 1 14 06013 05 0000 430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391 858,85</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600 710,71</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153%</w:t>
            </w:r>
          </w:p>
        </w:tc>
      </w:tr>
      <w:tr w:rsidR="00235BFC" w:rsidRPr="00BA18F7" w:rsidTr="00235BFC">
        <w:trPr>
          <w:trHeight w:val="133"/>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000 1 14 06013 13 0000 430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i/>
                <w:iCs/>
              </w:rPr>
            </w:pPr>
            <w:r w:rsidRPr="00BA18F7">
              <w:rPr>
                <w:i/>
                <w:iC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60 149,53</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60 149,53</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100%</w:t>
            </w:r>
          </w:p>
        </w:tc>
      </w:tr>
      <w:tr w:rsidR="00235BFC" w:rsidRPr="00BA18F7" w:rsidTr="00235BFC">
        <w:trPr>
          <w:trHeight w:val="133"/>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050 1 14 06013 13 0000 430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60 149,53</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60 149,53</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100%</w:t>
            </w:r>
          </w:p>
        </w:tc>
      </w:tr>
      <w:tr w:rsidR="00235BFC" w:rsidRPr="00BA18F7" w:rsidTr="00235BFC">
        <w:trPr>
          <w:trHeight w:val="64"/>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000 1 16 00000 00 0000 000</w:t>
            </w:r>
          </w:p>
        </w:tc>
        <w:tc>
          <w:tcPr>
            <w:tcW w:w="8736" w:type="dxa"/>
            <w:tcBorders>
              <w:top w:val="nil"/>
              <w:left w:val="nil"/>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ШТРАФЫ, САНКЦИИ, ВОЗМЕЩЕНИЕ УЩЕРБА</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805 445,37</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594 772,94</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rPr>
            </w:pPr>
            <w:r w:rsidRPr="00BA18F7">
              <w:rPr>
                <w:b/>
                <w:bCs/>
              </w:rPr>
              <w:t>74%</w:t>
            </w:r>
          </w:p>
        </w:tc>
      </w:tr>
      <w:tr w:rsidR="00235BFC" w:rsidRPr="00BA18F7" w:rsidTr="00235BFC">
        <w:trPr>
          <w:trHeight w:val="93"/>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000 1 16 01000 01 0000 140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both"/>
              <w:rPr>
                <w:b/>
                <w:bCs/>
                <w:i/>
                <w:iCs/>
              </w:rPr>
            </w:pPr>
            <w:r w:rsidRPr="00BA18F7">
              <w:rPr>
                <w:b/>
                <w:bCs/>
                <w:i/>
                <w:iCs/>
              </w:rPr>
              <w:t>Административные штрафы, установленные Кодексом Российской Федерации об административных правонарушениях</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437 592,48</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233 723,84</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53%</w:t>
            </w:r>
          </w:p>
        </w:tc>
      </w:tr>
      <w:tr w:rsidR="00235BFC" w:rsidRPr="00BA18F7" w:rsidTr="00235BFC">
        <w:trPr>
          <w:trHeight w:val="133"/>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000 1 16 01050 01 0000 140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both"/>
              <w:rPr>
                <w:i/>
                <w:iCs/>
              </w:rPr>
            </w:pPr>
            <w:r w:rsidRPr="00BA18F7">
              <w:rPr>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8 637,46</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9 637,46</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112%</w:t>
            </w:r>
          </w:p>
        </w:tc>
      </w:tr>
      <w:tr w:rsidR="00235BFC" w:rsidRPr="00BA18F7" w:rsidTr="00235BFC">
        <w:trPr>
          <w:trHeight w:val="177"/>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023 1 16 01053 01 0000 140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both"/>
            </w:pPr>
            <w:r w:rsidRPr="00BA18F7">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3 637,46</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3 637,46</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100%</w:t>
            </w:r>
          </w:p>
        </w:tc>
      </w:tr>
      <w:tr w:rsidR="00235BFC" w:rsidRPr="00BA18F7" w:rsidTr="00235BFC">
        <w:trPr>
          <w:trHeight w:val="177"/>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042 1 16 01053 01 0000 140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both"/>
            </w:pPr>
            <w:r w:rsidRPr="00BA18F7">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5 000,00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6 000,00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120%</w:t>
            </w:r>
          </w:p>
        </w:tc>
      </w:tr>
      <w:tr w:rsidR="00235BFC" w:rsidRPr="00BA18F7" w:rsidTr="00235BFC">
        <w:trPr>
          <w:trHeight w:val="185"/>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000 1 16 01060 01 0000 140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both"/>
              <w:rPr>
                <w:i/>
                <w:iCs/>
              </w:rPr>
            </w:pPr>
            <w:r w:rsidRPr="00BA18F7">
              <w:rPr>
                <w:i/>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45 500,00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16 170,86</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36%</w:t>
            </w:r>
          </w:p>
        </w:tc>
      </w:tr>
      <w:tr w:rsidR="00235BFC" w:rsidRPr="00BA18F7" w:rsidTr="00235BFC">
        <w:trPr>
          <w:trHeight w:val="235"/>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042 1 16 01063 01 0000 140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both"/>
            </w:pPr>
            <w:r w:rsidRPr="00BA18F7">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45 500,00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16 170,86</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36%</w:t>
            </w:r>
          </w:p>
        </w:tc>
      </w:tr>
      <w:tr w:rsidR="00235BFC" w:rsidRPr="00BA18F7" w:rsidTr="00235BFC">
        <w:trPr>
          <w:trHeight w:val="133"/>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000 1 16 01070 01 0000 140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both"/>
              <w:rPr>
                <w:i/>
                <w:iCs/>
              </w:rPr>
            </w:pPr>
            <w:r w:rsidRPr="00BA18F7">
              <w:rPr>
                <w:i/>
                <w:iCs/>
              </w:rPr>
              <w:t xml:space="preserve">Административные штрафы, установленные главой 7 Кодекса Российской Федерации об </w:t>
            </w:r>
            <w:r w:rsidRPr="00BA18F7">
              <w:rPr>
                <w:i/>
                <w:iCs/>
              </w:rPr>
              <w:lastRenderedPageBreak/>
              <w:t>административных правонарушениях, за административные правонарушения в области охраны собственности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lastRenderedPageBreak/>
              <w:t>13 900,00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10 537,39</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76%</w:t>
            </w:r>
          </w:p>
        </w:tc>
      </w:tr>
      <w:tr w:rsidR="00235BFC" w:rsidRPr="00BA18F7" w:rsidTr="00235BFC">
        <w:trPr>
          <w:trHeight w:val="177"/>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042 1 16 01073 01 0000 140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both"/>
            </w:pPr>
            <w:r w:rsidRPr="00BA18F7">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13 900,00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10 537,39</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76%</w:t>
            </w:r>
          </w:p>
        </w:tc>
      </w:tr>
      <w:tr w:rsidR="00235BFC" w:rsidRPr="00BA18F7" w:rsidTr="00235BFC">
        <w:trPr>
          <w:trHeight w:val="141"/>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000 1 16 01080 01 0000 140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both"/>
              <w:rPr>
                <w:i/>
                <w:iCs/>
              </w:rPr>
            </w:pPr>
            <w:r w:rsidRPr="00BA18F7">
              <w:rPr>
                <w:i/>
                <w:iC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21 100,00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7 000,00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33%</w:t>
            </w:r>
          </w:p>
        </w:tc>
      </w:tr>
      <w:tr w:rsidR="00235BFC" w:rsidRPr="00BA18F7" w:rsidTr="00235BFC">
        <w:trPr>
          <w:trHeight w:val="221"/>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042 1 16 01083 01 0000 140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both"/>
            </w:pPr>
            <w:r w:rsidRPr="00BA18F7">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21 100,00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7 000,00</w:t>
            </w:r>
          </w:p>
        </w:tc>
        <w:tc>
          <w:tcPr>
            <w:tcW w:w="998"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pPr>
            <w:r w:rsidRPr="00BA18F7">
              <w:t>33%</w:t>
            </w:r>
          </w:p>
        </w:tc>
      </w:tr>
      <w:tr w:rsidR="00235BFC" w:rsidRPr="00BA18F7" w:rsidTr="00235BFC">
        <w:trPr>
          <w:trHeight w:val="13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000 1 16 01090 01 0000 140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B22A8D" w:rsidP="00235BFC">
            <w:pPr>
              <w:rPr>
                <w:i/>
                <w:iCs/>
              </w:rPr>
            </w:pPr>
            <w:hyperlink r:id="rId35" w:anchor="/document/12125267/entry/90" w:history="1">
              <w:r w:rsidR="00235BFC" w:rsidRPr="00BA18F7">
                <w:rPr>
                  <w:i/>
                  <w:i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hyperlink>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10 000,00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0,00</w:t>
            </w:r>
          </w:p>
        </w:tc>
        <w:tc>
          <w:tcPr>
            <w:tcW w:w="998"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rPr>
                <w:i/>
                <w:iCs/>
              </w:rPr>
            </w:pPr>
            <w:r w:rsidRPr="00BA18F7">
              <w:rPr>
                <w:i/>
                <w:iCs/>
              </w:rPr>
              <w:t>0%</w:t>
            </w:r>
          </w:p>
        </w:tc>
      </w:tr>
      <w:tr w:rsidR="00235BFC" w:rsidRPr="00BA18F7" w:rsidTr="00235BFC">
        <w:trPr>
          <w:trHeight w:val="185"/>
        </w:trPr>
        <w:tc>
          <w:tcPr>
            <w:tcW w:w="2538" w:type="dxa"/>
            <w:tcBorders>
              <w:top w:val="nil"/>
              <w:left w:val="single" w:sz="8" w:space="0" w:color="auto"/>
              <w:bottom w:val="nil"/>
              <w:right w:val="single" w:sz="4" w:space="0" w:color="auto"/>
            </w:tcBorders>
            <w:shd w:val="clear" w:color="auto" w:fill="auto"/>
            <w:vAlign w:val="center"/>
            <w:hideMark/>
          </w:tcPr>
          <w:p w:rsidR="00235BFC" w:rsidRPr="00BA18F7" w:rsidRDefault="00235BFC" w:rsidP="00235BFC">
            <w:r w:rsidRPr="00BA18F7">
              <w:t>042 1 16 01093 01 0000 140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B22A8D" w:rsidP="00235BFC">
            <w:hyperlink r:id="rId36" w:anchor="/document/12125267/entry/90" w:history="1">
              <w:r w:rsidR="00235BFC" w:rsidRPr="00BA18F7">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c>
          <w:tcPr>
            <w:tcW w:w="1550" w:type="dxa"/>
            <w:tcBorders>
              <w:top w:val="nil"/>
              <w:left w:val="nil"/>
              <w:bottom w:val="nil"/>
              <w:right w:val="single" w:sz="4" w:space="0" w:color="auto"/>
            </w:tcBorders>
            <w:shd w:val="clear" w:color="auto" w:fill="auto"/>
            <w:hideMark/>
          </w:tcPr>
          <w:p w:rsidR="00235BFC" w:rsidRPr="00BA18F7" w:rsidRDefault="00235BFC" w:rsidP="00235BFC">
            <w:pPr>
              <w:jc w:val="center"/>
            </w:pPr>
            <w:r w:rsidRPr="00BA18F7">
              <w:t>10 000,00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0,00</w:t>
            </w:r>
          </w:p>
        </w:tc>
        <w:tc>
          <w:tcPr>
            <w:tcW w:w="998"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pPr>
            <w:r w:rsidRPr="00BA18F7">
              <w:t>0%</w:t>
            </w:r>
          </w:p>
        </w:tc>
      </w:tr>
      <w:tr w:rsidR="00235BFC" w:rsidRPr="00BA18F7" w:rsidTr="00235BFC">
        <w:trPr>
          <w:trHeight w:val="133"/>
        </w:trPr>
        <w:tc>
          <w:tcPr>
            <w:tcW w:w="2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000 1 16 01130 01 0000 140</w:t>
            </w:r>
          </w:p>
        </w:tc>
        <w:tc>
          <w:tcPr>
            <w:tcW w:w="8736" w:type="dxa"/>
            <w:tcBorders>
              <w:top w:val="nil"/>
              <w:left w:val="nil"/>
              <w:bottom w:val="single" w:sz="4" w:space="0" w:color="auto"/>
              <w:right w:val="single" w:sz="4" w:space="0" w:color="auto"/>
            </w:tcBorders>
            <w:shd w:val="clear" w:color="auto" w:fill="auto"/>
            <w:noWrap/>
            <w:vAlign w:val="bottom"/>
            <w:hideMark/>
          </w:tcPr>
          <w:p w:rsidR="00235BFC" w:rsidRPr="00BA18F7" w:rsidRDefault="00B22A8D" w:rsidP="00235BFC">
            <w:pPr>
              <w:jc w:val="both"/>
              <w:rPr>
                <w:i/>
                <w:iCs/>
              </w:rPr>
            </w:pPr>
            <w:hyperlink r:id="rId37" w:history="1">
              <w:r w:rsidR="00235BFC" w:rsidRPr="00BA18F7">
                <w:rPr>
                  <w:i/>
                  <w:iC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hyperlink>
          </w:p>
        </w:tc>
        <w:tc>
          <w:tcPr>
            <w:tcW w:w="1550" w:type="dxa"/>
            <w:tcBorders>
              <w:top w:val="single" w:sz="4" w:space="0" w:color="auto"/>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4 000,00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1 500,00</w:t>
            </w:r>
          </w:p>
        </w:tc>
        <w:tc>
          <w:tcPr>
            <w:tcW w:w="998" w:type="dxa"/>
            <w:tcBorders>
              <w:top w:val="nil"/>
              <w:left w:val="nil"/>
              <w:bottom w:val="single" w:sz="4" w:space="0" w:color="auto"/>
              <w:right w:val="nil"/>
            </w:tcBorders>
            <w:shd w:val="clear" w:color="000000" w:fill="FFFFFF"/>
            <w:hideMark/>
          </w:tcPr>
          <w:p w:rsidR="00235BFC" w:rsidRPr="00BA18F7" w:rsidRDefault="00235BFC" w:rsidP="00235BFC">
            <w:pPr>
              <w:jc w:val="center"/>
              <w:rPr>
                <w:i/>
                <w:iCs/>
              </w:rPr>
            </w:pPr>
            <w:r w:rsidRPr="00BA18F7">
              <w:rPr>
                <w:i/>
                <w:iCs/>
              </w:rPr>
              <w:t>38%</w:t>
            </w:r>
          </w:p>
        </w:tc>
      </w:tr>
      <w:tr w:rsidR="00235BFC" w:rsidRPr="00BA18F7" w:rsidTr="00235BFC">
        <w:trPr>
          <w:trHeight w:val="177"/>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042 1 16 01133 01 0000 140</w:t>
            </w:r>
          </w:p>
        </w:tc>
        <w:tc>
          <w:tcPr>
            <w:tcW w:w="8736" w:type="dxa"/>
            <w:tcBorders>
              <w:top w:val="nil"/>
              <w:left w:val="nil"/>
              <w:bottom w:val="nil"/>
              <w:right w:val="nil"/>
            </w:tcBorders>
            <w:shd w:val="clear" w:color="000000" w:fill="FFFFFF"/>
            <w:noWrap/>
            <w:hideMark/>
          </w:tcPr>
          <w:p w:rsidR="00235BFC" w:rsidRPr="00BA18F7" w:rsidRDefault="00B22A8D" w:rsidP="00235BFC">
            <w:pPr>
              <w:jc w:val="both"/>
            </w:pPr>
            <w:hyperlink r:id="rId38" w:history="1">
              <w:r w:rsidR="00235BFC" w:rsidRPr="00BA18F7">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hyperlink>
          </w:p>
        </w:tc>
        <w:tc>
          <w:tcPr>
            <w:tcW w:w="1550" w:type="dxa"/>
            <w:tcBorders>
              <w:top w:val="nil"/>
              <w:left w:val="single" w:sz="4" w:space="0" w:color="auto"/>
              <w:bottom w:val="single" w:sz="4" w:space="0" w:color="auto"/>
              <w:right w:val="single" w:sz="4" w:space="0" w:color="auto"/>
            </w:tcBorders>
            <w:shd w:val="clear" w:color="auto" w:fill="auto"/>
            <w:hideMark/>
          </w:tcPr>
          <w:p w:rsidR="00235BFC" w:rsidRPr="00BA18F7" w:rsidRDefault="00235BFC" w:rsidP="00235BFC">
            <w:pPr>
              <w:jc w:val="center"/>
            </w:pPr>
            <w:r w:rsidRPr="00BA18F7">
              <w:t>4 000,00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1 500,00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38%</w:t>
            </w:r>
          </w:p>
        </w:tc>
      </w:tr>
      <w:tr w:rsidR="00235BFC" w:rsidRPr="00BA18F7" w:rsidTr="00235BFC">
        <w:trPr>
          <w:trHeight w:val="177"/>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000 1 16 01140 01 0000 140</w:t>
            </w:r>
          </w:p>
        </w:tc>
        <w:tc>
          <w:tcPr>
            <w:tcW w:w="8736" w:type="dxa"/>
            <w:tcBorders>
              <w:top w:val="single" w:sz="4" w:space="0" w:color="auto"/>
              <w:left w:val="nil"/>
              <w:bottom w:val="single" w:sz="4" w:space="0" w:color="auto"/>
              <w:right w:val="single" w:sz="4" w:space="0" w:color="auto"/>
            </w:tcBorders>
            <w:shd w:val="clear" w:color="auto" w:fill="auto"/>
            <w:hideMark/>
          </w:tcPr>
          <w:p w:rsidR="00235BFC" w:rsidRPr="00BA18F7" w:rsidRDefault="00235BFC" w:rsidP="00235BFC">
            <w:pPr>
              <w:jc w:val="both"/>
              <w:rPr>
                <w:i/>
                <w:iCs/>
              </w:rPr>
            </w:pPr>
            <w:r w:rsidRPr="00BA18F7">
              <w:rPr>
                <w:i/>
                <w:i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23 000,02</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23 750,00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103%</w:t>
            </w:r>
          </w:p>
        </w:tc>
      </w:tr>
      <w:tr w:rsidR="00235BFC" w:rsidRPr="00BA18F7" w:rsidTr="00235BFC">
        <w:trPr>
          <w:trHeight w:val="221"/>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042 1 16 01143 01 0000 140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both"/>
            </w:pPr>
            <w:r w:rsidRPr="00BA18F7">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23 000,02</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23 750,00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103%</w:t>
            </w:r>
          </w:p>
        </w:tc>
      </w:tr>
      <w:tr w:rsidR="00235BFC" w:rsidRPr="00BA18F7" w:rsidTr="00235BFC">
        <w:trPr>
          <w:trHeight w:val="177"/>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000 1 16 01150 00 0000 140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both"/>
              <w:rPr>
                <w:i/>
                <w:iCs/>
              </w:rPr>
            </w:pPr>
            <w:r w:rsidRPr="00BA18F7">
              <w:rPr>
                <w:i/>
                <w:i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300,00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150,00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50%</w:t>
            </w:r>
          </w:p>
        </w:tc>
      </w:tr>
      <w:tr w:rsidR="00235BFC" w:rsidRPr="00BA18F7" w:rsidTr="00235BFC">
        <w:trPr>
          <w:trHeight w:val="266"/>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042 1 16 01153 01 0000 140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both"/>
            </w:pPr>
            <w:r w:rsidRPr="00BA18F7">
              <w:t xml:space="preserve">Административные штрафы, установленные главой 15 Кодекса Российской Федерации об </w:t>
            </w:r>
            <w:r w:rsidRPr="00BA18F7">
              <w:lastRenderedPageBreak/>
              <w:t>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lastRenderedPageBreak/>
              <w:t>300,00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150,00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50%</w:t>
            </w:r>
          </w:p>
        </w:tc>
      </w:tr>
      <w:tr w:rsidR="00235BFC" w:rsidRPr="00BA18F7" w:rsidTr="00235BFC">
        <w:trPr>
          <w:trHeight w:val="137"/>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000 1 16 1170 01 0000 140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both"/>
              <w:rPr>
                <w:i/>
                <w:iCs/>
              </w:rPr>
            </w:pPr>
            <w:r w:rsidRPr="00BA18F7">
              <w:rPr>
                <w:i/>
                <w:i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22 500,00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2 484,73</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11%</w:t>
            </w:r>
          </w:p>
        </w:tc>
      </w:tr>
      <w:tr w:rsidR="00235BFC" w:rsidRPr="00BA18F7" w:rsidTr="00235BFC">
        <w:trPr>
          <w:trHeight w:val="221"/>
        </w:trPr>
        <w:tc>
          <w:tcPr>
            <w:tcW w:w="2538" w:type="dxa"/>
            <w:tcBorders>
              <w:top w:val="nil"/>
              <w:left w:val="single" w:sz="8" w:space="0" w:color="auto"/>
              <w:bottom w:val="nil"/>
              <w:right w:val="nil"/>
            </w:tcBorders>
            <w:shd w:val="clear" w:color="auto" w:fill="auto"/>
            <w:vAlign w:val="center"/>
            <w:hideMark/>
          </w:tcPr>
          <w:p w:rsidR="00235BFC" w:rsidRPr="00BA18F7" w:rsidRDefault="00235BFC" w:rsidP="00235BFC">
            <w:r w:rsidRPr="00BA18F7">
              <w:t>042 1 16 01173 01 0000 140</w:t>
            </w:r>
          </w:p>
        </w:tc>
        <w:tc>
          <w:tcPr>
            <w:tcW w:w="8736" w:type="dxa"/>
            <w:tcBorders>
              <w:top w:val="nil"/>
              <w:left w:val="single" w:sz="4" w:space="0" w:color="auto"/>
              <w:bottom w:val="nil"/>
              <w:right w:val="single" w:sz="4" w:space="0" w:color="auto"/>
            </w:tcBorders>
            <w:shd w:val="clear" w:color="auto" w:fill="auto"/>
            <w:hideMark/>
          </w:tcPr>
          <w:p w:rsidR="00235BFC" w:rsidRPr="00BA18F7" w:rsidRDefault="00235BFC" w:rsidP="00235BFC">
            <w:pPr>
              <w:jc w:val="both"/>
            </w:pPr>
            <w:r w:rsidRPr="00BA18F7">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22 500,00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2 484,73</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11%</w:t>
            </w:r>
          </w:p>
        </w:tc>
      </w:tr>
      <w:tr w:rsidR="00235BFC" w:rsidRPr="00BA18F7" w:rsidTr="00235BFC">
        <w:trPr>
          <w:trHeight w:val="133"/>
        </w:trPr>
        <w:tc>
          <w:tcPr>
            <w:tcW w:w="253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000 1 16 01190 01 0000 140</w:t>
            </w:r>
          </w:p>
        </w:tc>
        <w:tc>
          <w:tcPr>
            <w:tcW w:w="8736" w:type="dxa"/>
            <w:tcBorders>
              <w:top w:val="single" w:sz="4" w:space="0" w:color="auto"/>
              <w:left w:val="nil"/>
              <w:bottom w:val="single" w:sz="4" w:space="0" w:color="auto"/>
              <w:right w:val="single" w:sz="4" w:space="0" w:color="auto"/>
            </w:tcBorders>
            <w:shd w:val="clear" w:color="auto" w:fill="auto"/>
            <w:hideMark/>
          </w:tcPr>
          <w:p w:rsidR="00235BFC" w:rsidRPr="00BA18F7" w:rsidRDefault="00235BFC" w:rsidP="00235BFC">
            <w:pPr>
              <w:jc w:val="both"/>
              <w:rPr>
                <w:i/>
                <w:iCs/>
              </w:rPr>
            </w:pPr>
            <w:r w:rsidRPr="00BA18F7">
              <w:rPr>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38 500,00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15 614,59</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41%</w:t>
            </w:r>
          </w:p>
        </w:tc>
      </w:tr>
      <w:tr w:rsidR="00235BFC" w:rsidRPr="00BA18F7" w:rsidTr="00235BFC">
        <w:trPr>
          <w:trHeight w:val="177"/>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042 1 16 01193 01 0000 140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both"/>
            </w:pPr>
            <w:r w:rsidRPr="00BA18F7">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38 500,00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15 614,59</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41%</w:t>
            </w:r>
          </w:p>
        </w:tc>
      </w:tr>
      <w:tr w:rsidR="00235BFC" w:rsidRPr="00BA18F7" w:rsidTr="00235BFC">
        <w:trPr>
          <w:trHeight w:val="177"/>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000 1 16 01200 01 0000 140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both"/>
              <w:rPr>
                <w:i/>
                <w:iCs/>
              </w:rPr>
            </w:pPr>
            <w:r w:rsidRPr="00BA18F7">
              <w:rPr>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250 155,00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146 878,81</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59%</w:t>
            </w:r>
          </w:p>
        </w:tc>
      </w:tr>
      <w:tr w:rsidR="00235BFC" w:rsidRPr="00BA18F7" w:rsidTr="00235BFC">
        <w:trPr>
          <w:trHeight w:val="221"/>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023 1 16 01203 01 0000 140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both"/>
            </w:pPr>
            <w:r w:rsidRPr="00BA18F7">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155,00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155,00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100%</w:t>
            </w:r>
          </w:p>
        </w:tc>
      </w:tr>
      <w:tr w:rsidR="00235BFC" w:rsidRPr="00BA18F7" w:rsidTr="00235BFC">
        <w:trPr>
          <w:trHeight w:val="221"/>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042 1 16 01203 01 0000 140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both"/>
            </w:pPr>
            <w:r w:rsidRPr="00BA18F7">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250 000,00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146 723,81</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59%</w:t>
            </w:r>
          </w:p>
        </w:tc>
      </w:tr>
      <w:tr w:rsidR="00235BFC" w:rsidRPr="00BA18F7" w:rsidTr="00235BFC">
        <w:trPr>
          <w:trHeight w:val="147"/>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000 1 16 07010 00 0000 140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both"/>
              <w:rPr>
                <w:b/>
                <w:bCs/>
                <w:i/>
                <w:iCs/>
              </w:rPr>
            </w:pPr>
            <w:r w:rsidRPr="00BA18F7">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550"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rPr>
                <w:b/>
                <w:bCs/>
                <w:i/>
                <w:iCs/>
              </w:rPr>
            </w:pPr>
            <w:r w:rsidRPr="00BA18F7">
              <w:rPr>
                <w:b/>
                <w:bCs/>
                <w:i/>
                <w:iCs/>
              </w:rPr>
              <w:t>118 170,26</w:t>
            </w:r>
          </w:p>
        </w:tc>
        <w:tc>
          <w:tcPr>
            <w:tcW w:w="1551"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rPr>
                <w:b/>
                <w:bCs/>
                <w:i/>
                <w:iCs/>
              </w:rPr>
            </w:pPr>
            <w:r w:rsidRPr="00BA18F7">
              <w:rPr>
                <w:b/>
                <w:bCs/>
                <w:i/>
                <w:iCs/>
              </w:rPr>
              <w:t>127 489,29</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108%</w:t>
            </w:r>
          </w:p>
        </w:tc>
      </w:tr>
      <w:tr w:rsidR="00235BFC" w:rsidRPr="00BA18F7" w:rsidTr="00235BFC">
        <w:trPr>
          <w:trHeight w:val="177"/>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050 1 16 07010 05 0000 140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13 751,59</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13 801,04</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100%</w:t>
            </w:r>
          </w:p>
        </w:tc>
      </w:tr>
      <w:tr w:rsidR="00235BFC" w:rsidRPr="00BA18F7" w:rsidTr="00235BFC">
        <w:trPr>
          <w:trHeight w:val="177"/>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052 1 16 07010 05 0000 140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104 418,67</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104 418,67</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100%</w:t>
            </w:r>
          </w:p>
        </w:tc>
      </w:tr>
      <w:tr w:rsidR="00235BFC" w:rsidRPr="00BA18F7" w:rsidTr="00235BFC">
        <w:trPr>
          <w:trHeight w:val="177"/>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lastRenderedPageBreak/>
              <w:t>055 1 16 07010 05 0000 140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9 269,58</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0%</w:t>
            </w:r>
          </w:p>
        </w:tc>
      </w:tr>
      <w:tr w:rsidR="00235BFC" w:rsidRPr="00BA18F7" w:rsidTr="00235BFC">
        <w:trPr>
          <w:trHeight w:val="185"/>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000 1 16 10120 00 0000 140</w:t>
            </w:r>
          </w:p>
        </w:tc>
        <w:tc>
          <w:tcPr>
            <w:tcW w:w="8736" w:type="dxa"/>
            <w:tcBorders>
              <w:top w:val="nil"/>
              <w:left w:val="nil"/>
              <w:bottom w:val="nil"/>
              <w:right w:val="nil"/>
            </w:tcBorders>
            <w:shd w:val="clear" w:color="auto" w:fill="auto"/>
            <w:hideMark/>
          </w:tcPr>
          <w:p w:rsidR="00235BFC" w:rsidRPr="00BA18F7" w:rsidRDefault="00235BFC" w:rsidP="00235BFC">
            <w:pPr>
              <w:rPr>
                <w:b/>
                <w:bCs/>
                <w:i/>
                <w:iCs/>
              </w:rPr>
            </w:pPr>
            <w:r w:rsidRPr="00BA18F7">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550" w:type="dxa"/>
            <w:tcBorders>
              <w:top w:val="nil"/>
              <w:left w:val="single" w:sz="4" w:space="0" w:color="auto"/>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89 682,63</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73 559,81</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82%</w:t>
            </w:r>
          </w:p>
        </w:tc>
      </w:tr>
      <w:tr w:rsidR="00235BFC" w:rsidRPr="00BA18F7" w:rsidTr="00235BFC">
        <w:trPr>
          <w:trHeight w:val="177"/>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188 1 16 10123 01 0051 140</w:t>
            </w:r>
          </w:p>
        </w:tc>
        <w:tc>
          <w:tcPr>
            <w:tcW w:w="8736" w:type="dxa"/>
            <w:tcBorders>
              <w:top w:val="single" w:sz="4" w:space="0" w:color="auto"/>
              <w:left w:val="nil"/>
              <w:bottom w:val="single" w:sz="4" w:space="0" w:color="auto"/>
              <w:right w:val="single" w:sz="4" w:space="0" w:color="auto"/>
            </w:tcBorders>
            <w:shd w:val="clear" w:color="auto" w:fill="auto"/>
            <w:hideMark/>
          </w:tcPr>
          <w:p w:rsidR="00235BFC" w:rsidRPr="00BA18F7" w:rsidRDefault="00235BFC" w:rsidP="00235BFC">
            <w:r w:rsidRPr="00BA18F7">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64 682,63</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73 559,81</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114%</w:t>
            </w:r>
          </w:p>
        </w:tc>
      </w:tr>
      <w:tr w:rsidR="00235BFC" w:rsidRPr="00BA18F7" w:rsidTr="00235BFC">
        <w:trPr>
          <w:trHeight w:val="177"/>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182 1 16 10129 01 0000 140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25 000,00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0,00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0%</w:t>
            </w:r>
          </w:p>
        </w:tc>
      </w:tr>
      <w:tr w:rsidR="00235BFC" w:rsidRPr="00BA18F7" w:rsidTr="00235BFC">
        <w:trPr>
          <w:trHeight w:val="93"/>
        </w:trPr>
        <w:tc>
          <w:tcPr>
            <w:tcW w:w="2538"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rPr>
                <w:b/>
                <w:bCs/>
                <w:i/>
                <w:iCs/>
              </w:rPr>
            </w:pPr>
            <w:r w:rsidRPr="00BA18F7">
              <w:rPr>
                <w:b/>
                <w:bCs/>
                <w:i/>
                <w:iCs/>
              </w:rPr>
              <w:t>000 1 16 11000 01 0000 140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i/>
                <w:iCs/>
                <w:color w:val="22272F"/>
              </w:rPr>
            </w:pPr>
            <w:r w:rsidRPr="00BA18F7">
              <w:rPr>
                <w:b/>
                <w:bCs/>
                <w:i/>
                <w:iCs/>
                <w:color w:val="22272F"/>
              </w:rPr>
              <w:t>Платежи, уплачиваемые в целях возмещения вреда</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160 000,00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160 000,00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100%</w:t>
            </w:r>
          </w:p>
        </w:tc>
      </w:tr>
      <w:tr w:rsidR="00235BFC" w:rsidRPr="00BA18F7" w:rsidTr="00235BFC">
        <w:trPr>
          <w:trHeight w:val="266"/>
        </w:trPr>
        <w:tc>
          <w:tcPr>
            <w:tcW w:w="2538"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rPr>
                <w:i/>
                <w:iCs/>
              </w:rPr>
            </w:pPr>
            <w:r w:rsidRPr="00BA18F7">
              <w:rPr>
                <w:i/>
                <w:iCs/>
              </w:rPr>
              <w:t>000 1 16 11050 01 0000 140</w:t>
            </w:r>
          </w:p>
        </w:tc>
        <w:tc>
          <w:tcPr>
            <w:tcW w:w="8736" w:type="dxa"/>
            <w:tcBorders>
              <w:top w:val="nil"/>
              <w:left w:val="nil"/>
              <w:bottom w:val="single" w:sz="4" w:space="0" w:color="auto"/>
              <w:right w:val="single" w:sz="4" w:space="0" w:color="auto"/>
            </w:tcBorders>
            <w:shd w:val="clear" w:color="auto" w:fill="auto"/>
            <w:vAlign w:val="bottom"/>
            <w:hideMark/>
          </w:tcPr>
          <w:p w:rsidR="00235BFC" w:rsidRPr="00BA18F7" w:rsidRDefault="00235BFC" w:rsidP="00235BFC">
            <w:pPr>
              <w:rPr>
                <w:i/>
                <w:iCs/>
                <w:color w:val="22272F"/>
              </w:rPr>
            </w:pPr>
            <w:r w:rsidRPr="00BA18F7">
              <w:rPr>
                <w:i/>
                <w:iCs/>
                <w:color w:val="22272F"/>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160 000,00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160 000,00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100%</w:t>
            </w:r>
          </w:p>
        </w:tc>
      </w:tr>
      <w:tr w:rsidR="00235BFC" w:rsidRPr="00BA18F7" w:rsidTr="00235BFC">
        <w:trPr>
          <w:trHeight w:val="266"/>
        </w:trPr>
        <w:tc>
          <w:tcPr>
            <w:tcW w:w="2538"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pPr>
            <w:r w:rsidRPr="00BA18F7">
              <w:t>041 1 16 11050 01 0000 140</w:t>
            </w:r>
          </w:p>
        </w:tc>
        <w:tc>
          <w:tcPr>
            <w:tcW w:w="8736" w:type="dxa"/>
            <w:tcBorders>
              <w:top w:val="nil"/>
              <w:left w:val="nil"/>
              <w:bottom w:val="nil"/>
              <w:right w:val="nil"/>
            </w:tcBorders>
            <w:shd w:val="clear" w:color="auto" w:fill="auto"/>
            <w:vAlign w:val="bottom"/>
            <w:hideMark/>
          </w:tcPr>
          <w:p w:rsidR="00235BFC" w:rsidRPr="00BA18F7" w:rsidRDefault="00235BFC" w:rsidP="00235BFC">
            <w:pPr>
              <w:rPr>
                <w:color w:val="22272F"/>
              </w:rPr>
            </w:pPr>
            <w:r w:rsidRPr="00BA18F7">
              <w:rPr>
                <w:color w:val="22272F"/>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550" w:type="dxa"/>
            <w:tcBorders>
              <w:top w:val="nil"/>
              <w:left w:val="single" w:sz="4" w:space="0" w:color="auto"/>
              <w:bottom w:val="single" w:sz="4" w:space="0" w:color="auto"/>
              <w:right w:val="single" w:sz="4" w:space="0" w:color="auto"/>
            </w:tcBorders>
            <w:shd w:val="clear" w:color="auto" w:fill="auto"/>
            <w:hideMark/>
          </w:tcPr>
          <w:p w:rsidR="00235BFC" w:rsidRPr="00BA18F7" w:rsidRDefault="00235BFC" w:rsidP="00235BFC">
            <w:pPr>
              <w:jc w:val="center"/>
            </w:pPr>
            <w:r w:rsidRPr="00BA18F7">
              <w:t>160 000,00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160 000,00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100%</w:t>
            </w:r>
          </w:p>
        </w:tc>
      </w:tr>
      <w:tr w:rsidR="00235BFC" w:rsidRPr="00BA18F7" w:rsidTr="00235BFC">
        <w:trPr>
          <w:trHeight w:val="70"/>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000 2 00 0000 00 0000 000</w:t>
            </w:r>
          </w:p>
        </w:tc>
        <w:tc>
          <w:tcPr>
            <w:tcW w:w="8736" w:type="dxa"/>
            <w:tcBorders>
              <w:top w:val="nil"/>
              <w:left w:val="nil"/>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 xml:space="preserve">Безвозмездные поступления </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402 942 446,40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277 219 625,52</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rPr>
            </w:pPr>
            <w:r w:rsidRPr="00BA18F7">
              <w:rPr>
                <w:b/>
                <w:bCs/>
              </w:rPr>
              <w:t>69%</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000 2 02 0000 00 0000 000</w:t>
            </w:r>
          </w:p>
        </w:tc>
        <w:tc>
          <w:tcPr>
            <w:tcW w:w="8736" w:type="dxa"/>
            <w:tcBorders>
              <w:top w:val="nil"/>
              <w:left w:val="nil"/>
              <w:bottom w:val="single" w:sz="4" w:space="0" w:color="auto"/>
              <w:right w:val="single" w:sz="4" w:space="0" w:color="auto"/>
            </w:tcBorders>
            <w:shd w:val="clear" w:color="auto" w:fill="auto"/>
            <w:vAlign w:val="center"/>
            <w:hideMark/>
          </w:tcPr>
          <w:p w:rsidR="00235BFC" w:rsidRPr="00BA18F7" w:rsidRDefault="00235BFC" w:rsidP="00235BFC">
            <w:pPr>
              <w:jc w:val="both"/>
              <w:rPr>
                <w:b/>
                <w:bCs/>
              </w:rPr>
            </w:pPr>
            <w:r w:rsidRPr="00BA18F7">
              <w:rPr>
                <w:b/>
                <w:bCs/>
              </w:rPr>
              <w:t xml:space="preserve">Безвозмездные поступления от других  бюджетов бюджетной системы Российской Федерации </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402 742 446,40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277 303 582,71</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rPr>
            </w:pPr>
            <w:r w:rsidRPr="00BA18F7">
              <w:rPr>
                <w:b/>
                <w:bCs/>
              </w:rPr>
              <w:t>69%</w:t>
            </w:r>
          </w:p>
        </w:tc>
      </w:tr>
      <w:tr w:rsidR="00235BFC" w:rsidRPr="00BA18F7" w:rsidTr="00235BFC">
        <w:trPr>
          <w:trHeight w:val="80"/>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000 2 02 10000 00 0000 150</w:t>
            </w:r>
          </w:p>
        </w:tc>
        <w:tc>
          <w:tcPr>
            <w:tcW w:w="8736" w:type="dxa"/>
            <w:tcBorders>
              <w:top w:val="nil"/>
              <w:left w:val="nil"/>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Дотации бюджетам бюджетной системы Российской Федерации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138 713 093,49</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105 276 140,49</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rPr>
            </w:pPr>
            <w:r w:rsidRPr="00BA18F7">
              <w:rPr>
                <w:b/>
                <w:bCs/>
              </w:rPr>
              <w:t>76%</w:t>
            </w:r>
          </w:p>
        </w:tc>
      </w:tr>
      <w:tr w:rsidR="00235BFC" w:rsidRPr="00BA18F7" w:rsidTr="00235BFC">
        <w:trPr>
          <w:trHeight w:val="74"/>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000 2 02 15 001 00 0000 150</w:t>
            </w:r>
          </w:p>
        </w:tc>
        <w:tc>
          <w:tcPr>
            <w:tcW w:w="8736" w:type="dxa"/>
            <w:tcBorders>
              <w:top w:val="nil"/>
              <w:left w:val="nil"/>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Дотации на выравнивание бюджетной обеспеченности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114 005 600,00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85 504 202,00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75%</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000 2 02 15001 05 0000 150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i/>
                <w:iCs/>
              </w:rPr>
            </w:pPr>
            <w:r w:rsidRPr="00BA18F7">
              <w:rPr>
                <w:i/>
                <w:iCs/>
              </w:rPr>
              <w:t>Дотации  бюджетам  муниципальных районов на выравнивание бюджетной обеспеченности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114 005 600,00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85 504 202,00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75%</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053 2 02 15001 05 0000 150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Дотации  бюджетам  муниципальных районов на выравнивание бюджетной обеспеченности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114 005 600,00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85 504 202,00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75%</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000 2 02 15002 00 0000 150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rPr>
            </w:pPr>
            <w:r w:rsidRPr="00BA18F7">
              <w:rPr>
                <w:b/>
                <w:bCs/>
              </w:rPr>
              <w:t>Дотации бюджетам на поддержку мер по обеспечению сбалансированности бюджетов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24 707 493,49</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19 771 938,49</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rPr>
            </w:pPr>
            <w:r w:rsidRPr="00BA18F7">
              <w:rPr>
                <w:b/>
                <w:bCs/>
              </w:rPr>
              <w:t>80%</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000 2 02 15002 05 0000 150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i/>
                <w:iCs/>
              </w:rPr>
            </w:pPr>
            <w:r w:rsidRPr="00BA18F7">
              <w:rPr>
                <w:i/>
                <w:iCs/>
              </w:rPr>
              <w:t>Дотации бюджетам муниципальных районов на поддержку мер по обеспечению сбалансированности бюджетов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24 707 493,49</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19 771 938,49</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80%</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053 2 02 15002 05 0000 150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Дотации бюджетам муниципальных районов на поддержку мер по обеспечению сбалансированности бюджетов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24 707 493,49</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19 771 938,49</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80%</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000 2 02 20000 00 0000 150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rPr>
            </w:pPr>
            <w:r w:rsidRPr="00BA18F7">
              <w:rPr>
                <w:b/>
                <w:bCs/>
              </w:rPr>
              <w:t>Субсидии бюджетам бюджетной системы Российской Федерации (межбюджетные субсидии)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102 157 416,66</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52 498 334,06</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rPr>
            </w:pPr>
            <w:r w:rsidRPr="00BA18F7">
              <w:rPr>
                <w:b/>
                <w:bCs/>
              </w:rPr>
              <w:t>51%</w:t>
            </w:r>
          </w:p>
        </w:tc>
      </w:tr>
      <w:tr w:rsidR="00235BFC" w:rsidRPr="00BA18F7" w:rsidTr="00235BFC">
        <w:trPr>
          <w:trHeight w:val="135"/>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000 2 02 20041 05 0000 150</w:t>
            </w:r>
          </w:p>
        </w:tc>
        <w:tc>
          <w:tcPr>
            <w:tcW w:w="8736" w:type="dxa"/>
            <w:tcBorders>
              <w:top w:val="nil"/>
              <w:left w:val="nil"/>
              <w:bottom w:val="single" w:sz="4" w:space="0" w:color="auto"/>
              <w:right w:val="single" w:sz="4" w:space="0" w:color="auto"/>
            </w:tcBorders>
            <w:shd w:val="clear" w:color="auto" w:fill="auto"/>
            <w:vAlign w:val="bottom"/>
            <w:hideMark/>
          </w:tcPr>
          <w:p w:rsidR="00235BFC" w:rsidRPr="00BA18F7" w:rsidRDefault="00235BFC" w:rsidP="00235BFC">
            <w:pPr>
              <w:rPr>
                <w:b/>
                <w:bCs/>
                <w:color w:val="22272F"/>
              </w:rPr>
            </w:pPr>
            <w:r w:rsidRPr="00BA18F7">
              <w:rPr>
                <w:b/>
                <w:bCs/>
                <w:color w:val="22272F"/>
              </w:rPr>
              <w:t xml:space="preserve">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w:t>
            </w:r>
            <w:r w:rsidRPr="00BA18F7">
              <w:rPr>
                <w:b/>
                <w:bCs/>
                <w:color w:val="22272F"/>
              </w:rPr>
              <w:lastRenderedPageBreak/>
              <w:t>дорог федерального значения)</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lastRenderedPageBreak/>
              <w:t>14 596 569,95</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4 378 900,33</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30%</w:t>
            </w:r>
          </w:p>
        </w:tc>
      </w:tr>
      <w:tr w:rsidR="00235BFC" w:rsidRPr="00BA18F7" w:rsidTr="00235BFC">
        <w:trPr>
          <w:trHeight w:val="177"/>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053 2 02 20041 05 0000 150</w:t>
            </w:r>
          </w:p>
        </w:tc>
        <w:tc>
          <w:tcPr>
            <w:tcW w:w="8736" w:type="dxa"/>
            <w:tcBorders>
              <w:top w:val="nil"/>
              <w:left w:val="nil"/>
              <w:bottom w:val="nil"/>
              <w:right w:val="nil"/>
            </w:tcBorders>
            <w:shd w:val="clear" w:color="auto" w:fill="auto"/>
            <w:vAlign w:val="bottom"/>
            <w:hideMark/>
          </w:tcPr>
          <w:p w:rsidR="00235BFC" w:rsidRPr="00BA18F7" w:rsidRDefault="00235BFC" w:rsidP="00235BFC">
            <w:pPr>
              <w:rPr>
                <w:color w:val="22272F"/>
              </w:rPr>
            </w:pPr>
            <w:r w:rsidRPr="00BA18F7">
              <w:rPr>
                <w:color w:val="22272F"/>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0" w:type="dxa"/>
            <w:tcBorders>
              <w:top w:val="nil"/>
              <w:left w:val="single" w:sz="4" w:space="0" w:color="auto"/>
              <w:bottom w:val="single" w:sz="4" w:space="0" w:color="auto"/>
              <w:right w:val="single" w:sz="4" w:space="0" w:color="auto"/>
            </w:tcBorders>
            <w:shd w:val="clear" w:color="auto" w:fill="auto"/>
            <w:noWrap/>
            <w:hideMark/>
          </w:tcPr>
          <w:p w:rsidR="00235BFC" w:rsidRPr="00BA18F7" w:rsidRDefault="00235BFC" w:rsidP="00235BFC">
            <w:pPr>
              <w:jc w:val="center"/>
            </w:pPr>
            <w:r w:rsidRPr="00BA18F7">
              <w:t>14 596 569,95</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4 378 900,33</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30%</w:t>
            </w:r>
          </w:p>
        </w:tc>
      </w:tr>
      <w:tr w:rsidR="00235BFC" w:rsidRPr="00BA18F7" w:rsidTr="00235BFC">
        <w:trPr>
          <w:trHeight w:val="93"/>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000 2 02 20077 00 0000 150</w:t>
            </w:r>
          </w:p>
        </w:tc>
        <w:tc>
          <w:tcPr>
            <w:tcW w:w="8736" w:type="dxa"/>
            <w:tcBorders>
              <w:top w:val="single" w:sz="4" w:space="0" w:color="auto"/>
              <w:left w:val="nil"/>
              <w:bottom w:val="single" w:sz="4" w:space="0" w:color="auto"/>
              <w:right w:val="single" w:sz="4" w:space="0" w:color="auto"/>
            </w:tcBorders>
            <w:shd w:val="clear" w:color="auto" w:fill="auto"/>
            <w:hideMark/>
          </w:tcPr>
          <w:p w:rsidR="00235BFC" w:rsidRPr="00BA18F7" w:rsidRDefault="00235BFC" w:rsidP="00235BFC">
            <w:pPr>
              <w:rPr>
                <w:b/>
                <w:bCs/>
                <w:i/>
                <w:iCs/>
              </w:rPr>
            </w:pPr>
            <w:r w:rsidRPr="00BA18F7">
              <w:rPr>
                <w:b/>
                <w:bCs/>
                <w:i/>
                <w:iCs/>
              </w:rPr>
              <w:t>Субсидии бюджетам на софинансирование капитальных вложений в объекты государственной (муниципальной)собственности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12 905 794,22</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6 323 094,32</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49%</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053 2 02 20077 05 0000 150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Субсидии бюджетам муниципальных районов на софинансирование капитальных вложений в объекты муниципальной собственности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12 905 794,22</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6 323 094,32</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49%</w:t>
            </w:r>
          </w:p>
        </w:tc>
      </w:tr>
      <w:tr w:rsidR="00235BFC" w:rsidRPr="00BA18F7" w:rsidTr="00235BFC">
        <w:trPr>
          <w:trHeight w:val="231"/>
        </w:trPr>
        <w:tc>
          <w:tcPr>
            <w:tcW w:w="2538" w:type="dxa"/>
            <w:tcBorders>
              <w:top w:val="nil"/>
              <w:left w:val="single" w:sz="8" w:space="0" w:color="auto"/>
              <w:bottom w:val="single" w:sz="4" w:space="0" w:color="auto"/>
              <w:right w:val="single" w:sz="4" w:space="0" w:color="auto"/>
            </w:tcBorders>
            <w:shd w:val="clear" w:color="auto" w:fill="auto"/>
            <w:hideMark/>
          </w:tcPr>
          <w:p w:rsidR="00235BFC" w:rsidRPr="00BA18F7" w:rsidRDefault="00235BFC" w:rsidP="00235BFC">
            <w:pPr>
              <w:rPr>
                <w:b/>
                <w:bCs/>
                <w:i/>
                <w:iCs/>
              </w:rPr>
            </w:pPr>
            <w:r w:rsidRPr="00BA18F7">
              <w:rPr>
                <w:b/>
                <w:bCs/>
                <w:i/>
                <w:iCs/>
              </w:rPr>
              <w:t>000 2 02 25171 00 0000 150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i/>
                <w:iCs/>
              </w:rPr>
            </w:pPr>
            <w:r w:rsidRPr="00BA18F7">
              <w:rPr>
                <w:b/>
                <w:bCs/>
                <w:i/>
                <w:iCs/>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246 249,68</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246 249,68</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100%</w:t>
            </w:r>
          </w:p>
        </w:tc>
      </w:tr>
      <w:tr w:rsidR="00235BFC" w:rsidRPr="00BA18F7" w:rsidTr="00235BFC">
        <w:trPr>
          <w:trHeight w:val="221"/>
        </w:trPr>
        <w:tc>
          <w:tcPr>
            <w:tcW w:w="2538" w:type="dxa"/>
            <w:tcBorders>
              <w:top w:val="nil"/>
              <w:left w:val="single" w:sz="8" w:space="0" w:color="auto"/>
              <w:bottom w:val="single" w:sz="4" w:space="0" w:color="auto"/>
              <w:right w:val="single" w:sz="4" w:space="0" w:color="auto"/>
            </w:tcBorders>
            <w:shd w:val="clear" w:color="auto" w:fill="auto"/>
            <w:hideMark/>
          </w:tcPr>
          <w:p w:rsidR="00235BFC" w:rsidRPr="00BA18F7" w:rsidRDefault="00235BFC" w:rsidP="00235BFC">
            <w:r w:rsidRPr="00BA18F7">
              <w:t>053 2 02 25171 05 0000 150</w:t>
            </w:r>
          </w:p>
        </w:tc>
        <w:tc>
          <w:tcPr>
            <w:tcW w:w="8736" w:type="dxa"/>
            <w:tcBorders>
              <w:top w:val="nil"/>
              <w:left w:val="nil"/>
              <w:bottom w:val="nil"/>
              <w:right w:val="nil"/>
            </w:tcBorders>
            <w:shd w:val="clear" w:color="auto" w:fill="auto"/>
            <w:vAlign w:val="bottom"/>
            <w:hideMark/>
          </w:tcPr>
          <w:p w:rsidR="00235BFC" w:rsidRPr="00BA18F7" w:rsidRDefault="00235BFC" w:rsidP="00235BFC">
            <w:pPr>
              <w:rPr>
                <w:color w:val="22272F"/>
              </w:rPr>
            </w:pPr>
            <w:r w:rsidRPr="00BA18F7">
              <w:rPr>
                <w:color w:val="22272F"/>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50" w:type="dxa"/>
            <w:tcBorders>
              <w:top w:val="nil"/>
              <w:left w:val="single" w:sz="4" w:space="0" w:color="auto"/>
              <w:bottom w:val="single" w:sz="4" w:space="0" w:color="auto"/>
              <w:right w:val="single" w:sz="4" w:space="0" w:color="auto"/>
            </w:tcBorders>
            <w:shd w:val="clear" w:color="auto" w:fill="auto"/>
            <w:hideMark/>
          </w:tcPr>
          <w:p w:rsidR="00235BFC" w:rsidRPr="00BA18F7" w:rsidRDefault="00235BFC" w:rsidP="00235BFC">
            <w:pPr>
              <w:jc w:val="center"/>
            </w:pPr>
            <w:r w:rsidRPr="00BA18F7">
              <w:t>246 249,68</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246 249,68</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100%</w:t>
            </w:r>
          </w:p>
        </w:tc>
      </w:tr>
      <w:tr w:rsidR="00235BFC" w:rsidRPr="00BA18F7" w:rsidTr="00235BFC">
        <w:trPr>
          <w:trHeight w:val="138"/>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000 2 02 25304 00 0000 150</w:t>
            </w:r>
          </w:p>
        </w:tc>
        <w:tc>
          <w:tcPr>
            <w:tcW w:w="8736" w:type="dxa"/>
            <w:tcBorders>
              <w:top w:val="single" w:sz="4" w:space="0" w:color="auto"/>
              <w:left w:val="nil"/>
              <w:bottom w:val="single" w:sz="4" w:space="0" w:color="auto"/>
              <w:right w:val="single" w:sz="4" w:space="0" w:color="auto"/>
            </w:tcBorders>
            <w:shd w:val="clear" w:color="auto" w:fill="auto"/>
            <w:hideMark/>
          </w:tcPr>
          <w:p w:rsidR="00235BFC" w:rsidRPr="00BA18F7" w:rsidRDefault="00235BFC" w:rsidP="00235BFC">
            <w:pPr>
              <w:rPr>
                <w:b/>
                <w:bCs/>
                <w:i/>
                <w:iCs/>
              </w:rPr>
            </w:pPr>
            <w:r w:rsidRPr="00BA18F7">
              <w:rPr>
                <w:b/>
                <w:bCs/>
                <w:i/>
                <w:i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0"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rPr>
                <w:b/>
                <w:bCs/>
                <w:i/>
                <w:iCs/>
              </w:rPr>
            </w:pPr>
            <w:r w:rsidRPr="00BA18F7">
              <w:rPr>
                <w:b/>
                <w:bCs/>
                <w:i/>
                <w:iCs/>
              </w:rPr>
              <w:t>6 240 080,08</w:t>
            </w:r>
          </w:p>
        </w:tc>
        <w:tc>
          <w:tcPr>
            <w:tcW w:w="1551"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rPr>
                <w:b/>
                <w:bCs/>
                <w:i/>
                <w:iCs/>
              </w:rPr>
            </w:pPr>
            <w:r w:rsidRPr="00BA18F7">
              <w:rPr>
                <w:b/>
                <w:bCs/>
                <w:i/>
                <w:iCs/>
              </w:rPr>
              <w:t>2 640 818,22</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42%</w:t>
            </w:r>
          </w:p>
        </w:tc>
      </w:tr>
      <w:tr w:rsidR="00235BFC" w:rsidRPr="00BA18F7" w:rsidTr="00235BFC">
        <w:trPr>
          <w:trHeight w:val="138"/>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053 2 02 25304 05 0000 150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0"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pPr>
            <w:r w:rsidRPr="00BA18F7">
              <w:t>6 240 080,08</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2 640 818,22</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42%</w:t>
            </w:r>
          </w:p>
        </w:tc>
      </w:tr>
      <w:tr w:rsidR="00235BFC" w:rsidRPr="00BA18F7" w:rsidTr="00235BFC">
        <w:trPr>
          <w:trHeight w:val="93"/>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000 2 02 25519 00 0000 150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i/>
                <w:iCs/>
              </w:rPr>
            </w:pPr>
            <w:r w:rsidRPr="00BA18F7">
              <w:rPr>
                <w:b/>
                <w:bCs/>
                <w:i/>
                <w:iCs/>
              </w:rPr>
              <w:t>Субсидия бюджетам муниципальных образований на поддержку отрасли культуры</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71 412,00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71 412,00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100%</w:t>
            </w:r>
          </w:p>
        </w:tc>
      </w:tr>
      <w:tr w:rsidR="00235BFC" w:rsidRPr="00BA18F7" w:rsidTr="00235BFC">
        <w:trPr>
          <w:trHeight w:val="52"/>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053 2 02 25519 05 0000 150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Субсидия бюджетам муниципальных районов на поддержку отрасли культуры</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71 412,00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71 412,00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100%</w:t>
            </w:r>
          </w:p>
        </w:tc>
      </w:tr>
      <w:tr w:rsidR="00235BFC" w:rsidRPr="00BA18F7" w:rsidTr="00235BFC">
        <w:trPr>
          <w:trHeight w:val="93"/>
        </w:trPr>
        <w:tc>
          <w:tcPr>
            <w:tcW w:w="2538"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i/>
                <w:iCs/>
              </w:rPr>
            </w:pPr>
            <w:r w:rsidRPr="00BA18F7">
              <w:rPr>
                <w:b/>
                <w:bCs/>
                <w:i/>
                <w:iCs/>
              </w:rPr>
              <w:t>000 2 02 25599 05 0000 150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i/>
                <w:iCs/>
                <w:color w:val="22272F"/>
              </w:rPr>
            </w:pPr>
            <w:r w:rsidRPr="00BA18F7">
              <w:rPr>
                <w:b/>
                <w:bCs/>
                <w:i/>
                <w:iCs/>
                <w:color w:val="22272F"/>
              </w:rPr>
              <w:t>Субсидии бюджетам на подготовку проектов межевания земельных участков и на проведение кадастровых работ</w:t>
            </w:r>
          </w:p>
        </w:tc>
        <w:tc>
          <w:tcPr>
            <w:tcW w:w="1550"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rPr>
                <w:b/>
                <w:bCs/>
                <w:i/>
                <w:iCs/>
              </w:rPr>
            </w:pPr>
            <w:r w:rsidRPr="00BA18F7">
              <w:rPr>
                <w:b/>
                <w:bCs/>
                <w:i/>
                <w:iCs/>
              </w:rPr>
              <w:t>230 220,09</w:t>
            </w:r>
          </w:p>
        </w:tc>
        <w:tc>
          <w:tcPr>
            <w:tcW w:w="1551"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rPr>
                <w:b/>
                <w:bCs/>
                <w:i/>
                <w:iCs/>
              </w:rPr>
            </w:pPr>
            <w:r w:rsidRPr="00BA18F7">
              <w:rPr>
                <w:b/>
                <w:bCs/>
                <w:i/>
                <w:iCs/>
              </w:rPr>
              <w:t>0,00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0%</w:t>
            </w:r>
          </w:p>
        </w:tc>
      </w:tr>
      <w:tr w:rsidR="00235BFC" w:rsidRPr="00BA18F7" w:rsidTr="00235BFC">
        <w:trPr>
          <w:trHeight w:val="52"/>
        </w:trPr>
        <w:tc>
          <w:tcPr>
            <w:tcW w:w="2538"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053 2 02 25599 05 0000 150</w:t>
            </w:r>
          </w:p>
        </w:tc>
        <w:tc>
          <w:tcPr>
            <w:tcW w:w="8736" w:type="dxa"/>
            <w:tcBorders>
              <w:top w:val="nil"/>
              <w:left w:val="nil"/>
              <w:bottom w:val="nil"/>
              <w:right w:val="nil"/>
            </w:tcBorders>
            <w:shd w:val="clear" w:color="auto" w:fill="auto"/>
            <w:hideMark/>
          </w:tcPr>
          <w:p w:rsidR="00235BFC" w:rsidRPr="00BA18F7" w:rsidRDefault="00235BFC" w:rsidP="00235BFC">
            <w:pPr>
              <w:rPr>
                <w:color w:val="22272F"/>
              </w:rPr>
            </w:pPr>
            <w:r w:rsidRPr="00BA18F7">
              <w:rPr>
                <w:color w:val="22272F"/>
              </w:rPr>
              <w:t>Субсидии бюджетам муниципальных районов на подготовку проектов межевания земельных участков и на проведение кадастровых работ</w:t>
            </w:r>
          </w:p>
        </w:tc>
        <w:tc>
          <w:tcPr>
            <w:tcW w:w="1550" w:type="dxa"/>
            <w:tcBorders>
              <w:top w:val="nil"/>
              <w:left w:val="single" w:sz="4" w:space="0" w:color="auto"/>
              <w:bottom w:val="single" w:sz="4" w:space="0" w:color="auto"/>
              <w:right w:val="single" w:sz="4" w:space="0" w:color="auto"/>
            </w:tcBorders>
            <w:shd w:val="clear" w:color="auto" w:fill="auto"/>
            <w:hideMark/>
          </w:tcPr>
          <w:p w:rsidR="00235BFC" w:rsidRPr="00BA18F7" w:rsidRDefault="00235BFC" w:rsidP="00235BFC">
            <w:pPr>
              <w:jc w:val="center"/>
            </w:pPr>
            <w:r w:rsidRPr="00BA18F7">
              <w:t>230 220,09</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0,00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0%</w:t>
            </w:r>
          </w:p>
        </w:tc>
      </w:tr>
      <w:tr w:rsidR="00235BFC" w:rsidRPr="00BA18F7" w:rsidTr="00235BFC">
        <w:trPr>
          <w:trHeight w:val="93"/>
        </w:trPr>
        <w:tc>
          <w:tcPr>
            <w:tcW w:w="2538"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i/>
                <w:iCs/>
              </w:rPr>
            </w:pPr>
            <w:r w:rsidRPr="00BA18F7">
              <w:rPr>
                <w:b/>
                <w:bCs/>
                <w:i/>
                <w:iCs/>
              </w:rPr>
              <w:t>000 2 02 25750 05 0000 150</w:t>
            </w:r>
          </w:p>
        </w:tc>
        <w:tc>
          <w:tcPr>
            <w:tcW w:w="8736" w:type="dxa"/>
            <w:tcBorders>
              <w:top w:val="single" w:sz="4" w:space="0" w:color="auto"/>
              <w:left w:val="nil"/>
              <w:bottom w:val="single" w:sz="4" w:space="0" w:color="auto"/>
              <w:right w:val="single" w:sz="4" w:space="0" w:color="auto"/>
            </w:tcBorders>
            <w:shd w:val="clear" w:color="auto" w:fill="auto"/>
            <w:hideMark/>
          </w:tcPr>
          <w:p w:rsidR="00235BFC" w:rsidRPr="00BA18F7" w:rsidRDefault="00235BFC" w:rsidP="00235BFC">
            <w:pPr>
              <w:rPr>
                <w:b/>
                <w:bCs/>
                <w:i/>
                <w:iCs/>
                <w:color w:val="22272F"/>
              </w:rPr>
            </w:pPr>
            <w:r w:rsidRPr="00BA18F7">
              <w:rPr>
                <w:b/>
                <w:bCs/>
                <w:i/>
                <w:iCs/>
                <w:color w:val="22272F"/>
              </w:rPr>
              <w:t>Субсидии бюджетам муниципальных районов на реализацию мероприятий по модернизации школьных систем образования</w:t>
            </w:r>
          </w:p>
        </w:tc>
        <w:tc>
          <w:tcPr>
            <w:tcW w:w="1550"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rPr>
                <w:b/>
                <w:bCs/>
                <w:i/>
                <w:iCs/>
              </w:rPr>
            </w:pPr>
            <w:r w:rsidRPr="00BA18F7">
              <w:rPr>
                <w:b/>
                <w:bCs/>
                <w:i/>
                <w:iCs/>
              </w:rPr>
              <w:t>28 835 053,76</w:t>
            </w:r>
          </w:p>
        </w:tc>
        <w:tc>
          <w:tcPr>
            <w:tcW w:w="1551"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rPr>
                <w:b/>
                <w:bCs/>
                <w:i/>
                <w:iCs/>
              </w:rPr>
            </w:pPr>
            <w:r w:rsidRPr="00BA18F7">
              <w:rPr>
                <w:b/>
                <w:bCs/>
                <w:i/>
                <w:iCs/>
              </w:rPr>
              <w:t>25 522 235,00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89%</w:t>
            </w:r>
          </w:p>
        </w:tc>
      </w:tr>
      <w:tr w:rsidR="00235BFC" w:rsidRPr="00BA18F7" w:rsidTr="00235BFC">
        <w:trPr>
          <w:trHeight w:val="89"/>
        </w:trPr>
        <w:tc>
          <w:tcPr>
            <w:tcW w:w="2538"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053 2 02 25750 05 0000 150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color w:val="22272F"/>
              </w:rPr>
            </w:pPr>
            <w:r w:rsidRPr="00BA18F7">
              <w:rPr>
                <w:color w:val="22272F"/>
              </w:rPr>
              <w:t>Субсидии бюджетам муниципальных районов на реализацию мероприятий по модернизации школьных систем образования</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28 835 053,76</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25 522 235,00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89%</w:t>
            </w:r>
          </w:p>
        </w:tc>
      </w:tr>
      <w:tr w:rsidR="00235BFC" w:rsidRPr="00BA18F7" w:rsidTr="00235BFC">
        <w:trPr>
          <w:trHeight w:val="58"/>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000 2 02 29999 00 0000 150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i/>
                <w:iCs/>
              </w:rPr>
            </w:pPr>
            <w:r w:rsidRPr="00BA18F7">
              <w:rPr>
                <w:b/>
                <w:bCs/>
                <w:i/>
                <w:iCs/>
              </w:rPr>
              <w:t>Прочие субсидии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39 032 036,88</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13 315 624,51</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34%</w:t>
            </w:r>
          </w:p>
        </w:tc>
      </w:tr>
      <w:tr w:rsidR="00235BFC" w:rsidRPr="00BA18F7" w:rsidTr="00235BFC">
        <w:trPr>
          <w:trHeight w:val="56"/>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000 2 02 29999 05 0000 150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i/>
                <w:iCs/>
              </w:rPr>
            </w:pPr>
            <w:r w:rsidRPr="00BA18F7">
              <w:rPr>
                <w:i/>
                <w:iCs/>
              </w:rPr>
              <w:t>Прочие субсидии бюджетам муниципальных районов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39 032 036,88</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13 315 624,51</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34%</w:t>
            </w:r>
          </w:p>
        </w:tc>
      </w:tr>
      <w:tr w:rsidR="00235BFC" w:rsidRPr="00BA18F7" w:rsidTr="00235BFC">
        <w:trPr>
          <w:trHeight w:val="62"/>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053 2 02 29999 05 0000 150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Прочие субсидии бюджетам муниципальных районов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39 032 036,88</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13 315 624,51</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34%</w:t>
            </w:r>
          </w:p>
        </w:tc>
      </w:tr>
      <w:tr w:rsidR="00235BFC" w:rsidRPr="00BA18F7" w:rsidTr="00235BFC">
        <w:trPr>
          <w:trHeight w:val="64"/>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000 2 02 30000 00 0000 150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rPr>
            </w:pPr>
            <w:r w:rsidRPr="00BA18F7">
              <w:rPr>
                <w:b/>
                <w:bCs/>
              </w:rPr>
              <w:t>Субвенции бюджетам бюджетной системы Российской Федерации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119 919 247,12</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88 732 021,93</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rPr>
            </w:pPr>
            <w:r w:rsidRPr="00BA18F7">
              <w:rPr>
                <w:b/>
                <w:bCs/>
              </w:rPr>
              <w:t>74%</w:t>
            </w:r>
          </w:p>
        </w:tc>
      </w:tr>
      <w:tr w:rsidR="00235BFC" w:rsidRPr="00BA18F7" w:rsidTr="00235BFC">
        <w:trPr>
          <w:trHeight w:val="93"/>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000 2 02 30024 00 0000 150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i/>
                <w:iCs/>
              </w:rPr>
            </w:pPr>
            <w:r w:rsidRPr="00BA18F7">
              <w:rPr>
                <w:b/>
                <w:bCs/>
                <w:i/>
                <w:iCs/>
              </w:rPr>
              <w:t>Субвенции местным бюджетам на выполнение передаваемых полномочий субъектов Российской Федерации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2 800 932,99</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1 142 940,13</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41%</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lastRenderedPageBreak/>
              <w:t>000 2 02 30024 05 0000 150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i/>
                <w:iCs/>
              </w:rPr>
            </w:pPr>
            <w:r w:rsidRPr="00BA18F7">
              <w:rPr>
                <w:i/>
                <w:iCs/>
              </w:rPr>
              <w:t>Субвенции бюджетам муниципальных районов  на выполнение передаваемых полномочий субъектов Российской Федерации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2 800 932,99</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1 142 940,13</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41%</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053 2 02 30024 05 0000 150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Субвенции бюджетам муниципальных районов  на выполнение передаваемых полномочий субъектов Российской Федерации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2 800 932,99</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1 142 940,13</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41%</w:t>
            </w:r>
          </w:p>
        </w:tc>
      </w:tr>
      <w:tr w:rsidR="00235BFC" w:rsidRPr="00BA18F7" w:rsidTr="00235BFC">
        <w:trPr>
          <w:trHeight w:val="185"/>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000 2 02 35082 00 0000 150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i/>
                <w:iCs/>
              </w:rPr>
            </w:pPr>
            <w:r w:rsidRPr="00BA18F7">
              <w:rPr>
                <w:b/>
                <w:bCs/>
                <w:i/>
                <w:iCs/>
              </w:rPr>
              <w:t>Субвенции бюджетам муниципальных образований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687 468,88</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687 468,88</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100%</w:t>
            </w:r>
          </w:p>
        </w:tc>
      </w:tr>
      <w:tr w:rsidR="00235BFC" w:rsidRPr="00BA18F7" w:rsidTr="00235BFC">
        <w:trPr>
          <w:trHeight w:val="137"/>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053 2 02 35082 05 0000 150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687 468,88</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687 468,88</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100%</w:t>
            </w:r>
          </w:p>
        </w:tc>
      </w:tr>
      <w:tr w:rsidR="00235BFC" w:rsidRPr="00BA18F7" w:rsidTr="00235BFC">
        <w:trPr>
          <w:trHeight w:val="58"/>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000 2 02 39999 00 0000 150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rPr>
            </w:pPr>
            <w:r w:rsidRPr="00BA18F7">
              <w:rPr>
                <w:b/>
                <w:bCs/>
              </w:rPr>
              <w:t>Прочие субвенции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116 430 845,25</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86 901 612,92</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rPr>
            </w:pPr>
            <w:r w:rsidRPr="00BA18F7">
              <w:rPr>
                <w:b/>
                <w:bCs/>
              </w:rPr>
              <w:t>75%</w:t>
            </w:r>
          </w:p>
        </w:tc>
      </w:tr>
      <w:tr w:rsidR="00235BFC" w:rsidRPr="00BA18F7" w:rsidTr="00235BFC">
        <w:trPr>
          <w:trHeight w:val="54"/>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000 2 02 39999 05 0000 150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i/>
                <w:iCs/>
              </w:rPr>
            </w:pPr>
            <w:r w:rsidRPr="00BA18F7">
              <w:rPr>
                <w:b/>
                <w:bCs/>
                <w:i/>
                <w:iCs/>
              </w:rPr>
              <w:t>Прочие субвенции бюджетам муниципальных районов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116 430 845,25</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86 901 612,92</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75%</w:t>
            </w:r>
          </w:p>
        </w:tc>
      </w:tr>
      <w:tr w:rsidR="00235BFC" w:rsidRPr="00BA18F7" w:rsidTr="00235BFC">
        <w:trPr>
          <w:trHeight w:val="60"/>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053 2 02 39999 05 0000 150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Прочие субвенции бюджетам муниципальных районов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116 430 845,25</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86 901 612,92</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75%</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000 2 02 40000 00 0000 150</w:t>
            </w:r>
          </w:p>
        </w:tc>
        <w:tc>
          <w:tcPr>
            <w:tcW w:w="8736" w:type="dxa"/>
            <w:tcBorders>
              <w:top w:val="nil"/>
              <w:left w:val="nil"/>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Иные межбюджетные трансферты</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41 952 689,13</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30 797 086,23</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rPr>
            </w:pPr>
            <w:r w:rsidRPr="00BA18F7">
              <w:rPr>
                <w:b/>
                <w:bCs/>
              </w:rPr>
              <w:t>73%</w:t>
            </w:r>
          </w:p>
        </w:tc>
      </w:tr>
      <w:tr w:rsidR="00235BFC" w:rsidRPr="00BA18F7" w:rsidTr="00235BFC">
        <w:trPr>
          <w:trHeight w:val="143"/>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000 2 02 40014 05 0000 150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i/>
                <w:iCs/>
              </w:rPr>
            </w:pPr>
            <w:r w:rsidRPr="00BA18F7">
              <w:rPr>
                <w:b/>
                <w:bCs/>
                <w:i/>
                <w:iC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33 438 156,49</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24 834 826,21</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74%</w:t>
            </w:r>
          </w:p>
        </w:tc>
      </w:tr>
      <w:tr w:rsidR="00235BFC" w:rsidRPr="00BA18F7" w:rsidTr="00235BFC">
        <w:trPr>
          <w:trHeight w:val="141"/>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053 2 02 40014 05 0000 150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33 438 156,49</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24 834 826,21</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74%</w:t>
            </w:r>
          </w:p>
        </w:tc>
      </w:tr>
      <w:tr w:rsidR="00235BFC" w:rsidRPr="00BA18F7" w:rsidTr="00235BFC">
        <w:trPr>
          <w:trHeight w:val="185"/>
        </w:trPr>
        <w:tc>
          <w:tcPr>
            <w:tcW w:w="2538"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pPr>
              <w:rPr>
                <w:b/>
                <w:bCs/>
                <w:i/>
                <w:iCs/>
              </w:rPr>
            </w:pPr>
            <w:r w:rsidRPr="00BA18F7">
              <w:rPr>
                <w:b/>
                <w:bCs/>
                <w:i/>
                <w:iCs/>
              </w:rPr>
              <w:t>000 2 02 45179 00 0000 150</w:t>
            </w:r>
          </w:p>
        </w:tc>
        <w:tc>
          <w:tcPr>
            <w:tcW w:w="8736"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both"/>
              <w:rPr>
                <w:b/>
                <w:bCs/>
                <w:i/>
                <w:iCs/>
              </w:rPr>
            </w:pPr>
            <w:r w:rsidRPr="00BA18F7">
              <w:rPr>
                <w:b/>
                <w:bCs/>
                <w:i/>
                <w:iCs/>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0"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rPr>
                <w:b/>
                <w:bCs/>
                <w:i/>
                <w:iCs/>
              </w:rPr>
            </w:pPr>
            <w:r w:rsidRPr="00BA18F7">
              <w:rPr>
                <w:b/>
                <w:bCs/>
                <w:i/>
                <w:iCs/>
              </w:rPr>
              <w:t>284 711,24</w:t>
            </w:r>
          </w:p>
        </w:tc>
        <w:tc>
          <w:tcPr>
            <w:tcW w:w="1551"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rPr>
                <w:b/>
                <w:bCs/>
                <w:i/>
                <w:iCs/>
              </w:rPr>
            </w:pPr>
            <w:r w:rsidRPr="00BA18F7">
              <w:rPr>
                <w:b/>
                <w:bCs/>
                <w:i/>
                <w:iCs/>
              </w:rPr>
              <w:t>67 788,32</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24%</w:t>
            </w:r>
          </w:p>
        </w:tc>
      </w:tr>
      <w:tr w:rsidR="00235BFC" w:rsidRPr="00BA18F7" w:rsidTr="00235BFC">
        <w:trPr>
          <w:trHeight w:val="177"/>
        </w:trPr>
        <w:tc>
          <w:tcPr>
            <w:tcW w:w="2538"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r w:rsidRPr="00BA18F7">
              <w:t>053 2 02 45179  05 0000 150</w:t>
            </w:r>
          </w:p>
        </w:tc>
        <w:tc>
          <w:tcPr>
            <w:tcW w:w="8736"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both"/>
            </w:pPr>
            <w:r w:rsidRPr="00BA18F7">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0" w:type="dxa"/>
            <w:tcBorders>
              <w:top w:val="nil"/>
              <w:left w:val="nil"/>
              <w:bottom w:val="single" w:sz="4" w:space="0" w:color="auto"/>
              <w:right w:val="single" w:sz="4" w:space="0" w:color="auto"/>
            </w:tcBorders>
            <w:shd w:val="clear" w:color="000000" w:fill="FFFFFF"/>
            <w:hideMark/>
          </w:tcPr>
          <w:p w:rsidR="00235BFC" w:rsidRPr="00BA18F7" w:rsidRDefault="00235BFC" w:rsidP="00235BFC">
            <w:pPr>
              <w:jc w:val="center"/>
            </w:pPr>
            <w:r w:rsidRPr="00BA18F7">
              <w:t>284 711,24</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67 788,32</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24%</w:t>
            </w:r>
          </w:p>
        </w:tc>
      </w:tr>
      <w:tr w:rsidR="00235BFC" w:rsidRPr="00BA18F7" w:rsidTr="00235BFC">
        <w:trPr>
          <w:trHeight w:val="13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000 2 02 45303 00 0000 150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both"/>
              <w:rPr>
                <w:b/>
                <w:bCs/>
                <w:i/>
                <w:iCs/>
              </w:rPr>
            </w:pPr>
            <w:r w:rsidRPr="00BA18F7">
              <w:rPr>
                <w:b/>
                <w:bCs/>
                <w:i/>
                <w:iCs/>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6 249 600,00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4 687 199,01</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75%</w:t>
            </w:r>
          </w:p>
        </w:tc>
      </w:tr>
      <w:tr w:rsidR="00235BFC" w:rsidRPr="00BA18F7" w:rsidTr="00235BFC">
        <w:trPr>
          <w:trHeight w:val="177"/>
        </w:trPr>
        <w:tc>
          <w:tcPr>
            <w:tcW w:w="2538" w:type="dxa"/>
            <w:tcBorders>
              <w:top w:val="nil"/>
              <w:left w:val="nil"/>
              <w:bottom w:val="nil"/>
              <w:right w:val="nil"/>
            </w:tcBorders>
            <w:shd w:val="clear" w:color="auto" w:fill="auto"/>
            <w:noWrap/>
            <w:vAlign w:val="center"/>
            <w:hideMark/>
          </w:tcPr>
          <w:p w:rsidR="00235BFC" w:rsidRPr="00BA18F7" w:rsidRDefault="00235BFC" w:rsidP="00235BFC">
            <w:r w:rsidRPr="00BA18F7">
              <w:t>053 2 02 45303 05 0000 150</w:t>
            </w:r>
          </w:p>
        </w:tc>
        <w:tc>
          <w:tcPr>
            <w:tcW w:w="8736" w:type="dxa"/>
            <w:tcBorders>
              <w:top w:val="nil"/>
              <w:left w:val="single" w:sz="4" w:space="0" w:color="auto"/>
              <w:bottom w:val="single" w:sz="4" w:space="0" w:color="auto"/>
              <w:right w:val="single" w:sz="4" w:space="0" w:color="auto"/>
            </w:tcBorders>
            <w:shd w:val="clear" w:color="auto" w:fill="auto"/>
            <w:hideMark/>
          </w:tcPr>
          <w:p w:rsidR="00235BFC" w:rsidRPr="00BA18F7" w:rsidRDefault="00235BFC" w:rsidP="00235BFC">
            <w:pPr>
              <w:jc w:val="both"/>
            </w:pPr>
            <w:r w:rsidRPr="00BA18F7">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6 249 600,00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4 687 199,01</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75%</w:t>
            </w:r>
          </w:p>
        </w:tc>
      </w:tr>
      <w:tr w:rsidR="00235BFC" w:rsidRPr="00BA18F7" w:rsidTr="00235BFC">
        <w:trPr>
          <w:trHeight w:val="66"/>
        </w:trPr>
        <w:tc>
          <w:tcPr>
            <w:tcW w:w="2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000 2 02 49999 05 0000 150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both"/>
              <w:rPr>
                <w:b/>
                <w:bCs/>
              </w:rPr>
            </w:pPr>
            <w:r w:rsidRPr="00BA18F7">
              <w:rPr>
                <w:b/>
                <w:bCs/>
              </w:rPr>
              <w:t>Прочие межбюджетные трансферты, передаваемые бюджетам</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1 980 221,40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1 207 272,69</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rPr>
            </w:pPr>
            <w:r w:rsidRPr="00BA18F7">
              <w:rPr>
                <w:b/>
                <w:bCs/>
              </w:rPr>
              <w:t>61%</w:t>
            </w:r>
          </w:p>
        </w:tc>
      </w:tr>
      <w:tr w:rsidR="00235BFC" w:rsidRPr="00BA18F7" w:rsidTr="00235BFC">
        <w:trPr>
          <w:trHeight w:val="89"/>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053 2 02 49999 05 0000 150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both"/>
            </w:pPr>
            <w:r w:rsidRPr="00BA18F7">
              <w:t>Прочие межбюджетные трансферты, передаваемые бюджетам муниципальных районов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1 980 221,40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1 207 272,69</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61%</w:t>
            </w:r>
          </w:p>
        </w:tc>
      </w:tr>
      <w:tr w:rsidR="00235BFC" w:rsidRPr="00BA18F7" w:rsidTr="00235BFC">
        <w:trPr>
          <w:trHeight w:val="52"/>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000 2 07 00000 00 0000 000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rPr>
            </w:pPr>
            <w:r w:rsidRPr="00BA18F7">
              <w:rPr>
                <w:b/>
                <w:bCs/>
              </w:rPr>
              <w:t>Прочие безвозмездные поступления</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200 000,00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80 365,00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rPr>
            </w:pPr>
            <w:r w:rsidRPr="00BA18F7">
              <w:rPr>
                <w:b/>
                <w:bCs/>
              </w:rPr>
              <w:t>40%</w:t>
            </w:r>
          </w:p>
        </w:tc>
      </w:tr>
      <w:tr w:rsidR="00235BFC" w:rsidRPr="00BA18F7" w:rsidTr="00235BFC">
        <w:trPr>
          <w:trHeight w:val="66"/>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i/>
                <w:iCs/>
              </w:rPr>
            </w:pPr>
            <w:r w:rsidRPr="00BA18F7">
              <w:rPr>
                <w:b/>
                <w:bCs/>
                <w:i/>
                <w:iCs/>
              </w:rPr>
              <w:t>000 2 07 05000 05 0000 150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i/>
                <w:iCs/>
              </w:rPr>
            </w:pPr>
            <w:r w:rsidRPr="00BA18F7">
              <w:rPr>
                <w:b/>
                <w:bCs/>
                <w:i/>
                <w:iCs/>
              </w:rPr>
              <w:t>Прочие безвозмездные поступления в бюджеты муниципальных районов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200 000,00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i/>
                <w:iCs/>
              </w:rPr>
            </w:pPr>
            <w:r w:rsidRPr="00BA18F7">
              <w:rPr>
                <w:b/>
                <w:bCs/>
                <w:i/>
                <w:iCs/>
              </w:rPr>
              <w:t>80 365,00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i/>
                <w:iCs/>
              </w:rPr>
            </w:pPr>
            <w:r w:rsidRPr="00BA18F7">
              <w:rPr>
                <w:b/>
                <w:bCs/>
                <w:i/>
                <w:iCs/>
              </w:rPr>
              <w:t>40%</w:t>
            </w:r>
          </w:p>
        </w:tc>
      </w:tr>
      <w:tr w:rsidR="00235BFC" w:rsidRPr="00BA18F7" w:rsidTr="00235BFC">
        <w:trPr>
          <w:trHeight w:val="93"/>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000 2 07 05020 05 0000 150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i/>
                <w:iCs/>
              </w:rPr>
            </w:pPr>
            <w:r w:rsidRPr="00BA18F7">
              <w:rPr>
                <w:i/>
                <w:iCs/>
              </w:rPr>
              <w:t xml:space="preserve">Поступления от денежных пожертвований, предоставляемых физическими лицами получателям </w:t>
            </w:r>
            <w:r w:rsidRPr="00BA18F7">
              <w:rPr>
                <w:i/>
                <w:iCs/>
              </w:rPr>
              <w:lastRenderedPageBreak/>
              <w:t>средств бюджетов муниципальных районов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lastRenderedPageBreak/>
              <w:t>200 000,00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80 365,00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40%</w:t>
            </w:r>
          </w:p>
        </w:tc>
      </w:tr>
      <w:tr w:rsidR="00235BFC" w:rsidRPr="00BA18F7" w:rsidTr="00235BFC">
        <w:trPr>
          <w:trHeight w:val="89"/>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054 2 07 05020 05 0000 150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Поступления от денежных пожертвований, предоставляемых физическими лицами получателям средств бюджетов муниципальных районов</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200 000,00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80 365,00</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40%</w:t>
            </w:r>
          </w:p>
        </w:tc>
      </w:tr>
      <w:tr w:rsidR="00235BFC" w:rsidRPr="00BA18F7" w:rsidTr="00235BFC">
        <w:trPr>
          <w:trHeight w:val="241"/>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000 2 18 00000 00 0000 000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rPr>
            </w:pPr>
            <w:r w:rsidRPr="00BA18F7">
              <w:rPr>
                <w:b/>
                <w:bCs/>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4,83</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rPr>
            </w:pPr>
            <w:r w:rsidRPr="00BA18F7">
              <w:rPr>
                <w:b/>
                <w:bCs/>
              </w:rPr>
              <w:t>0%</w:t>
            </w:r>
          </w:p>
        </w:tc>
      </w:tr>
      <w:tr w:rsidR="00235BFC" w:rsidRPr="00BA18F7" w:rsidTr="00235BFC">
        <w:trPr>
          <w:trHeight w:val="101"/>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pPr>
              <w:rPr>
                <w:i/>
                <w:iCs/>
              </w:rPr>
            </w:pPr>
            <w:r w:rsidRPr="00BA18F7">
              <w:rPr>
                <w:i/>
                <w:iCs/>
              </w:rPr>
              <w:t>000 2 18 05030 05 0000 150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i/>
                <w:iCs/>
              </w:rPr>
            </w:pPr>
            <w:r w:rsidRPr="00BA18F7">
              <w:rPr>
                <w:i/>
                <w:iCs/>
              </w:rPr>
              <w:t>Доходы бюджетов муниципальных районов от возврата организациями остатков субсидий прошлых лет</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rPr>
                <w:i/>
                <w:iCs/>
              </w:rPr>
            </w:pPr>
            <w:r w:rsidRPr="00BA18F7">
              <w:rPr>
                <w:i/>
                <w:iCs/>
              </w:rPr>
              <w:t>4,83</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0%</w:t>
            </w:r>
          </w:p>
        </w:tc>
      </w:tr>
      <w:tr w:rsidR="00235BFC" w:rsidRPr="00BA18F7" w:rsidTr="00235BFC">
        <w:trPr>
          <w:trHeight w:val="101"/>
        </w:trPr>
        <w:tc>
          <w:tcPr>
            <w:tcW w:w="2538" w:type="dxa"/>
            <w:tcBorders>
              <w:top w:val="nil"/>
              <w:left w:val="single" w:sz="8" w:space="0" w:color="auto"/>
              <w:bottom w:val="single" w:sz="4" w:space="0" w:color="auto"/>
              <w:right w:val="single" w:sz="4" w:space="0" w:color="auto"/>
            </w:tcBorders>
            <w:shd w:val="clear" w:color="auto" w:fill="auto"/>
            <w:vAlign w:val="center"/>
            <w:hideMark/>
          </w:tcPr>
          <w:p w:rsidR="00235BFC" w:rsidRPr="00BA18F7" w:rsidRDefault="00235BFC" w:rsidP="00235BFC">
            <w:r w:rsidRPr="00BA18F7">
              <w:t>050 2 18 05030 05 0000 150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r w:rsidRPr="00BA18F7">
              <w:t>Доходы бюджетов муниципальных районов от возврата иными организациями остатков субсидий прошлых лет</w:t>
            </w:r>
          </w:p>
        </w:tc>
        <w:tc>
          <w:tcPr>
            <w:tcW w:w="1550"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0,00</w:t>
            </w:r>
          </w:p>
        </w:tc>
        <w:tc>
          <w:tcPr>
            <w:tcW w:w="1551" w:type="dxa"/>
            <w:tcBorders>
              <w:top w:val="nil"/>
              <w:left w:val="nil"/>
              <w:bottom w:val="single" w:sz="4" w:space="0" w:color="auto"/>
              <w:right w:val="single" w:sz="4" w:space="0" w:color="auto"/>
            </w:tcBorders>
            <w:shd w:val="clear" w:color="auto" w:fill="auto"/>
            <w:hideMark/>
          </w:tcPr>
          <w:p w:rsidR="00235BFC" w:rsidRPr="00BA18F7" w:rsidRDefault="00235BFC" w:rsidP="00235BFC">
            <w:pPr>
              <w:jc w:val="center"/>
            </w:pPr>
            <w:r w:rsidRPr="00BA18F7">
              <w:t>4,83</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0%</w:t>
            </w:r>
          </w:p>
        </w:tc>
      </w:tr>
      <w:tr w:rsidR="00235BFC" w:rsidRPr="00BA18F7" w:rsidTr="00235BFC">
        <w:trPr>
          <w:trHeight w:val="133"/>
        </w:trPr>
        <w:tc>
          <w:tcPr>
            <w:tcW w:w="2538" w:type="dxa"/>
            <w:tcBorders>
              <w:top w:val="nil"/>
              <w:left w:val="single" w:sz="8" w:space="0" w:color="auto"/>
              <w:bottom w:val="nil"/>
              <w:right w:val="single" w:sz="4" w:space="0" w:color="auto"/>
            </w:tcBorders>
            <w:shd w:val="clear" w:color="auto" w:fill="auto"/>
            <w:vAlign w:val="center"/>
            <w:hideMark/>
          </w:tcPr>
          <w:p w:rsidR="00235BFC" w:rsidRPr="00BA18F7" w:rsidRDefault="00235BFC" w:rsidP="00235BFC">
            <w:pPr>
              <w:rPr>
                <w:b/>
                <w:bCs/>
              </w:rPr>
            </w:pPr>
            <w:r w:rsidRPr="00BA18F7">
              <w:rPr>
                <w:b/>
                <w:bCs/>
              </w:rPr>
              <w:t>000 219 00000 05 0000 150</w:t>
            </w:r>
          </w:p>
        </w:tc>
        <w:tc>
          <w:tcPr>
            <w:tcW w:w="8736" w:type="dxa"/>
            <w:tcBorders>
              <w:top w:val="nil"/>
              <w:left w:val="nil"/>
              <w:bottom w:val="single" w:sz="4" w:space="0" w:color="auto"/>
              <w:right w:val="single" w:sz="4" w:space="0" w:color="auto"/>
            </w:tcBorders>
            <w:shd w:val="clear" w:color="auto" w:fill="auto"/>
            <w:hideMark/>
          </w:tcPr>
          <w:p w:rsidR="00235BFC" w:rsidRPr="00BA18F7" w:rsidRDefault="00235BFC" w:rsidP="00235BFC">
            <w:pPr>
              <w:rPr>
                <w:b/>
                <w:bCs/>
                <w:color w:val="22272F"/>
              </w:rPr>
            </w:pPr>
            <w:r w:rsidRPr="00BA18F7">
              <w:rPr>
                <w:b/>
                <w:bCs/>
                <w:color w:val="22272F"/>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0" w:type="dxa"/>
            <w:tcBorders>
              <w:top w:val="nil"/>
              <w:left w:val="nil"/>
              <w:bottom w:val="nil"/>
              <w:right w:val="single" w:sz="4" w:space="0" w:color="auto"/>
            </w:tcBorders>
            <w:shd w:val="clear" w:color="auto" w:fill="auto"/>
            <w:hideMark/>
          </w:tcPr>
          <w:p w:rsidR="00235BFC" w:rsidRPr="00BA18F7" w:rsidRDefault="00235BFC" w:rsidP="00235BFC">
            <w:pPr>
              <w:jc w:val="center"/>
              <w:rPr>
                <w:b/>
                <w:bCs/>
              </w:rPr>
            </w:pPr>
            <w:r w:rsidRPr="00BA18F7">
              <w:rPr>
                <w:b/>
                <w:bCs/>
              </w:rPr>
              <w:t>0,00</w:t>
            </w:r>
          </w:p>
        </w:tc>
        <w:tc>
          <w:tcPr>
            <w:tcW w:w="1551" w:type="dxa"/>
            <w:tcBorders>
              <w:top w:val="nil"/>
              <w:left w:val="nil"/>
              <w:bottom w:val="nil"/>
              <w:right w:val="single" w:sz="4" w:space="0" w:color="auto"/>
            </w:tcBorders>
            <w:shd w:val="clear" w:color="auto" w:fill="auto"/>
            <w:hideMark/>
          </w:tcPr>
          <w:p w:rsidR="00235BFC" w:rsidRPr="00BA18F7" w:rsidRDefault="00235BFC" w:rsidP="00235BFC">
            <w:pPr>
              <w:jc w:val="center"/>
              <w:rPr>
                <w:b/>
                <w:bCs/>
              </w:rPr>
            </w:pPr>
            <w:r w:rsidRPr="00BA18F7">
              <w:rPr>
                <w:b/>
                <w:bCs/>
              </w:rPr>
              <w:t>-164 327,02</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b/>
                <w:bCs/>
              </w:rPr>
            </w:pPr>
            <w:r w:rsidRPr="00BA18F7">
              <w:rPr>
                <w:b/>
                <w:bCs/>
              </w:rPr>
              <w:t>0%</w:t>
            </w:r>
          </w:p>
        </w:tc>
      </w:tr>
      <w:tr w:rsidR="00235BFC" w:rsidRPr="00BA18F7" w:rsidTr="00235BFC">
        <w:trPr>
          <w:trHeight w:val="137"/>
        </w:trPr>
        <w:tc>
          <w:tcPr>
            <w:tcW w:w="2538" w:type="dxa"/>
            <w:tcBorders>
              <w:top w:val="single" w:sz="4" w:space="0" w:color="auto"/>
              <w:left w:val="single" w:sz="8" w:space="0" w:color="auto"/>
              <w:bottom w:val="nil"/>
              <w:right w:val="single" w:sz="4" w:space="0" w:color="auto"/>
            </w:tcBorders>
            <w:shd w:val="clear" w:color="auto" w:fill="auto"/>
            <w:vAlign w:val="center"/>
            <w:hideMark/>
          </w:tcPr>
          <w:p w:rsidR="00235BFC" w:rsidRPr="00BA18F7" w:rsidRDefault="00235BFC" w:rsidP="00235BFC">
            <w:pPr>
              <w:rPr>
                <w:i/>
                <w:iCs/>
              </w:rPr>
            </w:pPr>
            <w:r w:rsidRPr="00BA18F7">
              <w:rPr>
                <w:i/>
                <w:iCs/>
              </w:rPr>
              <w:t>000 219 60010 05 0000 150</w:t>
            </w:r>
          </w:p>
        </w:tc>
        <w:tc>
          <w:tcPr>
            <w:tcW w:w="8736" w:type="dxa"/>
            <w:tcBorders>
              <w:top w:val="nil"/>
              <w:left w:val="nil"/>
              <w:bottom w:val="single" w:sz="4" w:space="0" w:color="auto"/>
              <w:right w:val="single" w:sz="4" w:space="0" w:color="auto"/>
            </w:tcBorders>
            <w:shd w:val="clear" w:color="auto" w:fill="auto"/>
            <w:vAlign w:val="bottom"/>
            <w:hideMark/>
          </w:tcPr>
          <w:p w:rsidR="00235BFC" w:rsidRPr="00BA18F7" w:rsidRDefault="00235BFC" w:rsidP="00235BFC">
            <w:pPr>
              <w:rPr>
                <w:i/>
                <w:iCs/>
                <w:color w:val="22272F"/>
              </w:rPr>
            </w:pPr>
            <w:r w:rsidRPr="00BA18F7">
              <w:rPr>
                <w:i/>
                <w:iCs/>
                <w:color w:val="22272F"/>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0" w:type="dxa"/>
            <w:tcBorders>
              <w:top w:val="single" w:sz="4" w:space="0" w:color="auto"/>
              <w:left w:val="nil"/>
              <w:bottom w:val="nil"/>
              <w:right w:val="single" w:sz="4" w:space="0" w:color="auto"/>
            </w:tcBorders>
            <w:shd w:val="clear" w:color="auto" w:fill="auto"/>
            <w:hideMark/>
          </w:tcPr>
          <w:p w:rsidR="00235BFC" w:rsidRPr="00BA18F7" w:rsidRDefault="00235BFC" w:rsidP="00235BFC">
            <w:pPr>
              <w:jc w:val="center"/>
              <w:rPr>
                <w:i/>
                <w:iCs/>
              </w:rPr>
            </w:pPr>
            <w:r w:rsidRPr="00BA18F7">
              <w:rPr>
                <w:i/>
                <w:iCs/>
              </w:rPr>
              <w:t>0,00</w:t>
            </w:r>
          </w:p>
        </w:tc>
        <w:tc>
          <w:tcPr>
            <w:tcW w:w="1551" w:type="dxa"/>
            <w:tcBorders>
              <w:top w:val="single" w:sz="4" w:space="0" w:color="auto"/>
              <w:left w:val="nil"/>
              <w:bottom w:val="nil"/>
              <w:right w:val="single" w:sz="4" w:space="0" w:color="auto"/>
            </w:tcBorders>
            <w:shd w:val="clear" w:color="auto" w:fill="auto"/>
            <w:hideMark/>
          </w:tcPr>
          <w:p w:rsidR="00235BFC" w:rsidRPr="00BA18F7" w:rsidRDefault="00235BFC" w:rsidP="00235BFC">
            <w:pPr>
              <w:jc w:val="center"/>
              <w:rPr>
                <w:i/>
                <w:iCs/>
              </w:rPr>
            </w:pPr>
            <w:r w:rsidRPr="00BA18F7">
              <w:rPr>
                <w:i/>
                <w:iCs/>
              </w:rPr>
              <w:t>-164 327,02</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rPr>
                <w:i/>
                <w:iCs/>
              </w:rPr>
            </w:pPr>
            <w:r w:rsidRPr="00BA18F7">
              <w:rPr>
                <w:i/>
                <w:iCs/>
              </w:rPr>
              <w:t>0%</w:t>
            </w:r>
          </w:p>
        </w:tc>
      </w:tr>
      <w:tr w:rsidR="00235BFC" w:rsidRPr="00BA18F7" w:rsidTr="00235BFC">
        <w:trPr>
          <w:trHeight w:val="141"/>
        </w:trPr>
        <w:tc>
          <w:tcPr>
            <w:tcW w:w="2538" w:type="dxa"/>
            <w:tcBorders>
              <w:top w:val="single" w:sz="4" w:space="0" w:color="auto"/>
              <w:left w:val="single" w:sz="8" w:space="0" w:color="auto"/>
              <w:bottom w:val="nil"/>
              <w:right w:val="single" w:sz="4" w:space="0" w:color="auto"/>
            </w:tcBorders>
            <w:shd w:val="clear" w:color="auto" w:fill="auto"/>
            <w:vAlign w:val="center"/>
            <w:hideMark/>
          </w:tcPr>
          <w:p w:rsidR="00235BFC" w:rsidRPr="00BA18F7" w:rsidRDefault="00235BFC" w:rsidP="00235BFC">
            <w:r w:rsidRPr="00BA18F7">
              <w:t>053 219 60010 05 0000 150</w:t>
            </w:r>
          </w:p>
        </w:tc>
        <w:tc>
          <w:tcPr>
            <w:tcW w:w="8736" w:type="dxa"/>
            <w:tcBorders>
              <w:top w:val="nil"/>
              <w:left w:val="nil"/>
              <w:bottom w:val="nil"/>
              <w:right w:val="nil"/>
            </w:tcBorders>
            <w:shd w:val="clear" w:color="auto" w:fill="auto"/>
            <w:vAlign w:val="bottom"/>
            <w:hideMark/>
          </w:tcPr>
          <w:p w:rsidR="00235BFC" w:rsidRPr="00BA18F7" w:rsidRDefault="00235BFC" w:rsidP="00235BFC">
            <w:pPr>
              <w:rPr>
                <w:color w:val="22272F"/>
              </w:rPr>
            </w:pPr>
            <w:r w:rsidRPr="00BA18F7">
              <w:rPr>
                <w:color w:val="22272F"/>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0" w:type="dxa"/>
            <w:tcBorders>
              <w:top w:val="single" w:sz="4" w:space="0" w:color="auto"/>
              <w:left w:val="single" w:sz="4" w:space="0" w:color="auto"/>
              <w:bottom w:val="nil"/>
              <w:right w:val="single" w:sz="4" w:space="0" w:color="auto"/>
            </w:tcBorders>
            <w:shd w:val="clear" w:color="auto" w:fill="auto"/>
            <w:hideMark/>
          </w:tcPr>
          <w:p w:rsidR="00235BFC" w:rsidRPr="00BA18F7" w:rsidRDefault="00235BFC" w:rsidP="00235BFC">
            <w:pPr>
              <w:jc w:val="center"/>
            </w:pPr>
            <w:r w:rsidRPr="00BA18F7">
              <w:t>0,00</w:t>
            </w:r>
          </w:p>
        </w:tc>
        <w:tc>
          <w:tcPr>
            <w:tcW w:w="1551" w:type="dxa"/>
            <w:tcBorders>
              <w:top w:val="single" w:sz="4" w:space="0" w:color="auto"/>
              <w:left w:val="nil"/>
              <w:bottom w:val="nil"/>
              <w:right w:val="single" w:sz="4" w:space="0" w:color="auto"/>
            </w:tcBorders>
            <w:shd w:val="clear" w:color="auto" w:fill="auto"/>
            <w:hideMark/>
          </w:tcPr>
          <w:p w:rsidR="00235BFC" w:rsidRPr="00BA18F7" w:rsidRDefault="00235BFC" w:rsidP="00235BFC">
            <w:pPr>
              <w:jc w:val="center"/>
            </w:pPr>
            <w:r w:rsidRPr="00BA18F7">
              <w:t>-164 327,02</w:t>
            </w:r>
          </w:p>
        </w:tc>
        <w:tc>
          <w:tcPr>
            <w:tcW w:w="998" w:type="dxa"/>
            <w:tcBorders>
              <w:top w:val="nil"/>
              <w:left w:val="nil"/>
              <w:bottom w:val="single" w:sz="4" w:space="0" w:color="auto"/>
              <w:right w:val="single" w:sz="8" w:space="0" w:color="auto"/>
            </w:tcBorders>
            <w:shd w:val="clear" w:color="000000" w:fill="FFFFFF"/>
            <w:hideMark/>
          </w:tcPr>
          <w:p w:rsidR="00235BFC" w:rsidRPr="00BA18F7" w:rsidRDefault="00235BFC" w:rsidP="00235BFC">
            <w:pPr>
              <w:jc w:val="center"/>
            </w:pPr>
            <w:r w:rsidRPr="00BA18F7">
              <w:t>0%</w:t>
            </w:r>
          </w:p>
        </w:tc>
      </w:tr>
      <w:tr w:rsidR="00235BFC" w:rsidRPr="00BA18F7" w:rsidTr="00235BFC">
        <w:trPr>
          <w:trHeight w:val="48"/>
        </w:trPr>
        <w:tc>
          <w:tcPr>
            <w:tcW w:w="2538"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 </w:t>
            </w:r>
          </w:p>
        </w:tc>
        <w:tc>
          <w:tcPr>
            <w:tcW w:w="8736" w:type="dxa"/>
            <w:tcBorders>
              <w:top w:val="single" w:sz="4" w:space="0" w:color="auto"/>
              <w:left w:val="nil"/>
              <w:bottom w:val="single" w:sz="8"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Всего доходов</w:t>
            </w:r>
          </w:p>
        </w:tc>
        <w:tc>
          <w:tcPr>
            <w:tcW w:w="1550" w:type="dxa"/>
            <w:tcBorders>
              <w:top w:val="single" w:sz="4" w:space="0" w:color="auto"/>
              <w:left w:val="nil"/>
              <w:bottom w:val="single" w:sz="8"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481 625 399,75</w:t>
            </w:r>
          </w:p>
        </w:tc>
        <w:tc>
          <w:tcPr>
            <w:tcW w:w="1551" w:type="dxa"/>
            <w:tcBorders>
              <w:top w:val="single" w:sz="4" w:space="0" w:color="auto"/>
              <w:left w:val="nil"/>
              <w:bottom w:val="single" w:sz="8" w:space="0" w:color="auto"/>
              <w:right w:val="single" w:sz="4" w:space="0" w:color="auto"/>
            </w:tcBorders>
            <w:shd w:val="clear" w:color="auto" w:fill="auto"/>
            <w:hideMark/>
          </w:tcPr>
          <w:p w:rsidR="00235BFC" w:rsidRPr="00BA18F7" w:rsidRDefault="00235BFC" w:rsidP="00235BFC">
            <w:pPr>
              <w:jc w:val="center"/>
              <w:rPr>
                <w:b/>
                <w:bCs/>
              </w:rPr>
            </w:pPr>
            <w:r w:rsidRPr="00BA18F7">
              <w:rPr>
                <w:b/>
                <w:bCs/>
              </w:rPr>
              <w:t>340 502 523,24</w:t>
            </w:r>
          </w:p>
        </w:tc>
        <w:tc>
          <w:tcPr>
            <w:tcW w:w="998" w:type="dxa"/>
            <w:tcBorders>
              <w:top w:val="nil"/>
              <w:left w:val="nil"/>
              <w:bottom w:val="single" w:sz="8" w:space="0" w:color="auto"/>
              <w:right w:val="single" w:sz="8" w:space="0" w:color="auto"/>
            </w:tcBorders>
            <w:shd w:val="clear" w:color="000000" w:fill="FFFFFF"/>
            <w:hideMark/>
          </w:tcPr>
          <w:p w:rsidR="00235BFC" w:rsidRPr="00BA18F7" w:rsidRDefault="00235BFC" w:rsidP="00235BFC">
            <w:pPr>
              <w:jc w:val="center"/>
              <w:rPr>
                <w:b/>
                <w:bCs/>
              </w:rPr>
            </w:pPr>
            <w:r w:rsidRPr="00BA18F7">
              <w:rPr>
                <w:b/>
                <w:bCs/>
              </w:rPr>
              <w:t>71%</w:t>
            </w:r>
          </w:p>
        </w:tc>
      </w:tr>
    </w:tbl>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tbl>
      <w:tblPr>
        <w:tblW w:w="15397" w:type="dxa"/>
        <w:tblInd w:w="-318" w:type="dxa"/>
        <w:tblLook w:val="04A0" w:firstRow="1" w:lastRow="0" w:firstColumn="1" w:lastColumn="0" w:noHBand="0" w:noVBand="1"/>
      </w:tblPr>
      <w:tblGrid>
        <w:gridCol w:w="7230"/>
        <w:gridCol w:w="1842"/>
        <w:gridCol w:w="1188"/>
        <w:gridCol w:w="1789"/>
        <w:gridCol w:w="1843"/>
        <w:gridCol w:w="1505"/>
      </w:tblGrid>
      <w:tr w:rsidR="00235BFC" w:rsidRPr="00BA18F7" w:rsidTr="00235BFC">
        <w:trPr>
          <w:trHeight w:val="312"/>
        </w:trPr>
        <w:tc>
          <w:tcPr>
            <w:tcW w:w="7230" w:type="dxa"/>
            <w:tcBorders>
              <w:top w:val="nil"/>
              <w:left w:val="nil"/>
              <w:bottom w:val="nil"/>
              <w:right w:val="nil"/>
            </w:tcBorders>
            <w:shd w:val="clear" w:color="000000" w:fill="FFFFFF"/>
            <w:vAlign w:val="bottom"/>
            <w:hideMark/>
          </w:tcPr>
          <w:p w:rsidR="00235BFC" w:rsidRPr="00BA18F7" w:rsidRDefault="00235BFC" w:rsidP="00235BFC">
            <w:bookmarkStart w:id="11" w:name="RANGE!A1:F315"/>
            <w:r w:rsidRPr="00BA18F7">
              <w:t> </w:t>
            </w:r>
            <w:bookmarkEnd w:id="11"/>
          </w:p>
        </w:tc>
        <w:tc>
          <w:tcPr>
            <w:tcW w:w="8167" w:type="dxa"/>
            <w:gridSpan w:val="5"/>
            <w:tcBorders>
              <w:top w:val="nil"/>
              <w:left w:val="nil"/>
              <w:bottom w:val="nil"/>
              <w:right w:val="nil"/>
            </w:tcBorders>
            <w:shd w:val="clear" w:color="000000" w:fill="FFFFFF"/>
            <w:vAlign w:val="center"/>
            <w:hideMark/>
          </w:tcPr>
          <w:p w:rsidR="00235BFC" w:rsidRPr="00BA18F7" w:rsidRDefault="00235BFC" w:rsidP="00235BFC">
            <w:pPr>
              <w:jc w:val="right"/>
            </w:pPr>
            <w:r w:rsidRPr="00BA18F7">
              <w:t>Приложение 2</w:t>
            </w:r>
          </w:p>
        </w:tc>
      </w:tr>
      <w:tr w:rsidR="00235BFC" w:rsidRPr="00BA18F7" w:rsidTr="00235BFC">
        <w:trPr>
          <w:trHeight w:val="600"/>
        </w:trPr>
        <w:tc>
          <w:tcPr>
            <w:tcW w:w="7230" w:type="dxa"/>
            <w:tcBorders>
              <w:top w:val="nil"/>
              <w:left w:val="nil"/>
              <w:bottom w:val="nil"/>
              <w:right w:val="nil"/>
            </w:tcBorders>
            <w:shd w:val="clear" w:color="000000" w:fill="FFFFFF"/>
            <w:vAlign w:val="bottom"/>
            <w:hideMark/>
          </w:tcPr>
          <w:p w:rsidR="00235BFC" w:rsidRPr="00BA18F7" w:rsidRDefault="00235BFC" w:rsidP="00235BFC">
            <w:r w:rsidRPr="00BA18F7">
              <w:t> </w:t>
            </w:r>
          </w:p>
        </w:tc>
        <w:tc>
          <w:tcPr>
            <w:tcW w:w="8167" w:type="dxa"/>
            <w:gridSpan w:val="5"/>
            <w:tcBorders>
              <w:top w:val="nil"/>
              <w:left w:val="nil"/>
              <w:bottom w:val="nil"/>
              <w:right w:val="nil"/>
            </w:tcBorders>
            <w:shd w:val="clear" w:color="000000" w:fill="FFFFFF"/>
            <w:hideMark/>
          </w:tcPr>
          <w:p w:rsidR="00235BFC" w:rsidRPr="00BA18F7" w:rsidRDefault="00235BFC" w:rsidP="00235BFC">
            <w:pPr>
              <w:jc w:val="right"/>
            </w:pPr>
            <w:r w:rsidRPr="00BA18F7">
              <w:t xml:space="preserve">к постановлению Администрации                                                                       Комсомольского  муниципального района                                                         </w:t>
            </w:r>
          </w:p>
        </w:tc>
      </w:tr>
      <w:tr w:rsidR="00235BFC" w:rsidRPr="00BA18F7" w:rsidTr="00235BFC">
        <w:trPr>
          <w:trHeight w:val="315"/>
        </w:trPr>
        <w:tc>
          <w:tcPr>
            <w:tcW w:w="7230" w:type="dxa"/>
            <w:tcBorders>
              <w:top w:val="nil"/>
              <w:left w:val="nil"/>
              <w:bottom w:val="nil"/>
              <w:right w:val="nil"/>
            </w:tcBorders>
            <w:shd w:val="clear" w:color="000000" w:fill="FFFFFF"/>
            <w:vAlign w:val="bottom"/>
            <w:hideMark/>
          </w:tcPr>
          <w:p w:rsidR="00235BFC" w:rsidRPr="00BA18F7" w:rsidRDefault="00235BFC" w:rsidP="00235BFC">
            <w:r w:rsidRPr="00BA18F7">
              <w:lastRenderedPageBreak/>
              <w:t> </w:t>
            </w:r>
          </w:p>
        </w:tc>
        <w:tc>
          <w:tcPr>
            <w:tcW w:w="8167" w:type="dxa"/>
            <w:gridSpan w:val="5"/>
            <w:tcBorders>
              <w:top w:val="nil"/>
              <w:left w:val="nil"/>
              <w:bottom w:val="nil"/>
              <w:right w:val="nil"/>
            </w:tcBorders>
            <w:shd w:val="clear" w:color="000000" w:fill="FFFFFF"/>
            <w:vAlign w:val="center"/>
            <w:hideMark/>
          </w:tcPr>
          <w:p w:rsidR="00235BFC" w:rsidRPr="00BA18F7" w:rsidRDefault="00235BFC" w:rsidP="00235BFC">
            <w:pPr>
              <w:jc w:val="right"/>
            </w:pPr>
            <w:r w:rsidRPr="00BA18F7">
              <w:t>от  06.10.2</w:t>
            </w:r>
            <w:r w:rsidRPr="00BA18F7">
              <w:rPr>
                <w:u w:val="single"/>
              </w:rPr>
              <w:t>023г.</w:t>
            </w:r>
            <w:r w:rsidRPr="00BA18F7">
              <w:t xml:space="preserve"> №258</w:t>
            </w:r>
          </w:p>
        </w:tc>
      </w:tr>
      <w:tr w:rsidR="00235BFC" w:rsidRPr="00BA18F7" w:rsidTr="00235BFC">
        <w:trPr>
          <w:trHeight w:val="312"/>
        </w:trPr>
        <w:tc>
          <w:tcPr>
            <w:tcW w:w="7230" w:type="dxa"/>
            <w:tcBorders>
              <w:top w:val="nil"/>
              <w:left w:val="nil"/>
              <w:bottom w:val="nil"/>
              <w:right w:val="nil"/>
            </w:tcBorders>
            <w:shd w:val="clear" w:color="000000" w:fill="FFFFFF"/>
            <w:vAlign w:val="bottom"/>
            <w:hideMark/>
          </w:tcPr>
          <w:p w:rsidR="00235BFC" w:rsidRPr="00BA18F7" w:rsidRDefault="00235BFC" w:rsidP="00235BFC">
            <w:r w:rsidRPr="00BA18F7">
              <w:t> </w:t>
            </w:r>
          </w:p>
        </w:tc>
        <w:tc>
          <w:tcPr>
            <w:tcW w:w="4819" w:type="dxa"/>
            <w:gridSpan w:val="3"/>
            <w:tcBorders>
              <w:top w:val="nil"/>
              <w:left w:val="nil"/>
              <w:bottom w:val="nil"/>
              <w:right w:val="nil"/>
            </w:tcBorders>
            <w:shd w:val="clear" w:color="000000" w:fill="FFFFFF"/>
            <w:vAlign w:val="center"/>
            <w:hideMark/>
          </w:tcPr>
          <w:p w:rsidR="00235BFC" w:rsidRPr="00BA18F7" w:rsidRDefault="00235BFC" w:rsidP="00235BFC">
            <w:pPr>
              <w:jc w:val="center"/>
            </w:pPr>
            <w:r w:rsidRPr="00BA18F7">
              <w:t> </w:t>
            </w:r>
          </w:p>
        </w:tc>
        <w:tc>
          <w:tcPr>
            <w:tcW w:w="1843" w:type="dxa"/>
            <w:tcBorders>
              <w:top w:val="nil"/>
              <w:left w:val="nil"/>
              <w:bottom w:val="nil"/>
              <w:right w:val="nil"/>
            </w:tcBorders>
            <w:shd w:val="clear" w:color="000000" w:fill="FFFFFF"/>
            <w:noWrap/>
            <w:vAlign w:val="center"/>
            <w:hideMark/>
          </w:tcPr>
          <w:p w:rsidR="00235BFC" w:rsidRPr="00BA18F7" w:rsidRDefault="00235BFC" w:rsidP="00235BFC">
            <w:pPr>
              <w:jc w:val="center"/>
            </w:pPr>
            <w:r w:rsidRPr="00BA18F7">
              <w:t> </w:t>
            </w:r>
          </w:p>
        </w:tc>
        <w:tc>
          <w:tcPr>
            <w:tcW w:w="1505" w:type="dxa"/>
            <w:tcBorders>
              <w:top w:val="nil"/>
              <w:left w:val="nil"/>
              <w:bottom w:val="nil"/>
              <w:right w:val="nil"/>
            </w:tcBorders>
            <w:shd w:val="clear" w:color="000000" w:fill="FFFFFF"/>
            <w:noWrap/>
            <w:vAlign w:val="bottom"/>
            <w:hideMark/>
          </w:tcPr>
          <w:p w:rsidR="00235BFC" w:rsidRPr="00BA18F7" w:rsidRDefault="00235BFC" w:rsidP="00235BFC">
            <w:r w:rsidRPr="00BA18F7">
              <w:t> </w:t>
            </w:r>
          </w:p>
        </w:tc>
      </w:tr>
      <w:tr w:rsidR="00235BFC" w:rsidRPr="00BA18F7" w:rsidTr="00235BFC">
        <w:trPr>
          <w:trHeight w:val="116"/>
        </w:trPr>
        <w:tc>
          <w:tcPr>
            <w:tcW w:w="15397" w:type="dxa"/>
            <w:gridSpan w:val="6"/>
            <w:tcBorders>
              <w:top w:val="nil"/>
              <w:left w:val="nil"/>
              <w:bottom w:val="nil"/>
              <w:right w:val="nil"/>
            </w:tcBorders>
            <w:shd w:val="clear" w:color="000000" w:fill="FFFFFF"/>
            <w:vAlign w:val="center"/>
            <w:hideMark/>
          </w:tcPr>
          <w:p w:rsidR="00235BFC" w:rsidRPr="00BA18F7" w:rsidRDefault="00235BFC" w:rsidP="00235BFC">
            <w:pPr>
              <w:jc w:val="center"/>
              <w:rPr>
                <w:b/>
                <w:bCs/>
              </w:rPr>
            </w:pPr>
            <w:r w:rsidRPr="00BA18F7">
              <w:rPr>
                <w:b/>
                <w:bCs/>
              </w:rPr>
              <w:t>Расходы бюджета Комсомольского муниципального района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за 9 месяцев 2023 года</w:t>
            </w:r>
          </w:p>
        </w:tc>
      </w:tr>
      <w:tr w:rsidR="00235BFC" w:rsidRPr="00BA18F7" w:rsidTr="00235BFC">
        <w:trPr>
          <w:trHeight w:val="324"/>
        </w:trPr>
        <w:tc>
          <w:tcPr>
            <w:tcW w:w="7230" w:type="dxa"/>
            <w:tcBorders>
              <w:top w:val="nil"/>
              <w:left w:val="nil"/>
              <w:bottom w:val="nil"/>
              <w:right w:val="nil"/>
            </w:tcBorders>
            <w:shd w:val="clear" w:color="000000" w:fill="FFFFFF"/>
            <w:vAlign w:val="center"/>
            <w:hideMark/>
          </w:tcPr>
          <w:p w:rsidR="00235BFC" w:rsidRPr="00BA18F7" w:rsidRDefault="00235BFC" w:rsidP="00235BFC">
            <w:pPr>
              <w:jc w:val="center"/>
              <w:rPr>
                <w:b/>
                <w:bCs/>
              </w:rPr>
            </w:pPr>
            <w:r w:rsidRPr="00BA18F7">
              <w:rPr>
                <w:b/>
                <w:bCs/>
              </w:rPr>
              <w:t> </w:t>
            </w:r>
          </w:p>
        </w:tc>
        <w:tc>
          <w:tcPr>
            <w:tcW w:w="1842" w:type="dxa"/>
            <w:tcBorders>
              <w:top w:val="nil"/>
              <w:left w:val="nil"/>
              <w:bottom w:val="nil"/>
              <w:right w:val="nil"/>
            </w:tcBorders>
            <w:shd w:val="clear" w:color="000000" w:fill="FFFFFF"/>
            <w:vAlign w:val="center"/>
            <w:hideMark/>
          </w:tcPr>
          <w:p w:rsidR="00235BFC" w:rsidRPr="00BA18F7" w:rsidRDefault="00235BFC" w:rsidP="00235BFC">
            <w:pPr>
              <w:jc w:val="center"/>
              <w:rPr>
                <w:b/>
                <w:bCs/>
              </w:rPr>
            </w:pPr>
            <w:r w:rsidRPr="00BA18F7">
              <w:rPr>
                <w:b/>
                <w:bCs/>
              </w:rPr>
              <w:t> </w:t>
            </w:r>
          </w:p>
        </w:tc>
        <w:tc>
          <w:tcPr>
            <w:tcW w:w="1188" w:type="dxa"/>
            <w:tcBorders>
              <w:top w:val="nil"/>
              <w:left w:val="nil"/>
              <w:bottom w:val="nil"/>
              <w:right w:val="nil"/>
            </w:tcBorders>
            <w:shd w:val="clear" w:color="000000" w:fill="FFFFFF"/>
            <w:vAlign w:val="center"/>
            <w:hideMark/>
          </w:tcPr>
          <w:p w:rsidR="00235BFC" w:rsidRPr="00BA18F7" w:rsidRDefault="00235BFC" w:rsidP="00235BFC">
            <w:pPr>
              <w:jc w:val="center"/>
              <w:rPr>
                <w:b/>
                <w:bCs/>
              </w:rPr>
            </w:pPr>
            <w:r w:rsidRPr="00BA18F7">
              <w:rPr>
                <w:b/>
                <w:bCs/>
              </w:rPr>
              <w:t> </w:t>
            </w:r>
          </w:p>
        </w:tc>
        <w:tc>
          <w:tcPr>
            <w:tcW w:w="1789" w:type="dxa"/>
            <w:tcBorders>
              <w:top w:val="nil"/>
              <w:left w:val="nil"/>
              <w:bottom w:val="nil"/>
              <w:right w:val="nil"/>
            </w:tcBorders>
            <w:shd w:val="clear" w:color="000000" w:fill="FFFFFF"/>
            <w:vAlign w:val="center"/>
            <w:hideMark/>
          </w:tcPr>
          <w:p w:rsidR="00235BFC" w:rsidRPr="00BA18F7" w:rsidRDefault="00235BFC" w:rsidP="00235BFC">
            <w:pPr>
              <w:jc w:val="center"/>
              <w:rPr>
                <w:b/>
                <w:bCs/>
              </w:rPr>
            </w:pPr>
            <w:r w:rsidRPr="00BA18F7">
              <w:rPr>
                <w:b/>
                <w:bCs/>
              </w:rPr>
              <w:t> </w:t>
            </w:r>
          </w:p>
        </w:tc>
        <w:tc>
          <w:tcPr>
            <w:tcW w:w="1843" w:type="dxa"/>
            <w:tcBorders>
              <w:top w:val="nil"/>
              <w:left w:val="nil"/>
              <w:bottom w:val="nil"/>
              <w:right w:val="nil"/>
            </w:tcBorders>
            <w:shd w:val="clear" w:color="000000" w:fill="FFFFFF"/>
            <w:noWrap/>
            <w:vAlign w:val="center"/>
            <w:hideMark/>
          </w:tcPr>
          <w:p w:rsidR="00235BFC" w:rsidRPr="00BA18F7" w:rsidRDefault="00235BFC" w:rsidP="00235BFC">
            <w:pPr>
              <w:jc w:val="center"/>
            </w:pPr>
            <w:r w:rsidRPr="00BA18F7">
              <w:t> </w:t>
            </w:r>
          </w:p>
        </w:tc>
        <w:tc>
          <w:tcPr>
            <w:tcW w:w="1505" w:type="dxa"/>
            <w:tcBorders>
              <w:top w:val="nil"/>
              <w:left w:val="nil"/>
              <w:bottom w:val="nil"/>
              <w:right w:val="nil"/>
            </w:tcBorders>
            <w:shd w:val="clear" w:color="000000" w:fill="FFFFFF"/>
            <w:noWrap/>
            <w:vAlign w:val="bottom"/>
            <w:hideMark/>
          </w:tcPr>
          <w:p w:rsidR="00235BFC" w:rsidRPr="00BA18F7" w:rsidRDefault="00235BFC" w:rsidP="00235BFC">
            <w:r w:rsidRPr="00BA18F7">
              <w:t> </w:t>
            </w:r>
          </w:p>
        </w:tc>
      </w:tr>
      <w:tr w:rsidR="00235BFC" w:rsidRPr="00BA18F7" w:rsidTr="00235BFC">
        <w:trPr>
          <w:trHeight w:val="1260"/>
        </w:trPr>
        <w:tc>
          <w:tcPr>
            <w:tcW w:w="7230"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235BFC" w:rsidRPr="00BA18F7" w:rsidRDefault="00235BFC" w:rsidP="00235BFC">
            <w:pPr>
              <w:jc w:val="center"/>
              <w:rPr>
                <w:b/>
                <w:bCs/>
              </w:rPr>
            </w:pPr>
            <w:r w:rsidRPr="00BA18F7">
              <w:rPr>
                <w:b/>
                <w:bCs/>
              </w:rPr>
              <w:t>Наименование</w:t>
            </w:r>
          </w:p>
        </w:tc>
        <w:tc>
          <w:tcPr>
            <w:tcW w:w="1842" w:type="dxa"/>
            <w:tcBorders>
              <w:top w:val="single" w:sz="8" w:space="0" w:color="auto"/>
              <w:left w:val="nil"/>
              <w:bottom w:val="single" w:sz="8" w:space="0" w:color="auto"/>
              <w:right w:val="single" w:sz="8" w:space="0" w:color="000000"/>
            </w:tcBorders>
            <w:shd w:val="clear" w:color="000000" w:fill="FFFFFF"/>
            <w:vAlign w:val="center"/>
            <w:hideMark/>
          </w:tcPr>
          <w:p w:rsidR="00235BFC" w:rsidRPr="00BA18F7" w:rsidRDefault="00235BFC" w:rsidP="00235BFC">
            <w:pPr>
              <w:jc w:val="center"/>
              <w:rPr>
                <w:b/>
                <w:bCs/>
              </w:rPr>
            </w:pPr>
            <w:r w:rsidRPr="00BA18F7">
              <w:rPr>
                <w:b/>
                <w:bCs/>
              </w:rPr>
              <w:t>Целевая статья</w:t>
            </w:r>
          </w:p>
        </w:tc>
        <w:tc>
          <w:tcPr>
            <w:tcW w:w="1188" w:type="dxa"/>
            <w:tcBorders>
              <w:top w:val="single" w:sz="8" w:space="0" w:color="auto"/>
              <w:left w:val="nil"/>
              <w:bottom w:val="single" w:sz="8" w:space="0" w:color="auto"/>
              <w:right w:val="single" w:sz="8" w:space="0" w:color="000000"/>
            </w:tcBorders>
            <w:shd w:val="clear" w:color="000000" w:fill="FFFFFF"/>
            <w:vAlign w:val="center"/>
            <w:hideMark/>
          </w:tcPr>
          <w:p w:rsidR="00235BFC" w:rsidRPr="00BA18F7" w:rsidRDefault="00235BFC" w:rsidP="00235BFC">
            <w:pPr>
              <w:jc w:val="center"/>
              <w:rPr>
                <w:b/>
                <w:bCs/>
              </w:rPr>
            </w:pPr>
            <w:r w:rsidRPr="00BA18F7">
              <w:rPr>
                <w:b/>
                <w:bCs/>
              </w:rPr>
              <w:t>Вид расходов</w:t>
            </w:r>
          </w:p>
        </w:tc>
        <w:tc>
          <w:tcPr>
            <w:tcW w:w="1789" w:type="dxa"/>
            <w:tcBorders>
              <w:top w:val="single" w:sz="8" w:space="0" w:color="auto"/>
              <w:left w:val="nil"/>
              <w:bottom w:val="single" w:sz="8" w:space="0" w:color="auto"/>
              <w:right w:val="nil"/>
            </w:tcBorders>
            <w:shd w:val="clear" w:color="000000" w:fill="FFFFFF"/>
            <w:vAlign w:val="center"/>
            <w:hideMark/>
          </w:tcPr>
          <w:p w:rsidR="00235BFC" w:rsidRPr="00BA18F7" w:rsidRDefault="00235BFC" w:rsidP="00235BFC">
            <w:pPr>
              <w:jc w:val="center"/>
              <w:rPr>
                <w:b/>
                <w:bCs/>
              </w:rPr>
            </w:pPr>
            <w:r w:rsidRPr="00BA18F7">
              <w:rPr>
                <w:b/>
                <w:bCs/>
              </w:rPr>
              <w:t>Утверждено Сумма,        руб.</w:t>
            </w:r>
          </w:p>
        </w:tc>
        <w:tc>
          <w:tcPr>
            <w:tcW w:w="184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35BFC" w:rsidRPr="00BA18F7" w:rsidRDefault="00235BFC" w:rsidP="00235BFC">
            <w:pPr>
              <w:jc w:val="center"/>
              <w:rPr>
                <w:b/>
                <w:bCs/>
              </w:rPr>
            </w:pPr>
            <w:r w:rsidRPr="00BA18F7">
              <w:rPr>
                <w:b/>
                <w:bCs/>
              </w:rPr>
              <w:t>Кассовое исполнение Сумма,        руб.</w:t>
            </w:r>
          </w:p>
        </w:tc>
        <w:tc>
          <w:tcPr>
            <w:tcW w:w="1505" w:type="dxa"/>
            <w:tcBorders>
              <w:top w:val="single" w:sz="8" w:space="0" w:color="auto"/>
              <w:left w:val="nil"/>
              <w:bottom w:val="single" w:sz="8" w:space="0" w:color="auto"/>
              <w:right w:val="single" w:sz="8" w:space="0" w:color="auto"/>
            </w:tcBorders>
            <w:shd w:val="clear" w:color="000000" w:fill="FFFFFF"/>
            <w:vAlign w:val="center"/>
            <w:hideMark/>
          </w:tcPr>
          <w:p w:rsidR="00235BFC" w:rsidRPr="00BA18F7" w:rsidRDefault="00235BFC" w:rsidP="00235BFC">
            <w:pPr>
              <w:jc w:val="center"/>
              <w:rPr>
                <w:b/>
                <w:bCs/>
              </w:rPr>
            </w:pPr>
            <w:r w:rsidRPr="00BA18F7">
              <w:rPr>
                <w:b/>
                <w:bCs/>
              </w:rPr>
              <w:t>% исполнения</w:t>
            </w:r>
          </w:p>
        </w:tc>
      </w:tr>
      <w:tr w:rsidR="00235BFC" w:rsidRPr="00BA18F7" w:rsidTr="00235BFC">
        <w:trPr>
          <w:trHeight w:val="636"/>
        </w:trPr>
        <w:tc>
          <w:tcPr>
            <w:tcW w:w="7230" w:type="dxa"/>
            <w:tcBorders>
              <w:top w:val="nil"/>
              <w:left w:val="single" w:sz="8" w:space="0" w:color="auto"/>
              <w:bottom w:val="nil"/>
              <w:right w:val="single" w:sz="4" w:space="0" w:color="auto"/>
            </w:tcBorders>
            <w:shd w:val="clear" w:color="000000" w:fill="FFFF00"/>
            <w:vAlign w:val="bottom"/>
            <w:hideMark/>
          </w:tcPr>
          <w:p w:rsidR="00235BFC" w:rsidRPr="00BA18F7" w:rsidRDefault="00235BFC" w:rsidP="00235BFC">
            <w:pPr>
              <w:rPr>
                <w:b/>
                <w:bCs/>
              </w:rPr>
            </w:pPr>
            <w:r w:rsidRPr="00BA18F7">
              <w:rPr>
                <w:b/>
                <w:bCs/>
              </w:rPr>
              <w:t xml:space="preserve">Муниципальная программа "Развитие образования Комсомольского муниципального района" </w:t>
            </w:r>
          </w:p>
        </w:tc>
        <w:tc>
          <w:tcPr>
            <w:tcW w:w="1842" w:type="dxa"/>
            <w:tcBorders>
              <w:top w:val="nil"/>
              <w:left w:val="nil"/>
              <w:bottom w:val="nil"/>
              <w:right w:val="single" w:sz="4" w:space="0" w:color="auto"/>
            </w:tcBorders>
            <w:shd w:val="clear" w:color="000000" w:fill="FFFF00"/>
            <w:noWrap/>
            <w:vAlign w:val="center"/>
            <w:hideMark/>
          </w:tcPr>
          <w:p w:rsidR="00235BFC" w:rsidRPr="00BA18F7" w:rsidRDefault="00235BFC" w:rsidP="00235BFC">
            <w:pPr>
              <w:jc w:val="center"/>
              <w:rPr>
                <w:b/>
                <w:bCs/>
              </w:rPr>
            </w:pPr>
            <w:r w:rsidRPr="00BA18F7">
              <w:rPr>
                <w:b/>
                <w:bCs/>
              </w:rPr>
              <w:t>01 0 00 00000</w:t>
            </w:r>
          </w:p>
        </w:tc>
        <w:tc>
          <w:tcPr>
            <w:tcW w:w="1188" w:type="dxa"/>
            <w:tcBorders>
              <w:top w:val="nil"/>
              <w:left w:val="nil"/>
              <w:bottom w:val="nil"/>
              <w:right w:val="single" w:sz="4" w:space="0" w:color="auto"/>
            </w:tcBorders>
            <w:shd w:val="clear" w:color="000000" w:fill="FFFF00"/>
            <w:noWrap/>
            <w:vAlign w:val="center"/>
            <w:hideMark/>
          </w:tcPr>
          <w:p w:rsidR="00235BFC" w:rsidRPr="00BA18F7" w:rsidRDefault="00235BFC" w:rsidP="00235BFC">
            <w:pPr>
              <w:jc w:val="center"/>
              <w:rPr>
                <w:b/>
                <w:bCs/>
              </w:rPr>
            </w:pPr>
            <w:r w:rsidRPr="00BA18F7">
              <w:rPr>
                <w:b/>
                <w:bCs/>
              </w:rPr>
              <w:t> </w:t>
            </w:r>
          </w:p>
        </w:tc>
        <w:tc>
          <w:tcPr>
            <w:tcW w:w="1789" w:type="dxa"/>
            <w:tcBorders>
              <w:top w:val="nil"/>
              <w:left w:val="nil"/>
              <w:bottom w:val="nil"/>
              <w:right w:val="nil"/>
            </w:tcBorders>
            <w:shd w:val="clear" w:color="000000" w:fill="FFFF00"/>
            <w:noWrap/>
            <w:vAlign w:val="center"/>
            <w:hideMark/>
          </w:tcPr>
          <w:p w:rsidR="00235BFC" w:rsidRPr="00BA18F7" w:rsidRDefault="00235BFC" w:rsidP="00235BFC">
            <w:pPr>
              <w:jc w:val="center"/>
              <w:rPr>
                <w:b/>
                <w:bCs/>
              </w:rPr>
            </w:pPr>
            <w:r w:rsidRPr="00BA18F7">
              <w:rPr>
                <w:b/>
                <w:bCs/>
              </w:rPr>
              <w:t>282 902 881,88</w:t>
            </w:r>
          </w:p>
        </w:tc>
        <w:tc>
          <w:tcPr>
            <w:tcW w:w="1843" w:type="dxa"/>
            <w:tcBorders>
              <w:top w:val="nil"/>
              <w:left w:val="single" w:sz="8" w:space="0" w:color="auto"/>
              <w:bottom w:val="nil"/>
              <w:right w:val="single" w:sz="8" w:space="0" w:color="auto"/>
            </w:tcBorders>
            <w:shd w:val="clear" w:color="000000" w:fill="FFFF00"/>
            <w:noWrap/>
            <w:vAlign w:val="center"/>
            <w:hideMark/>
          </w:tcPr>
          <w:p w:rsidR="00235BFC" w:rsidRPr="00BA18F7" w:rsidRDefault="00235BFC" w:rsidP="00235BFC">
            <w:pPr>
              <w:jc w:val="center"/>
              <w:rPr>
                <w:b/>
                <w:bCs/>
              </w:rPr>
            </w:pPr>
            <w:r w:rsidRPr="00BA18F7">
              <w:rPr>
                <w:b/>
                <w:bCs/>
              </w:rPr>
              <w:t>182 258 377,48</w:t>
            </w:r>
          </w:p>
        </w:tc>
        <w:tc>
          <w:tcPr>
            <w:tcW w:w="1505" w:type="dxa"/>
            <w:tcBorders>
              <w:top w:val="nil"/>
              <w:left w:val="nil"/>
              <w:bottom w:val="single" w:sz="8" w:space="0" w:color="auto"/>
              <w:right w:val="single" w:sz="8" w:space="0" w:color="auto"/>
            </w:tcBorders>
            <w:shd w:val="clear" w:color="000000" w:fill="FFFF00"/>
            <w:vAlign w:val="center"/>
            <w:hideMark/>
          </w:tcPr>
          <w:p w:rsidR="00235BFC" w:rsidRPr="00BA18F7" w:rsidRDefault="00235BFC" w:rsidP="00235BFC">
            <w:pPr>
              <w:jc w:val="center"/>
              <w:rPr>
                <w:b/>
                <w:bCs/>
              </w:rPr>
            </w:pPr>
            <w:r w:rsidRPr="00BA18F7">
              <w:rPr>
                <w:b/>
                <w:bCs/>
              </w:rPr>
              <w:t>64%</w:t>
            </w:r>
          </w:p>
        </w:tc>
      </w:tr>
      <w:tr w:rsidR="00235BFC" w:rsidRPr="00BA18F7" w:rsidTr="00235BFC">
        <w:trPr>
          <w:trHeight w:val="648"/>
        </w:trPr>
        <w:tc>
          <w:tcPr>
            <w:tcW w:w="723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b/>
                <w:bCs/>
                <w:i/>
                <w:iCs/>
              </w:rPr>
            </w:pPr>
            <w:r w:rsidRPr="00BA18F7">
              <w:rPr>
                <w:b/>
                <w:bCs/>
                <w:i/>
                <w:iCs/>
              </w:rPr>
              <w:t>Подпрограмма "Реализация дошкольных образовательных программ в Комсомольском муниципальном районе"</w:t>
            </w:r>
          </w:p>
        </w:tc>
        <w:tc>
          <w:tcPr>
            <w:tcW w:w="1842" w:type="dxa"/>
            <w:tcBorders>
              <w:top w:val="single" w:sz="8" w:space="0" w:color="auto"/>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01 1 00 00000</w:t>
            </w:r>
          </w:p>
        </w:tc>
        <w:tc>
          <w:tcPr>
            <w:tcW w:w="1188" w:type="dxa"/>
            <w:tcBorders>
              <w:top w:val="single" w:sz="8" w:space="0" w:color="auto"/>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 </w:t>
            </w:r>
          </w:p>
        </w:tc>
        <w:tc>
          <w:tcPr>
            <w:tcW w:w="1789" w:type="dxa"/>
            <w:tcBorders>
              <w:top w:val="single" w:sz="8" w:space="0" w:color="auto"/>
              <w:left w:val="nil"/>
              <w:bottom w:val="single" w:sz="4" w:space="0" w:color="auto"/>
              <w:right w:val="nil"/>
            </w:tcBorders>
            <w:shd w:val="clear" w:color="000000" w:fill="FFFFFF"/>
            <w:noWrap/>
            <w:vAlign w:val="center"/>
            <w:hideMark/>
          </w:tcPr>
          <w:p w:rsidR="00235BFC" w:rsidRPr="00BA18F7" w:rsidRDefault="00235BFC" w:rsidP="00235BFC">
            <w:pPr>
              <w:jc w:val="center"/>
              <w:rPr>
                <w:b/>
                <w:bCs/>
                <w:i/>
                <w:iCs/>
              </w:rPr>
            </w:pPr>
            <w:r w:rsidRPr="00BA18F7">
              <w:rPr>
                <w:b/>
                <w:bCs/>
                <w:i/>
                <w:iCs/>
              </w:rPr>
              <w:t>98 160 818,76</w:t>
            </w:r>
          </w:p>
        </w:tc>
        <w:tc>
          <w:tcPr>
            <w:tcW w:w="1843"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53 402 842,11</w:t>
            </w:r>
          </w:p>
        </w:tc>
        <w:tc>
          <w:tcPr>
            <w:tcW w:w="1505" w:type="dxa"/>
            <w:tcBorders>
              <w:top w:val="nil"/>
              <w:left w:val="nil"/>
              <w:bottom w:val="single" w:sz="4" w:space="0" w:color="auto"/>
              <w:right w:val="single" w:sz="8" w:space="0" w:color="auto"/>
            </w:tcBorders>
            <w:shd w:val="clear" w:color="000000" w:fill="FFFFFF"/>
            <w:vAlign w:val="center"/>
            <w:hideMark/>
          </w:tcPr>
          <w:p w:rsidR="00235BFC" w:rsidRPr="00BA18F7" w:rsidRDefault="00235BFC" w:rsidP="00235BFC">
            <w:pPr>
              <w:jc w:val="center"/>
            </w:pPr>
            <w:r w:rsidRPr="00BA18F7">
              <w:t>54%</w:t>
            </w:r>
          </w:p>
        </w:tc>
      </w:tr>
      <w:tr w:rsidR="00235BFC" w:rsidRPr="00BA18F7" w:rsidTr="00235BFC">
        <w:trPr>
          <w:trHeight w:val="312"/>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t>Основное мероприятие"Развитие дошкольного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011 01 00000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97 763 873,76</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53 249 976,75</w:t>
            </w:r>
          </w:p>
        </w:tc>
        <w:tc>
          <w:tcPr>
            <w:tcW w:w="1505" w:type="dxa"/>
            <w:tcBorders>
              <w:top w:val="nil"/>
              <w:left w:val="nil"/>
              <w:bottom w:val="single" w:sz="4" w:space="0" w:color="auto"/>
              <w:right w:val="single" w:sz="8" w:space="0" w:color="auto"/>
            </w:tcBorders>
            <w:shd w:val="clear" w:color="000000" w:fill="FFFFFF"/>
            <w:vAlign w:val="center"/>
            <w:hideMark/>
          </w:tcPr>
          <w:p w:rsidR="00235BFC" w:rsidRPr="00BA18F7" w:rsidRDefault="00235BFC" w:rsidP="00235BFC">
            <w:pPr>
              <w:jc w:val="center"/>
            </w:pPr>
            <w:r w:rsidRPr="00BA18F7">
              <w:t>54%</w:t>
            </w:r>
          </w:p>
        </w:tc>
      </w:tr>
      <w:tr w:rsidR="00235BFC" w:rsidRPr="00BA18F7" w:rsidTr="00235BFC">
        <w:trPr>
          <w:trHeight w:val="10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16 390 368,13</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10 484 441,15</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64%</w:t>
            </w:r>
          </w:p>
        </w:tc>
      </w:tr>
      <w:tr w:rsidR="00235BFC" w:rsidRPr="00BA18F7" w:rsidTr="00235BFC">
        <w:trPr>
          <w:trHeight w:val="10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21 883 923,33</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14 931 234,14</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68%</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Оказание муниципальной услуги "Предоставление дошкольного образования и воспитания"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800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267 500,00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169 936,66</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64%</w:t>
            </w:r>
          </w:p>
        </w:tc>
      </w:tr>
      <w:tr w:rsidR="00235BFC" w:rsidRPr="00BA18F7" w:rsidTr="00235BFC">
        <w:trPr>
          <w:trHeight w:val="10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w:t>
            </w:r>
            <w:r w:rsidRPr="00BA18F7">
              <w:lastRenderedPageBreak/>
              <w:t>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lastRenderedPageBreak/>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38 607 897,00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24 866 036,60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64%</w:t>
            </w:r>
          </w:p>
        </w:tc>
      </w:tr>
      <w:tr w:rsidR="00235BFC" w:rsidRPr="00BA18F7" w:rsidTr="00235BFC">
        <w:trPr>
          <w:trHeight w:val="2184"/>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218 502,00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31 600,00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14%</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r w:rsidRPr="00BA18F7">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01 1 01 S1950</w:t>
            </w:r>
          </w:p>
        </w:tc>
        <w:tc>
          <w:tcPr>
            <w:tcW w:w="1188"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single" w:sz="4" w:space="0" w:color="auto"/>
              <w:bottom w:val="single" w:sz="4" w:space="0" w:color="auto"/>
              <w:right w:val="nil"/>
            </w:tcBorders>
            <w:shd w:val="clear" w:color="auto" w:fill="auto"/>
            <w:noWrap/>
            <w:vAlign w:val="center"/>
            <w:hideMark/>
          </w:tcPr>
          <w:p w:rsidR="00235BFC" w:rsidRPr="00BA18F7" w:rsidRDefault="00235BFC" w:rsidP="00235BFC">
            <w:pPr>
              <w:jc w:val="center"/>
            </w:pPr>
            <w:r w:rsidRPr="00BA18F7">
              <w:t>3 010 526,32</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1 166 100,00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39%</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r w:rsidRPr="00BA18F7">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01 1 01 S3500</w:t>
            </w:r>
          </w:p>
        </w:tc>
        <w:tc>
          <w:tcPr>
            <w:tcW w:w="1188"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single" w:sz="4" w:space="0" w:color="auto"/>
              <w:bottom w:val="single" w:sz="4" w:space="0" w:color="auto"/>
              <w:right w:val="nil"/>
            </w:tcBorders>
            <w:shd w:val="clear" w:color="auto" w:fill="auto"/>
            <w:noWrap/>
            <w:vAlign w:val="center"/>
            <w:hideMark/>
          </w:tcPr>
          <w:p w:rsidR="00235BFC" w:rsidRPr="00BA18F7" w:rsidRDefault="00235BFC" w:rsidP="00235BFC">
            <w:pPr>
              <w:jc w:val="center"/>
            </w:pPr>
            <w:r w:rsidRPr="00BA18F7">
              <w:t>5 806 209,61</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1 600 628,20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28%</w:t>
            </w:r>
          </w:p>
        </w:tc>
      </w:tr>
      <w:tr w:rsidR="00235BFC" w:rsidRPr="00BA18F7" w:rsidTr="00235BFC">
        <w:trPr>
          <w:trHeight w:val="443"/>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r w:rsidRPr="00BA18F7">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01 1 01 S8900</w:t>
            </w:r>
          </w:p>
        </w:tc>
        <w:tc>
          <w:tcPr>
            <w:tcW w:w="1188"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single" w:sz="4" w:space="0" w:color="auto"/>
              <w:bottom w:val="single" w:sz="4" w:space="0" w:color="auto"/>
              <w:right w:val="nil"/>
            </w:tcBorders>
            <w:shd w:val="clear" w:color="auto" w:fill="auto"/>
            <w:noWrap/>
            <w:vAlign w:val="center"/>
            <w:hideMark/>
          </w:tcPr>
          <w:p w:rsidR="00235BFC" w:rsidRPr="00BA18F7" w:rsidRDefault="00235BFC" w:rsidP="00235BFC">
            <w:pPr>
              <w:jc w:val="center"/>
            </w:pPr>
            <w:r w:rsidRPr="00BA18F7">
              <w:t>11 578 947,37</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t>Основное мероприятие "Финансовое обеспечение предоставления мер социальной поддержки в сфере дошкольного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01 1 02 00000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396 945,00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152 865,36</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39%</w:t>
            </w:r>
          </w:p>
        </w:tc>
      </w:tr>
      <w:tr w:rsidR="00235BFC" w:rsidRPr="00BA18F7" w:rsidTr="00235BFC">
        <w:trPr>
          <w:trHeight w:val="10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 xml:space="preserve">01 1 02 80100 </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396 945,00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152 865,36</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39%</w:t>
            </w:r>
          </w:p>
        </w:tc>
      </w:tr>
      <w:tr w:rsidR="00235BFC" w:rsidRPr="00BA18F7" w:rsidTr="00235BFC">
        <w:trPr>
          <w:trHeight w:val="972"/>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b/>
                <w:bCs/>
                <w:i/>
                <w:iCs/>
              </w:rPr>
            </w:pPr>
            <w:r w:rsidRPr="00BA18F7">
              <w:rPr>
                <w:b/>
                <w:bCs/>
                <w:i/>
                <w:iCs/>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01 2 00 00000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b/>
                <w:bCs/>
                <w:i/>
                <w:iCs/>
              </w:rPr>
            </w:pPr>
            <w:r w:rsidRPr="00BA18F7">
              <w:rPr>
                <w:b/>
                <w:bCs/>
                <w:i/>
                <w:iCs/>
              </w:rPr>
              <w:t>137 705 579,94</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99 490 973,48</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72%</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lastRenderedPageBreak/>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01 2 01 00000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106 464 843,68</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73 806 920,86</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69%</w:t>
            </w:r>
          </w:p>
        </w:tc>
      </w:tr>
      <w:tr w:rsidR="00235BFC" w:rsidRPr="00BA18F7" w:rsidTr="00235BFC">
        <w:trPr>
          <w:trHeight w:val="1560"/>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22 227 382,43</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13 845 339,07</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62%</w:t>
            </w:r>
          </w:p>
        </w:tc>
      </w:tr>
      <w:tr w:rsidR="00235BFC" w:rsidRPr="00BA18F7" w:rsidTr="00235BFC">
        <w:trPr>
          <w:trHeight w:val="1260"/>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800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383 415,00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223 617,00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58%</w:t>
            </w:r>
          </w:p>
        </w:tc>
      </w:tr>
      <w:tr w:rsidR="00235BFC" w:rsidRPr="00BA18F7" w:rsidTr="00235BFC">
        <w:trPr>
          <w:trHeight w:val="106"/>
        </w:trPr>
        <w:tc>
          <w:tcPr>
            <w:tcW w:w="7230" w:type="dxa"/>
            <w:tcBorders>
              <w:top w:val="nil"/>
              <w:left w:val="single" w:sz="8" w:space="0" w:color="auto"/>
              <w:bottom w:val="single" w:sz="4" w:space="0" w:color="auto"/>
              <w:right w:val="single" w:sz="4" w:space="0" w:color="auto"/>
            </w:tcBorders>
            <w:shd w:val="clear" w:color="auto" w:fill="auto"/>
            <w:vAlign w:val="bottom"/>
            <w:hideMark/>
          </w:tcPr>
          <w:p w:rsidR="00235BFC" w:rsidRPr="00BA18F7" w:rsidRDefault="00235BFC" w:rsidP="00235BFC">
            <w:r w:rsidRPr="00BA18F7">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01 2 01 R3031</w:t>
            </w:r>
          </w:p>
        </w:tc>
        <w:tc>
          <w:tcPr>
            <w:tcW w:w="1188"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pPr>
            <w:r w:rsidRPr="00BA18F7">
              <w:t>100</w:t>
            </w:r>
          </w:p>
        </w:tc>
        <w:tc>
          <w:tcPr>
            <w:tcW w:w="1789" w:type="dxa"/>
            <w:tcBorders>
              <w:top w:val="nil"/>
              <w:left w:val="single" w:sz="4" w:space="0" w:color="auto"/>
              <w:bottom w:val="single" w:sz="4" w:space="0" w:color="auto"/>
              <w:right w:val="nil"/>
            </w:tcBorders>
            <w:shd w:val="clear" w:color="auto" w:fill="auto"/>
            <w:noWrap/>
            <w:vAlign w:val="center"/>
            <w:hideMark/>
          </w:tcPr>
          <w:p w:rsidR="00235BFC" w:rsidRPr="00BA18F7" w:rsidRDefault="00235BFC" w:rsidP="00235BFC">
            <w:pPr>
              <w:jc w:val="center"/>
            </w:pPr>
            <w:r w:rsidRPr="00BA18F7">
              <w:t>6 249 600,00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4 687 199,01</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75%</w:t>
            </w:r>
          </w:p>
        </w:tc>
      </w:tr>
      <w:tr w:rsidR="00235BFC" w:rsidRPr="00BA18F7" w:rsidTr="00235BFC">
        <w:trPr>
          <w:trHeight w:val="3432"/>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01 2 01 80150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76 241 997,25</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54 034 496,87</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71%</w:t>
            </w:r>
          </w:p>
        </w:tc>
      </w:tr>
      <w:tr w:rsidR="00235BFC" w:rsidRPr="00BA18F7" w:rsidTr="00235BFC">
        <w:trPr>
          <w:trHeight w:val="2460"/>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01 2 01 80150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1 362 449,00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1 016 268,91</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75%</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t xml:space="preserve">Основное мероприятие «Наказы избирателей депутатам Ивановской областной Думы» </w:t>
            </w:r>
          </w:p>
        </w:tc>
        <w:tc>
          <w:tcPr>
            <w:tcW w:w="1842" w:type="dxa"/>
            <w:tcBorders>
              <w:top w:val="nil"/>
              <w:left w:val="nil"/>
              <w:bottom w:val="nil"/>
              <w:right w:val="nil"/>
            </w:tcBorders>
            <w:shd w:val="clear" w:color="auto" w:fill="auto"/>
            <w:noWrap/>
            <w:vAlign w:val="center"/>
            <w:hideMark/>
          </w:tcPr>
          <w:p w:rsidR="00235BFC" w:rsidRPr="00BA18F7" w:rsidRDefault="00235BFC" w:rsidP="00235BFC">
            <w:pPr>
              <w:jc w:val="center"/>
              <w:rPr>
                <w:i/>
                <w:iCs/>
              </w:rPr>
            </w:pPr>
            <w:r w:rsidRPr="00BA18F7">
              <w:rPr>
                <w:i/>
                <w:iCs/>
              </w:rPr>
              <w:t>01 2 02 00000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2 014 736,85</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936"/>
        </w:trPr>
        <w:tc>
          <w:tcPr>
            <w:tcW w:w="7230" w:type="dxa"/>
            <w:tcBorders>
              <w:top w:val="nil"/>
              <w:left w:val="nil"/>
              <w:bottom w:val="nil"/>
              <w:right w:val="nil"/>
            </w:tcBorders>
            <w:shd w:val="clear" w:color="auto" w:fill="auto"/>
            <w:vAlign w:val="bottom"/>
            <w:hideMark/>
          </w:tcPr>
          <w:p w:rsidR="00235BFC" w:rsidRPr="00BA18F7" w:rsidRDefault="00235BFC" w:rsidP="00235BFC">
            <w:r w:rsidRPr="00BA18F7">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BFC" w:rsidRPr="00BA18F7" w:rsidRDefault="00235BFC" w:rsidP="00235BFC">
            <w:pPr>
              <w:jc w:val="center"/>
            </w:pPr>
            <w:r w:rsidRPr="00BA18F7">
              <w:t>01 2 02 S1950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2 014 736,85</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235BFC" w:rsidRPr="00BA18F7" w:rsidRDefault="00235BFC" w:rsidP="00235BFC">
            <w:pPr>
              <w:jc w:val="center"/>
            </w:pPr>
            <w:r w:rsidRPr="00BA18F7">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624"/>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5BFC" w:rsidRPr="00BA18F7" w:rsidRDefault="00235BFC" w:rsidP="00235BFC">
            <w:pPr>
              <w:rPr>
                <w:i/>
                <w:iCs/>
              </w:rPr>
            </w:pPr>
            <w:r w:rsidRPr="00BA18F7">
              <w:rPr>
                <w:i/>
                <w:iCs/>
              </w:rPr>
              <w:t>Основное мероприятие "Мероприятия по капитальному ремонту объектов общего образования Комсомольского муниципального района"</w:t>
            </w:r>
          </w:p>
        </w:tc>
        <w:tc>
          <w:tcPr>
            <w:tcW w:w="1842"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rPr>
                <w:i/>
                <w:iCs/>
              </w:rPr>
            </w:pPr>
            <w:r w:rsidRPr="00BA18F7">
              <w:rPr>
                <w:i/>
                <w:iCs/>
              </w:rPr>
              <w:t>01 2 03 00000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28 941 288,17</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25 616 264,30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89%</w:t>
            </w:r>
          </w:p>
        </w:tc>
      </w:tr>
      <w:tr w:rsidR="00235BFC" w:rsidRPr="00BA18F7" w:rsidTr="00235BFC">
        <w:trPr>
          <w:trHeight w:val="972"/>
        </w:trPr>
        <w:tc>
          <w:tcPr>
            <w:tcW w:w="7230" w:type="dxa"/>
            <w:tcBorders>
              <w:top w:val="nil"/>
              <w:left w:val="nil"/>
              <w:bottom w:val="single" w:sz="4" w:space="0" w:color="auto"/>
              <w:right w:val="single" w:sz="4" w:space="0" w:color="auto"/>
            </w:tcBorders>
            <w:shd w:val="clear" w:color="auto" w:fill="auto"/>
            <w:vAlign w:val="bottom"/>
            <w:hideMark/>
          </w:tcPr>
          <w:p w:rsidR="00235BFC" w:rsidRPr="00BA18F7" w:rsidRDefault="00235BFC" w:rsidP="00235BFC">
            <w:r w:rsidRPr="00BA18F7">
              <w:lastRenderedPageBreak/>
              <w:t>Реализация мероприятий по модернизации школьных систем образования (Модернизация школьных систем образования)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pPr>
            <w:r w:rsidRPr="00BA18F7">
              <w:t>01 2 03 L7502</w:t>
            </w:r>
          </w:p>
        </w:tc>
        <w:tc>
          <w:tcPr>
            <w:tcW w:w="1188"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single" w:sz="4" w:space="0" w:color="auto"/>
              <w:bottom w:val="single" w:sz="4" w:space="0" w:color="auto"/>
              <w:right w:val="nil"/>
            </w:tcBorders>
            <w:shd w:val="clear" w:color="000000" w:fill="FFFFFF"/>
            <w:noWrap/>
            <w:vAlign w:val="center"/>
            <w:hideMark/>
          </w:tcPr>
          <w:p w:rsidR="00235BFC" w:rsidRPr="00BA18F7" w:rsidRDefault="00235BFC" w:rsidP="00235BFC">
            <w:pPr>
              <w:jc w:val="center"/>
            </w:pPr>
            <w:r w:rsidRPr="00BA18F7">
              <w:t>28 941 288,17</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25 616 264,30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89%</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t>Региональный проект "Патриотическое воспитание граждан Российской Федерации"</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01 2 EВ 00000</w:t>
            </w:r>
          </w:p>
        </w:tc>
        <w:tc>
          <w:tcPr>
            <w:tcW w:w="1188"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pPr>
            <w:r w:rsidRPr="00BA18F7">
              <w:t> </w:t>
            </w:r>
          </w:p>
        </w:tc>
        <w:tc>
          <w:tcPr>
            <w:tcW w:w="1789" w:type="dxa"/>
            <w:tcBorders>
              <w:top w:val="nil"/>
              <w:left w:val="single" w:sz="4" w:space="0" w:color="auto"/>
              <w:bottom w:val="single" w:sz="4" w:space="0" w:color="auto"/>
              <w:right w:val="nil"/>
            </w:tcBorders>
            <w:shd w:val="clear" w:color="auto" w:fill="auto"/>
            <w:vAlign w:val="center"/>
            <w:hideMark/>
          </w:tcPr>
          <w:p w:rsidR="00235BFC" w:rsidRPr="00BA18F7" w:rsidRDefault="00235BFC" w:rsidP="00235BFC">
            <w:pPr>
              <w:jc w:val="center"/>
              <w:rPr>
                <w:i/>
                <w:iCs/>
              </w:rPr>
            </w:pPr>
            <w:r w:rsidRPr="00BA18F7">
              <w:rPr>
                <w:i/>
                <w:iCs/>
              </w:rPr>
              <w:t>284 711,24</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35BFC" w:rsidRPr="00BA18F7" w:rsidRDefault="00235BFC" w:rsidP="00235BFC">
            <w:pPr>
              <w:jc w:val="center"/>
              <w:rPr>
                <w:i/>
                <w:iCs/>
              </w:rPr>
            </w:pPr>
            <w:r w:rsidRPr="00BA18F7">
              <w:rPr>
                <w:i/>
                <w:iCs/>
              </w:rPr>
              <w:t>67 788,32</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24%</w:t>
            </w:r>
          </w:p>
        </w:tc>
      </w:tr>
      <w:tr w:rsidR="00235BFC" w:rsidRPr="00BA18F7" w:rsidTr="00235BFC">
        <w:trPr>
          <w:trHeight w:val="2808"/>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r w:rsidRPr="00BA18F7">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01 2 EВ 51792</w:t>
            </w:r>
          </w:p>
        </w:tc>
        <w:tc>
          <w:tcPr>
            <w:tcW w:w="1188"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pPr>
            <w:r w:rsidRPr="00BA18F7">
              <w:t>100</w:t>
            </w:r>
          </w:p>
        </w:tc>
        <w:tc>
          <w:tcPr>
            <w:tcW w:w="1789" w:type="dxa"/>
            <w:tcBorders>
              <w:top w:val="nil"/>
              <w:left w:val="single" w:sz="4" w:space="0" w:color="auto"/>
              <w:bottom w:val="single" w:sz="4" w:space="0" w:color="auto"/>
              <w:right w:val="nil"/>
            </w:tcBorders>
            <w:shd w:val="clear" w:color="000000" w:fill="FFFFFF"/>
            <w:vAlign w:val="center"/>
            <w:hideMark/>
          </w:tcPr>
          <w:p w:rsidR="00235BFC" w:rsidRPr="00BA18F7" w:rsidRDefault="00235BFC" w:rsidP="00235BFC">
            <w:pPr>
              <w:jc w:val="center"/>
            </w:pPr>
            <w:r w:rsidRPr="00BA18F7">
              <w:t>284 711,24</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67 788,32</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24%</w:t>
            </w:r>
          </w:p>
        </w:tc>
      </w:tr>
      <w:tr w:rsidR="00235BFC" w:rsidRPr="00BA18F7" w:rsidTr="00235BFC">
        <w:trPr>
          <w:trHeight w:val="972"/>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b/>
                <w:bCs/>
                <w:i/>
                <w:iCs/>
              </w:rPr>
            </w:pPr>
            <w:r w:rsidRPr="00BA18F7">
              <w:rPr>
                <w:b/>
                <w:bCs/>
                <w:i/>
                <w:iCs/>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01 3 00 00000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b/>
                <w:bCs/>
                <w:i/>
                <w:iCs/>
              </w:rPr>
            </w:pPr>
            <w:r w:rsidRPr="00BA18F7">
              <w:rPr>
                <w:b/>
                <w:bCs/>
                <w:i/>
                <w:iCs/>
              </w:rPr>
              <w:t>15 414 703,66</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10 569 833,49</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69%</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t>Основное мероприятие"Развитие дополнительного образования детей в сфере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01 3 01 00000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10 185 128,78</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7 283 059,50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72%</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600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6 713 624,25</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4 679 431,22</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70%</w:t>
            </w:r>
          </w:p>
        </w:tc>
      </w:tr>
      <w:tr w:rsidR="00235BFC" w:rsidRPr="00BA18F7" w:rsidTr="00235BFC">
        <w:trPr>
          <w:trHeight w:val="10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 xml:space="preserve">01 3 01 81420 </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600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2 638 343,44</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1 978 757,44</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75%</w:t>
            </w:r>
          </w:p>
        </w:tc>
      </w:tr>
      <w:tr w:rsidR="00235BFC" w:rsidRPr="00BA18F7" w:rsidTr="00235BFC">
        <w:trPr>
          <w:trHeight w:val="10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 xml:space="preserve">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w:t>
            </w:r>
            <w:r w:rsidRPr="00BA18F7">
              <w:lastRenderedPageBreak/>
              <w:t>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lastRenderedPageBreak/>
              <w:t xml:space="preserve">01 3 01 S1420 </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600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833 161,09</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624 870,84</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75%</w:t>
            </w:r>
          </w:p>
        </w:tc>
      </w:tr>
      <w:tr w:rsidR="00235BFC" w:rsidRPr="00BA18F7" w:rsidTr="00235BFC">
        <w:trPr>
          <w:trHeight w:val="10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01 3 02 00000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4 983 300,00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3 040 499,11</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61%</w:t>
            </w:r>
          </w:p>
        </w:tc>
      </w:tr>
      <w:tr w:rsidR="00235BFC" w:rsidRPr="00BA18F7" w:rsidTr="00235BFC">
        <w:trPr>
          <w:trHeight w:val="1248"/>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01 3 02 00230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600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4 974 480,00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3 040 499,11</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61%</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01 3 02 00230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800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8 820,00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312"/>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t>Региональный проект "Успех каждого ребенка"</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01 3 Е2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246 274,88</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246 274,88</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100%</w:t>
            </w:r>
          </w:p>
        </w:tc>
      </w:tr>
      <w:tr w:rsidR="00235BFC" w:rsidRPr="00BA18F7" w:rsidTr="00235BFC">
        <w:trPr>
          <w:trHeight w:val="1872"/>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r w:rsidRPr="00BA18F7">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01 3 E2 51710</w:t>
            </w:r>
          </w:p>
        </w:tc>
        <w:tc>
          <w:tcPr>
            <w:tcW w:w="1188"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pPr>
            <w:r w:rsidRPr="00BA18F7">
              <w:t>600</w:t>
            </w:r>
          </w:p>
        </w:tc>
        <w:tc>
          <w:tcPr>
            <w:tcW w:w="1789" w:type="dxa"/>
            <w:tcBorders>
              <w:top w:val="nil"/>
              <w:left w:val="single" w:sz="4" w:space="0" w:color="auto"/>
              <w:bottom w:val="single" w:sz="4" w:space="0" w:color="auto"/>
              <w:right w:val="nil"/>
            </w:tcBorders>
            <w:shd w:val="clear" w:color="000000" w:fill="FFFFFF"/>
            <w:noWrap/>
            <w:vAlign w:val="center"/>
            <w:hideMark/>
          </w:tcPr>
          <w:p w:rsidR="00235BFC" w:rsidRPr="00BA18F7" w:rsidRDefault="00235BFC" w:rsidP="00235BFC">
            <w:pPr>
              <w:jc w:val="center"/>
            </w:pPr>
            <w:r w:rsidRPr="00BA18F7">
              <w:t>246 274,88</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246 274,88</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100%</w:t>
            </w:r>
          </w:p>
        </w:tc>
      </w:tr>
      <w:tr w:rsidR="00235BFC" w:rsidRPr="00BA18F7" w:rsidTr="00235BFC">
        <w:trPr>
          <w:trHeight w:val="660"/>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b/>
                <w:bCs/>
                <w:i/>
                <w:iCs/>
              </w:rPr>
            </w:pPr>
            <w:r w:rsidRPr="00BA18F7">
              <w:rPr>
                <w:b/>
                <w:bCs/>
                <w:i/>
                <w:iCs/>
              </w:rPr>
              <w:t>Подпрограмма "Укрепление пожарной безопасности образовательных учреждений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01 4 00 00000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b/>
                <w:bCs/>
                <w:i/>
                <w:iCs/>
              </w:rPr>
            </w:pPr>
            <w:r w:rsidRPr="00BA18F7">
              <w:rPr>
                <w:b/>
                <w:bCs/>
                <w:i/>
                <w:iCs/>
              </w:rPr>
              <w:t>1 416 414,20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908 178,80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64%</w:t>
            </w:r>
          </w:p>
        </w:tc>
      </w:tr>
      <w:tr w:rsidR="00235BFC" w:rsidRPr="00BA18F7" w:rsidTr="00235BFC">
        <w:trPr>
          <w:trHeight w:val="312"/>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t>Основное мероприятие "Содействие развитию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01 4 01 00000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1 416 414,20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908 178,80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64%</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Мероприятия по укреплению пожарной безопасности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01 4 01 00180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1 316 686,40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841 693,60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64%</w:t>
            </w:r>
          </w:p>
        </w:tc>
      </w:tr>
      <w:tr w:rsidR="00235BFC" w:rsidRPr="00BA18F7" w:rsidTr="00235BFC">
        <w:trPr>
          <w:trHeight w:val="10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01 4 01 00180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600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99 727,80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66 485,20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67%</w:t>
            </w:r>
          </w:p>
        </w:tc>
      </w:tr>
      <w:tr w:rsidR="00235BFC" w:rsidRPr="00BA18F7" w:rsidTr="00235BFC">
        <w:trPr>
          <w:trHeight w:val="648"/>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b/>
                <w:bCs/>
                <w:i/>
                <w:iCs/>
              </w:rPr>
            </w:pPr>
            <w:r w:rsidRPr="00BA18F7">
              <w:rPr>
                <w:b/>
                <w:bCs/>
                <w:i/>
                <w:iCs/>
              </w:rPr>
              <w:t>Подпрограмма "Реализация мер поддержки детей в сфере образования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01 5 00 00000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b/>
                <w:bCs/>
                <w:i/>
                <w:iCs/>
              </w:rPr>
            </w:pPr>
            <w:r w:rsidRPr="00BA18F7">
              <w:rPr>
                <w:b/>
                <w:bCs/>
                <w:i/>
                <w:iCs/>
              </w:rPr>
              <w:t>14 610 730,72</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6 389 382,87</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44%</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t>Основное мероприятие "Поддержка многодетных семей в сфере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01 5 01 00000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4 454 734,40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1 778 295,24</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40%</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lastRenderedPageBreak/>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01 5 01 00340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4 454 734,40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1 778 295,24</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40%</w:t>
            </w:r>
          </w:p>
        </w:tc>
      </w:tr>
      <w:tr w:rsidR="00235BFC" w:rsidRPr="00BA18F7" w:rsidTr="00235BFC">
        <w:trPr>
          <w:trHeight w:val="324"/>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t>Основное мероприятие "Организация отдыха и оздоровление детей"</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01 5 02 00000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1 468 530,00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1 468 530,00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100%</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r w:rsidRPr="00BA18F7">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01 5 02 S0190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1 411 830,00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1 411 830,00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100%</w:t>
            </w:r>
          </w:p>
        </w:tc>
      </w:tr>
      <w:tr w:rsidR="00235BFC" w:rsidRPr="00BA18F7" w:rsidTr="00235BFC">
        <w:trPr>
          <w:trHeight w:val="1212"/>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01 5 02 80200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56 700,00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56 700,00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100%</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pPr>
              <w:rPr>
                <w:i/>
                <w:iCs/>
              </w:rPr>
            </w:pPr>
            <w:r w:rsidRPr="00BA18F7">
              <w:rPr>
                <w:i/>
                <w:iCs/>
              </w:rPr>
              <w:t>Основное мероприятие "Финансовое обеспечение мер поддержки в сфере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01 5 03 00000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8 687 466,32</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3 142 557,63</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36%</w:t>
            </w:r>
          </w:p>
        </w:tc>
      </w:tr>
      <w:tr w:rsidR="00235BFC" w:rsidRPr="00BA18F7" w:rsidTr="00235BFC">
        <w:trPr>
          <w:trHeight w:val="1584"/>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01 5 03 80110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300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1 034 330,27</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402 167,02</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39%</w:t>
            </w:r>
          </w:p>
        </w:tc>
      </w:tr>
      <w:tr w:rsidR="00235BFC" w:rsidRPr="00BA18F7" w:rsidTr="00235BFC">
        <w:trPr>
          <w:trHeight w:val="106"/>
        </w:trPr>
        <w:tc>
          <w:tcPr>
            <w:tcW w:w="7230" w:type="dxa"/>
            <w:tcBorders>
              <w:top w:val="nil"/>
              <w:left w:val="single" w:sz="8" w:space="0" w:color="auto"/>
              <w:bottom w:val="nil"/>
              <w:right w:val="single" w:sz="4" w:space="0" w:color="auto"/>
            </w:tcBorders>
            <w:shd w:val="clear" w:color="000000" w:fill="FFFFFF"/>
            <w:hideMark/>
          </w:tcPr>
          <w:p w:rsidR="00235BFC" w:rsidRPr="00BA18F7" w:rsidRDefault="00235BFC" w:rsidP="00235BFC">
            <w:r w:rsidRPr="00BA18F7">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w:t>
            </w:r>
            <w:r w:rsidRPr="00BA18F7">
              <w:lastRenderedPageBreak/>
              <w:t>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lastRenderedPageBreak/>
              <w:t>01 5 03 81010</w:t>
            </w:r>
          </w:p>
        </w:tc>
        <w:tc>
          <w:tcPr>
            <w:tcW w:w="1188" w:type="dxa"/>
            <w:tcBorders>
              <w:top w:val="nil"/>
              <w:left w:val="nil"/>
              <w:bottom w:val="nil"/>
              <w:right w:val="nil"/>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single" w:sz="4" w:space="0" w:color="auto"/>
              <w:bottom w:val="nil"/>
              <w:right w:val="nil"/>
            </w:tcBorders>
            <w:shd w:val="clear" w:color="000000" w:fill="FFFFFF"/>
            <w:noWrap/>
            <w:vAlign w:val="center"/>
            <w:hideMark/>
          </w:tcPr>
          <w:p w:rsidR="00235BFC" w:rsidRPr="00BA18F7" w:rsidRDefault="00235BFC" w:rsidP="00235BFC">
            <w:pPr>
              <w:jc w:val="center"/>
            </w:pPr>
            <w:r w:rsidRPr="00BA18F7">
              <w:t>808 421,40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35 472,69</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4%</w:t>
            </w:r>
          </w:p>
        </w:tc>
      </w:tr>
      <w:tr w:rsidR="00235BFC" w:rsidRPr="00BA18F7" w:rsidTr="00235BFC">
        <w:trPr>
          <w:trHeight w:val="106"/>
        </w:trPr>
        <w:tc>
          <w:tcPr>
            <w:tcW w:w="723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01 5 03 89700</w:t>
            </w:r>
          </w:p>
        </w:tc>
        <w:tc>
          <w:tcPr>
            <w:tcW w:w="1188" w:type="dxa"/>
            <w:tcBorders>
              <w:top w:val="single" w:sz="4" w:space="0" w:color="auto"/>
              <w:left w:val="nil"/>
              <w:bottom w:val="single" w:sz="4" w:space="0" w:color="auto"/>
              <w:right w:val="nil"/>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single" w:sz="4" w:space="0" w:color="auto"/>
              <w:left w:val="single" w:sz="4" w:space="0" w:color="auto"/>
              <w:bottom w:val="single" w:sz="4" w:space="0" w:color="auto"/>
              <w:right w:val="nil"/>
            </w:tcBorders>
            <w:shd w:val="clear" w:color="000000" w:fill="FFFFFF"/>
            <w:noWrap/>
            <w:vAlign w:val="center"/>
            <w:hideMark/>
          </w:tcPr>
          <w:p w:rsidR="00235BFC" w:rsidRPr="00BA18F7" w:rsidRDefault="00235BFC" w:rsidP="00235BFC">
            <w:pPr>
              <w:jc w:val="center"/>
            </w:pPr>
            <w:r w:rsidRPr="00BA18F7">
              <w:t>581 644,80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54 370,40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9%</w:t>
            </w:r>
          </w:p>
        </w:tc>
      </w:tr>
      <w:tr w:rsidR="00235BFC" w:rsidRPr="00BA18F7" w:rsidTr="00235BFC">
        <w:trPr>
          <w:trHeight w:val="1872"/>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r w:rsidRPr="00BA18F7">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01 5 03 L3041</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6 263 069,85</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2 650 547,52</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42%</w:t>
            </w:r>
          </w:p>
        </w:tc>
      </w:tr>
      <w:tr w:rsidR="00235BFC" w:rsidRPr="00BA18F7" w:rsidTr="00235BFC">
        <w:trPr>
          <w:trHeight w:val="648"/>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b/>
                <w:bCs/>
                <w:i/>
                <w:iCs/>
              </w:rPr>
            </w:pPr>
            <w:r w:rsidRPr="00BA18F7">
              <w:rPr>
                <w:b/>
                <w:bCs/>
                <w:i/>
                <w:iCs/>
              </w:rPr>
              <w:t>Подпрограмма "Управление в сфере образования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01 6 00 00000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b/>
                <w:bCs/>
                <w:i/>
                <w:iCs/>
              </w:rPr>
            </w:pPr>
            <w:r w:rsidRPr="00BA18F7">
              <w:rPr>
                <w:b/>
                <w:bCs/>
                <w:i/>
                <w:iCs/>
              </w:rPr>
              <w:t>15 594 634,60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11 497 166,73</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74%</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t>Основное мероприятие "Обеспечение деятельности централизованной бухгалтерии в сфере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01 6 01 00000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12 420 896,74</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9 286 593,53</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75%</w:t>
            </w:r>
          </w:p>
        </w:tc>
      </w:tr>
      <w:tr w:rsidR="00235BFC" w:rsidRPr="00BA18F7" w:rsidTr="00235BFC">
        <w:trPr>
          <w:trHeight w:val="1944"/>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lastRenderedPageBreak/>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5 717 108,88</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4 446 795,75</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78%</w:t>
            </w:r>
          </w:p>
        </w:tc>
      </w:tr>
      <w:tr w:rsidR="00235BFC" w:rsidRPr="00BA18F7" w:rsidTr="00235BFC">
        <w:trPr>
          <w:trHeight w:val="1248"/>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6 664 884,86</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4 811 828,78</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72%</w:t>
            </w:r>
          </w:p>
        </w:tc>
      </w:tr>
      <w:tr w:rsidR="00235BFC" w:rsidRPr="00BA18F7" w:rsidTr="00235BFC">
        <w:trPr>
          <w:trHeight w:val="924"/>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800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38 903,00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27 969,00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72%</w:t>
            </w:r>
          </w:p>
        </w:tc>
      </w:tr>
      <w:tr w:rsidR="00235BFC" w:rsidRPr="00BA18F7" w:rsidTr="00235BFC">
        <w:trPr>
          <w:trHeight w:val="63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t>Основное мероприятие "Обеспечение деятельности органов управления в сфере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01 6 02 00000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3 030 737,86</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2 086 091,20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69%</w:t>
            </w:r>
          </w:p>
        </w:tc>
      </w:tr>
      <w:tr w:rsidR="00235BFC" w:rsidRPr="00BA18F7" w:rsidTr="00235BFC">
        <w:trPr>
          <w:trHeight w:val="1260"/>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2 968 237,86</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2 039 525,20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69%</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Расходы на содержание органов управления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22 500,00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18 500,00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82%</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Расходы на содержание органов управления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800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40 000,00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28 066,00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70%</w:t>
            </w:r>
          </w:p>
        </w:tc>
      </w:tr>
      <w:tr w:rsidR="00235BFC" w:rsidRPr="00BA18F7" w:rsidTr="00235BFC">
        <w:trPr>
          <w:trHeight w:val="312"/>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t>Основное мероприятие "Реализация внешкольных мероприятий"</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01 6 03 00000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90 458,00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71 940,00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80%</w:t>
            </w:r>
          </w:p>
        </w:tc>
      </w:tr>
      <w:tr w:rsidR="00235BFC" w:rsidRPr="00BA18F7" w:rsidTr="00235BFC">
        <w:trPr>
          <w:trHeight w:val="612"/>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69 989,00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51 471,00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74%</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Проведение районных мероприятий в сфере образования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300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20 469,00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20 469,00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100%</w:t>
            </w:r>
          </w:p>
        </w:tc>
      </w:tr>
      <w:tr w:rsidR="00235BFC" w:rsidRPr="00BA18F7" w:rsidTr="00235BFC">
        <w:trPr>
          <w:trHeight w:val="660"/>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lastRenderedPageBreak/>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01 6 04 00000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52 542,00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52 542,00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100%</w:t>
            </w:r>
          </w:p>
        </w:tc>
      </w:tr>
      <w:tr w:rsidR="00235BFC" w:rsidRPr="00BA18F7" w:rsidTr="00235BFC">
        <w:trPr>
          <w:trHeight w:val="106"/>
        </w:trPr>
        <w:tc>
          <w:tcPr>
            <w:tcW w:w="7230" w:type="dxa"/>
            <w:tcBorders>
              <w:top w:val="nil"/>
              <w:left w:val="single" w:sz="8" w:space="0" w:color="auto"/>
              <w:bottom w:val="nil"/>
              <w:right w:val="single" w:sz="4" w:space="0" w:color="auto"/>
            </w:tcBorders>
            <w:shd w:val="clear" w:color="000000" w:fill="FFFFFF"/>
            <w:vAlign w:val="bottom"/>
            <w:hideMark/>
          </w:tcPr>
          <w:p w:rsidR="00235BFC" w:rsidRPr="00BA18F7" w:rsidRDefault="00235BFC" w:rsidP="00235BFC">
            <w:r w:rsidRPr="00BA18F7">
              <w:t>Целевая подготовка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000000" w:fill="FFFFFF"/>
            <w:noWrap/>
            <w:vAlign w:val="center"/>
            <w:hideMark/>
          </w:tcPr>
          <w:p w:rsidR="00235BFC" w:rsidRPr="00BA18F7" w:rsidRDefault="00235BFC" w:rsidP="00235BFC">
            <w:pPr>
              <w:jc w:val="center"/>
            </w:pPr>
            <w:r w:rsidRPr="00BA18F7">
              <w:t>01 6 04 21200</w:t>
            </w:r>
          </w:p>
        </w:tc>
        <w:tc>
          <w:tcPr>
            <w:tcW w:w="1188" w:type="dxa"/>
            <w:tcBorders>
              <w:top w:val="nil"/>
              <w:left w:val="nil"/>
              <w:bottom w:val="nil"/>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nil"/>
              <w:right w:val="nil"/>
            </w:tcBorders>
            <w:shd w:val="clear" w:color="auto" w:fill="auto"/>
            <w:noWrap/>
            <w:vAlign w:val="center"/>
            <w:hideMark/>
          </w:tcPr>
          <w:p w:rsidR="00235BFC" w:rsidRPr="00BA18F7" w:rsidRDefault="00235BFC" w:rsidP="00235BFC">
            <w:pPr>
              <w:jc w:val="center"/>
            </w:pPr>
            <w:r w:rsidRPr="00BA18F7">
              <w:t>52 542,00</w:t>
            </w:r>
          </w:p>
        </w:tc>
        <w:tc>
          <w:tcPr>
            <w:tcW w:w="1843" w:type="dxa"/>
            <w:tcBorders>
              <w:top w:val="nil"/>
              <w:left w:val="single" w:sz="8" w:space="0" w:color="auto"/>
              <w:bottom w:val="nil"/>
              <w:right w:val="single" w:sz="8" w:space="0" w:color="auto"/>
            </w:tcBorders>
            <w:shd w:val="clear" w:color="000000" w:fill="FFFFFF"/>
            <w:noWrap/>
            <w:vAlign w:val="center"/>
            <w:hideMark/>
          </w:tcPr>
          <w:p w:rsidR="00235BFC" w:rsidRPr="00BA18F7" w:rsidRDefault="00235BFC" w:rsidP="00235BFC">
            <w:pPr>
              <w:jc w:val="center"/>
            </w:pPr>
            <w:r w:rsidRPr="00BA18F7">
              <w:t>52 542,00</w:t>
            </w:r>
          </w:p>
        </w:tc>
        <w:tc>
          <w:tcPr>
            <w:tcW w:w="1505" w:type="dxa"/>
            <w:tcBorders>
              <w:top w:val="nil"/>
              <w:left w:val="nil"/>
              <w:bottom w:val="nil"/>
              <w:right w:val="single" w:sz="8" w:space="0" w:color="auto"/>
            </w:tcBorders>
            <w:shd w:val="clear" w:color="000000" w:fill="FFFFFF"/>
            <w:noWrap/>
            <w:vAlign w:val="center"/>
            <w:hideMark/>
          </w:tcPr>
          <w:p w:rsidR="00235BFC" w:rsidRPr="00BA18F7" w:rsidRDefault="00235BFC" w:rsidP="00235BFC">
            <w:pPr>
              <w:jc w:val="center"/>
            </w:pPr>
            <w:r w:rsidRPr="00BA18F7">
              <w:t>100%</w:t>
            </w:r>
          </w:p>
        </w:tc>
      </w:tr>
      <w:tr w:rsidR="00235BFC" w:rsidRPr="00BA18F7" w:rsidTr="00235BFC">
        <w:trPr>
          <w:trHeight w:val="636"/>
        </w:trPr>
        <w:tc>
          <w:tcPr>
            <w:tcW w:w="7230" w:type="dxa"/>
            <w:tcBorders>
              <w:top w:val="single" w:sz="8" w:space="0" w:color="auto"/>
              <w:left w:val="single" w:sz="8" w:space="0" w:color="auto"/>
              <w:bottom w:val="single" w:sz="8" w:space="0" w:color="auto"/>
              <w:right w:val="single" w:sz="4" w:space="0" w:color="auto"/>
            </w:tcBorders>
            <w:shd w:val="clear" w:color="000000" w:fill="FFFF00"/>
            <w:hideMark/>
          </w:tcPr>
          <w:p w:rsidR="00235BFC" w:rsidRPr="00BA18F7" w:rsidRDefault="00235BFC" w:rsidP="00235BFC">
            <w:pPr>
              <w:rPr>
                <w:b/>
                <w:bCs/>
              </w:rPr>
            </w:pPr>
            <w:r w:rsidRPr="00BA18F7">
              <w:rPr>
                <w:b/>
                <w:bCs/>
              </w:rPr>
              <w:t>Муниципальная программа "Развитие культуры, спорта и молодежной политики  Комсомольского муниципального района"</w:t>
            </w:r>
          </w:p>
        </w:tc>
        <w:tc>
          <w:tcPr>
            <w:tcW w:w="1842" w:type="dxa"/>
            <w:tcBorders>
              <w:top w:val="single" w:sz="8" w:space="0" w:color="auto"/>
              <w:left w:val="nil"/>
              <w:bottom w:val="single" w:sz="8" w:space="0" w:color="auto"/>
              <w:right w:val="single" w:sz="4" w:space="0" w:color="auto"/>
            </w:tcBorders>
            <w:shd w:val="clear" w:color="000000" w:fill="FFFF00"/>
            <w:vAlign w:val="center"/>
            <w:hideMark/>
          </w:tcPr>
          <w:p w:rsidR="00235BFC" w:rsidRPr="00BA18F7" w:rsidRDefault="00235BFC" w:rsidP="00235BFC">
            <w:pPr>
              <w:jc w:val="center"/>
              <w:rPr>
                <w:b/>
                <w:bCs/>
              </w:rPr>
            </w:pPr>
            <w:r w:rsidRPr="00BA18F7">
              <w:rPr>
                <w:b/>
                <w:bCs/>
              </w:rPr>
              <w:t>02 0 00 00000</w:t>
            </w:r>
          </w:p>
        </w:tc>
        <w:tc>
          <w:tcPr>
            <w:tcW w:w="1188" w:type="dxa"/>
            <w:tcBorders>
              <w:top w:val="single" w:sz="8" w:space="0" w:color="auto"/>
              <w:left w:val="nil"/>
              <w:bottom w:val="single" w:sz="8" w:space="0" w:color="auto"/>
              <w:right w:val="single" w:sz="4" w:space="0" w:color="auto"/>
            </w:tcBorders>
            <w:shd w:val="clear" w:color="000000" w:fill="FFFF00"/>
            <w:vAlign w:val="center"/>
            <w:hideMark/>
          </w:tcPr>
          <w:p w:rsidR="00235BFC" w:rsidRPr="00BA18F7" w:rsidRDefault="00235BFC" w:rsidP="00235BFC">
            <w:pPr>
              <w:jc w:val="center"/>
            </w:pPr>
            <w:r w:rsidRPr="00BA18F7">
              <w:t> </w:t>
            </w:r>
          </w:p>
        </w:tc>
        <w:tc>
          <w:tcPr>
            <w:tcW w:w="1789" w:type="dxa"/>
            <w:tcBorders>
              <w:top w:val="single" w:sz="8" w:space="0" w:color="auto"/>
              <w:left w:val="nil"/>
              <w:bottom w:val="single" w:sz="8" w:space="0" w:color="auto"/>
              <w:right w:val="nil"/>
            </w:tcBorders>
            <w:shd w:val="clear" w:color="000000" w:fill="FFFF00"/>
            <w:vAlign w:val="center"/>
            <w:hideMark/>
          </w:tcPr>
          <w:p w:rsidR="00235BFC" w:rsidRPr="00BA18F7" w:rsidRDefault="00235BFC" w:rsidP="00235BFC">
            <w:pPr>
              <w:jc w:val="center"/>
              <w:rPr>
                <w:b/>
                <w:bCs/>
              </w:rPr>
            </w:pPr>
            <w:r w:rsidRPr="00BA18F7">
              <w:rPr>
                <w:b/>
                <w:bCs/>
              </w:rPr>
              <w:t>53 864 876,52</w:t>
            </w:r>
          </w:p>
        </w:tc>
        <w:tc>
          <w:tcPr>
            <w:tcW w:w="1843" w:type="dxa"/>
            <w:tcBorders>
              <w:top w:val="single" w:sz="8" w:space="0" w:color="auto"/>
              <w:left w:val="single" w:sz="8" w:space="0" w:color="auto"/>
              <w:bottom w:val="single" w:sz="8" w:space="0" w:color="auto"/>
              <w:right w:val="single" w:sz="8" w:space="0" w:color="auto"/>
            </w:tcBorders>
            <w:shd w:val="clear" w:color="000000" w:fill="FFFF00"/>
            <w:vAlign w:val="center"/>
            <w:hideMark/>
          </w:tcPr>
          <w:p w:rsidR="00235BFC" w:rsidRPr="00BA18F7" w:rsidRDefault="00235BFC" w:rsidP="00235BFC">
            <w:pPr>
              <w:jc w:val="center"/>
              <w:rPr>
                <w:b/>
                <w:bCs/>
              </w:rPr>
            </w:pPr>
            <w:r w:rsidRPr="00BA18F7">
              <w:rPr>
                <w:b/>
                <w:bCs/>
              </w:rPr>
              <w:t>36 885 953,32</w:t>
            </w:r>
          </w:p>
        </w:tc>
        <w:tc>
          <w:tcPr>
            <w:tcW w:w="1505" w:type="dxa"/>
            <w:tcBorders>
              <w:top w:val="single" w:sz="8" w:space="0" w:color="auto"/>
              <w:left w:val="nil"/>
              <w:bottom w:val="single" w:sz="8" w:space="0" w:color="auto"/>
              <w:right w:val="single" w:sz="8" w:space="0" w:color="auto"/>
            </w:tcBorders>
            <w:shd w:val="clear" w:color="000000" w:fill="FFFF00"/>
            <w:noWrap/>
            <w:vAlign w:val="center"/>
            <w:hideMark/>
          </w:tcPr>
          <w:p w:rsidR="00235BFC" w:rsidRPr="00BA18F7" w:rsidRDefault="00235BFC" w:rsidP="00235BFC">
            <w:pPr>
              <w:jc w:val="center"/>
              <w:rPr>
                <w:b/>
                <w:bCs/>
              </w:rPr>
            </w:pPr>
            <w:r w:rsidRPr="00BA18F7">
              <w:rPr>
                <w:b/>
                <w:bCs/>
              </w:rPr>
              <w:t>68%</w:t>
            </w:r>
          </w:p>
        </w:tc>
      </w:tr>
      <w:tr w:rsidR="00235BFC" w:rsidRPr="00BA18F7" w:rsidTr="00235BFC">
        <w:trPr>
          <w:trHeight w:val="648"/>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b/>
                <w:bCs/>
                <w:i/>
                <w:iCs/>
              </w:rPr>
            </w:pPr>
            <w:r w:rsidRPr="00BA18F7">
              <w:rPr>
                <w:b/>
                <w:bCs/>
                <w:i/>
                <w:iCs/>
              </w:rPr>
              <w:t>Подпрограмма "Дополнительное образование детей в сфере культуры и искусства в Комсомольском муниципальном районе"</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02 1 00 00000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b/>
                <w:bCs/>
                <w:i/>
                <w:iCs/>
              </w:rPr>
            </w:pPr>
            <w:r w:rsidRPr="00BA18F7">
              <w:rPr>
                <w:b/>
                <w:bCs/>
                <w:i/>
                <w:iCs/>
              </w:rPr>
              <w:t>13 368 785,43</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9 393 564,19</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70%</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t>Основное мероприятие "Обеспечение деятельности учреждений дополнительного образования в сфере культуры и искусства"</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02 1 01 00000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13 368 785,43</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9 393 564,19</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70%</w:t>
            </w:r>
          </w:p>
        </w:tc>
      </w:tr>
      <w:tr w:rsidR="00235BFC" w:rsidRPr="00BA18F7" w:rsidTr="00235BFC">
        <w:trPr>
          <w:trHeight w:val="1560"/>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02 1 01 00040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7 282 569,14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5 136 592,46</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71%</w:t>
            </w:r>
          </w:p>
        </w:tc>
      </w:tr>
      <w:tr w:rsidR="00235BFC" w:rsidRPr="00BA18F7" w:rsidTr="00235BFC">
        <w:trPr>
          <w:trHeight w:val="948"/>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 xml:space="preserve">02 1 01 00040 </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2 117 794,29</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1 491 100,84</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70%</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Оказание муниципальной услуги "Дополнительное образование детей в сфере культуры и искусства"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 xml:space="preserve">02 1 01 00040 </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800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99 200,00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63 617,00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64%</w:t>
            </w:r>
          </w:p>
        </w:tc>
      </w:tr>
      <w:tr w:rsidR="00235BFC" w:rsidRPr="00BA18F7" w:rsidTr="00235BFC">
        <w:trPr>
          <w:trHeight w:val="2184"/>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 xml:space="preserve">02 1 01 81430 </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3 675 760,00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2 702 253,89</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74%</w:t>
            </w:r>
          </w:p>
        </w:tc>
      </w:tr>
      <w:tr w:rsidR="00235BFC" w:rsidRPr="00BA18F7" w:rsidTr="00235BFC">
        <w:trPr>
          <w:trHeight w:val="219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lastRenderedPageBreak/>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 xml:space="preserve">02 1 01 S1430 </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193 462,00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648"/>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b/>
                <w:bCs/>
                <w:i/>
                <w:iCs/>
              </w:rPr>
            </w:pPr>
            <w:r w:rsidRPr="00BA18F7">
              <w:rPr>
                <w:b/>
                <w:bCs/>
                <w:i/>
                <w:iCs/>
              </w:rPr>
              <w:t>Подпрограмма "Реализация молодежной политики на территории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02 2 00 00000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b/>
                <w:bCs/>
                <w:i/>
                <w:iCs/>
              </w:rPr>
            </w:pPr>
            <w:r w:rsidRPr="00BA18F7">
              <w:rPr>
                <w:b/>
                <w:bCs/>
                <w:i/>
                <w:iCs/>
              </w:rPr>
              <w:t>856 312,34</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856 312,34</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100%</w:t>
            </w:r>
          </w:p>
        </w:tc>
      </w:tr>
      <w:tr w:rsidR="00235BFC" w:rsidRPr="00BA18F7" w:rsidTr="00235BFC">
        <w:trPr>
          <w:trHeight w:val="312"/>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t>Основное мероприятие "Реализация молодежной политики"</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02 2 01 00000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856 312,34</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856 312,34</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100%</w:t>
            </w:r>
          </w:p>
        </w:tc>
      </w:tr>
      <w:tr w:rsidR="00235BFC" w:rsidRPr="00BA18F7" w:rsidTr="00235BFC">
        <w:trPr>
          <w:trHeight w:val="10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02 2 01 00050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453 652,88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453 652,88</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100%</w:t>
            </w:r>
          </w:p>
        </w:tc>
      </w:tr>
      <w:tr w:rsidR="00235BFC" w:rsidRPr="00BA18F7" w:rsidTr="00235BFC">
        <w:trPr>
          <w:trHeight w:val="1284"/>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382 659,46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382 659,46</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100%</w:t>
            </w:r>
          </w:p>
        </w:tc>
      </w:tr>
      <w:tr w:rsidR="00235BFC" w:rsidRPr="00BA18F7" w:rsidTr="00235BFC">
        <w:trPr>
          <w:trHeight w:val="948"/>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20 000,00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20 000,00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648"/>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b/>
                <w:bCs/>
                <w:i/>
                <w:iCs/>
              </w:rPr>
            </w:pPr>
            <w:r w:rsidRPr="00BA18F7">
              <w:rPr>
                <w:b/>
                <w:bCs/>
                <w:i/>
                <w:iCs/>
              </w:rPr>
              <w:t>Подпрограмма "Развитие физической культуры и спорта в Комсомольском муниципальном районе"</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02 3 00 00000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b/>
                <w:bCs/>
              </w:rPr>
            </w:pPr>
            <w:r w:rsidRPr="00BA18F7">
              <w:rPr>
                <w:b/>
                <w:bCs/>
              </w:rPr>
              <w:t>374 503,50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b/>
                <w:bCs/>
              </w:rPr>
            </w:pPr>
            <w:r w:rsidRPr="00BA18F7">
              <w:rPr>
                <w:b/>
                <w:bCs/>
              </w:rPr>
              <w:t>349 903,50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93%</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t>Основное мероприятие "Организация и проведение спортивно-массовых мероприятий для развития физкультуры и спорта"</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02 3 01 00000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374 503,50</w:t>
            </w:r>
          </w:p>
        </w:tc>
        <w:tc>
          <w:tcPr>
            <w:tcW w:w="1843" w:type="dxa"/>
            <w:tcBorders>
              <w:top w:val="nil"/>
              <w:left w:val="single" w:sz="4" w:space="0" w:color="auto"/>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349 903,50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93%</w:t>
            </w:r>
          </w:p>
        </w:tc>
      </w:tr>
      <w:tr w:rsidR="00235BFC" w:rsidRPr="00BA18F7" w:rsidTr="00235BFC">
        <w:trPr>
          <w:trHeight w:val="1632"/>
        </w:trPr>
        <w:tc>
          <w:tcPr>
            <w:tcW w:w="7230" w:type="dxa"/>
            <w:tcBorders>
              <w:top w:val="nil"/>
              <w:left w:val="single" w:sz="4" w:space="0" w:color="auto"/>
              <w:bottom w:val="single" w:sz="4" w:space="0" w:color="auto"/>
              <w:right w:val="single" w:sz="4" w:space="0" w:color="auto"/>
            </w:tcBorders>
            <w:shd w:val="clear" w:color="auto" w:fill="auto"/>
            <w:hideMark/>
          </w:tcPr>
          <w:p w:rsidR="00235BFC" w:rsidRPr="00BA18F7" w:rsidRDefault="00235BFC" w:rsidP="00235BFC">
            <w:r w:rsidRPr="00BA18F7">
              <w:lastRenderedPageBreak/>
              <w:t>Организация и проведение спортивно - массовых мероприятий, укрепление материально - 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02 3 01 00060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100</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pPr>
            <w:r w:rsidRPr="00BA18F7">
              <w:t>43 000,00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34 400,00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80%</w:t>
            </w:r>
          </w:p>
        </w:tc>
      </w:tr>
      <w:tr w:rsidR="00235BFC" w:rsidRPr="00BA18F7" w:rsidTr="00235BFC">
        <w:trPr>
          <w:trHeight w:val="1248"/>
        </w:trPr>
        <w:tc>
          <w:tcPr>
            <w:tcW w:w="7230" w:type="dxa"/>
            <w:tcBorders>
              <w:top w:val="nil"/>
              <w:left w:val="single" w:sz="4" w:space="0" w:color="auto"/>
              <w:bottom w:val="single" w:sz="4" w:space="0" w:color="auto"/>
              <w:right w:val="single" w:sz="4" w:space="0" w:color="auto"/>
            </w:tcBorders>
            <w:shd w:val="clear" w:color="auto" w:fill="auto"/>
            <w:hideMark/>
          </w:tcPr>
          <w:p w:rsidR="00235BFC" w:rsidRPr="00BA18F7" w:rsidRDefault="00235BFC" w:rsidP="00235BFC">
            <w:r w:rsidRPr="00BA18F7">
              <w:t>Организация и проведение спортивно - массовых мероприятий, укрепление материально - технической базы для развития физкультуры и спорта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02 3 01 00060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pPr>
            <w:r w:rsidRPr="00BA18F7">
              <w:t>271 503,50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271 503,50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100%</w:t>
            </w:r>
          </w:p>
        </w:tc>
      </w:tr>
      <w:tr w:rsidR="00235BFC" w:rsidRPr="00BA18F7" w:rsidTr="00235BFC">
        <w:trPr>
          <w:trHeight w:val="936"/>
        </w:trPr>
        <w:tc>
          <w:tcPr>
            <w:tcW w:w="7230" w:type="dxa"/>
            <w:tcBorders>
              <w:top w:val="nil"/>
              <w:left w:val="single" w:sz="4" w:space="0" w:color="auto"/>
              <w:bottom w:val="single" w:sz="4" w:space="0" w:color="auto"/>
              <w:right w:val="single" w:sz="4" w:space="0" w:color="auto"/>
            </w:tcBorders>
            <w:shd w:val="clear" w:color="auto" w:fill="auto"/>
            <w:hideMark/>
          </w:tcPr>
          <w:p w:rsidR="00235BFC" w:rsidRPr="00BA18F7" w:rsidRDefault="00235BFC" w:rsidP="00235BFC">
            <w:r w:rsidRPr="00BA18F7">
              <w:t>Организация и проведение спортивно - массовых мероприятий, укрепление материально - технической базы для развития физкультуры и спорта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02 3 01 00060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800</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pPr>
            <w:r w:rsidRPr="00BA18F7">
              <w:t>40 000,00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36 000,00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90%</w:t>
            </w:r>
          </w:p>
        </w:tc>
      </w:tr>
      <w:tr w:rsidR="00235BFC" w:rsidRPr="00BA18F7" w:rsidTr="00235BFC">
        <w:trPr>
          <w:trHeight w:val="93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235BFC" w:rsidRPr="00BA18F7" w:rsidRDefault="00235BFC" w:rsidP="00235BFC">
            <w:r w:rsidRPr="00BA18F7">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02 3 01 G0100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800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20 000,00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8 000,00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40%</w:t>
            </w:r>
          </w:p>
        </w:tc>
      </w:tr>
      <w:tr w:rsidR="00235BFC" w:rsidRPr="00BA18F7" w:rsidTr="00235BFC">
        <w:trPr>
          <w:trHeight w:val="648"/>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b/>
                <w:bCs/>
                <w:i/>
                <w:iCs/>
              </w:rPr>
            </w:pPr>
            <w:r w:rsidRPr="00BA18F7">
              <w:rPr>
                <w:b/>
                <w:bCs/>
                <w:i/>
                <w:iCs/>
              </w:rPr>
              <w:t xml:space="preserve">Подпрограмма "Проведение мероприятий, связанных с государственными праздниками, юбилейными и памятными  датами"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02 4  00 00000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b/>
                <w:bCs/>
                <w:i/>
                <w:iCs/>
              </w:rPr>
            </w:pPr>
            <w:r w:rsidRPr="00BA18F7">
              <w:rPr>
                <w:b/>
                <w:bCs/>
                <w:i/>
                <w:iCs/>
              </w:rPr>
              <w:t>532 375,90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418 875,10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79%</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t>Основное мероприятие "Проведение мероприятий, связанных с государственными праздниками, юбилейными и памятными датами"</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02 4 01 00000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532 375,90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418 875,10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79%</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02 4 01 00070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532 375,90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418 875,10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79%</w:t>
            </w:r>
          </w:p>
        </w:tc>
      </w:tr>
      <w:tr w:rsidR="00235BFC" w:rsidRPr="00BA18F7" w:rsidTr="00235BFC">
        <w:trPr>
          <w:trHeight w:val="648"/>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b/>
                <w:bCs/>
                <w:i/>
                <w:iCs/>
              </w:rPr>
            </w:pPr>
            <w:r w:rsidRPr="00BA18F7">
              <w:rPr>
                <w:b/>
                <w:bCs/>
                <w:i/>
                <w:iCs/>
              </w:rPr>
              <w:t>Подпрограмма "Управление в сфере культуры, спорта и молодежной политики"</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02 5 00 00000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b/>
                <w:bCs/>
                <w:i/>
                <w:iCs/>
              </w:rPr>
            </w:pPr>
            <w:r w:rsidRPr="00BA18F7">
              <w:rPr>
                <w:b/>
                <w:bCs/>
                <w:i/>
                <w:iCs/>
              </w:rPr>
              <w:t>6 108 744,81</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4 387 911,33</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72%</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t>Основное мероприятие "Обеспечение деятельности органов местного самоуправления в сфере культуры, спорта и молодежной политики"</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02 5 01 00000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1 639 287,76</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1 143 854,28</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70%</w:t>
            </w:r>
          </w:p>
        </w:tc>
      </w:tr>
      <w:tr w:rsidR="00235BFC" w:rsidRPr="00BA18F7" w:rsidTr="00235BFC">
        <w:trPr>
          <w:trHeight w:val="1560"/>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lastRenderedPageBreak/>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02 5 01 00090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1 639 287,76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1 143 854,28</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70%</w:t>
            </w:r>
          </w:p>
        </w:tc>
      </w:tr>
      <w:tr w:rsidR="00235BFC" w:rsidRPr="00BA18F7" w:rsidTr="00235BFC">
        <w:trPr>
          <w:trHeight w:val="10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02 5 02 00000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4 339 457,05</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3 163 268,05</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73%</w:t>
            </w:r>
          </w:p>
        </w:tc>
      </w:tr>
      <w:tr w:rsidR="00235BFC" w:rsidRPr="00BA18F7" w:rsidTr="00235BFC">
        <w:trPr>
          <w:trHeight w:val="159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02 5 02 00100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1 333 108,84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991 771,01</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74%</w:t>
            </w:r>
          </w:p>
        </w:tc>
      </w:tr>
      <w:tr w:rsidR="00235BFC" w:rsidRPr="00BA18F7" w:rsidTr="00235BFC">
        <w:trPr>
          <w:trHeight w:val="10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02 5 02 00100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93 700,00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80 919,93</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86%</w:t>
            </w:r>
          </w:p>
        </w:tc>
      </w:tr>
      <w:tr w:rsidR="00235BFC" w:rsidRPr="00BA18F7" w:rsidTr="00235BFC">
        <w:trPr>
          <w:trHeight w:val="1248"/>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02 5 02 G0040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2 912 648,21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2 090 577,11</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72%</w:t>
            </w:r>
          </w:p>
        </w:tc>
      </w:tr>
      <w:tr w:rsidR="00235BFC" w:rsidRPr="00BA18F7" w:rsidTr="00235BFC">
        <w:trPr>
          <w:trHeight w:val="1260"/>
        </w:trPr>
        <w:tc>
          <w:tcPr>
            <w:tcW w:w="7230" w:type="dxa"/>
            <w:tcBorders>
              <w:top w:val="nil"/>
              <w:left w:val="single" w:sz="8" w:space="0" w:color="auto"/>
              <w:bottom w:val="single" w:sz="4" w:space="0" w:color="auto"/>
              <w:right w:val="single" w:sz="4" w:space="0" w:color="auto"/>
            </w:tcBorders>
            <w:shd w:val="clear" w:color="auto" w:fill="auto"/>
            <w:noWrap/>
            <w:vAlign w:val="bottom"/>
            <w:hideMark/>
          </w:tcPr>
          <w:p w:rsidR="00235BFC" w:rsidRPr="00BA18F7" w:rsidRDefault="00235BFC" w:rsidP="00235BFC">
            <w:pPr>
              <w:jc w:val="both"/>
              <w:rPr>
                <w:i/>
                <w:iCs/>
              </w:rPr>
            </w:pPr>
            <w:r w:rsidRPr="00BA18F7">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02 5 03 00000</w:t>
            </w:r>
          </w:p>
        </w:tc>
        <w:tc>
          <w:tcPr>
            <w:tcW w:w="1188"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pPr>
            <w:r w:rsidRPr="00BA18F7">
              <w:t> </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rPr>
                <w:i/>
                <w:iCs/>
              </w:rPr>
            </w:pPr>
            <w:r w:rsidRPr="00BA18F7">
              <w:rPr>
                <w:i/>
                <w:iCs/>
              </w:rPr>
              <w:t>130 000,00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rPr>
                <w:i/>
                <w:iCs/>
              </w:rPr>
            </w:pPr>
            <w:r w:rsidRPr="00BA18F7">
              <w:rPr>
                <w:i/>
                <w:iCs/>
              </w:rPr>
              <w:t>80 789,00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62%</w:t>
            </w:r>
          </w:p>
        </w:tc>
      </w:tr>
      <w:tr w:rsidR="00235BFC" w:rsidRPr="00BA18F7" w:rsidTr="00235BFC">
        <w:trPr>
          <w:trHeight w:val="157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235BFC" w:rsidRPr="00BA18F7" w:rsidRDefault="00235BFC" w:rsidP="00235BFC">
            <w:r w:rsidRPr="00BA18F7">
              <w:t>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 для муниципальных нужд(Закупка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02 5 03 G0090</w:t>
            </w:r>
          </w:p>
        </w:tc>
        <w:tc>
          <w:tcPr>
            <w:tcW w:w="1188"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130 000,00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80 789,00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62%</w:t>
            </w:r>
          </w:p>
        </w:tc>
      </w:tr>
      <w:tr w:rsidR="00235BFC" w:rsidRPr="00BA18F7" w:rsidTr="00235BFC">
        <w:trPr>
          <w:trHeight w:val="972"/>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b/>
                <w:bCs/>
                <w:i/>
                <w:iCs/>
              </w:rPr>
            </w:pPr>
            <w:r w:rsidRPr="00BA18F7">
              <w:rPr>
                <w:b/>
                <w:bCs/>
                <w:i/>
                <w:iCs/>
              </w:rPr>
              <w:lastRenderedPageBreak/>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02 7 00 00000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b/>
                <w:bCs/>
                <w:i/>
                <w:iCs/>
              </w:rPr>
            </w:pPr>
            <w:r w:rsidRPr="00BA18F7">
              <w:rPr>
                <w:b/>
                <w:bCs/>
                <w:i/>
                <w:iCs/>
              </w:rPr>
              <w:t>6 228 705,00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4 331 181,12</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70%</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auto" w:fill="auto"/>
            <w:hideMark/>
          </w:tcPr>
          <w:p w:rsidR="00235BFC" w:rsidRPr="00BA18F7" w:rsidRDefault="00235BFC" w:rsidP="00235BFC">
            <w:pPr>
              <w:rPr>
                <w:i/>
                <w:iCs/>
              </w:rPr>
            </w:pPr>
            <w:r w:rsidRPr="00BA18F7">
              <w:rPr>
                <w:i/>
                <w:iCs/>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02 7 01 00000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6 228 705,00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4 331 181,12</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70%</w:t>
            </w:r>
          </w:p>
        </w:tc>
      </w:tr>
      <w:tr w:rsidR="00235BFC" w:rsidRPr="00BA18F7" w:rsidTr="00235BFC">
        <w:trPr>
          <w:trHeight w:val="1560"/>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02 7 01 00380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2 821 174,00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2 028 559,13</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72%</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02 7 01 00380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888 641,00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500 327,70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56%</w:t>
            </w:r>
          </w:p>
        </w:tc>
      </w:tr>
      <w:tr w:rsidR="00235BFC" w:rsidRPr="00BA18F7" w:rsidTr="00235BFC">
        <w:trPr>
          <w:trHeight w:val="106"/>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02 7 01 80340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2 321 533,00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1 639 208,29</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71%</w:t>
            </w:r>
          </w:p>
        </w:tc>
      </w:tr>
      <w:tr w:rsidR="00235BFC" w:rsidRPr="00BA18F7" w:rsidTr="00235BFC">
        <w:trPr>
          <w:trHeight w:val="1944"/>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02 7 01 S0340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122 186,00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87 915,00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72%</w:t>
            </w:r>
          </w:p>
        </w:tc>
      </w:tr>
      <w:tr w:rsidR="00235BFC" w:rsidRPr="00BA18F7" w:rsidTr="00235BFC">
        <w:trPr>
          <w:trHeight w:val="1248"/>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r w:rsidRPr="00BA18F7">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02 7 01 L5191</w:t>
            </w:r>
          </w:p>
        </w:tc>
        <w:tc>
          <w:tcPr>
            <w:tcW w:w="1188"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single" w:sz="4" w:space="0" w:color="auto"/>
              <w:bottom w:val="single" w:sz="4" w:space="0" w:color="auto"/>
              <w:right w:val="nil"/>
            </w:tcBorders>
            <w:shd w:val="clear" w:color="auto" w:fill="auto"/>
            <w:noWrap/>
            <w:vAlign w:val="center"/>
            <w:hideMark/>
          </w:tcPr>
          <w:p w:rsidR="00235BFC" w:rsidRPr="00BA18F7" w:rsidRDefault="00235BFC" w:rsidP="00235BFC">
            <w:pPr>
              <w:jc w:val="center"/>
            </w:pPr>
            <w:r w:rsidRPr="00BA18F7">
              <w:t>75 171,00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75 171,00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100%</w:t>
            </w:r>
          </w:p>
        </w:tc>
      </w:tr>
      <w:tr w:rsidR="00235BFC" w:rsidRPr="00BA18F7" w:rsidTr="00235BFC">
        <w:trPr>
          <w:trHeight w:val="648"/>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pPr>
              <w:rPr>
                <w:b/>
                <w:bCs/>
                <w:i/>
                <w:iCs/>
              </w:rPr>
            </w:pPr>
            <w:r w:rsidRPr="00BA18F7">
              <w:rPr>
                <w:b/>
                <w:bCs/>
                <w:i/>
                <w:iCs/>
              </w:rPr>
              <w:lastRenderedPageBreak/>
              <w:t>Подпрограмма "Организация культурно-досугового обслуживания населения Комсомольского городского поселения"</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02 9 00 00000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b/>
                <w:bCs/>
                <w:i/>
                <w:iCs/>
              </w:rPr>
            </w:pPr>
            <w:r w:rsidRPr="00BA18F7">
              <w:rPr>
                <w:b/>
                <w:bCs/>
                <w:i/>
                <w:iCs/>
              </w:rPr>
              <w:t>18 888 291,54</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12 472 970,60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66%</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pPr>
              <w:rPr>
                <w:i/>
                <w:iCs/>
              </w:rPr>
            </w:pPr>
            <w:r w:rsidRPr="00BA18F7">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02 9 01 00000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15 316 096,54</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9 895 884,93</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65%</w:t>
            </w:r>
          </w:p>
        </w:tc>
      </w:tr>
      <w:tr w:rsidR="00235BFC" w:rsidRPr="00BA18F7" w:rsidTr="00235BFC">
        <w:trPr>
          <w:trHeight w:val="1272"/>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r w:rsidRPr="00BA18F7">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8 394 656,00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5 438 961,20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65%</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r w:rsidRPr="00BA18F7">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6 910 740,54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4 452 918,73</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64%</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r w:rsidRPr="00BA18F7">
              <w:t>Организация обеспечения деятельности учреждения культуры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800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10 700,00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4 005,00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37%</w:t>
            </w:r>
          </w:p>
        </w:tc>
      </w:tr>
      <w:tr w:rsidR="00235BFC" w:rsidRPr="00BA18F7" w:rsidTr="00235BFC">
        <w:trPr>
          <w:trHeight w:val="1248"/>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pPr>
              <w:rPr>
                <w:i/>
                <w:iCs/>
              </w:rPr>
            </w:pPr>
            <w:r w:rsidRPr="00BA18F7">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02 9 02 00000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 </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rPr>
                <w:i/>
                <w:iCs/>
              </w:rPr>
            </w:pPr>
            <w:r w:rsidRPr="00BA18F7">
              <w:rPr>
                <w:i/>
                <w:iCs/>
              </w:rPr>
              <w:t>2 822 195,00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rPr>
                <w:i/>
                <w:iCs/>
              </w:rPr>
            </w:pPr>
            <w:r w:rsidRPr="00BA18F7">
              <w:rPr>
                <w:i/>
                <w:iCs/>
              </w:rPr>
              <w:t>2 029 203,12</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72%</w:t>
            </w:r>
          </w:p>
        </w:tc>
      </w:tr>
      <w:tr w:rsidR="00235BFC" w:rsidRPr="00BA18F7" w:rsidTr="00235BFC">
        <w:trPr>
          <w:trHeight w:val="2184"/>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r w:rsidRPr="00BA18F7">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02 9 02 80340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2 681 085,00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1 942 110,21</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72%</w:t>
            </w:r>
          </w:p>
        </w:tc>
      </w:tr>
      <w:tr w:rsidR="00235BFC" w:rsidRPr="00BA18F7" w:rsidTr="00235BFC">
        <w:trPr>
          <w:trHeight w:val="1908"/>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r w:rsidRPr="00BA18F7">
              <w:lastRenderedPageBreak/>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02 9 02 S0340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141 110,00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87 092,91</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62%</w:t>
            </w:r>
          </w:p>
        </w:tc>
      </w:tr>
      <w:tr w:rsidR="00235BFC" w:rsidRPr="00BA18F7" w:rsidTr="00235BFC">
        <w:trPr>
          <w:trHeight w:val="312"/>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pPr>
              <w:rPr>
                <w:i/>
                <w:iCs/>
              </w:rPr>
            </w:pPr>
            <w:r w:rsidRPr="00BA18F7">
              <w:rPr>
                <w:i/>
                <w:iCs/>
              </w:rPr>
              <w:t xml:space="preserve">Основное мероприятие "Организация показа кинофильмов"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02 9 04 00000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750 000,00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547 882,55</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73%</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r w:rsidRPr="00BA18F7">
              <w:t>Расходы по организации показа кинофильмов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02 9 04 G0060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750 000,00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547 882,55</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73%</w:t>
            </w:r>
          </w:p>
        </w:tc>
      </w:tr>
      <w:tr w:rsidR="00235BFC" w:rsidRPr="00BA18F7" w:rsidTr="00235BFC">
        <w:trPr>
          <w:trHeight w:val="972"/>
        </w:trPr>
        <w:tc>
          <w:tcPr>
            <w:tcW w:w="7230" w:type="dxa"/>
            <w:tcBorders>
              <w:top w:val="nil"/>
              <w:left w:val="single" w:sz="8" w:space="0" w:color="auto"/>
              <w:bottom w:val="single" w:sz="4" w:space="0" w:color="auto"/>
              <w:right w:val="single" w:sz="4" w:space="0" w:color="auto"/>
            </w:tcBorders>
            <w:shd w:val="clear" w:color="auto" w:fill="auto"/>
            <w:hideMark/>
          </w:tcPr>
          <w:p w:rsidR="00235BFC" w:rsidRPr="00BA18F7" w:rsidRDefault="00235BFC" w:rsidP="00235BFC">
            <w:pPr>
              <w:rPr>
                <w:b/>
                <w:bCs/>
                <w:i/>
                <w:iCs/>
              </w:rPr>
            </w:pPr>
            <w:r w:rsidRPr="00BA18F7">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842"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rPr>
                <w:b/>
                <w:bCs/>
                <w:i/>
                <w:iCs/>
              </w:rPr>
            </w:pPr>
            <w:r w:rsidRPr="00BA18F7">
              <w:rPr>
                <w:b/>
                <w:bCs/>
                <w:i/>
                <w:iCs/>
              </w:rPr>
              <w:t>02 А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b/>
                <w:bCs/>
                <w:i/>
                <w:iCs/>
              </w:rPr>
            </w:pPr>
            <w:r w:rsidRPr="00BA18F7">
              <w:rPr>
                <w:b/>
                <w:bCs/>
                <w:i/>
                <w:iCs/>
              </w:rPr>
              <w:t>7 507 158,00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4 675 235,14</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62%</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auto" w:fill="auto"/>
            <w:hideMark/>
          </w:tcPr>
          <w:p w:rsidR="00235BFC" w:rsidRPr="00BA18F7" w:rsidRDefault="00235BFC" w:rsidP="00235BFC">
            <w:pPr>
              <w:rPr>
                <w:i/>
                <w:iCs/>
              </w:rPr>
            </w:pPr>
            <w:r w:rsidRPr="00BA18F7">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42"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rPr>
                <w:i/>
                <w:iCs/>
              </w:rPr>
            </w:pPr>
            <w:r w:rsidRPr="00BA18F7">
              <w:rPr>
                <w:i/>
                <w:iCs/>
              </w:rPr>
              <w:t>02 А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5 849 202,00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3 606 585,78</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62%</w:t>
            </w:r>
          </w:p>
        </w:tc>
      </w:tr>
      <w:tr w:rsidR="00235BFC" w:rsidRPr="00BA18F7" w:rsidTr="00235BFC">
        <w:trPr>
          <w:trHeight w:val="106"/>
        </w:trPr>
        <w:tc>
          <w:tcPr>
            <w:tcW w:w="7230" w:type="dxa"/>
            <w:tcBorders>
              <w:top w:val="nil"/>
              <w:left w:val="single" w:sz="8" w:space="0" w:color="auto"/>
              <w:bottom w:val="single" w:sz="4" w:space="0" w:color="auto"/>
              <w:right w:val="single" w:sz="4" w:space="0" w:color="auto"/>
            </w:tcBorders>
            <w:shd w:val="clear" w:color="auto" w:fill="auto"/>
            <w:hideMark/>
          </w:tcPr>
          <w:p w:rsidR="00235BFC" w:rsidRPr="00BA18F7" w:rsidRDefault="00235BFC" w:rsidP="00235BFC">
            <w:r w:rsidRPr="00BA18F7">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pPr>
            <w:r w:rsidRPr="00BA18F7">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4 427 710,00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2 864 628,82</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65%</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auto" w:fill="auto"/>
            <w:hideMark/>
          </w:tcPr>
          <w:p w:rsidR="00235BFC" w:rsidRPr="00BA18F7" w:rsidRDefault="00235BFC" w:rsidP="00235BFC">
            <w:r w:rsidRPr="00BA18F7">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pPr>
            <w:r w:rsidRPr="00BA18F7">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1 419 592,00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740 694,50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52%</w:t>
            </w:r>
          </w:p>
        </w:tc>
      </w:tr>
      <w:tr w:rsidR="00235BFC" w:rsidRPr="00BA18F7" w:rsidTr="00235BFC">
        <w:trPr>
          <w:trHeight w:val="936"/>
        </w:trPr>
        <w:tc>
          <w:tcPr>
            <w:tcW w:w="7230" w:type="dxa"/>
            <w:tcBorders>
              <w:top w:val="nil"/>
              <w:left w:val="single" w:sz="8" w:space="0" w:color="auto"/>
              <w:bottom w:val="nil"/>
              <w:right w:val="single" w:sz="4" w:space="0" w:color="auto"/>
            </w:tcBorders>
            <w:shd w:val="clear" w:color="auto" w:fill="auto"/>
            <w:hideMark/>
          </w:tcPr>
          <w:p w:rsidR="00235BFC" w:rsidRPr="00BA18F7" w:rsidRDefault="00235BFC" w:rsidP="00235BFC">
            <w:r w:rsidRPr="00BA18F7">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842" w:type="dxa"/>
            <w:tcBorders>
              <w:top w:val="nil"/>
              <w:left w:val="nil"/>
              <w:bottom w:val="nil"/>
              <w:right w:val="single" w:sz="4" w:space="0" w:color="auto"/>
            </w:tcBorders>
            <w:shd w:val="clear" w:color="auto" w:fill="auto"/>
            <w:noWrap/>
            <w:vAlign w:val="center"/>
            <w:hideMark/>
          </w:tcPr>
          <w:p w:rsidR="00235BFC" w:rsidRPr="00BA18F7" w:rsidRDefault="00235BFC" w:rsidP="00235BFC">
            <w:pPr>
              <w:jc w:val="center"/>
            </w:pPr>
            <w:r w:rsidRPr="00BA18F7">
              <w:t>02 А 01 G0050</w:t>
            </w:r>
          </w:p>
        </w:tc>
        <w:tc>
          <w:tcPr>
            <w:tcW w:w="1188" w:type="dxa"/>
            <w:tcBorders>
              <w:top w:val="nil"/>
              <w:left w:val="nil"/>
              <w:bottom w:val="nil"/>
              <w:right w:val="single" w:sz="4" w:space="0" w:color="auto"/>
            </w:tcBorders>
            <w:shd w:val="clear" w:color="000000" w:fill="FFFFFF"/>
            <w:noWrap/>
            <w:vAlign w:val="center"/>
            <w:hideMark/>
          </w:tcPr>
          <w:p w:rsidR="00235BFC" w:rsidRPr="00BA18F7" w:rsidRDefault="00235BFC" w:rsidP="00235BFC">
            <w:pPr>
              <w:jc w:val="center"/>
            </w:pPr>
            <w:r w:rsidRPr="00BA18F7">
              <w:t>800</w:t>
            </w:r>
          </w:p>
        </w:tc>
        <w:tc>
          <w:tcPr>
            <w:tcW w:w="1789" w:type="dxa"/>
            <w:tcBorders>
              <w:top w:val="nil"/>
              <w:left w:val="nil"/>
              <w:bottom w:val="nil"/>
              <w:right w:val="nil"/>
            </w:tcBorders>
            <w:shd w:val="clear" w:color="auto" w:fill="auto"/>
            <w:noWrap/>
            <w:vAlign w:val="center"/>
            <w:hideMark/>
          </w:tcPr>
          <w:p w:rsidR="00235BFC" w:rsidRPr="00BA18F7" w:rsidRDefault="00235BFC" w:rsidP="00235BFC">
            <w:pPr>
              <w:jc w:val="center"/>
            </w:pPr>
            <w:r w:rsidRPr="00BA18F7">
              <w:t>1 900,00</w:t>
            </w:r>
          </w:p>
        </w:tc>
        <w:tc>
          <w:tcPr>
            <w:tcW w:w="1843" w:type="dxa"/>
            <w:tcBorders>
              <w:top w:val="nil"/>
              <w:left w:val="single" w:sz="8" w:space="0" w:color="auto"/>
              <w:bottom w:val="nil"/>
              <w:right w:val="single" w:sz="8" w:space="0" w:color="auto"/>
            </w:tcBorders>
            <w:shd w:val="clear" w:color="auto" w:fill="auto"/>
            <w:noWrap/>
            <w:vAlign w:val="center"/>
            <w:hideMark/>
          </w:tcPr>
          <w:p w:rsidR="00235BFC" w:rsidRPr="00BA18F7" w:rsidRDefault="00235BFC" w:rsidP="00235BFC">
            <w:pPr>
              <w:jc w:val="center"/>
            </w:pPr>
            <w:r w:rsidRPr="00BA18F7">
              <w:t>1 262,46</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66%</w:t>
            </w:r>
          </w:p>
        </w:tc>
      </w:tr>
      <w:tr w:rsidR="00235BFC" w:rsidRPr="00BA18F7" w:rsidTr="00235BFC">
        <w:trPr>
          <w:trHeight w:val="936"/>
        </w:trPr>
        <w:tc>
          <w:tcPr>
            <w:tcW w:w="7230" w:type="dxa"/>
            <w:tcBorders>
              <w:top w:val="single" w:sz="4" w:space="0" w:color="auto"/>
              <w:left w:val="single" w:sz="8" w:space="0" w:color="auto"/>
              <w:bottom w:val="single" w:sz="4" w:space="0" w:color="auto"/>
              <w:right w:val="single" w:sz="4" w:space="0" w:color="auto"/>
            </w:tcBorders>
            <w:shd w:val="clear" w:color="auto" w:fill="auto"/>
            <w:hideMark/>
          </w:tcPr>
          <w:p w:rsidR="00235BFC" w:rsidRPr="00BA18F7" w:rsidRDefault="00235BFC" w:rsidP="00235BFC">
            <w:pPr>
              <w:rPr>
                <w:i/>
                <w:iCs/>
              </w:rPr>
            </w:pPr>
            <w:r w:rsidRPr="00BA18F7">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rPr>
                <w:i/>
                <w:iCs/>
              </w:rPr>
            </w:pPr>
            <w:r w:rsidRPr="00BA18F7">
              <w:rPr>
                <w:i/>
                <w:iCs/>
              </w:rPr>
              <w:t>02 А 02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 </w:t>
            </w:r>
          </w:p>
        </w:tc>
        <w:tc>
          <w:tcPr>
            <w:tcW w:w="1789" w:type="dxa"/>
            <w:tcBorders>
              <w:top w:val="single" w:sz="4" w:space="0" w:color="auto"/>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1 657 956,00</w:t>
            </w:r>
          </w:p>
        </w:tc>
        <w:tc>
          <w:tcPr>
            <w:tcW w:w="1843"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1 068 649,36</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64%</w:t>
            </w:r>
          </w:p>
        </w:tc>
      </w:tr>
      <w:tr w:rsidR="00235BFC" w:rsidRPr="00BA18F7" w:rsidTr="00235BFC">
        <w:trPr>
          <w:trHeight w:val="2184"/>
        </w:trPr>
        <w:tc>
          <w:tcPr>
            <w:tcW w:w="7230" w:type="dxa"/>
            <w:tcBorders>
              <w:top w:val="nil"/>
              <w:left w:val="single" w:sz="8" w:space="0" w:color="auto"/>
              <w:bottom w:val="single" w:sz="4" w:space="0" w:color="auto"/>
              <w:right w:val="single" w:sz="4" w:space="0" w:color="auto"/>
            </w:tcBorders>
            <w:shd w:val="clear" w:color="auto" w:fill="auto"/>
            <w:hideMark/>
          </w:tcPr>
          <w:p w:rsidR="00235BFC" w:rsidRPr="00BA18F7" w:rsidRDefault="00235BFC" w:rsidP="00235BFC">
            <w:r w:rsidRPr="00BA18F7">
              <w:lastRenderedPageBreak/>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pPr>
            <w:r w:rsidRPr="00BA18F7">
              <w:t>02 А 02 80340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1 575 058,00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1 008 954,36</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64%</w:t>
            </w:r>
          </w:p>
        </w:tc>
      </w:tr>
      <w:tr w:rsidR="00235BFC" w:rsidRPr="00BA18F7" w:rsidTr="00235BFC">
        <w:trPr>
          <w:trHeight w:val="2196"/>
        </w:trPr>
        <w:tc>
          <w:tcPr>
            <w:tcW w:w="7230" w:type="dxa"/>
            <w:tcBorders>
              <w:top w:val="nil"/>
              <w:left w:val="single" w:sz="8" w:space="0" w:color="auto"/>
              <w:bottom w:val="single" w:sz="4" w:space="0" w:color="auto"/>
              <w:right w:val="single" w:sz="4" w:space="0" w:color="auto"/>
            </w:tcBorders>
            <w:shd w:val="clear" w:color="auto" w:fill="auto"/>
            <w:hideMark/>
          </w:tcPr>
          <w:p w:rsidR="00235BFC" w:rsidRPr="00BA18F7" w:rsidRDefault="00235BFC" w:rsidP="00235BFC">
            <w:r w:rsidRPr="00BA18F7">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pPr>
            <w:r w:rsidRPr="00BA18F7">
              <w:t>02 А 02 S0340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82 898,00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59 695,00</w:t>
            </w:r>
          </w:p>
        </w:tc>
        <w:tc>
          <w:tcPr>
            <w:tcW w:w="1505" w:type="dxa"/>
            <w:tcBorders>
              <w:top w:val="nil"/>
              <w:left w:val="nil"/>
              <w:bottom w:val="nil"/>
              <w:right w:val="single" w:sz="8" w:space="0" w:color="auto"/>
            </w:tcBorders>
            <w:shd w:val="clear" w:color="000000" w:fill="FFFFFF"/>
            <w:noWrap/>
            <w:vAlign w:val="center"/>
            <w:hideMark/>
          </w:tcPr>
          <w:p w:rsidR="00235BFC" w:rsidRPr="00BA18F7" w:rsidRDefault="00235BFC" w:rsidP="00235BFC">
            <w:pPr>
              <w:jc w:val="center"/>
            </w:pPr>
            <w:r w:rsidRPr="00BA18F7">
              <w:t>72%</w:t>
            </w:r>
          </w:p>
        </w:tc>
      </w:tr>
      <w:tr w:rsidR="00235BFC" w:rsidRPr="00BA18F7" w:rsidTr="00235BFC">
        <w:trPr>
          <w:trHeight w:val="636"/>
        </w:trPr>
        <w:tc>
          <w:tcPr>
            <w:tcW w:w="7230" w:type="dxa"/>
            <w:tcBorders>
              <w:top w:val="single" w:sz="8" w:space="0" w:color="auto"/>
              <w:left w:val="single" w:sz="8" w:space="0" w:color="auto"/>
              <w:bottom w:val="single" w:sz="8" w:space="0" w:color="auto"/>
              <w:right w:val="single" w:sz="4" w:space="0" w:color="auto"/>
            </w:tcBorders>
            <w:shd w:val="clear" w:color="000000" w:fill="FFFF00"/>
            <w:hideMark/>
          </w:tcPr>
          <w:p w:rsidR="00235BFC" w:rsidRPr="00BA18F7" w:rsidRDefault="00235BFC" w:rsidP="00235BFC">
            <w:pPr>
              <w:rPr>
                <w:b/>
                <w:bCs/>
              </w:rPr>
            </w:pPr>
            <w:r w:rsidRPr="00BA18F7">
              <w:rPr>
                <w:b/>
                <w:bCs/>
              </w:rPr>
              <w:t>Муниципальная программа «Развитие экономики Комсомольского муниципального района»</w:t>
            </w:r>
          </w:p>
        </w:tc>
        <w:tc>
          <w:tcPr>
            <w:tcW w:w="1842" w:type="dxa"/>
            <w:tcBorders>
              <w:top w:val="single" w:sz="8" w:space="0" w:color="auto"/>
              <w:left w:val="nil"/>
              <w:bottom w:val="single" w:sz="8" w:space="0" w:color="auto"/>
              <w:right w:val="single" w:sz="4" w:space="0" w:color="auto"/>
            </w:tcBorders>
            <w:shd w:val="clear" w:color="000000" w:fill="FFFF00"/>
            <w:vAlign w:val="center"/>
            <w:hideMark/>
          </w:tcPr>
          <w:p w:rsidR="00235BFC" w:rsidRPr="00BA18F7" w:rsidRDefault="00235BFC" w:rsidP="00235BFC">
            <w:pPr>
              <w:jc w:val="center"/>
              <w:rPr>
                <w:b/>
                <w:bCs/>
              </w:rPr>
            </w:pPr>
            <w:r w:rsidRPr="00BA18F7">
              <w:rPr>
                <w:b/>
                <w:bCs/>
              </w:rPr>
              <w:t>04 0 00 00000</w:t>
            </w:r>
          </w:p>
        </w:tc>
        <w:tc>
          <w:tcPr>
            <w:tcW w:w="1188" w:type="dxa"/>
            <w:tcBorders>
              <w:top w:val="single" w:sz="8" w:space="0" w:color="auto"/>
              <w:left w:val="nil"/>
              <w:bottom w:val="single" w:sz="8" w:space="0" w:color="auto"/>
              <w:right w:val="single" w:sz="4" w:space="0" w:color="auto"/>
            </w:tcBorders>
            <w:shd w:val="clear" w:color="000000" w:fill="FFFF00"/>
            <w:noWrap/>
            <w:vAlign w:val="center"/>
            <w:hideMark/>
          </w:tcPr>
          <w:p w:rsidR="00235BFC" w:rsidRPr="00BA18F7" w:rsidRDefault="00235BFC" w:rsidP="00235BFC">
            <w:pPr>
              <w:jc w:val="center"/>
              <w:rPr>
                <w:b/>
                <w:bCs/>
              </w:rPr>
            </w:pPr>
            <w:r w:rsidRPr="00BA18F7">
              <w:rPr>
                <w:b/>
                <w:bCs/>
              </w:rPr>
              <w:t> </w:t>
            </w:r>
          </w:p>
        </w:tc>
        <w:tc>
          <w:tcPr>
            <w:tcW w:w="1789" w:type="dxa"/>
            <w:tcBorders>
              <w:top w:val="single" w:sz="8" w:space="0" w:color="auto"/>
              <w:left w:val="nil"/>
              <w:bottom w:val="single" w:sz="8" w:space="0" w:color="auto"/>
              <w:right w:val="nil"/>
            </w:tcBorders>
            <w:shd w:val="clear" w:color="000000" w:fill="FFFF00"/>
            <w:noWrap/>
            <w:vAlign w:val="center"/>
            <w:hideMark/>
          </w:tcPr>
          <w:p w:rsidR="00235BFC" w:rsidRPr="00BA18F7" w:rsidRDefault="00235BFC" w:rsidP="00235BFC">
            <w:pPr>
              <w:jc w:val="center"/>
              <w:rPr>
                <w:b/>
                <w:bCs/>
              </w:rPr>
            </w:pPr>
            <w:r w:rsidRPr="00BA18F7">
              <w:rPr>
                <w:b/>
                <w:bCs/>
              </w:rPr>
              <w:t>100 000,00</w:t>
            </w:r>
          </w:p>
        </w:tc>
        <w:tc>
          <w:tcPr>
            <w:tcW w:w="1843"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235BFC" w:rsidRPr="00BA18F7" w:rsidRDefault="00235BFC" w:rsidP="00235BFC">
            <w:pPr>
              <w:jc w:val="center"/>
              <w:rPr>
                <w:b/>
                <w:bCs/>
              </w:rPr>
            </w:pPr>
            <w:r w:rsidRPr="00BA18F7">
              <w:rPr>
                <w:b/>
                <w:bCs/>
              </w:rPr>
              <w:t>0,00</w:t>
            </w:r>
          </w:p>
        </w:tc>
        <w:tc>
          <w:tcPr>
            <w:tcW w:w="1505" w:type="dxa"/>
            <w:tcBorders>
              <w:top w:val="single" w:sz="8" w:space="0" w:color="auto"/>
              <w:left w:val="nil"/>
              <w:bottom w:val="single" w:sz="8" w:space="0" w:color="auto"/>
              <w:right w:val="single" w:sz="8" w:space="0" w:color="auto"/>
            </w:tcBorders>
            <w:shd w:val="clear" w:color="000000" w:fill="FFFF00"/>
            <w:noWrap/>
            <w:vAlign w:val="center"/>
            <w:hideMark/>
          </w:tcPr>
          <w:p w:rsidR="00235BFC" w:rsidRPr="00BA18F7" w:rsidRDefault="00235BFC" w:rsidP="00235BFC">
            <w:pPr>
              <w:jc w:val="center"/>
              <w:rPr>
                <w:b/>
                <w:bCs/>
              </w:rPr>
            </w:pPr>
            <w:r w:rsidRPr="00BA18F7">
              <w:rPr>
                <w:b/>
                <w:bCs/>
              </w:rPr>
              <w:t>0%</w:t>
            </w:r>
          </w:p>
        </w:tc>
      </w:tr>
      <w:tr w:rsidR="00235BFC" w:rsidRPr="00BA18F7" w:rsidTr="00235BFC">
        <w:trPr>
          <w:trHeight w:val="324"/>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pPr>
              <w:rPr>
                <w:b/>
                <w:bCs/>
                <w:i/>
                <w:iCs/>
              </w:rPr>
            </w:pPr>
            <w:r w:rsidRPr="00BA18F7">
              <w:rPr>
                <w:b/>
                <w:bCs/>
                <w:i/>
                <w:iCs/>
              </w:rPr>
              <w:t>Подпрограмма "Развитие малого и среднего предпринимательства"</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rPr>
                <w:b/>
                <w:bCs/>
                <w:i/>
                <w:iCs/>
              </w:rPr>
            </w:pPr>
            <w:r w:rsidRPr="00BA18F7">
              <w:rPr>
                <w:b/>
                <w:bCs/>
                <w:i/>
                <w:iCs/>
              </w:rPr>
              <w:t>04 1 00 00000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b/>
                <w:bCs/>
                <w:i/>
                <w:iCs/>
              </w:rPr>
            </w:pPr>
            <w:r w:rsidRPr="00BA18F7">
              <w:rPr>
                <w:b/>
                <w:bCs/>
                <w:i/>
                <w:iCs/>
              </w:rPr>
              <w:t>100 000,00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pPr>
              <w:rPr>
                <w:i/>
                <w:iCs/>
              </w:rPr>
            </w:pPr>
            <w:r w:rsidRPr="00BA18F7">
              <w:rPr>
                <w:i/>
                <w:iCs/>
              </w:rPr>
              <w:t>Основное мероприятие "Финансовая поддержка проектов, реализуемых субъектами малого и среднего предпринимательства"</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rPr>
                <w:i/>
                <w:iCs/>
              </w:rPr>
            </w:pPr>
            <w:r w:rsidRPr="00BA18F7">
              <w:rPr>
                <w:i/>
                <w:iCs/>
              </w:rPr>
              <w:t>04 1 01 00000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100 000,00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636"/>
        </w:trPr>
        <w:tc>
          <w:tcPr>
            <w:tcW w:w="7230" w:type="dxa"/>
            <w:tcBorders>
              <w:top w:val="nil"/>
              <w:left w:val="single" w:sz="8" w:space="0" w:color="auto"/>
              <w:bottom w:val="nil"/>
              <w:right w:val="single" w:sz="4" w:space="0" w:color="auto"/>
            </w:tcBorders>
            <w:shd w:val="clear" w:color="000000" w:fill="FFFFFF"/>
            <w:hideMark/>
          </w:tcPr>
          <w:p w:rsidR="00235BFC" w:rsidRPr="00BA18F7" w:rsidRDefault="00235BFC" w:rsidP="00235BFC">
            <w:r w:rsidRPr="00BA18F7">
              <w:t>Субсидирование части процентной ставки по банковским кредитам на инвестиционные цели (Иные бюджетные ассигнования)</w:t>
            </w:r>
          </w:p>
        </w:tc>
        <w:tc>
          <w:tcPr>
            <w:tcW w:w="1842" w:type="dxa"/>
            <w:tcBorders>
              <w:top w:val="nil"/>
              <w:left w:val="nil"/>
              <w:bottom w:val="nil"/>
              <w:right w:val="single" w:sz="4" w:space="0" w:color="auto"/>
            </w:tcBorders>
            <w:shd w:val="clear" w:color="000000" w:fill="FFFFFF"/>
            <w:vAlign w:val="center"/>
            <w:hideMark/>
          </w:tcPr>
          <w:p w:rsidR="00235BFC" w:rsidRPr="00BA18F7" w:rsidRDefault="00235BFC" w:rsidP="00235BFC">
            <w:pPr>
              <w:jc w:val="center"/>
            </w:pPr>
            <w:r w:rsidRPr="00BA18F7">
              <w:t>04 1 01 60030</w:t>
            </w:r>
          </w:p>
        </w:tc>
        <w:tc>
          <w:tcPr>
            <w:tcW w:w="1188" w:type="dxa"/>
            <w:tcBorders>
              <w:top w:val="nil"/>
              <w:left w:val="nil"/>
              <w:bottom w:val="nil"/>
              <w:right w:val="single" w:sz="4" w:space="0" w:color="auto"/>
            </w:tcBorders>
            <w:shd w:val="clear" w:color="000000" w:fill="FFFFFF"/>
            <w:noWrap/>
            <w:vAlign w:val="center"/>
            <w:hideMark/>
          </w:tcPr>
          <w:p w:rsidR="00235BFC" w:rsidRPr="00BA18F7" w:rsidRDefault="00235BFC" w:rsidP="00235BFC">
            <w:pPr>
              <w:jc w:val="center"/>
            </w:pPr>
            <w:r w:rsidRPr="00BA18F7">
              <w:t>800</w:t>
            </w:r>
          </w:p>
        </w:tc>
        <w:tc>
          <w:tcPr>
            <w:tcW w:w="1789" w:type="dxa"/>
            <w:tcBorders>
              <w:top w:val="nil"/>
              <w:left w:val="nil"/>
              <w:bottom w:val="nil"/>
              <w:right w:val="nil"/>
            </w:tcBorders>
            <w:shd w:val="clear" w:color="000000" w:fill="FFFFFF"/>
            <w:noWrap/>
            <w:vAlign w:val="center"/>
            <w:hideMark/>
          </w:tcPr>
          <w:p w:rsidR="00235BFC" w:rsidRPr="00BA18F7" w:rsidRDefault="00235BFC" w:rsidP="00235BFC">
            <w:pPr>
              <w:jc w:val="center"/>
            </w:pPr>
            <w:r w:rsidRPr="00BA18F7">
              <w:t>100 000,00</w:t>
            </w:r>
          </w:p>
        </w:tc>
        <w:tc>
          <w:tcPr>
            <w:tcW w:w="1843" w:type="dxa"/>
            <w:tcBorders>
              <w:top w:val="nil"/>
              <w:left w:val="single" w:sz="8" w:space="0" w:color="auto"/>
              <w:bottom w:val="nil"/>
              <w:right w:val="single" w:sz="8" w:space="0" w:color="auto"/>
            </w:tcBorders>
            <w:shd w:val="clear" w:color="000000" w:fill="FFFFFF"/>
            <w:noWrap/>
            <w:vAlign w:val="center"/>
            <w:hideMark/>
          </w:tcPr>
          <w:p w:rsidR="00235BFC" w:rsidRPr="00BA18F7" w:rsidRDefault="00235BFC" w:rsidP="00235BFC">
            <w:pPr>
              <w:jc w:val="center"/>
            </w:pPr>
            <w:r w:rsidRPr="00BA18F7">
              <w:t>0,00</w:t>
            </w:r>
          </w:p>
        </w:tc>
        <w:tc>
          <w:tcPr>
            <w:tcW w:w="1505" w:type="dxa"/>
            <w:tcBorders>
              <w:top w:val="nil"/>
              <w:left w:val="nil"/>
              <w:bottom w:val="nil"/>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948"/>
        </w:trPr>
        <w:tc>
          <w:tcPr>
            <w:tcW w:w="7230"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235BFC" w:rsidRPr="00BA18F7" w:rsidRDefault="00235BFC" w:rsidP="00235BFC">
            <w:pPr>
              <w:rPr>
                <w:b/>
                <w:bCs/>
              </w:rPr>
            </w:pPr>
            <w:r w:rsidRPr="00BA18F7">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842" w:type="dxa"/>
            <w:tcBorders>
              <w:top w:val="single" w:sz="8" w:space="0" w:color="auto"/>
              <w:left w:val="nil"/>
              <w:bottom w:val="single" w:sz="8" w:space="0" w:color="auto"/>
              <w:right w:val="single" w:sz="4" w:space="0" w:color="auto"/>
            </w:tcBorders>
            <w:shd w:val="clear" w:color="000000" w:fill="FFFF00"/>
            <w:noWrap/>
            <w:vAlign w:val="center"/>
            <w:hideMark/>
          </w:tcPr>
          <w:p w:rsidR="00235BFC" w:rsidRPr="00BA18F7" w:rsidRDefault="00235BFC" w:rsidP="00235BFC">
            <w:pPr>
              <w:jc w:val="center"/>
              <w:rPr>
                <w:b/>
                <w:bCs/>
              </w:rPr>
            </w:pPr>
            <w:r w:rsidRPr="00BA18F7">
              <w:rPr>
                <w:b/>
                <w:bCs/>
              </w:rPr>
              <w:t>05 0 00 00000</w:t>
            </w:r>
          </w:p>
        </w:tc>
        <w:tc>
          <w:tcPr>
            <w:tcW w:w="1188" w:type="dxa"/>
            <w:tcBorders>
              <w:top w:val="single" w:sz="8" w:space="0" w:color="auto"/>
              <w:left w:val="nil"/>
              <w:bottom w:val="single" w:sz="8" w:space="0" w:color="auto"/>
              <w:right w:val="single" w:sz="4" w:space="0" w:color="auto"/>
            </w:tcBorders>
            <w:shd w:val="clear" w:color="000000" w:fill="FFFF00"/>
            <w:noWrap/>
            <w:vAlign w:val="center"/>
            <w:hideMark/>
          </w:tcPr>
          <w:p w:rsidR="00235BFC" w:rsidRPr="00BA18F7" w:rsidRDefault="00235BFC" w:rsidP="00235BFC">
            <w:pPr>
              <w:jc w:val="center"/>
              <w:rPr>
                <w:b/>
                <w:bCs/>
              </w:rPr>
            </w:pPr>
            <w:r w:rsidRPr="00BA18F7">
              <w:rPr>
                <w:b/>
                <w:bCs/>
              </w:rPr>
              <w:t> </w:t>
            </w:r>
          </w:p>
        </w:tc>
        <w:tc>
          <w:tcPr>
            <w:tcW w:w="1789" w:type="dxa"/>
            <w:tcBorders>
              <w:top w:val="single" w:sz="8" w:space="0" w:color="auto"/>
              <w:left w:val="nil"/>
              <w:bottom w:val="single" w:sz="8" w:space="0" w:color="auto"/>
              <w:right w:val="nil"/>
            </w:tcBorders>
            <w:shd w:val="clear" w:color="000000" w:fill="FFFF00"/>
            <w:noWrap/>
            <w:vAlign w:val="center"/>
            <w:hideMark/>
          </w:tcPr>
          <w:p w:rsidR="00235BFC" w:rsidRPr="00BA18F7" w:rsidRDefault="00235BFC" w:rsidP="00235BFC">
            <w:pPr>
              <w:jc w:val="center"/>
              <w:rPr>
                <w:b/>
                <w:bCs/>
              </w:rPr>
            </w:pPr>
            <w:r w:rsidRPr="00BA18F7">
              <w:rPr>
                <w:b/>
                <w:bCs/>
              </w:rPr>
              <w:t>1 188 004,28</w:t>
            </w:r>
          </w:p>
        </w:tc>
        <w:tc>
          <w:tcPr>
            <w:tcW w:w="1843"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235BFC" w:rsidRPr="00BA18F7" w:rsidRDefault="00235BFC" w:rsidP="00235BFC">
            <w:pPr>
              <w:jc w:val="center"/>
              <w:rPr>
                <w:b/>
                <w:bCs/>
              </w:rPr>
            </w:pPr>
            <w:r w:rsidRPr="00BA18F7">
              <w:rPr>
                <w:b/>
                <w:bCs/>
              </w:rPr>
              <w:t>696 862,40</w:t>
            </w:r>
          </w:p>
        </w:tc>
        <w:tc>
          <w:tcPr>
            <w:tcW w:w="1505" w:type="dxa"/>
            <w:tcBorders>
              <w:top w:val="single" w:sz="8" w:space="0" w:color="auto"/>
              <w:left w:val="nil"/>
              <w:bottom w:val="single" w:sz="8" w:space="0" w:color="auto"/>
              <w:right w:val="single" w:sz="8" w:space="0" w:color="auto"/>
            </w:tcBorders>
            <w:shd w:val="clear" w:color="000000" w:fill="FFFF00"/>
            <w:noWrap/>
            <w:vAlign w:val="center"/>
            <w:hideMark/>
          </w:tcPr>
          <w:p w:rsidR="00235BFC" w:rsidRPr="00BA18F7" w:rsidRDefault="00235BFC" w:rsidP="00235BFC">
            <w:pPr>
              <w:jc w:val="center"/>
              <w:rPr>
                <w:b/>
                <w:bCs/>
              </w:rPr>
            </w:pPr>
            <w:r w:rsidRPr="00BA18F7">
              <w:rPr>
                <w:b/>
                <w:bCs/>
              </w:rPr>
              <w:t>59%</w:t>
            </w:r>
          </w:p>
        </w:tc>
      </w:tr>
      <w:tr w:rsidR="00235BFC" w:rsidRPr="00BA18F7" w:rsidTr="00235BFC">
        <w:trPr>
          <w:trHeight w:val="972"/>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b/>
                <w:bCs/>
                <w:i/>
                <w:iCs/>
              </w:rPr>
            </w:pPr>
            <w:r w:rsidRPr="00BA18F7">
              <w:rPr>
                <w:b/>
                <w:bCs/>
                <w:i/>
                <w:iCs/>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05 1 00 00000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b/>
                <w:bCs/>
                <w:i/>
                <w:iCs/>
              </w:rPr>
            </w:pPr>
            <w:r w:rsidRPr="00BA18F7">
              <w:rPr>
                <w:b/>
                <w:bCs/>
                <w:i/>
                <w:iCs/>
              </w:rPr>
              <w:t>73 055,46</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58 094,31</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80%</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lastRenderedPageBreak/>
              <w:t>Основное мероприятие "Водолазное обследование и очистка подводных акваторий зон купания"</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rPr>
                <w:i/>
                <w:iCs/>
              </w:rPr>
            </w:pPr>
            <w:r w:rsidRPr="00BA18F7">
              <w:rPr>
                <w:i/>
                <w:iCs/>
              </w:rPr>
              <w:t>05 1 03 00000</w:t>
            </w:r>
          </w:p>
        </w:tc>
        <w:tc>
          <w:tcPr>
            <w:tcW w:w="1188"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rPr>
                <w:i/>
                <w:iCs/>
              </w:rPr>
            </w:pPr>
            <w:r w:rsidRPr="00BA18F7">
              <w:rPr>
                <w:i/>
                <w:iCs/>
              </w:rPr>
              <w:t>30 000,00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rPr>
                <w:i/>
                <w:iCs/>
              </w:rPr>
            </w:pPr>
            <w:r w:rsidRPr="00BA18F7">
              <w:rPr>
                <w:i/>
                <w:iCs/>
              </w:rPr>
              <w:t>26 538,81</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88%</w:t>
            </w:r>
          </w:p>
        </w:tc>
      </w:tr>
      <w:tr w:rsidR="00235BFC" w:rsidRPr="00BA18F7" w:rsidTr="00235BFC">
        <w:trPr>
          <w:trHeight w:val="1248"/>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r w:rsidRPr="00BA18F7">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05 1 03 P1330</w:t>
            </w:r>
          </w:p>
        </w:tc>
        <w:tc>
          <w:tcPr>
            <w:tcW w:w="1188"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pPr>
            <w:r w:rsidRPr="00BA18F7">
              <w:t>500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30 000,00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26 538,81</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88%</w:t>
            </w:r>
          </w:p>
        </w:tc>
      </w:tr>
      <w:tr w:rsidR="00235BFC" w:rsidRPr="00BA18F7" w:rsidTr="00235BFC">
        <w:trPr>
          <w:trHeight w:val="660"/>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t>Основное мероприятие "Оповещение населения на территории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rPr>
                <w:i/>
                <w:iCs/>
              </w:rPr>
            </w:pPr>
            <w:r w:rsidRPr="00BA18F7">
              <w:rPr>
                <w:i/>
                <w:iCs/>
              </w:rPr>
              <w:t>05 1 04 00000</w:t>
            </w:r>
          </w:p>
        </w:tc>
        <w:tc>
          <w:tcPr>
            <w:tcW w:w="1188"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pPr>
            <w:r w:rsidRPr="00BA18F7">
              <w:t> </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rPr>
                <w:i/>
                <w:iCs/>
              </w:rPr>
            </w:pPr>
            <w:r w:rsidRPr="00BA18F7">
              <w:rPr>
                <w:i/>
                <w:iCs/>
              </w:rPr>
              <w:t>43 055,46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rPr>
                <w:i/>
                <w:iCs/>
              </w:rPr>
            </w:pPr>
            <w:r w:rsidRPr="00BA18F7">
              <w:rPr>
                <w:i/>
                <w:iCs/>
              </w:rPr>
              <w:t>31 555,50</w:t>
            </w:r>
          </w:p>
        </w:tc>
        <w:tc>
          <w:tcPr>
            <w:tcW w:w="1505" w:type="dxa"/>
            <w:tcBorders>
              <w:top w:val="nil"/>
              <w:left w:val="nil"/>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0%</w:t>
            </w:r>
          </w:p>
        </w:tc>
      </w:tr>
      <w:tr w:rsidR="00235BFC" w:rsidRPr="00BA18F7" w:rsidTr="00235BFC">
        <w:trPr>
          <w:trHeight w:val="948"/>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 xml:space="preserve">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05 1 04 20840</w:t>
            </w:r>
          </w:p>
        </w:tc>
        <w:tc>
          <w:tcPr>
            <w:tcW w:w="1188"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43 055,46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31 555,50</w:t>
            </w:r>
          </w:p>
        </w:tc>
        <w:tc>
          <w:tcPr>
            <w:tcW w:w="1505" w:type="dxa"/>
            <w:tcBorders>
              <w:top w:val="nil"/>
              <w:left w:val="nil"/>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73%</w:t>
            </w:r>
          </w:p>
        </w:tc>
      </w:tr>
      <w:tr w:rsidR="00235BFC" w:rsidRPr="00BA18F7" w:rsidTr="00235BFC">
        <w:trPr>
          <w:trHeight w:val="648"/>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b/>
                <w:bCs/>
                <w:i/>
                <w:iCs/>
              </w:rPr>
            </w:pPr>
            <w:r w:rsidRPr="00BA18F7">
              <w:rPr>
                <w:b/>
                <w:bCs/>
                <w:i/>
                <w:iCs/>
              </w:rPr>
              <w:t>Подпрограмма "Профилактика правонарушений среди несовершеннолетних"</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05 2 00 00000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b/>
                <w:bCs/>
                <w:i/>
                <w:iCs/>
              </w:rPr>
            </w:pPr>
            <w:r w:rsidRPr="00BA18F7">
              <w:rPr>
                <w:b/>
                <w:bCs/>
                <w:i/>
                <w:iCs/>
              </w:rPr>
              <w:t>544 285,20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328 495,09</w:t>
            </w:r>
          </w:p>
        </w:tc>
        <w:tc>
          <w:tcPr>
            <w:tcW w:w="1505" w:type="dxa"/>
            <w:tcBorders>
              <w:top w:val="nil"/>
              <w:left w:val="nil"/>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60%</w:t>
            </w:r>
          </w:p>
        </w:tc>
      </w:tr>
      <w:tr w:rsidR="00235BFC" w:rsidRPr="00BA18F7" w:rsidTr="00235BFC">
        <w:trPr>
          <w:trHeight w:val="63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t>Основное мероприятие "Обеспечение общественного порядка и профилактика правонарушений"</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05 2 01 00000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544 285,20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328 495,09</w:t>
            </w:r>
          </w:p>
        </w:tc>
        <w:tc>
          <w:tcPr>
            <w:tcW w:w="1505" w:type="dxa"/>
            <w:tcBorders>
              <w:top w:val="nil"/>
              <w:left w:val="nil"/>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60%</w:t>
            </w:r>
          </w:p>
        </w:tc>
      </w:tr>
      <w:tr w:rsidR="00235BFC" w:rsidRPr="00BA18F7" w:rsidTr="00235BFC">
        <w:trPr>
          <w:trHeight w:val="10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456 601,60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327 340,86</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72%</w:t>
            </w:r>
          </w:p>
        </w:tc>
      </w:tr>
      <w:tr w:rsidR="00235BFC" w:rsidRPr="00BA18F7" w:rsidTr="00235BFC">
        <w:trPr>
          <w:trHeight w:val="1248"/>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87 683,60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1 154,23</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w:t>
            </w:r>
          </w:p>
        </w:tc>
      </w:tr>
      <w:tr w:rsidR="00235BFC" w:rsidRPr="00BA18F7" w:rsidTr="00235BFC">
        <w:trPr>
          <w:trHeight w:val="129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b/>
                <w:bCs/>
                <w:i/>
                <w:iCs/>
              </w:rPr>
            </w:pPr>
            <w:r w:rsidRPr="00BA18F7">
              <w:rPr>
                <w:b/>
                <w:bCs/>
                <w:i/>
                <w:iCs/>
              </w:rPr>
              <w:t xml:space="preserve">Подпрограмма "Проведение комплексных мероприятий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граждан "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05 3 00 00000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b/>
                <w:bCs/>
                <w:i/>
                <w:iCs/>
              </w:rPr>
            </w:pPr>
            <w:r w:rsidRPr="00BA18F7">
              <w:rPr>
                <w:b/>
                <w:bCs/>
                <w:i/>
                <w:iCs/>
              </w:rPr>
              <w:t>25 000,00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lastRenderedPageBreak/>
              <w:t>Основное мероприятие "Проведение мероприятий по борьбе с преступностью, предупреждению терроризма, экстремизма и обеспечения безопасности дорожного движения"</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05 3 01 00000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25 000,00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63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Поощрение членов добровольной народной дружины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05 3 01 20450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300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25 000,00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324"/>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b/>
                <w:bCs/>
                <w:i/>
                <w:iCs/>
              </w:rPr>
            </w:pPr>
            <w:r w:rsidRPr="00BA18F7">
              <w:rPr>
                <w:b/>
                <w:bCs/>
                <w:i/>
                <w:iCs/>
              </w:rPr>
              <w:t>Подпрограмма "Безопасный район"</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05 4 00 00000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b/>
                <w:bCs/>
                <w:i/>
                <w:iCs/>
              </w:rPr>
            </w:pPr>
            <w:r w:rsidRPr="00BA18F7">
              <w:rPr>
                <w:b/>
                <w:bCs/>
                <w:i/>
                <w:iCs/>
              </w:rPr>
              <w:t>393 733,90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298 667,20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76%</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i/>
                <w:iCs/>
              </w:rPr>
            </w:pPr>
            <w:r w:rsidRPr="00BA18F7">
              <w:rPr>
                <w:i/>
                <w:iCs/>
              </w:rPr>
              <w:t>Основное мероприятие "Совершенствование системы видеонаблюдения и видеофиксации происшествий и чрезвычайных ситуаций"</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05 4 01 00000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393 733,90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298 667,20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76%</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05 4 01 20170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393 733,90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298 667,20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76%</w:t>
            </w:r>
          </w:p>
        </w:tc>
      </w:tr>
      <w:tr w:rsidR="00235BFC" w:rsidRPr="00BA18F7" w:rsidTr="00235BFC">
        <w:trPr>
          <w:trHeight w:val="648"/>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b/>
                <w:bCs/>
                <w:i/>
                <w:iCs/>
              </w:rPr>
            </w:pPr>
            <w:r w:rsidRPr="00BA18F7">
              <w:rPr>
                <w:b/>
                <w:bCs/>
                <w:i/>
                <w:iCs/>
              </w:rPr>
              <w:t>Подпрограмма "Организация проведения мероприятий по отлову и содержанию безнадзорных животных"</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05 5 00 00000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b/>
                <w:bCs/>
                <w:i/>
                <w:iCs/>
              </w:rPr>
            </w:pPr>
            <w:r w:rsidRPr="00BA18F7">
              <w:rPr>
                <w:b/>
                <w:bCs/>
                <w:i/>
                <w:iCs/>
              </w:rPr>
              <w:t>140 323,92</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i/>
                <w:iCs/>
              </w:rPr>
            </w:pPr>
            <w:r w:rsidRPr="00BA18F7">
              <w:rPr>
                <w:i/>
                <w:iCs/>
              </w:rPr>
              <w:t>Основное мероприятие "Организация проведения мероприятий по отлову и содержанию безнадзорных животных"</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05 5 01 00000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140 323,92</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1572"/>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05 5 01 80370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140 323,92</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648"/>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b/>
                <w:bCs/>
                <w:i/>
                <w:iCs/>
              </w:rPr>
            </w:pPr>
            <w:r w:rsidRPr="00BA18F7">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05 6 00 00000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b/>
                <w:bCs/>
                <w:i/>
                <w:iCs/>
              </w:rPr>
            </w:pPr>
            <w:r w:rsidRPr="00BA18F7">
              <w:rPr>
                <w:b/>
                <w:bCs/>
                <w:i/>
                <w:iCs/>
              </w:rPr>
              <w:t>11 605,80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11 605,80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100%</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i/>
                <w:iCs/>
              </w:rPr>
            </w:pPr>
            <w:r w:rsidRPr="00BA18F7">
              <w:rPr>
                <w:i/>
                <w:iCs/>
              </w:rPr>
              <w:t>Основное мероприятие "Предупреждение и пресечение административных правонарушений"</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05 6 01 00000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11 605,80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11 605,80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100%</w:t>
            </w:r>
          </w:p>
        </w:tc>
      </w:tr>
      <w:tr w:rsidR="00235BFC" w:rsidRPr="00BA18F7" w:rsidTr="00235BFC">
        <w:trPr>
          <w:trHeight w:val="948"/>
        </w:trPr>
        <w:tc>
          <w:tcPr>
            <w:tcW w:w="7230" w:type="dxa"/>
            <w:tcBorders>
              <w:top w:val="nil"/>
              <w:left w:val="single" w:sz="8" w:space="0" w:color="auto"/>
              <w:bottom w:val="nil"/>
              <w:right w:val="single" w:sz="4" w:space="0" w:color="auto"/>
            </w:tcBorders>
            <w:shd w:val="clear" w:color="000000" w:fill="FFFFFF"/>
            <w:vAlign w:val="bottom"/>
            <w:hideMark/>
          </w:tcPr>
          <w:p w:rsidR="00235BFC" w:rsidRPr="00BA18F7" w:rsidRDefault="00235BFC" w:rsidP="00235BFC">
            <w:r w:rsidRPr="00BA18F7">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842" w:type="dxa"/>
            <w:tcBorders>
              <w:top w:val="nil"/>
              <w:left w:val="nil"/>
              <w:bottom w:val="nil"/>
              <w:right w:val="single" w:sz="4" w:space="0" w:color="auto"/>
            </w:tcBorders>
            <w:shd w:val="clear" w:color="000000" w:fill="FFFFFF"/>
            <w:noWrap/>
            <w:vAlign w:val="center"/>
            <w:hideMark/>
          </w:tcPr>
          <w:p w:rsidR="00235BFC" w:rsidRPr="00BA18F7" w:rsidRDefault="00235BFC" w:rsidP="00235BFC">
            <w:pPr>
              <w:jc w:val="center"/>
            </w:pPr>
            <w:r w:rsidRPr="00BA18F7">
              <w:t>05 6 01 80350</w:t>
            </w:r>
          </w:p>
        </w:tc>
        <w:tc>
          <w:tcPr>
            <w:tcW w:w="1188" w:type="dxa"/>
            <w:tcBorders>
              <w:top w:val="nil"/>
              <w:left w:val="nil"/>
              <w:bottom w:val="nil"/>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nil"/>
              <w:right w:val="nil"/>
            </w:tcBorders>
            <w:shd w:val="clear" w:color="auto" w:fill="auto"/>
            <w:noWrap/>
            <w:vAlign w:val="center"/>
            <w:hideMark/>
          </w:tcPr>
          <w:p w:rsidR="00235BFC" w:rsidRPr="00BA18F7" w:rsidRDefault="00235BFC" w:rsidP="00235BFC">
            <w:pPr>
              <w:jc w:val="center"/>
            </w:pPr>
            <w:r w:rsidRPr="00BA18F7">
              <w:t>11 605,80</w:t>
            </w:r>
          </w:p>
        </w:tc>
        <w:tc>
          <w:tcPr>
            <w:tcW w:w="1843" w:type="dxa"/>
            <w:tcBorders>
              <w:top w:val="nil"/>
              <w:left w:val="single" w:sz="8" w:space="0" w:color="auto"/>
              <w:bottom w:val="nil"/>
              <w:right w:val="single" w:sz="8" w:space="0" w:color="auto"/>
            </w:tcBorders>
            <w:shd w:val="clear" w:color="000000" w:fill="FFFFFF"/>
            <w:noWrap/>
            <w:vAlign w:val="center"/>
            <w:hideMark/>
          </w:tcPr>
          <w:p w:rsidR="00235BFC" w:rsidRPr="00BA18F7" w:rsidRDefault="00235BFC" w:rsidP="00235BFC">
            <w:pPr>
              <w:jc w:val="center"/>
            </w:pPr>
            <w:r w:rsidRPr="00BA18F7">
              <w:t>11 605,80</w:t>
            </w:r>
          </w:p>
        </w:tc>
        <w:tc>
          <w:tcPr>
            <w:tcW w:w="1505" w:type="dxa"/>
            <w:tcBorders>
              <w:top w:val="nil"/>
              <w:left w:val="nil"/>
              <w:bottom w:val="nil"/>
              <w:right w:val="single" w:sz="8" w:space="0" w:color="auto"/>
            </w:tcBorders>
            <w:shd w:val="clear" w:color="000000" w:fill="FFFFFF"/>
            <w:noWrap/>
            <w:vAlign w:val="center"/>
            <w:hideMark/>
          </w:tcPr>
          <w:p w:rsidR="00235BFC" w:rsidRPr="00BA18F7" w:rsidRDefault="00235BFC" w:rsidP="00235BFC">
            <w:pPr>
              <w:jc w:val="center"/>
            </w:pPr>
            <w:r w:rsidRPr="00BA18F7">
              <w:t>100%</w:t>
            </w:r>
          </w:p>
        </w:tc>
      </w:tr>
      <w:tr w:rsidR="00235BFC" w:rsidRPr="00BA18F7" w:rsidTr="00235BFC">
        <w:trPr>
          <w:trHeight w:val="636"/>
        </w:trPr>
        <w:tc>
          <w:tcPr>
            <w:tcW w:w="7230" w:type="dxa"/>
            <w:tcBorders>
              <w:top w:val="single" w:sz="8" w:space="0" w:color="auto"/>
              <w:left w:val="single" w:sz="8" w:space="0" w:color="auto"/>
              <w:bottom w:val="single" w:sz="8" w:space="0" w:color="auto"/>
              <w:right w:val="single" w:sz="4" w:space="0" w:color="auto"/>
            </w:tcBorders>
            <w:shd w:val="clear" w:color="000000" w:fill="FFFF00"/>
            <w:hideMark/>
          </w:tcPr>
          <w:p w:rsidR="00235BFC" w:rsidRPr="00BA18F7" w:rsidRDefault="00235BFC" w:rsidP="00235BFC">
            <w:pPr>
              <w:rPr>
                <w:b/>
                <w:bCs/>
              </w:rPr>
            </w:pPr>
            <w:r w:rsidRPr="00BA18F7">
              <w:rPr>
                <w:b/>
                <w:bCs/>
              </w:rPr>
              <w:lastRenderedPageBreak/>
              <w:t xml:space="preserve">Муниципальная программа «Развитие здравоохранения Комсомольского муниципального района» </w:t>
            </w:r>
          </w:p>
        </w:tc>
        <w:tc>
          <w:tcPr>
            <w:tcW w:w="1842" w:type="dxa"/>
            <w:tcBorders>
              <w:top w:val="single" w:sz="8" w:space="0" w:color="auto"/>
              <w:left w:val="nil"/>
              <w:bottom w:val="single" w:sz="8" w:space="0" w:color="auto"/>
              <w:right w:val="single" w:sz="4" w:space="0" w:color="auto"/>
            </w:tcBorders>
            <w:shd w:val="clear" w:color="000000" w:fill="FFFF00"/>
            <w:noWrap/>
            <w:vAlign w:val="center"/>
            <w:hideMark/>
          </w:tcPr>
          <w:p w:rsidR="00235BFC" w:rsidRPr="00BA18F7" w:rsidRDefault="00235BFC" w:rsidP="00235BFC">
            <w:pPr>
              <w:jc w:val="center"/>
              <w:rPr>
                <w:b/>
                <w:bCs/>
              </w:rPr>
            </w:pPr>
            <w:r w:rsidRPr="00BA18F7">
              <w:rPr>
                <w:b/>
                <w:bCs/>
              </w:rPr>
              <w:t>06 0 00 00000</w:t>
            </w:r>
          </w:p>
        </w:tc>
        <w:tc>
          <w:tcPr>
            <w:tcW w:w="1188" w:type="dxa"/>
            <w:tcBorders>
              <w:top w:val="single" w:sz="8" w:space="0" w:color="auto"/>
              <w:left w:val="nil"/>
              <w:bottom w:val="single" w:sz="8" w:space="0" w:color="auto"/>
              <w:right w:val="single" w:sz="4" w:space="0" w:color="auto"/>
            </w:tcBorders>
            <w:shd w:val="clear" w:color="000000" w:fill="FFFF00"/>
            <w:noWrap/>
            <w:vAlign w:val="center"/>
            <w:hideMark/>
          </w:tcPr>
          <w:p w:rsidR="00235BFC" w:rsidRPr="00BA18F7" w:rsidRDefault="00235BFC" w:rsidP="00235BFC">
            <w:pPr>
              <w:jc w:val="center"/>
              <w:rPr>
                <w:b/>
                <w:bCs/>
              </w:rPr>
            </w:pPr>
            <w:r w:rsidRPr="00BA18F7">
              <w:rPr>
                <w:b/>
                <w:bCs/>
              </w:rPr>
              <w:t> </w:t>
            </w:r>
          </w:p>
        </w:tc>
        <w:tc>
          <w:tcPr>
            <w:tcW w:w="1789" w:type="dxa"/>
            <w:tcBorders>
              <w:top w:val="single" w:sz="8" w:space="0" w:color="auto"/>
              <w:left w:val="nil"/>
              <w:bottom w:val="single" w:sz="8" w:space="0" w:color="auto"/>
              <w:right w:val="nil"/>
            </w:tcBorders>
            <w:shd w:val="clear" w:color="000000" w:fill="FFFF00"/>
            <w:noWrap/>
            <w:vAlign w:val="center"/>
            <w:hideMark/>
          </w:tcPr>
          <w:p w:rsidR="00235BFC" w:rsidRPr="00BA18F7" w:rsidRDefault="00235BFC" w:rsidP="00235BFC">
            <w:pPr>
              <w:jc w:val="center"/>
              <w:rPr>
                <w:b/>
                <w:bCs/>
              </w:rPr>
            </w:pPr>
            <w:r w:rsidRPr="00BA18F7">
              <w:rPr>
                <w:b/>
                <w:bCs/>
              </w:rPr>
              <w:t>60 000,00</w:t>
            </w:r>
          </w:p>
        </w:tc>
        <w:tc>
          <w:tcPr>
            <w:tcW w:w="1843"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235BFC" w:rsidRPr="00BA18F7" w:rsidRDefault="00235BFC" w:rsidP="00235BFC">
            <w:pPr>
              <w:jc w:val="center"/>
              <w:rPr>
                <w:b/>
                <w:bCs/>
              </w:rPr>
            </w:pPr>
            <w:r w:rsidRPr="00BA18F7">
              <w:rPr>
                <w:b/>
                <w:bCs/>
              </w:rPr>
              <w:t>0,00</w:t>
            </w:r>
          </w:p>
        </w:tc>
        <w:tc>
          <w:tcPr>
            <w:tcW w:w="1505" w:type="dxa"/>
            <w:tcBorders>
              <w:top w:val="single" w:sz="8" w:space="0" w:color="auto"/>
              <w:left w:val="nil"/>
              <w:bottom w:val="single" w:sz="8" w:space="0" w:color="auto"/>
              <w:right w:val="single" w:sz="8" w:space="0" w:color="auto"/>
            </w:tcBorders>
            <w:shd w:val="clear" w:color="000000" w:fill="FFFF00"/>
            <w:noWrap/>
            <w:vAlign w:val="center"/>
            <w:hideMark/>
          </w:tcPr>
          <w:p w:rsidR="00235BFC" w:rsidRPr="00BA18F7" w:rsidRDefault="00235BFC" w:rsidP="00235BFC">
            <w:pPr>
              <w:jc w:val="center"/>
            </w:pPr>
            <w:r w:rsidRPr="00BA18F7">
              <w:t>0%</w:t>
            </w:r>
          </w:p>
        </w:tc>
      </w:tr>
      <w:tr w:rsidR="00235BFC" w:rsidRPr="00BA18F7" w:rsidTr="00235BFC">
        <w:trPr>
          <w:trHeight w:val="648"/>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pPr>
              <w:rPr>
                <w:b/>
                <w:bCs/>
                <w:i/>
                <w:iCs/>
              </w:rPr>
            </w:pPr>
            <w:r w:rsidRPr="00BA18F7">
              <w:rPr>
                <w:b/>
                <w:bCs/>
                <w:i/>
                <w:iCs/>
              </w:rPr>
              <w:t xml:space="preserve">Подпрограмма «Поддержка молодых специалистов в системе здравоохранения Комсомольского муниципального района»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06 1 00 0000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b/>
                <w:bCs/>
                <w:i/>
                <w:iCs/>
              </w:rPr>
            </w:pPr>
            <w:r w:rsidRPr="00BA18F7">
              <w:rPr>
                <w:b/>
                <w:bCs/>
                <w:i/>
                <w:iCs/>
              </w:rPr>
              <w:t>60 000,00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324"/>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pPr>
              <w:rPr>
                <w:i/>
                <w:iCs/>
              </w:rPr>
            </w:pPr>
            <w:r w:rsidRPr="00BA18F7">
              <w:rPr>
                <w:i/>
                <w:iCs/>
              </w:rPr>
              <w:t>Основное мероприятие"Поддержка молодых специалистов"</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06 1 01 00000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60 000,00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960"/>
        </w:trPr>
        <w:tc>
          <w:tcPr>
            <w:tcW w:w="7230" w:type="dxa"/>
            <w:tcBorders>
              <w:top w:val="nil"/>
              <w:left w:val="single" w:sz="8" w:space="0" w:color="auto"/>
              <w:bottom w:val="nil"/>
              <w:right w:val="single" w:sz="4" w:space="0" w:color="auto"/>
            </w:tcBorders>
            <w:shd w:val="clear" w:color="000000" w:fill="FFFFFF"/>
            <w:vAlign w:val="bottom"/>
            <w:hideMark/>
          </w:tcPr>
          <w:p w:rsidR="00235BFC" w:rsidRPr="00BA18F7" w:rsidRDefault="00235BFC" w:rsidP="00235BFC">
            <w:r w:rsidRPr="00BA18F7">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842" w:type="dxa"/>
            <w:tcBorders>
              <w:top w:val="nil"/>
              <w:left w:val="nil"/>
              <w:bottom w:val="nil"/>
              <w:right w:val="single" w:sz="4" w:space="0" w:color="auto"/>
            </w:tcBorders>
            <w:shd w:val="clear" w:color="000000" w:fill="FFFFFF"/>
            <w:noWrap/>
            <w:vAlign w:val="center"/>
            <w:hideMark/>
          </w:tcPr>
          <w:p w:rsidR="00235BFC" w:rsidRPr="00BA18F7" w:rsidRDefault="00235BFC" w:rsidP="00235BFC">
            <w:pPr>
              <w:jc w:val="center"/>
            </w:pPr>
            <w:r w:rsidRPr="00BA18F7">
              <w:t>06 1 01 20990</w:t>
            </w:r>
          </w:p>
        </w:tc>
        <w:tc>
          <w:tcPr>
            <w:tcW w:w="1188" w:type="dxa"/>
            <w:tcBorders>
              <w:top w:val="nil"/>
              <w:left w:val="nil"/>
              <w:bottom w:val="nil"/>
              <w:right w:val="single" w:sz="4" w:space="0" w:color="auto"/>
            </w:tcBorders>
            <w:shd w:val="clear" w:color="000000" w:fill="FFFFFF"/>
            <w:noWrap/>
            <w:vAlign w:val="center"/>
            <w:hideMark/>
          </w:tcPr>
          <w:p w:rsidR="00235BFC" w:rsidRPr="00BA18F7" w:rsidRDefault="00235BFC" w:rsidP="00235BFC">
            <w:pPr>
              <w:jc w:val="center"/>
            </w:pPr>
            <w:r w:rsidRPr="00BA18F7">
              <w:t>300</w:t>
            </w:r>
          </w:p>
        </w:tc>
        <w:tc>
          <w:tcPr>
            <w:tcW w:w="1789" w:type="dxa"/>
            <w:tcBorders>
              <w:top w:val="nil"/>
              <w:left w:val="nil"/>
              <w:bottom w:val="nil"/>
              <w:right w:val="nil"/>
            </w:tcBorders>
            <w:shd w:val="clear" w:color="000000" w:fill="FFFFFF"/>
            <w:noWrap/>
            <w:vAlign w:val="center"/>
            <w:hideMark/>
          </w:tcPr>
          <w:p w:rsidR="00235BFC" w:rsidRPr="00BA18F7" w:rsidRDefault="00235BFC" w:rsidP="00235BFC">
            <w:pPr>
              <w:jc w:val="center"/>
            </w:pPr>
            <w:r w:rsidRPr="00BA18F7">
              <w:t>60 000,00</w:t>
            </w:r>
          </w:p>
        </w:tc>
        <w:tc>
          <w:tcPr>
            <w:tcW w:w="1843" w:type="dxa"/>
            <w:tcBorders>
              <w:top w:val="nil"/>
              <w:left w:val="single" w:sz="8" w:space="0" w:color="auto"/>
              <w:bottom w:val="nil"/>
              <w:right w:val="single" w:sz="8" w:space="0" w:color="auto"/>
            </w:tcBorders>
            <w:shd w:val="clear" w:color="000000" w:fill="FFFFFF"/>
            <w:noWrap/>
            <w:vAlign w:val="center"/>
            <w:hideMark/>
          </w:tcPr>
          <w:p w:rsidR="00235BFC" w:rsidRPr="00BA18F7" w:rsidRDefault="00235BFC" w:rsidP="00235BFC">
            <w:pPr>
              <w:jc w:val="center"/>
            </w:pPr>
            <w:r w:rsidRPr="00BA18F7">
              <w:t>0,00</w:t>
            </w:r>
          </w:p>
        </w:tc>
        <w:tc>
          <w:tcPr>
            <w:tcW w:w="1505" w:type="dxa"/>
            <w:tcBorders>
              <w:top w:val="nil"/>
              <w:left w:val="nil"/>
              <w:bottom w:val="nil"/>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648"/>
        </w:trPr>
        <w:tc>
          <w:tcPr>
            <w:tcW w:w="7230"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235BFC" w:rsidRPr="00BA18F7" w:rsidRDefault="00235BFC" w:rsidP="00235BFC">
            <w:pPr>
              <w:rPr>
                <w:b/>
                <w:bCs/>
              </w:rPr>
            </w:pPr>
            <w:r w:rsidRPr="00BA18F7">
              <w:rPr>
                <w:b/>
                <w:bCs/>
              </w:rPr>
              <w:t>Муниципальная программа "Охрана окружающей среды  Комсомольского муниципального района"</w:t>
            </w:r>
          </w:p>
        </w:tc>
        <w:tc>
          <w:tcPr>
            <w:tcW w:w="1842" w:type="dxa"/>
            <w:tcBorders>
              <w:top w:val="single" w:sz="8" w:space="0" w:color="auto"/>
              <w:left w:val="nil"/>
              <w:bottom w:val="single" w:sz="8" w:space="0" w:color="auto"/>
              <w:right w:val="single" w:sz="4" w:space="0" w:color="auto"/>
            </w:tcBorders>
            <w:shd w:val="clear" w:color="000000" w:fill="FFFF00"/>
            <w:vAlign w:val="center"/>
            <w:hideMark/>
          </w:tcPr>
          <w:p w:rsidR="00235BFC" w:rsidRPr="00BA18F7" w:rsidRDefault="00235BFC" w:rsidP="00235BFC">
            <w:pPr>
              <w:jc w:val="center"/>
              <w:rPr>
                <w:b/>
                <w:bCs/>
              </w:rPr>
            </w:pPr>
            <w:r w:rsidRPr="00BA18F7">
              <w:rPr>
                <w:b/>
                <w:bCs/>
              </w:rPr>
              <w:t>07 0 00 00000</w:t>
            </w:r>
          </w:p>
        </w:tc>
        <w:tc>
          <w:tcPr>
            <w:tcW w:w="1188" w:type="dxa"/>
            <w:tcBorders>
              <w:top w:val="single" w:sz="8" w:space="0" w:color="auto"/>
              <w:left w:val="nil"/>
              <w:bottom w:val="single" w:sz="8" w:space="0" w:color="auto"/>
              <w:right w:val="single" w:sz="4" w:space="0" w:color="auto"/>
            </w:tcBorders>
            <w:shd w:val="clear" w:color="000000" w:fill="FFFF00"/>
            <w:vAlign w:val="center"/>
            <w:hideMark/>
          </w:tcPr>
          <w:p w:rsidR="00235BFC" w:rsidRPr="00BA18F7" w:rsidRDefault="00235BFC" w:rsidP="00235BFC">
            <w:pPr>
              <w:jc w:val="center"/>
            </w:pPr>
            <w:r w:rsidRPr="00BA18F7">
              <w:t> </w:t>
            </w:r>
          </w:p>
        </w:tc>
        <w:tc>
          <w:tcPr>
            <w:tcW w:w="1789" w:type="dxa"/>
            <w:tcBorders>
              <w:top w:val="single" w:sz="8" w:space="0" w:color="auto"/>
              <w:left w:val="nil"/>
              <w:bottom w:val="single" w:sz="8" w:space="0" w:color="auto"/>
              <w:right w:val="nil"/>
            </w:tcBorders>
            <w:shd w:val="clear" w:color="000000" w:fill="FFFF00"/>
            <w:vAlign w:val="center"/>
            <w:hideMark/>
          </w:tcPr>
          <w:p w:rsidR="00235BFC" w:rsidRPr="00BA18F7" w:rsidRDefault="00235BFC" w:rsidP="00235BFC">
            <w:pPr>
              <w:jc w:val="center"/>
              <w:rPr>
                <w:b/>
                <w:bCs/>
              </w:rPr>
            </w:pPr>
            <w:r w:rsidRPr="00BA18F7">
              <w:rPr>
                <w:b/>
                <w:bCs/>
              </w:rPr>
              <w:t>2 185 098,00</w:t>
            </w:r>
          </w:p>
        </w:tc>
        <w:tc>
          <w:tcPr>
            <w:tcW w:w="1843" w:type="dxa"/>
            <w:tcBorders>
              <w:top w:val="single" w:sz="8" w:space="0" w:color="auto"/>
              <w:left w:val="single" w:sz="8" w:space="0" w:color="auto"/>
              <w:bottom w:val="single" w:sz="8" w:space="0" w:color="auto"/>
              <w:right w:val="single" w:sz="8" w:space="0" w:color="auto"/>
            </w:tcBorders>
            <w:shd w:val="clear" w:color="000000" w:fill="FFFF00"/>
            <w:vAlign w:val="center"/>
            <w:hideMark/>
          </w:tcPr>
          <w:p w:rsidR="00235BFC" w:rsidRPr="00BA18F7" w:rsidRDefault="00235BFC" w:rsidP="00235BFC">
            <w:pPr>
              <w:jc w:val="center"/>
              <w:rPr>
                <w:b/>
                <w:bCs/>
              </w:rPr>
            </w:pPr>
            <w:r w:rsidRPr="00BA18F7">
              <w:rPr>
                <w:b/>
                <w:bCs/>
              </w:rPr>
              <w:t>50 000,00</w:t>
            </w:r>
          </w:p>
        </w:tc>
        <w:tc>
          <w:tcPr>
            <w:tcW w:w="1505" w:type="dxa"/>
            <w:tcBorders>
              <w:top w:val="single" w:sz="8" w:space="0" w:color="auto"/>
              <w:left w:val="nil"/>
              <w:bottom w:val="single" w:sz="8" w:space="0" w:color="auto"/>
              <w:right w:val="single" w:sz="8" w:space="0" w:color="auto"/>
            </w:tcBorders>
            <w:shd w:val="clear" w:color="000000" w:fill="FFFF00"/>
            <w:noWrap/>
            <w:vAlign w:val="center"/>
            <w:hideMark/>
          </w:tcPr>
          <w:p w:rsidR="00235BFC" w:rsidRPr="00BA18F7" w:rsidRDefault="00235BFC" w:rsidP="00235BFC">
            <w:pPr>
              <w:jc w:val="center"/>
              <w:rPr>
                <w:b/>
                <w:bCs/>
              </w:rPr>
            </w:pPr>
            <w:r w:rsidRPr="00BA18F7">
              <w:rPr>
                <w:b/>
                <w:bCs/>
              </w:rPr>
              <w:t>2%</w:t>
            </w:r>
          </w:p>
        </w:tc>
      </w:tr>
      <w:tr w:rsidR="00235BFC" w:rsidRPr="00BA18F7" w:rsidTr="00235BFC">
        <w:trPr>
          <w:trHeight w:val="648"/>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b/>
                <w:bCs/>
                <w:i/>
                <w:iCs/>
              </w:rPr>
            </w:pPr>
            <w:r w:rsidRPr="00BA18F7">
              <w:rPr>
                <w:b/>
                <w:bCs/>
                <w:i/>
                <w:iCs/>
              </w:rPr>
              <w:t>Подпрограмма "Организация проведения мероприятий по содержанию сибиреязвенных скотомогильников"</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rPr>
                <w:b/>
                <w:bCs/>
                <w:i/>
                <w:iCs/>
              </w:rPr>
            </w:pPr>
            <w:r w:rsidRPr="00BA18F7">
              <w:rPr>
                <w:b/>
                <w:bCs/>
                <w:i/>
                <w:iCs/>
              </w:rPr>
              <w:t>07 1 00 00000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rPr>
                <w:b/>
                <w:bCs/>
                <w:i/>
                <w:iCs/>
              </w:rPr>
            </w:pPr>
            <w:r w:rsidRPr="00BA18F7">
              <w:rPr>
                <w:b/>
                <w:bCs/>
                <w:i/>
                <w:iCs/>
              </w:rPr>
              <w:t>35 098,00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235BFC" w:rsidRPr="00BA18F7" w:rsidRDefault="00235BFC" w:rsidP="00235BFC">
            <w:pPr>
              <w:jc w:val="center"/>
              <w:rPr>
                <w:b/>
                <w:bCs/>
                <w:i/>
                <w:iCs/>
              </w:rPr>
            </w:pPr>
            <w:r w:rsidRPr="00BA18F7">
              <w:rPr>
                <w:b/>
                <w:bCs/>
                <w:i/>
                <w:iCs/>
              </w:rPr>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10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t xml:space="preserve"> Основное мероприятие "Организация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rPr>
                <w:i/>
                <w:iCs/>
              </w:rPr>
            </w:pPr>
            <w:r w:rsidRPr="00BA18F7">
              <w:rPr>
                <w:i/>
                <w:iCs/>
              </w:rPr>
              <w:t>07 1 01 00000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rPr>
                <w:i/>
                <w:iCs/>
              </w:rPr>
            </w:pPr>
            <w:r w:rsidRPr="00BA18F7">
              <w:rPr>
                <w:i/>
                <w:iCs/>
              </w:rPr>
              <w:t>35 098,00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235BFC" w:rsidRPr="00BA18F7" w:rsidRDefault="00235BFC" w:rsidP="00235BFC">
            <w:pPr>
              <w:jc w:val="center"/>
              <w:rPr>
                <w:i/>
                <w:iCs/>
              </w:rPr>
            </w:pPr>
            <w:r w:rsidRPr="00BA18F7">
              <w:rPr>
                <w:i/>
                <w:iCs/>
              </w:rPr>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10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07 1 01 82400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pPr>
            <w:r w:rsidRPr="00BA18F7">
              <w:t>35 098,00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1620"/>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b/>
                <w:bCs/>
                <w:i/>
                <w:iCs/>
              </w:rPr>
            </w:pPr>
            <w:r w:rsidRPr="00BA18F7">
              <w:rPr>
                <w:b/>
                <w:bCs/>
                <w:i/>
                <w:iCs/>
              </w:rPr>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Октябрьский"и земельного участка с кадастровым номером 37:08:011413:1, расположенного на территории Новоусадебского с/п"</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07 3 00 00000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 </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rPr>
                <w:b/>
                <w:bCs/>
                <w:i/>
                <w:iCs/>
              </w:rPr>
            </w:pPr>
            <w:r w:rsidRPr="00BA18F7">
              <w:rPr>
                <w:b/>
                <w:bCs/>
                <w:i/>
                <w:iCs/>
              </w:rPr>
              <w:t>2 150 000,00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235BFC" w:rsidRPr="00BA18F7" w:rsidRDefault="00235BFC" w:rsidP="00235BFC">
            <w:pPr>
              <w:jc w:val="center"/>
              <w:rPr>
                <w:b/>
                <w:bCs/>
                <w:i/>
                <w:iCs/>
              </w:rPr>
            </w:pPr>
            <w:r w:rsidRPr="00BA18F7">
              <w:rPr>
                <w:b/>
                <w:bCs/>
                <w:i/>
                <w:iCs/>
              </w:rPr>
              <w:t>50 000,00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1572"/>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lastRenderedPageBreak/>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с/п"</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07 3 01 00000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 </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rPr>
                <w:i/>
                <w:iCs/>
              </w:rPr>
            </w:pPr>
            <w:r w:rsidRPr="00BA18F7">
              <w:rPr>
                <w:i/>
                <w:iCs/>
              </w:rPr>
              <w:t>2 150 000,00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235BFC" w:rsidRPr="00BA18F7" w:rsidRDefault="00235BFC" w:rsidP="00235BFC">
            <w:pPr>
              <w:jc w:val="center"/>
              <w:rPr>
                <w:i/>
                <w:iCs/>
              </w:rPr>
            </w:pPr>
            <w:r w:rsidRPr="00BA18F7">
              <w:rPr>
                <w:i/>
                <w:iCs/>
              </w:rPr>
              <w:t>50 000,00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2%</w:t>
            </w:r>
          </w:p>
        </w:tc>
      </w:tr>
      <w:tr w:rsidR="00235BFC" w:rsidRPr="00BA18F7" w:rsidTr="00235BFC">
        <w:trPr>
          <w:trHeight w:val="648"/>
        </w:trPr>
        <w:tc>
          <w:tcPr>
            <w:tcW w:w="7230" w:type="dxa"/>
            <w:tcBorders>
              <w:top w:val="nil"/>
              <w:left w:val="single" w:sz="8" w:space="0" w:color="auto"/>
              <w:bottom w:val="nil"/>
              <w:right w:val="single" w:sz="4" w:space="0" w:color="auto"/>
            </w:tcBorders>
            <w:shd w:val="clear" w:color="000000" w:fill="FFFFFF"/>
            <w:vAlign w:val="bottom"/>
            <w:hideMark/>
          </w:tcPr>
          <w:p w:rsidR="00235BFC" w:rsidRPr="00BA18F7" w:rsidRDefault="00235BFC" w:rsidP="00235BFC">
            <w:r w:rsidRPr="00BA18F7">
              <w:t>Технический этап рекультивации (Закупка товаров, работ и услуг для обеспечения государственных (муниципальных) нужд)</w:t>
            </w:r>
          </w:p>
        </w:tc>
        <w:tc>
          <w:tcPr>
            <w:tcW w:w="1842" w:type="dxa"/>
            <w:tcBorders>
              <w:top w:val="nil"/>
              <w:left w:val="nil"/>
              <w:bottom w:val="nil"/>
              <w:right w:val="nil"/>
            </w:tcBorders>
            <w:shd w:val="clear" w:color="000000" w:fill="FFFFFF"/>
            <w:noWrap/>
            <w:vAlign w:val="center"/>
            <w:hideMark/>
          </w:tcPr>
          <w:p w:rsidR="00235BFC" w:rsidRPr="00BA18F7" w:rsidRDefault="00235BFC" w:rsidP="00235BFC">
            <w:pPr>
              <w:jc w:val="center"/>
            </w:pPr>
            <w:r w:rsidRPr="00BA18F7">
              <w:t>07 3 01 20420</w:t>
            </w:r>
          </w:p>
        </w:tc>
        <w:tc>
          <w:tcPr>
            <w:tcW w:w="1188" w:type="dxa"/>
            <w:tcBorders>
              <w:top w:val="nil"/>
              <w:left w:val="single" w:sz="4" w:space="0" w:color="auto"/>
              <w:bottom w:val="nil"/>
              <w:right w:val="single" w:sz="4" w:space="0" w:color="auto"/>
            </w:tcBorders>
            <w:shd w:val="clear" w:color="000000" w:fill="FFFFFF"/>
            <w:vAlign w:val="center"/>
            <w:hideMark/>
          </w:tcPr>
          <w:p w:rsidR="00235BFC" w:rsidRPr="00BA18F7" w:rsidRDefault="00235BFC" w:rsidP="00235BFC">
            <w:pPr>
              <w:jc w:val="center"/>
            </w:pPr>
            <w:r w:rsidRPr="00BA18F7">
              <w:t>200</w:t>
            </w:r>
          </w:p>
        </w:tc>
        <w:tc>
          <w:tcPr>
            <w:tcW w:w="1789" w:type="dxa"/>
            <w:tcBorders>
              <w:top w:val="nil"/>
              <w:left w:val="nil"/>
              <w:bottom w:val="nil"/>
              <w:right w:val="nil"/>
            </w:tcBorders>
            <w:shd w:val="clear" w:color="000000" w:fill="FFFFFF"/>
            <w:vAlign w:val="center"/>
            <w:hideMark/>
          </w:tcPr>
          <w:p w:rsidR="00235BFC" w:rsidRPr="00BA18F7" w:rsidRDefault="00235BFC" w:rsidP="00235BFC">
            <w:pPr>
              <w:jc w:val="center"/>
            </w:pPr>
            <w:r w:rsidRPr="00BA18F7">
              <w:t>2 150 000,00</w:t>
            </w:r>
          </w:p>
        </w:tc>
        <w:tc>
          <w:tcPr>
            <w:tcW w:w="1843" w:type="dxa"/>
            <w:tcBorders>
              <w:top w:val="nil"/>
              <w:left w:val="single" w:sz="8" w:space="0" w:color="auto"/>
              <w:bottom w:val="nil"/>
              <w:right w:val="single" w:sz="8" w:space="0" w:color="auto"/>
            </w:tcBorders>
            <w:shd w:val="clear" w:color="000000" w:fill="FFFFFF"/>
            <w:vAlign w:val="center"/>
            <w:hideMark/>
          </w:tcPr>
          <w:p w:rsidR="00235BFC" w:rsidRPr="00BA18F7" w:rsidRDefault="00235BFC" w:rsidP="00235BFC">
            <w:pPr>
              <w:jc w:val="center"/>
            </w:pPr>
            <w:r w:rsidRPr="00BA18F7">
              <w:t>50 000,00</w:t>
            </w:r>
          </w:p>
        </w:tc>
        <w:tc>
          <w:tcPr>
            <w:tcW w:w="1505" w:type="dxa"/>
            <w:tcBorders>
              <w:top w:val="nil"/>
              <w:left w:val="nil"/>
              <w:bottom w:val="nil"/>
              <w:right w:val="single" w:sz="8" w:space="0" w:color="auto"/>
            </w:tcBorders>
            <w:shd w:val="clear" w:color="000000" w:fill="FFFFFF"/>
            <w:noWrap/>
            <w:vAlign w:val="center"/>
            <w:hideMark/>
          </w:tcPr>
          <w:p w:rsidR="00235BFC" w:rsidRPr="00BA18F7" w:rsidRDefault="00235BFC" w:rsidP="00235BFC">
            <w:pPr>
              <w:jc w:val="center"/>
            </w:pPr>
            <w:r w:rsidRPr="00BA18F7">
              <w:t>2%</w:t>
            </w:r>
          </w:p>
        </w:tc>
      </w:tr>
      <w:tr w:rsidR="00235BFC" w:rsidRPr="00BA18F7" w:rsidTr="00235BFC">
        <w:trPr>
          <w:trHeight w:val="744"/>
        </w:trPr>
        <w:tc>
          <w:tcPr>
            <w:tcW w:w="7230" w:type="dxa"/>
            <w:tcBorders>
              <w:top w:val="single" w:sz="8" w:space="0" w:color="auto"/>
              <w:left w:val="single" w:sz="8" w:space="0" w:color="auto"/>
              <w:bottom w:val="single" w:sz="8" w:space="0" w:color="auto"/>
              <w:right w:val="single" w:sz="4" w:space="0" w:color="auto"/>
            </w:tcBorders>
            <w:shd w:val="clear" w:color="000000" w:fill="FFFF00"/>
            <w:hideMark/>
          </w:tcPr>
          <w:p w:rsidR="00235BFC" w:rsidRPr="00BA18F7" w:rsidRDefault="00235BFC" w:rsidP="00235BFC">
            <w:pPr>
              <w:rPr>
                <w:b/>
                <w:bCs/>
              </w:rPr>
            </w:pPr>
            <w:r w:rsidRPr="00BA18F7">
              <w:rPr>
                <w:b/>
                <w:bCs/>
              </w:rPr>
              <w:t>Муниципальная программа «Развитие транспортной системы Комсомольского муниципального района Ивановской области»</w:t>
            </w:r>
          </w:p>
        </w:tc>
        <w:tc>
          <w:tcPr>
            <w:tcW w:w="1842" w:type="dxa"/>
            <w:tcBorders>
              <w:top w:val="single" w:sz="8" w:space="0" w:color="auto"/>
              <w:left w:val="nil"/>
              <w:bottom w:val="single" w:sz="8" w:space="0" w:color="auto"/>
              <w:right w:val="single" w:sz="4" w:space="0" w:color="auto"/>
            </w:tcBorders>
            <w:shd w:val="clear" w:color="000000" w:fill="FFFF00"/>
            <w:vAlign w:val="center"/>
            <w:hideMark/>
          </w:tcPr>
          <w:p w:rsidR="00235BFC" w:rsidRPr="00BA18F7" w:rsidRDefault="00235BFC" w:rsidP="00235BFC">
            <w:pPr>
              <w:jc w:val="center"/>
              <w:rPr>
                <w:b/>
                <w:bCs/>
              </w:rPr>
            </w:pPr>
            <w:r w:rsidRPr="00BA18F7">
              <w:rPr>
                <w:b/>
                <w:bCs/>
              </w:rPr>
              <w:t>08 0 00 00000</w:t>
            </w:r>
          </w:p>
        </w:tc>
        <w:tc>
          <w:tcPr>
            <w:tcW w:w="1188" w:type="dxa"/>
            <w:tcBorders>
              <w:top w:val="single" w:sz="8" w:space="0" w:color="auto"/>
              <w:left w:val="nil"/>
              <w:bottom w:val="single" w:sz="8" w:space="0" w:color="auto"/>
              <w:right w:val="single" w:sz="4" w:space="0" w:color="auto"/>
            </w:tcBorders>
            <w:shd w:val="clear" w:color="000000" w:fill="FFFF00"/>
            <w:vAlign w:val="center"/>
            <w:hideMark/>
          </w:tcPr>
          <w:p w:rsidR="00235BFC" w:rsidRPr="00BA18F7" w:rsidRDefault="00235BFC" w:rsidP="00235BFC">
            <w:pPr>
              <w:jc w:val="center"/>
            </w:pPr>
            <w:r w:rsidRPr="00BA18F7">
              <w:t> </w:t>
            </w:r>
          </w:p>
        </w:tc>
        <w:tc>
          <w:tcPr>
            <w:tcW w:w="1789" w:type="dxa"/>
            <w:tcBorders>
              <w:top w:val="single" w:sz="8" w:space="0" w:color="auto"/>
              <w:left w:val="nil"/>
              <w:bottom w:val="single" w:sz="8" w:space="0" w:color="auto"/>
              <w:right w:val="nil"/>
            </w:tcBorders>
            <w:shd w:val="clear" w:color="000000" w:fill="FFFF00"/>
            <w:vAlign w:val="center"/>
            <w:hideMark/>
          </w:tcPr>
          <w:p w:rsidR="00235BFC" w:rsidRPr="00BA18F7" w:rsidRDefault="00235BFC" w:rsidP="00235BFC">
            <w:pPr>
              <w:jc w:val="center"/>
              <w:rPr>
                <w:b/>
                <w:bCs/>
              </w:rPr>
            </w:pPr>
            <w:r w:rsidRPr="00BA18F7">
              <w:rPr>
                <w:b/>
                <w:bCs/>
              </w:rPr>
              <w:t>32 826 824,95</w:t>
            </w:r>
          </w:p>
        </w:tc>
        <w:tc>
          <w:tcPr>
            <w:tcW w:w="1843" w:type="dxa"/>
            <w:tcBorders>
              <w:top w:val="single" w:sz="8" w:space="0" w:color="auto"/>
              <w:left w:val="single" w:sz="8" w:space="0" w:color="auto"/>
              <w:bottom w:val="single" w:sz="8" w:space="0" w:color="auto"/>
              <w:right w:val="single" w:sz="8" w:space="0" w:color="auto"/>
            </w:tcBorders>
            <w:shd w:val="clear" w:color="000000" w:fill="FFFF00"/>
            <w:vAlign w:val="center"/>
            <w:hideMark/>
          </w:tcPr>
          <w:p w:rsidR="00235BFC" w:rsidRPr="00BA18F7" w:rsidRDefault="00235BFC" w:rsidP="00235BFC">
            <w:pPr>
              <w:jc w:val="center"/>
              <w:rPr>
                <w:b/>
                <w:bCs/>
              </w:rPr>
            </w:pPr>
            <w:r w:rsidRPr="00BA18F7">
              <w:rPr>
                <w:b/>
                <w:bCs/>
              </w:rPr>
              <w:t>14 937 730,96</w:t>
            </w:r>
          </w:p>
        </w:tc>
        <w:tc>
          <w:tcPr>
            <w:tcW w:w="1505" w:type="dxa"/>
            <w:tcBorders>
              <w:top w:val="single" w:sz="8" w:space="0" w:color="auto"/>
              <w:left w:val="nil"/>
              <w:bottom w:val="single" w:sz="8" w:space="0" w:color="auto"/>
              <w:right w:val="single" w:sz="8" w:space="0" w:color="auto"/>
            </w:tcBorders>
            <w:shd w:val="clear" w:color="000000" w:fill="FFFF00"/>
            <w:noWrap/>
            <w:vAlign w:val="center"/>
            <w:hideMark/>
          </w:tcPr>
          <w:p w:rsidR="00235BFC" w:rsidRPr="00BA18F7" w:rsidRDefault="00235BFC" w:rsidP="00235BFC">
            <w:pPr>
              <w:jc w:val="center"/>
              <w:rPr>
                <w:b/>
                <w:bCs/>
              </w:rPr>
            </w:pPr>
            <w:r w:rsidRPr="00BA18F7">
              <w:rPr>
                <w:b/>
                <w:bCs/>
              </w:rPr>
              <w:t>46%</w:t>
            </w:r>
          </w:p>
        </w:tc>
      </w:tr>
      <w:tr w:rsidR="00235BFC" w:rsidRPr="00BA18F7" w:rsidTr="00235BFC">
        <w:trPr>
          <w:trHeight w:val="996"/>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pPr>
              <w:rPr>
                <w:b/>
                <w:bCs/>
                <w:i/>
                <w:iCs/>
              </w:rPr>
            </w:pPr>
            <w:r w:rsidRPr="00BA18F7">
              <w:rPr>
                <w:b/>
                <w:bCs/>
                <w:i/>
                <w:iCs/>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rPr>
                <w:b/>
                <w:bCs/>
                <w:i/>
                <w:iCs/>
              </w:rPr>
            </w:pPr>
            <w:r w:rsidRPr="00BA18F7">
              <w:rPr>
                <w:b/>
                <w:bCs/>
                <w:i/>
                <w:iCs/>
              </w:rPr>
              <w:t>08 1 00 00000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rPr>
                <w:b/>
                <w:bCs/>
                <w:i/>
                <w:iCs/>
              </w:rPr>
            </w:pPr>
            <w:r w:rsidRPr="00BA18F7">
              <w:rPr>
                <w:b/>
                <w:bCs/>
                <w:i/>
                <w:iCs/>
              </w:rPr>
              <w:t>31 136 984,73</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235BFC" w:rsidRPr="00BA18F7" w:rsidRDefault="00235BFC" w:rsidP="00235BFC">
            <w:pPr>
              <w:jc w:val="center"/>
              <w:rPr>
                <w:b/>
                <w:bCs/>
                <w:i/>
                <w:iCs/>
              </w:rPr>
            </w:pPr>
            <w:r w:rsidRPr="00BA18F7">
              <w:rPr>
                <w:b/>
                <w:bCs/>
                <w:i/>
                <w:iCs/>
              </w:rPr>
              <w:t>13 803 302,12</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44%</w:t>
            </w:r>
          </w:p>
        </w:tc>
      </w:tr>
      <w:tr w:rsidR="00235BFC" w:rsidRPr="00BA18F7" w:rsidTr="00235BFC">
        <w:trPr>
          <w:trHeight w:val="324"/>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pPr>
              <w:rPr>
                <w:i/>
                <w:iCs/>
              </w:rPr>
            </w:pPr>
            <w:r w:rsidRPr="00BA18F7">
              <w:rPr>
                <w:i/>
                <w:iCs/>
              </w:rPr>
              <w:t>Основное мероприятие "Дорожный фонд"</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rPr>
                <w:i/>
                <w:iCs/>
              </w:rPr>
            </w:pPr>
            <w:r w:rsidRPr="00BA18F7">
              <w:rPr>
                <w:i/>
                <w:iCs/>
              </w:rPr>
              <w:t>08 1 01 00000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rPr>
                <w:i/>
                <w:iCs/>
              </w:rPr>
            </w:pPr>
            <w:r w:rsidRPr="00BA18F7">
              <w:rPr>
                <w:i/>
                <w:iCs/>
              </w:rPr>
              <w:t>14 494 069,33</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235BFC" w:rsidRPr="00BA18F7" w:rsidRDefault="00235BFC" w:rsidP="00235BFC">
            <w:pPr>
              <w:jc w:val="center"/>
              <w:rPr>
                <w:i/>
                <w:iCs/>
              </w:rPr>
            </w:pPr>
            <w:r w:rsidRPr="00BA18F7">
              <w:rPr>
                <w:i/>
                <w:iCs/>
              </w:rPr>
              <w:t>8 840 507,57</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61%</w:t>
            </w:r>
          </w:p>
        </w:tc>
      </w:tr>
      <w:tr w:rsidR="00235BFC" w:rsidRPr="00BA18F7" w:rsidTr="00235BFC">
        <w:trPr>
          <w:trHeight w:val="2184"/>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r w:rsidRPr="00BA18F7">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08 1 01 Р1000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500</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pPr>
            <w:r w:rsidRPr="00BA18F7">
              <w:t>11 494 069,33</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235BFC" w:rsidRPr="00BA18F7" w:rsidRDefault="00235BFC" w:rsidP="00235BFC">
            <w:pPr>
              <w:jc w:val="center"/>
            </w:pPr>
            <w:r w:rsidRPr="00BA18F7">
              <w:t>8 840 507,57</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77%</w:t>
            </w:r>
          </w:p>
        </w:tc>
      </w:tr>
      <w:tr w:rsidR="00235BFC" w:rsidRPr="00BA18F7" w:rsidTr="00235BFC">
        <w:trPr>
          <w:trHeight w:val="106"/>
        </w:trPr>
        <w:tc>
          <w:tcPr>
            <w:tcW w:w="7230" w:type="dxa"/>
            <w:tcBorders>
              <w:top w:val="nil"/>
              <w:left w:val="single" w:sz="8" w:space="0" w:color="auto"/>
              <w:bottom w:val="nil"/>
              <w:right w:val="single" w:sz="4" w:space="0" w:color="auto"/>
            </w:tcBorders>
            <w:shd w:val="clear" w:color="000000" w:fill="FFFFFF"/>
            <w:vAlign w:val="bottom"/>
            <w:hideMark/>
          </w:tcPr>
          <w:p w:rsidR="00235BFC" w:rsidRPr="00BA18F7" w:rsidRDefault="00235BFC" w:rsidP="00235BFC">
            <w:r w:rsidRPr="00BA18F7">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08 1 01 21000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pPr>
            <w:r w:rsidRPr="00BA18F7">
              <w:t>3 000 000,00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106"/>
        </w:trPr>
        <w:tc>
          <w:tcPr>
            <w:tcW w:w="7230" w:type="dxa"/>
            <w:tcBorders>
              <w:top w:val="single" w:sz="4" w:space="0" w:color="auto"/>
              <w:left w:val="single" w:sz="8" w:space="0" w:color="auto"/>
              <w:bottom w:val="nil"/>
              <w:right w:val="single" w:sz="4" w:space="0" w:color="auto"/>
            </w:tcBorders>
            <w:shd w:val="clear" w:color="000000" w:fill="FFFFFF"/>
            <w:vAlign w:val="bottom"/>
            <w:hideMark/>
          </w:tcPr>
          <w:p w:rsidR="00235BFC" w:rsidRPr="00BA18F7" w:rsidRDefault="00235BFC" w:rsidP="00235BFC">
            <w:pPr>
              <w:rPr>
                <w:i/>
                <w:iCs/>
              </w:rPr>
            </w:pPr>
            <w:r w:rsidRPr="00BA18F7">
              <w:rPr>
                <w:i/>
                <w:iCs/>
              </w:rPr>
              <w:t>Основное мероприятие "Проектирование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rPr>
                <w:i/>
                <w:iCs/>
              </w:rPr>
            </w:pPr>
            <w:r w:rsidRPr="00BA18F7">
              <w:rPr>
                <w:i/>
                <w:iCs/>
              </w:rPr>
              <w:t>08 1 05 00000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rPr>
                <w:i/>
                <w:iCs/>
              </w:rPr>
            </w:pPr>
            <w:r w:rsidRPr="00BA18F7">
              <w:rPr>
                <w:i/>
                <w:iCs/>
              </w:rPr>
              <w:t>16 642 915,40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235BFC" w:rsidRPr="00BA18F7" w:rsidRDefault="00235BFC" w:rsidP="00235BFC">
            <w:pPr>
              <w:jc w:val="center"/>
              <w:rPr>
                <w:i/>
                <w:iCs/>
              </w:rPr>
            </w:pPr>
            <w:r w:rsidRPr="00BA18F7">
              <w:rPr>
                <w:i/>
                <w:iCs/>
              </w:rPr>
              <w:t>4 962 794,55</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30%</w:t>
            </w:r>
          </w:p>
        </w:tc>
      </w:tr>
      <w:tr w:rsidR="00235BFC" w:rsidRPr="00BA18F7" w:rsidTr="00235BFC">
        <w:trPr>
          <w:trHeight w:val="1668"/>
        </w:trPr>
        <w:tc>
          <w:tcPr>
            <w:tcW w:w="7230" w:type="dxa"/>
            <w:tcBorders>
              <w:top w:val="single" w:sz="4" w:space="0" w:color="auto"/>
              <w:left w:val="single" w:sz="8" w:space="0" w:color="auto"/>
              <w:bottom w:val="single" w:sz="4" w:space="0" w:color="auto"/>
              <w:right w:val="single" w:sz="4" w:space="0" w:color="auto"/>
            </w:tcBorders>
            <w:shd w:val="clear" w:color="000000" w:fill="FFFFFF"/>
            <w:hideMark/>
          </w:tcPr>
          <w:p w:rsidR="00235BFC" w:rsidRPr="00BA18F7" w:rsidRDefault="00235BFC" w:rsidP="00235BFC">
            <w:r w:rsidRPr="00BA18F7">
              <w:lastRenderedPageBreak/>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08 1 05 S0510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pPr>
            <w:r w:rsidRPr="00BA18F7">
              <w:t>16 642 915,40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35BFC" w:rsidRPr="00BA18F7" w:rsidRDefault="00235BFC" w:rsidP="00235BFC">
            <w:pPr>
              <w:jc w:val="center"/>
            </w:pPr>
            <w:r w:rsidRPr="00BA18F7">
              <w:t>4 962 794,55</w:t>
            </w:r>
          </w:p>
        </w:tc>
        <w:tc>
          <w:tcPr>
            <w:tcW w:w="1505" w:type="dxa"/>
            <w:tcBorders>
              <w:top w:val="nil"/>
              <w:left w:val="nil"/>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30%</w:t>
            </w:r>
          </w:p>
        </w:tc>
      </w:tr>
      <w:tr w:rsidR="00235BFC" w:rsidRPr="00BA18F7" w:rsidTr="00235BFC">
        <w:trPr>
          <w:trHeight w:val="648"/>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b/>
                <w:bCs/>
                <w:i/>
                <w:iCs/>
              </w:rPr>
            </w:pPr>
            <w:r w:rsidRPr="00BA18F7">
              <w:rPr>
                <w:b/>
                <w:bCs/>
                <w:i/>
                <w:iCs/>
              </w:rPr>
              <w:t>Подпрограмма "Поддержка общественного транспорта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rPr>
                <w:b/>
                <w:bCs/>
                <w:i/>
                <w:iCs/>
              </w:rPr>
            </w:pPr>
            <w:r w:rsidRPr="00BA18F7">
              <w:rPr>
                <w:b/>
                <w:bCs/>
                <w:i/>
                <w:iCs/>
              </w:rPr>
              <w:t>08 2 00 00000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rPr>
                <w:b/>
                <w:bCs/>
                <w:i/>
                <w:iCs/>
              </w:rPr>
            </w:pPr>
            <w:r w:rsidRPr="00BA18F7">
              <w:rPr>
                <w:b/>
                <w:bCs/>
                <w:i/>
                <w:iCs/>
              </w:rPr>
              <w:t>1 689 840,22</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235BFC" w:rsidRPr="00BA18F7" w:rsidRDefault="00235BFC" w:rsidP="00235BFC">
            <w:pPr>
              <w:jc w:val="center"/>
              <w:rPr>
                <w:b/>
                <w:bCs/>
                <w:i/>
                <w:iCs/>
              </w:rPr>
            </w:pPr>
            <w:r w:rsidRPr="00BA18F7">
              <w:rPr>
                <w:b/>
                <w:bCs/>
                <w:i/>
                <w:iCs/>
              </w:rPr>
              <w:t>1 134 428,84</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67%</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rPr>
                <w:i/>
                <w:iCs/>
              </w:rPr>
            </w:pPr>
            <w:r w:rsidRPr="00BA18F7">
              <w:rPr>
                <w:i/>
                <w:iCs/>
              </w:rPr>
              <w:t>08 2 02 00000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 </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pPr>
            <w:r w:rsidRPr="00BA18F7">
              <w:t>1 689 840,22</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235BFC" w:rsidRPr="00BA18F7" w:rsidRDefault="00235BFC" w:rsidP="00235BFC">
            <w:pPr>
              <w:jc w:val="center"/>
              <w:rPr>
                <w:i/>
                <w:iCs/>
              </w:rPr>
            </w:pPr>
            <w:r w:rsidRPr="00BA18F7">
              <w:rPr>
                <w:i/>
                <w:iCs/>
              </w:rPr>
              <w:t>1 134 428,84</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67%</w:t>
            </w:r>
          </w:p>
        </w:tc>
      </w:tr>
      <w:tr w:rsidR="00235BFC" w:rsidRPr="00BA18F7" w:rsidTr="00235BFC">
        <w:trPr>
          <w:trHeight w:val="948"/>
        </w:trPr>
        <w:tc>
          <w:tcPr>
            <w:tcW w:w="7230" w:type="dxa"/>
            <w:tcBorders>
              <w:top w:val="nil"/>
              <w:left w:val="single" w:sz="8" w:space="0" w:color="auto"/>
              <w:bottom w:val="nil"/>
              <w:right w:val="single" w:sz="4" w:space="0" w:color="auto"/>
            </w:tcBorders>
            <w:shd w:val="clear" w:color="000000" w:fill="FFFFFF"/>
            <w:vAlign w:val="center"/>
            <w:hideMark/>
          </w:tcPr>
          <w:p w:rsidR="00235BFC" w:rsidRPr="00BA18F7" w:rsidRDefault="00235BFC" w:rsidP="00235BFC">
            <w:r w:rsidRPr="00BA18F7">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000000" w:fill="FFFFFF"/>
            <w:vAlign w:val="center"/>
            <w:hideMark/>
          </w:tcPr>
          <w:p w:rsidR="00235BFC" w:rsidRPr="00BA18F7" w:rsidRDefault="00235BFC" w:rsidP="00235BFC">
            <w:pPr>
              <w:jc w:val="center"/>
            </w:pPr>
            <w:r w:rsidRPr="00BA18F7">
              <w:t>08 2 02 20180</w:t>
            </w:r>
          </w:p>
        </w:tc>
        <w:tc>
          <w:tcPr>
            <w:tcW w:w="1188" w:type="dxa"/>
            <w:tcBorders>
              <w:top w:val="nil"/>
              <w:left w:val="nil"/>
              <w:bottom w:val="nil"/>
              <w:right w:val="single" w:sz="4" w:space="0" w:color="auto"/>
            </w:tcBorders>
            <w:shd w:val="clear" w:color="000000" w:fill="FFFFFF"/>
            <w:vAlign w:val="center"/>
            <w:hideMark/>
          </w:tcPr>
          <w:p w:rsidR="00235BFC" w:rsidRPr="00BA18F7" w:rsidRDefault="00235BFC" w:rsidP="00235BFC">
            <w:pPr>
              <w:jc w:val="center"/>
            </w:pPr>
            <w:r w:rsidRPr="00BA18F7">
              <w:t>200</w:t>
            </w:r>
          </w:p>
        </w:tc>
        <w:tc>
          <w:tcPr>
            <w:tcW w:w="1789" w:type="dxa"/>
            <w:tcBorders>
              <w:top w:val="nil"/>
              <w:left w:val="nil"/>
              <w:bottom w:val="nil"/>
              <w:right w:val="nil"/>
            </w:tcBorders>
            <w:shd w:val="clear" w:color="000000" w:fill="FFFFFF"/>
            <w:vAlign w:val="center"/>
            <w:hideMark/>
          </w:tcPr>
          <w:p w:rsidR="00235BFC" w:rsidRPr="00BA18F7" w:rsidRDefault="00235BFC" w:rsidP="00235BFC">
            <w:pPr>
              <w:jc w:val="center"/>
            </w:pPr>
            <w:r w:rsidRPr="00BA18F7">
              <w:t>1 689 840,22</w:t>
            </w:r>
          </w:p>
        </w:tc>
        <w:tc>
          <w:tcPr>
            <w:tcW w:w="1843" w:type="dxa"/>
            <w:tcBorders>
              <w:top w:val="nil"/>
              <w:left w:val="single" w:sz="8" w:space="0" w:color="auto"/>
              <w:bottom w:val="nil"/>
              <w:right w:val="single" w:sz="8" w:space="0" w:color="auto"/>
            </w:tcBorders>
            <w:shd w:val="clear" w:color="000000" w:fill="FFFFFF"/>
            <w:vAlign w:val="center"/>
            <w:hideMark/>
          </w:tcPr>
          <w:p w:rsidR="00235BFC" w:rsidRPr="00BA18F7" w:rsidRDefault="00235BFC" w:rsidP="00235BFC">
            <w:pPr>
              <w:jc w:val="center"/>
            </w:pPr>
            <w:r w:rsidRPr="00BA18F7">
              <w:t>1 134 428,84</w:t>
            </w:r>
          </w:p>
        </w:tc>
        <w:tc>
          <w:tcPr>
            <w:tcW w:w="1505" w:type="dxa"/>
            <w:tcBorders>
              <w:top w:val="nil"/>
              <w:left w:val="nil"/>
              <w:bottom w:val="nil"/>
              <w:right w:val="single" w:sz="8" w:space="0" w:color="auto"/>
            </w:tcBorders>
            <w:shd w:val="clear" w:color="000000" w:fill="FFFFFF"/>
            <w:noWrap/>
            <w:vAlign w:val="center"/>
            <w:hideMark/>
          </w:tcPr>
          <w:p w:rsidR="00235BFC" w:rsidRPr="00BA18F7" w:rsidRDefault="00235BFC" w:rsidP="00235BFC">
            <w:pPr>
              <w:jc w:val="center"/>
            </w:pPr>
            <w:r w:rsidRPr="00BA18F7">
              <w:t>67%</w:t>
            </w:r>
          </w:p>
        </w:tc>
      </w:tr>
      <w:tr w:rsidR="00235BFC" w:rsidRPr="00BA18F7" w:rsidTr="00235BFC">
        <w:trPr>
          <w:trHeight w:val="672"/>
        </w:trPr>
        <w:tc>
          <w:tcPr>
            <w:tcW w:w="7230"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235BFC" w:rsidRPr="00BA18F7" w:rsidRDefault="00235BFC" w:rsidP="00235BFC">
            <w:pPr>
              <w:rPr>
                <w:b/>
                <w:bCs/>
              </w:rPr>
            </w:pPr>
            <w:r w:rsidRPr="00BA18F7">
              <w:rPr>
                <w:b/>
                <w:bCs/>
              </w:rPr>
              <w:t>Муниципальная программа "Осуществление финансовой политики Комсомольского муниципального района"</w:t>
            </w:r>
          </w:p>
        </w:tc>
        <w:tc>
          <w:tcPr>
            <w:tcW w:w="1842" w:type="dxa"/>
            <w:tcBorders>
              <w:top w:val="single" w:sz="8" w:space="0" w:color="auto"/>
              <w:left w:val="nil"/>
              <w:bottom w:val="single" w:sz="8" w:space="0" w:color="auto"/>
              <w:right w:val="single" w:sz="4" w:space="0" w:color="auto"/>
            </w:tcBorders>
            <w:shd w:val="clear" w:color="000000" w:fill="FFFF00"/>
            <w:noWrap/>
            <w:vAlign w:val="center"/>
            <w:hideMark/>
          </w:tcPr>
          <w:p w:rsidR="00235BFC" w:rsidRPr="00BA18F7" w:rsidRDefault="00235BFC" w:rsidP="00235BFC">
            <w:pPr>
              <w:jc w:val="center"/>
              <w:rPr>
                <w:b/>
                <w:bCs/>
              </w:rPr>
            </w:pPr>
            <w:r w:rsidRPr="00BA18F7">
              <w:rPr>
                <w:b/>
                <w:bCs/>
              </w:rPr>
              <w:t>09 0 00 00000</w:t>
            </w:r>
          </w:p>
        </w:tc>
        <w:tc>
          <w:tcPr>
            <w:tcW w:w="1188" w:type="dxa"/>
            <w:tcBorders>
              <w:top w:val="single" w:sz="8" w:space="0" w:color="auto"/>
              <w:left w:val="nil"/>
              <w:bottom w:val="single" w:sz="8" w:space="0" w:color="auto"/>
              <w:right w:val="single" w:sz="4" w:space="0" w:color="auto"/>
            </w:tcBorders>
            <w:shd w:val="clear" w:color="000000" w:fill="FFFF00"/>
            <w:noWrap/>
            <w:vAlign w:val="center"/>
            <w:hideMark/>
          </w:tcPr>
          <w:p w:rsidR="00235BFC" w:rsidRPr="00BA18F7" w:rsidRDefault="00235BFC" w:rsidP="00235BFC">
            <w:pPr>
              <w:jc w:val="center"/>
              <w:rPr>
                <w:b/>
                <w:bCs/>
              </w:rPr>
            </w:pPr>
            <w:r w:rsidRPr="00BA18F7">
              <w:rPr>
                <w:b/>
                <w:bCs/>
              </w:rPr>
              <w:t> </w:t>
            </w:r>
          </w:p>
        </w:tc>
        <w:tc>
          <w:tcPr>
            <w:tcW w:w="1789" w:type="dxa"/>
            <w:tcBorders>
              <w:top w:val="single" w:sz="8" w:space="0" w:color="auto"/>
              <w:left w:val="nil"/>
              <w:bottom w:val="single" w:sz="8" w:space="0" w:color="auto"/>
              <w:right w:val="nil"/>
            </w:tcBorders>
            <w:shd w:val="clear" w:color="000000" w:fill="FFFF00"/>
            <w:noWrap/>
            <w:vAlign w:val="center"/>
            <w:hideMark/>
          </w:tcPr>
          <w:p w:rsidR="00235BFC" w:rsidRPr="00BA18F7" w:rsidRDefault="00235BFC" w:rsidP="00235BFC">
            <w:pPr>
              <w:jc w:val="center"/>
              <w:rPr>
                <w:b/>
                <w:bCs/>
              </w:rPr>
            </w:pPr>
            <w:r w:rsidRPr="00BA18F7">
              <w:rPr>
                <w:b/>
                <w:bCs/>
              </w:rPr>
              <w:t>7 183 450,20</w:t>
            </w:r>
          </w:p>
        </w:tc>
        <w:tc>
          <w:tcPr>
            <w:tcW w:w="1843"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235BFC" w:rsidRPr="00BA18F7" w:rsidRDefault="00235BFC" w:rsidP="00235BFC">
            <w:pPr>
              <w:jc w:val="center"/>
              <w:rPr>
                <w:b/>
                <w:bCs/>
              </w:rPr>
            </w:pPr>
            <w:r w:rsidRPr="00BA18F7">
              <w:rPr>
                <w:b/>
                <w:bCs/>
              </w:rPr>
              <w:t>4 790 622,96</w:t>
            </w:r>
          </w:p>
        </w:tc>
        <w:tc>
          <w:tcPr>
            <w:tcW w:w="1505" w:type="dxa"/>
            <w:tcBorders>
              <w:top w:val="single" w:sz="8" w:space="0" w:color="auto"/>
              <w:left w:val="nil"/>
              <w:bottom w:val="single" w:sz="8" w:space="0" w:color="auto"/>
              <w:right w:val="single" w:sz="8" w:space="0" w:color="auto"/>
            </w:tcBorders>
            <w:shd w:val="clear" w:color="000000" w:fill="FFFF00"/>
            <w:noWrap/>
            <w:vAlign w:val="center"/>
            <w:hideMark/>
          </w:tcPr>
          <w:p w:rsidR="00235BFC" w:rsidRPr="00BA18F7" w:rsidRDefault="00235BFC" w:rsidP="00235BFC">
            <w:pPr>
              <w:jc w:val="center"/>
              <w:rPr>
                <w:b/>
                <w:bCs/>
              </w:rPr>
            </w:pPr>
            <w:r w:rsidRPr="00BA18F7">
              <w:rPr>
                <w:b/>
                <w:bCs/>
              </w:rPr>
              <w:t>67%</w:t>
            </w:r>
          </w:p>
        </w:tc>
      </w:tr>
      <w:tr w:rsidR="00235BFC" w:rsidRPr="00BA18F7" w:rsidTr="00235BFC">
        <w:trPr>
          <w:trHeight w:val="648"/>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b/>
                <w:bCs/>
                <w:i/>
                <w:iCs/>
              </w:rPr>
            </w:pPr>
            <w:r w:rsidRPr="00BA18F7">
              <w:rPr>
                <w:b/>
                <w:bCs/>
                <w:i/>
                <w:iCs/>
              </w:rPr>
              <w:t>Подпрограмма "Деятельность финансового управления Администрации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09 1 00 00000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b/>
                <w:bCs/>
                <w:i/>
                <w:iCs/>
              </w:rPr>
            </w:pPr>
            <w:r w:rsidRPr="00BA18F7">
              <w:rPr>
                <w:b/>
                <w:bCs/>
                <w:i/>
                <w:iCs/>
              </w:rPr>
              <w:t>7 183 450,20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4 790 622,96</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67%</w:t>
            </w:r>
          </w:p>
        </w:tc>
      </w:tr>
      <w:tr w:rsidR="00235BFC" w:rsidRPr="00BA18F7" w:rsidTr="00235BFC">
        <w:trPr>
          <w:trHeight w:val="69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t>Основное мероприятие "Обеспечение деятельности финансового управления Администрации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09 1 01 00000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7 183 450,20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4 790 622,96</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67%</w:t>
            </w:r>
          </w:p>
        </w:tc>
      </w:tr>
      <w:tr w:rsidR="00235BFC" w:rsidRPr="00BA18F7" w:rsidTr="00235BFC">
        <w:trPr>
          <w:trHeight w:val="10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09 1 01 00150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100</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pPr>
            <w:r w:rsidRPr="00BA18F7">
              <w:t>6 241 558,20</w:t>
            </w:r>
          </w:p>
        </w:tc>
        <w:tc>
          <w:tcPr>
            <w:tcW w:w="1843" w:type="dxa"/>
            <w:tcBorders>
              <w:top w:val="nil"/>
              <w:left w:val="single" w:sz="8" w:space="0" w:color="auto"/>
              <w:bottom w:val="nil"/>
              <w:right w:val="single" w:sz="8" w:space="0" w:color="auto"/>
            </w:tcBorders>
            <w:shd w:val="clear" w:color="000000" w:fill="FFFFFF"/>
            <w:vAlign w:val="center"/>
            <w:hideMark/>
          </w:tcPr>
          <w:p w:rsidR="00235BFC" w:rsidRPr="00BA18F7" w:rsidRDefault="00235BFC" w:rsidP="00235BFC">
            <w:pPr>
              <w:jc w:val="center"/>
            </w:pPr>
            <w:r w:rsidRPr="00BA18F7">
              <w:t>4 420 893,61</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71%</w:t>
            </w:r>
          </w:p>
        </w:tc>
      </w:tr>
      <w:tr w:rsidR="00235BFC" w:rsidRPr="00BA18F7" w:rsidTr="00235BFC">
        <w:trPr>
          <w:trHeight w:val="1008"/>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09 1 01 00150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pPr>
            <w:r w:rsidRPr="00BA18F7">
              <w:t>941 892,00</w:t>
            </w:r>
          </w:p>
        </w:tc>
        <w:tc>
          <w:tcPr>
            <w:tcW w:w="1843"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369 729,35</w:t>
            </w:r>
          </w:p>
        </w:tc>
        <w:tc>
          <w:tcPr>
            <w:tcW w:w="1505" w:type="dxa"/>
            <w:tcBorders>
              <w:top w:val="nil"/>
              <w:left w:val="nil"/>
              <w:bottom w:val="nil"/>
              <w:right w:val="single" w:sz="8" w:space="0" w:color="auto"/>
            </w:tcBorders>
            <w:shd w:val="clear" w:color="000000" w:fill="FFFFFF"/>
            <w:noWrap/>
            <w:vAlign w:val="center"/>
            <w:hideMark/>
          </w:tcPr>
          <w:p w:rsidR="00235BFC" w:rsidRPr="00BA18F7" w:rsidRDefault="00235BFC" w:rsidP="00235BFC">
            <w:pPr>
              <w:jc w:val="center"/>
            </w:pPr>
            <w:r w:rsidRPr="00BA18F7">
              <w:t>39%</w:t>
            </w:r>
          </w:p>
        </w:tc>
      </w:tr>
      <w:tr w:rsidR="00235BFC" w:rsidRPr="00BA18F7" w:rsidTr="00235BFC">
        <w:trPr>
          <w:trHeight w:val="636"/>
        </w:trPr>
        <w:tc>
          <w:tcPr>
            <w:tcW w:w="7230"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235BFC" w:rsidRPr="00BA18F7" w:rsidRDefault="00235BFC" w:rsidP="00235BFC">
            <w:pPr>
              <w:rPr>
                <w:b/>
                <w:bCs/>
              </w:rPr>
            </w:pPr>
            <w:r w:rsidRPr="00BA18F7">
              <w:rPr>
                <w:b/>
                <w:bCs/>
              </w:rPr>
              <w:lastRenderedPageBreak/>
              <w:t>Муниципальная программа "Совершенствование местного самоуправления в Комсомольском муниципальном районе"</w:t>
            </w:r>
          </w:p>
        </w:tc>
        <w:tc>
          <w:tcPr>
            <w:tcW w:w="1842" w:type="dxa"/>
            <w:tcBorders>
              <w:top w:val="single" w:sz="8" w:space="0" w:color="auto"/>
              <w:left w:val="nil"/>
              <w:bottom w:val="single" w:sz="8" w:space="0" w:color="auto"/>
              <w:right w:val="single" w:sz="4" w:space="0" w:color="auto"/>
            </w:tcBorders>
            <w:shd w:val="clear" w:color="000000" w:fill="FFFF00"/>
            <w:noWrap/>
            <w:vAlign w:val="center"/>
            <w:hideMark/>
          </w:tcPr>
          <w:p w:rsidR="00235BFC" w:rsidRPr="00BA18F7" w:rsidRDefault="00235BFC" w:rsidP="00235BFC">
            <w:pPr>
              <w:jc w:val="center"/>
              <w:rPr>
                <w:b/>
                <w:bCs/>
              </w:rPr>
            </w:pPr>
            <w:r w:rsidRPr="00BA18F7">
              <w:rPr>
                <w:b/>
                <w:bCs/>
              </w:rPr>
              <w:t>10 0 00 00000</w:t>
            </w:r>
          </w:p>
        </w:tc>
        <w:tc>
          <w:tcPr>
            <w:tcW w:w="1188" w:type="dxa"/>
            <w:tcBorders>
              <w:top w:val="single" w:sz="8" w:space="0" w:color="auto"/>
              <w:left w:val="nil"/>
              <w:bottom w:val="single" w:sz="8" w:space="0" w:color="auto"/>
              <w:right w:val="single" w:sz="4" w:space="0" w:color="auto"/>
            </w:tcBorders>
            <w:shd w:val="clear" w:color="000000" w:fill="FFFF00"/>
            <w:noWrap/>
            <w:vAlign w:val="center"/>
            <w:hideMark/>
          </w:tcPr>
          <w:p w:rsidR="00235BFC" w:rsidRPr="00BA18F7" w:rsidRDefault="00235BFC" w:rsidP="00235BFC">
            <w:pPr>
              <w:jc w:val="center"/>
              <w:rPr>
                <w:b/>
                <w:bCs/>
              </w:rPr>
            </w:pPr>
            <w:r w:rsidRPr="00BA18F7">
              <w:rPr>
                <w:b/>
                <w:bCs/>
              </w:rPr>
              <w:t> </w:t>
            </w:r>
          </w:p>
        </w:tc>
        <w:tc>
          <w:tcPr>
            <w:tcW w:w="1789" w:type="dxa"/>
            <w:tcBorders>
              <w:top w:val="single" w:sz="8" w:space="0" w:color="auto"/>
              <w:left w:val="nil"/>
              <w:bottom w:val="single" w:sz="8" w:space="0" w:color="auto"/>
              <w:right w:val="nil"/>
            </w:tcBorders>
            <w:shd w:val="clear" w:color="000000" w:fill="FFFF00"/>
            <w:noWrap/>
            <w:vAlign w:val="center"/>
            <w:hideMark/>
          </w:tcPr>
          <w:p w:rsidR="00235BFC" w:rsidRPr="00BA18F7" w:rsidRDefault="00235BFC" w:rsidP="00235BFC">
            <w:pPr>
              <w:jc w:val="center"/>
              <w:rPr>
                <w:b/>
                <w:bCs/>
              </w:rPr>
            </w:pPr>
            <w:r w:rsidRPr="00BA18F7">
              <w:rPr>
                <w:b/>
                <w:bCs/>
              </w:rPr>
              <w:t>54 927 643,37</w:t>
            </w:r>
          </w:p>
        </w:tc>
        <w:tc>
          <w:tcPr>
            <w:tcW w:w="1843"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235BFC" w:rsidRPr="00BA18F7" w:rsidRDefault="00235BFC" w:rsidP="00235BFC">
            <w:pPr>
              <w:jc w:val="center"/>
              <w:rPr>
                <w:b/>
                <w:bCs/>
              </w:rPr>
            </w:pPr>
            <w:r w:rsidRPr="00BA18F7">
              <w:rPr>
                <w:b/>
                <w:bCs/>
              </w:rPr>
              <w:t>41 675 506,36</w:t>
            </w:r>
          </w:p>
        </w:tc>
        <w:tc>
          <w:tcPr>
            <w:tcW w:w="1505" w:type="dxa"/>
            <w:tcBorders>
              <w:top w:val="single" w:sz="8" w:space="0" w:color="auto"/>
              <w:left w:val="nil"/>
              <w:bottom w:val="single" w:sz="8" w:space="0" w:color="auto"/>
              <w:right w:val="single" w:sz="8" w:space="0" w:color="auto"/>
            </w:tcBorders>
            <w:shd w:val="clear" w:color="000000" w:fill="FFFF00"/>
            <w:noWrap/>
            <w:vAlign w:val="center"/>
            <w:hideMark/>
          </w:tcPr>
          <w:p w:rsidR="00235BFC" w:rsidRPr="00BA18F7" w:rsidRDefault="00235BFC" w:rsidP="00235BFC">
            <w:pPr>
              <w:jc w:val="center"/>
            </w:pPr>
            <w:r w:rsidRPr="00BA18F7">
              <w:t>76%</w:t>
            </w:r>
          </w:p>
        </w:tc>
      </w:tr>
      <w:tr w:rsidR="00235BFC" w:rsidRPr="00BA18F7" w:rsidTr="00235BFC">
        <w:trPr>
          <w:trHeight w:val="648"/>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b/>
                <w:bCs/>
                <w:i/>
                <w:iCs/>
              </w:rPr>
            </w:pPr>
            <w:r w:rsidRPr="00BA18F7">
              <w:rPr>
                <w:b/>
                <w:bCs/>
                <w:i/>
                <w:iCs/>
              </w:rPr>
              <w:t xml:space="preserve">Подпрограмма "Обеспечение деятельности органов местного самоуправления "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10 1 00 00000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b/>
                <w:bCs/>
                <w:i/>
                <w:iCs/>
              </w:rPr>
            </w:pPr>
            <w:r w:rsidRPr="00BA18F7">
              <w:rPr>
                <w:b/>
                <w:bCs/>
                <w:i/>
                <w:iCs/>
              </w:rPr>
              <w:t>49 590 139,28</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37 760 442,33</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76%</w:t>
            </w:r>
          </w:p>
        </w:tc>
      </w:tr>
      <w:tr w:rsidR="00235BFC" w:rsidRPr="00BA18F7" w:rsidTr="00235BFC">
        <w:trPr>
          <w:trHeight w:val="612"/>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t>Основное мероприятие "Обеспечение деятельности центральных исполнительных органов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10 1 01 00000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23 273 923,01</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18 318 707,20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79%</w:t>
            </w:r>
          </w:p>
        </w:tc>
      </w:tr>
      <w:tr w:rsidR="00235BFC" w:rsidRPr="00BA18F7" w:rsidTr="00235BFC">
        <w:trPr>
          <w:trHeight w:val="1608"/>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22 451 923,01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17 944 729,89</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80%</w:t>
            </w:r>
          </w:p>
        </w:tc>
      </w:tr>
      <w:tr w:rsidR="00235BFC" w:rsidRPr="00BA18F7" w:rsidTr="00235BFC">
        <w:trPr>
          <w:trHeight w:val="1008"/>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822 000,00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373 977,31</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45%</w:t>
            </w:r>
          </w:p>
        </w:tc>
      </w:tr>
      <w:tr w:rsidR="00235BFC" w:rsidRPr="00BA18F7" w:rsidTr="00235BFC">
        <w:trPr>
          <w:trHeight w:val="948"/>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10 1 02 00000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18 496 078,88</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14 732 436,55</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80%</w:t>
            </w:r>
          </w:p>
        </w:tc>
      </w:tr>
      <w:tr w:rsidR="00235BFC" w:rsidRPr="00BA18F7" w:rsidTr="00235BFC">
        <w:trPr>
          <w:trHeight w:val="1560"/>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6 007 396,98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5 213 167,38</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87%</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12 478 681,90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9 511 589,17</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76%</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Обеспечение деятельности МКУ "Управление МТХ обеспечения Комсомольского района"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800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10 000,00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7 680,00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77%</w:t>
            </w:r>
          </w:p>
        </w:tc>
      </w:tr>
      <w:tr w:rsidR="00235BFC" w:rsidRPr="00BA18F7" w:rsidTr="00235BFC">
        <w:trPr>
          <w:trHeight w:val="1248"/>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i/>
                <w:iCs/>
              </w:rPr>
            </w:pPr>
            <w:r w:rsidRPr="00BA18F7">
              <w:rPr>
                <w:i/>
                <w:iCs/>
              </w:rPr>
              <w:lastRenderedPageBreak/>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10 1 03 00000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7 820 137,39</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4 709 298,58</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60%</w:t>
            </w:r>
          </w:p>
        </w:tc>
      </w:tr>
      <w:tr w:rsidR="00235BFC" w:rsidRPr="00BA18F7" w:rsidTr="00235BFC">
        <w:trPr>
          <w:trHeight w:val="1908"/>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10 1 03 00370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100</w:t>
            </w:r>
          </w:p>
        </w:tc>
        <w:tc>
          <w:tcPr>
            <w:tcW w:w="1789" w:type="dxa"/>
            <w:tcBorders>
              <w:top w:val="nil"/>
              <w:left w:val="nil"/>
              <w:bottom w:val="single" w:sz="4" w:space="0" w:color="auto"/>
              <w:right w:val="nil"/>
            </w:tcBorders>
            <w:shd w:val="clear" w:color="auto" w:fill="auto"/>
            <w:vAlign w:val="center"/>
            <w:hideMark/>
          </w:tcPr>
          <w:p w:rsidR="00235BFC" w:rsidRPr="00BA18F7" w:rsidRDefault="00235BFC" w:rsidP="00235BFC">
            <w:pPr>
              <w:jc w:val="center"/>
            </w:pPr>
            <w:r w:rsidRPr="00BA18F7">
              <w:t>7 779 137,39</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35BFC" w:rsidRPr="00BA18F7" w:rsidRDefault="00235BFC" w:rsidP="00235BFC">
            <w:pPr>
              <w:jc w:val="center"/>
            </w:pPr>
            <w:r w:rsidRPr="00BA18F7">
              <w:t>4 694 616,92</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60%</w:t>
            </w:r>
          </w:p>
        </w:tc>
      </w:tr>
      <w:tr w:rsidR="00235BFC" w:rsidRPr="00BA18F7" w:rsidTr="00235BFC">
        <w:trPr>
          <w:trHeight w:val="1356"/>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10 1 03 00370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vAlign w:val="center"/>
            <w:hideMark/>
          </w:tcPr>
          <w:p w:rsidR="00235BFC" w:rsidRPr="00BA18F7" w:rsidRDefault="00235BFC" w:rsidP="00235BFC">
            <w:pPr>
              <w:jc w:val="center"/>
            </w:pPr>
            <w:r w:rsidRPr="00BA18F7">
              <w:t>41 000,00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35BFC" w:rsidRPr="00BA18F7" w:rsidRDefault="00235BFC" w:rsidP="00235BFC">
            <w:pPr>
              <w:jc w:val="center"/>
            </w:pPr>
            <w:r w:rsidRPr="00BA18F7">
              <w:t>14 681,66</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36%</w:t>
            </w:r>
          </w:p>
        </w:tc>
      </w:tr>
      <w:tr w:rsidR="00235BFC" w:rsidRPr="00BA18F7" w:rsidTr="00235BFC">
        <w:trPr>
          <w:trHeight w:val="324"/>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b/>
                <w:bCs/>
                <w:i/>
                <w:iCs/>
              </w:rPr>
            </w:pPr>
            <w:r w:rsidRPr="00BA18F7">
              <w:rPr>
                <w:b/>
                <w:bCs/>
                <w:i/>
                <w:iCs/>
              </w:rPr>
              <w:t>Подпрограмма "Развитие муниципальной службы"</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10 2 00 00000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b/>
                <w:bCs/>
                <w:i/>
                <w:iCs/>
              </w:rPr>
            </w:pPr>
            <w:r w:rsidRPr="00BA18F7">
              <w:rPr>
                <w:b/>
                <w:bCs/>
                <w:i/>
                <w:iCs/>
              </w:rPr>
              <w:t>1 765 945,70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1 263 723,38</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72%</w:t>
            </w:r>
          </w:p>
        </w:tc>
      </w:tr>
      <w:tr w:rsidR="00235BFC" w:rsidRPr="00BA18F7" w:rsidTr="00235BFC">
        <w:trPr>
          <w:trHeight w:val="372"/>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t>Основное мероприятие "Подготовка кадров для муниципальной службы"</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10 2 01 00000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226 000,00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92 500,00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41%</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r w:rsidRPr="00BA18F7">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10 2 01 00110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vAlign w:val="center"/>
            <w:hideMark/>
          </w:tcPr>
          <w:p w:rsidR="00235BFC" w:rsidRPr="00BA18F7" w:rsidRDefault="00235BFC" w:rsidP="00235BFC">
            <w:pPr>
              <w:jc w:val="center"/>
            </w:pPr>
            <w:r w:rsidRPr="00BA18F7">
              <w:t>226 000,00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35BFC" w:rsidRPr="00BA18F7" w:rsidRDefault="00235BFC" w:rsidP="00235BFC">
            <w:pPr>
              <w:jc w:val="center"/>
            </w:pPr>
            <w:r w:rsidRPr="00BA18F7">
              <w:t>92 500,00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41%</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pPr>
              <w:rPr>
                <w:i/>
                <w:iCs/>
              </w:rPr>
            </w:pPr>
            <w:r w:rsidRPr="00BA18F7">
              <w:rPr>
                <w:i/>
                <w:iCs/>
              </w:rPr>
              <w:t>Основное мероприятие "Оплата членских взносов в ассоциацию "Совет муниципальных образований"</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10 2 02 00000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rPr>
                <w:i/>
                <w:iCs/>
              </w:rPr>
            </w:pPr>
            <w:r w:rsidRPr="00BA18F7">
              <w:rPr>
                <w:i/>
                <w:iCs/>
              </w:rPr>
              <w:t>58 029,00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235BFC" w:rsidRPr="00BA18F7" w:rsidRDefault="00235BFC" w:rsidP="00235BFC">
            <w:pPr>
              <w:jc w:val="center"/>
              <w:rPr>
                <w:i/>
                <w:iCs/>
              </w:rPr>
            </w:pPr>
            <w:r w:rsidRPr="00BA18F7">
              <w:rPr>
                <w:i/>
                <w:iCs/>
              </w:rPr>
              <w:t>58 029,00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100%</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Расходы на оплату членских взносов в ассоциацию Совет муниципальных образований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10 2 02 20010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800</w:t>
            </w:r>
          </w:p>
        </w:tc>
        <w:tc>
          <w:tcPr>
            <w:tcW w:w="1789" w:type="dxa"/>
            <w:tcBorders>
              <w:top w:val="nil"/>
              <w:left w:val="nil"/>
              <w:bottom w:val="single" w:sz="4" w:space="0" w:color="auto"/>
              <w:right w:val="nil"/>
            </w:tcBorders>
            <w:shd w:val="clear" w:color="auto" w:fill="auto"/>
            <w:vAlign w:val="center"/>
            <w:hideMark/>
          </w:tcPr>
          <w:p w:rsidR="00235BFC" w:rsidRPr="00BA18F7" w:rsidRDefault="00235BFC" w:rsidP="00235BFC">
            <w:pPr>
              <w:jc w:val="center"/>
            </w:pPr>
            <w:r w:rsidRPr="00BA18F7">
              <w:t>58 029,00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35BFC" w:rsidRPr="00BA18F7" w:rsidRDefault="00235BFC" w:rsidP="00235BFC">
            <w:pPr>
              <w:jc w:val="center"/>
            </w:pPr>
            <w:r w:rsidRPr="00BA18F7">
              <w:t>58 029,00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100%</w:t>
            </w:r>
          </w:p>
        </w:tc>
      </w:tr>
      <w:tr w:rsidR="00235BFC" w:rsidRPr="00BA18F7" w:rsidTr="00235BFC">
        <w:trPr>
          <w:trHeight w:val="63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t>Основное мероприятие "Обеспечение социальных гарантий муниципальным служащим"</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10 2 03 00000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rPr>
                <w:i/>
                <w:iCs/>
              </w:rPr>
            </w:pPr>
            <w:r w:rsidRPr="00BA18F7">
              <w:rPr>
                <w:i/>
                <w:iCs/>
              </w:rPr>
              <w:t>1 481 916,70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235BFC" w:rsidRPr="00BA18F7" w:rsidRDefault="00235BFC" w:rsidP="00235BFC">
            <w:pPr>
              <w:jc w:val="center"/>
              <w:rPr>
                <w:i/>
                <w:iCs/>
              </w:rPr>
            </w:pPr>
            <w:r w:rsidRPr="00BA18F7">
              <w:rPr>
                <w:i/>
                <w:iCs/>
              </w:rPr>
              <w:t>1 113 194,38</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75%</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10 2 03 20130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300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1 481 916,70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1 113 194,38</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75%</w:t>
            </w:r>
          </w:p>
        </w:tc>
      </w:tr>
      <w:tr w:rsidR="00235BFC" w:rsidRPr="00BA18F7" w:rsidTr="00235BFC">
        <w:trPr>
          <w:trHeight w:val="648"/>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b/>
                <w:bCs/>
                <w:i/>
                <w:iCs/>
              </w:rPr>
            </w:pPr>
            <w:r w:rsidRPr="00BA18F7">
              <w:rPr>
                <w:b/>
                <w:bCs/>
                <w:i/>
                <w:iCs/>
              </w:rPr>
              <w:lastRenderedPageBreak/>
              <w:t>Подпрограмма "Информатизация деятельности Администрации Комсомольского муниципального района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10 3 00 00000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b/>
                <w:bCs/>
                <w:i/>
                <w:iCs/>
              </w:rPr>
            </w:pPr>
            <w:r w:rsidRPr="00BA18F7">
              <w:rPr>
                <w:b/>
                <w:bCs/>
                <w:i/>
                <w:iCs/>
              </w:rPr>
              <w:t>1 375 129,63</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821 211,28</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60%</w:t>
            </w:r>
          </w:p>
        </w:tc>
      </w:tr>
      <w:tr w:rsidR="00235BFC" w:rsidRPr="00BA18F7" w:rsidTr="00235BFC">
        <w:trPr>
          <w:trHeight w:val="324"/>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t>Основное мероприятие "Развитие информационных технологий"</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10 3 01 00000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1 375 129,63</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821 211,28</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60%</w:t>
            </w:r>
          </w:p>
        </w:tc>
      </w:tr>
      <w:tr w:rsidR="00235BFC" w:rsidRPr="00BA18F7" w:rsidTr="00235BFC">
        <w:trPr>
          <w:trHeight w:val="660"/>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10 3 01 00160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1 375 129,63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821 211,28</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60%</w:t>
            </w:r>
          </w:p>
        </w:tc>
      </w:tr>
      <w:tr w:rsidR="00235BFC" w:rsidRPr="00BA18F7" w:rsidTr="00235BFC">
        <w:trPr>
          <w:trHeight w:val="648"/>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b/>
                <w:bCs/>
                <w:i/>
                <w:iCs/>
              </w:rPr>
            </w:pPr>
            <w:r w:rsidRPr="00BA18F7">
              <w:rPr>
                <w:b/>
                <w:bCs/>
                <w:i/>
                <w:iCs/>
              </w:rPr>
              <w:t xml:space="preserve">Подпрограмма "Обеспечение деятельности Главы Комсомольского муниципального района "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10 5 00 00000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b/>
                <w:bCs/>
                <w:i/>
                <w:iCs/>
              </w:rPr>
            </w:pPr>
            <w:r w:rsidRPr="00BA18F7">
              <w:rPr>
                <w:b/>
                <w:bCs/>
                <w:i/>
                <w:iCs/>
              </w:rPr>
              <w:t>2 196 428,76</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1 830 129,37</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83%</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t>Основное мероприятие "Содержание Главы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10 5 01 00000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2 196 428,76</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1 830 129,37</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83%</w:t>
            </w:r>
          </w:p>
        </w:tc>
      </w:tr>
      <w:tr w:rsidR="00235BFC" w:rsidRPr="00BA18F7" w:rsidTr="00235BFC">
        <w:trPr>
          <w:trHeight w:val="1260"/>
        </w:trPr>
        <w:tc>
          <w:tcPr>
            <w:tcW w:w="7230" w:type="dxa"/>
            <w:tcBorders>
              <w:top w:val="nil"/>
              <w:left w:val="single" w:sz="8" w:space="0" w:color="auto"/>
              <w:bottom w:val="nil"/>
              <w:right w:val="single" w:sz="4" w:space="0" w:color="auto"/>
            </w:tcBorders>
            <w:shd w:val="clear" w:color="000000" w:fill="FFFFFF"/>
            <w:vAlign w:val="bottom"/>
            <w:hideMark/>
          </w:tcPr>
          <w:p w:rsidR="00235BFC" w:rsidRPr="00BA18F7" w:rsidRDefault="00235BFC" w:rsidP="00235BFC">
            <w:r w:rsidRPr="00BA18F7">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nil"/>
              <w:right w:val="single" w:sz="4" w:space="0" w:color="auto"/>
            </w:tcBorders>
            <w:shd w:val="clear" w:color="000000" w:fill="FFFFFF"/>
            <w:noWrap/>
            <w:vAlign w:val="center"/>
            <w:hideMark/>
          </w:tcPr>
          <w:p w:rsidR="00235BFC" w:rsidRPr="00BA18F7" w:rsidRDefault="00235BFC" w:rsidP="00235BFC">
            <w:pPr>
              <w:jc w:val="center"/>
            </w:pPr>
            <w:r w:rsidRPr="00BA18F7">
              <w:t>10 5 01 00360</w:t>
            </w:r>
          </w:p>
        </w:tc>
        <w:tc>
          <w:tcPr>
            <w:tcW w:w="1188" w:type="dxa"/>
            <w:tcBorders>
              <w:top w:val="nil"/>
              <w:left w:val="nil"/>
              <w:bottom w:val="nil"/>
              <w:right w:val="single" w:sz="4" w:space="0" w:color="auto"/>
            </w:tcBorders>
            <w:shd w:val="clear" w:color="000000" w:fill="FFFFFF"/>
            <w:noWrap/>
            <w:vAlign w:val="center"/>
            <w:hideMark/>
          </w:tcPr>
          <w:p w:rsidR="00235BFC" w:rsidRPr="00BA18F7" w:rsidRDefault="00235BFC" w:rsidP="00235BFC">
            <w:pPr>
              <w:jc w:val="center"/>
            </w:pPr>
            <w:r w:rsidRPr="00BA18F7">
              <w:t>100</w:t>
            </w:r>
          </w:p>
        </w:tc>
        <w:tc>
          <w:tcPr>
            <w:tcW w:w="1789" w:type="dxa"/>
            <w:tcBorders>
              <w:top w:val="nil"/>
              <w:left w:val="nil"/>
              <w:bottom w:val="nil"/>
              <w:right w:val="nil"/>
            </w:tcBorders>
            <w:shd w:val="clear" w:color="auto" w:fill="auto"/>
            <w:noWrap/>
            <w:vAlign w:val="center"/>
            <w:hideMark/>
          </w:tcPr>
          <w:p w:rsidR="00235BFC" w:rsidRPr="00BA18F7" w:rsidRDefault="00235BFC" w:rsidP="00235BFC">
            <w:pPr>
              <w:jc w:val="center"/>
            </w:pPr>
            <w:r w:rsidRPr="00BA18F7">
              <w:t>2 196 428,76</w:t>
            </w:r>
          </w:p>
        </w:tc>
        <w:tc>
          <w:tcPr>
            <w:tcW w:w="1843" w:type="dxa"/>
            <w:tcBorders>
              <w:top w:val="nil"/>
              <w:left w:val="single" w:sz="8" w:space="0" w:color="auto"/>
              <w:bottom w:val="nil"/>
              <w:right w:val="single" w:sz="8" w:space="0" w:color="auto"/>
            </w:tcBorders>
            <w:shd w:val="clear" w:color="auto" w:fill="auto"/>
            <w:noWrap/>
            <w:vAlign w:val="center"/>
            <w:hideMark/>
          </w:tcPr>
          <w:p w:rsidR="00235BFC" w:rsidRPr="00BA18F7" w:rsidRDefault="00235BFC" w:rsidP="00235BFC">
            <w:pPr>
              <w:jc w:val="center"/>
            </w:pPr>
            <w:r w:rsidRPr="00BA18F7">
              <w:t>1 830 129,37</w:t>
            </w:r>
          </w:p>
        </w:tc>
        <w:tc>
          <w:tcPr>
            <w:tcW w:w="1505" w:type="dxa"/>
            <w:tcBorders>
              <w:top w:val="nil"/>
              <w:left w:val="nil"/>
              <w:bottom w:val="nil"/>
              <w:right w:val="single" w:sz="8" w:space="0" w:color="auto"/>
            </w:tcBorders>
            <w:shd w:val="clear" w:color="000000" w:fill="FFFFFF"/>
            <w:noWrap/>
            <w:vAlign w:val="center"/>
            <w:hideMark/>
          </w:tcPr>
          <w:p w:rsidR="00235BFC" w:rsidRPr="00BA18F7" w:rsidRDefault="00235BFC" w:rsidP="00235BFC">
            <w:pPr>
              <w:jc w:val="center"/>
            </w:pPr>
            <w:r w:rsidRPr="00BA18F7">
              <w:t>83%</w:t>
            </w:r>
          </w:p>
        </w:tc>
      </w:tr>
      <w:tr w:rsidR="00235BFC" w:rsidRPr="00BA18F7" w:rsidTr="00235BFC">
        <w:trPr>
          <w:trHeight w:val="636"/>
        </w:trPr>
        <w:tc>
          <w:tcPr>
            <w:tcW w:w="7230" w:type="dxa"/>
            <w:tcBorders>
              <w:top w:val="single" w:sz="8" w:space="0" w:color="auto"/>
              <w:left w:val="single" w:sz="8" w:space="0" w:color="auto"/>
              <w:bottom w:val="single" w:sz="8" w:space="0" w:color="auto"/>
              <w:right w:val="single" w:sz="4" w:space="0" w:color="auto"/>
            </w:tcBorders>
            <w:shd w:val="clear" w:color="000000" w:fill="FFFF00"/>
            <w:vAlign w:val="center"/>
            <w:hideMark/>
          </w:tcPr>
          <w:p w:rsidR="00235BFC" w:rsidRPr="00BA18F7" w:rsidRDefault="00235BFC" w:rsidP="00235BFC">
            <w:pPr>
              <w:rPr>
                <w:b/>
                <w:bCs/>
              </w:rPr>
            </w:pPr>
            <w:r w:rsidRPr="00BA18F7">
              <w:rPr>
                <w:b/>
                <w:bCs/>
              </w:rPr>
              <w:t xml:space="preserve">Муниципальная программа "Повышение качества жизни граждан пожилого возраста в Комсомольском муниципальном районе" </w:t>
            </w:r>
          </w:p>
        </w:tc>
        <w:tc>
          <w:tcPr>
            <w:tcW w:w="1842" w:type="dxa"/>
            <w:tcBorders>
              <w:top w:val="single" w:sz="8" w:space="0" w:color="auto"/>
              <w:left w:val="nil"/>
              <w:bottom w:val="single" w:sz="8" w:space="0" w:color="auto"/>
              <w:right w:val="single" w:sz="4" w:space="0" w:color="auto"/>
            </w:tcBorders>
            <w:shd w:val="clear" w:color="000000" w:fill="FFFF00"/>
            <w:noWrap/>
            <w:vAlign w:val="center"/>
            <w:hideMark/>
          </w:tcPr>
          <w:p w:rsidR="00235BFC" w:rsidRPr="00BA18F7" w:rsidRDefault="00235BFC" w:rsidP="00235BFC">
            <w:pPr>
              <w:jc w:val="center"/>
              <w:rPr>
                <w:b/>
                <w:bCs/>
              </w:rPr>
            </w:pPr>
            <w:r w:rsidRPr="00BA18F7">
              <w:rPr>
                <w:b/>
                <w:bCs/>
              </w:rPr>
              <w:t>11 0 00 00000</w:t>
            </w:r>
          </w:p>
        </w:tc>
        <w:tc>
          <w:tcPr>
            <w:tcW w:w="1188" w:type="dxa"/>
            <w:tcBorders>
              <w:top w:val="single" w:sz="8" w:space="0" w:color="auto"/>
              <w:left w:val="nil"/>
              <w:bottom w:val="single" w:sz="8" w:space="0" w:color="auto"/>
              <w:right w:val="single" w:sz="4" w:space="0" w:color="auto"/>
            </w:tcBorders>
            <w:shd w:val="clear" w:color="000000" w:fill="FFFF00"/>
            <w:noWrap/>
            <w:vAlign w:val="bottom"/>
            <w:hideMark/>
          </w:tcPr>
          <w:p w:rsidR="00235BFC" w:rsidRPr="00BA18F7" w:rsidRDefault="00235BFC" w:rsidP="00235BFC">
            <w:pPr>
              <w:jc w:val="center"/>
              <w:rPr>
                <w:b/>
                <w:bCs/>
              </w:rPr>
            </w:pPr>
            <w:r w:rsidRPr="00BA18F7">
              <w:rPr>
                <w:b/>
                <w:bCs/>
              </w:rPr>
              <w:t> </w:t>
            </w:r>
          </w:p>
        </w:tc>
        <w:tc>
          <w:tcPr>
            <w:tcW w:w="1789" w:type="dxa"/>
            <w:tcBorders>
              <w:top w:val="single" w:sz="8" w:space="0" w:color="auto"/>
              <w:left w:val="nil"/>
              <w:bottom w:val="single" w:sz="8" w:space="0" w:color="auto"/>
              <w:right w:val="nil"/>
            </w:tcBorders>
            <w:shd w:val="clear" w:color="000000" w:fill="FFFF00"/>
            <w:noWrap/>
            <w:vAlign w:val="center"/>
            <w:hideMark/>
          </w:tcPr>
          <w:p w:rsidR="00235BFC" w:rsidRPr="00BA18F7" w:rsidRDefault="00235BFC" w:rsidP="00235BFC">
            <w:pPr>
              <w:jc w:val="center"/>
              <w:rPr>
                <w:b/>
                <w:bCs/>
              </w:rPr>
            </w:pPr>
            <w:r w:rsidRPr="00BA18F7">
              <w:rPr>
                <w:b/>
                <w:bCs/>
              </w:rPr>
              <w:t>50 000,00</w:t>
            </w:r>
          </w:p>
        </w:tc>
        <w:tc>
          <w:tcPr>
            <w:tcW w:w="1843"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235BFC" w:rsidRPr="00BA18F7" w:rsidRDefault="00235BFC" w:rsidP="00235BFC">
            <w:pPr>
              <w:jc w:val="center"/>
              <w:rPr>
                <w:b/>
                <w:bCs/>
              </w:rPr>
            </w:pPr>
            <w:r w:rsidRPr="00BA18F7">
              <w:rPr>
                <w:b/>
                <w:bCs/>
              </w:rPr>
              <w:t>0,00</w:t>
            </w:r>
          </w:p>
        </w:tc>
        <w:tc>
          <w:tcPr>
            <w:tcW w:w="1505" w:type="dxa"/>
            <w:tcBorders>
              <w:top w:val="single" w:sz="8" w:space="0" w:color="auto"/>
              <w:left w:val="nil"/>
              <w:bottom w:val="single" w:sz="8" w:space="0" w:color="auto"/>
              <w:right w:val="single" w:sz="8" w:space="0" w:color="auto"/>
            </w:tcBorders>
            <w:shd w:val="clear" w:color="000000" w:fill="FFFF00"/>
            <w:noWrap/>
            <w:vAlign w:val="center"/>
            <w:hideMark/>
          </w:tcPr>
          <w:p w:rsidR="00235BFC" w:rsidRPr="00BA18F7" w:rsidRDefault="00235BFC" w:rsidP="00235BFC">
            <w:pPr>
              <w:jc w:val="center"/>
              <w:rPr>
                <w:b/>
                <w:bCs/>
              </w:rPr>
            </w:pPr>
            <w:r w:rsidRPr="00BA18F7">
              <w:rPr>
                <w:b/>
                <w:bCs/>
              </w:rPr>
              <w:t>0%</w:t>
            </w:r>
          </w:p>
        </w:tc>
      </w:tr>
      <w:tr w:rsidR="00235BFC" w:rsidRPr="00BA18F7" w:rsidTr="00235BFC">
        <w:trPr>
          <w:trHeight w:val="672"/>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b/>
                <w:bCs/>
                <w:i/>
                <w:iCs/>
              </w:rPr>
            </w:pPr>
            <w:r w:rsidRPr="00BA18F7">
              <w:rPr>
                <w:b/>
                <w:bCs/>
                <w:i/>
                <w:iCs/>
              </w:rPr>
              <w:t>Подпрограмма "Социальная поддержка граждан в Комсомольском муниципальном районе"</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11 2 00 00000</w:t>
            </w:r>
          </w:p>
        </w:tc>
        <w:tc>
          <w:tcPr>
            <w:tcW w:w="1188"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rPr>
                <w:b/>
                <w:bCs/>
                <w:i/>
                <w:iCs/>
              </w:rPr>
            </w:pPr>
            <w:r w:rsidRPr="00BA18F7">
              <w:rPr>
                <w:b/>
                <w:bCs/>
                <w:i/>
                <w:iCs/>
              </w:rPr>
              <w:t>50 000,00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rPr>
                <w:b/>
                <w:bCs/>
                <w:i/>
                <w:iCs/>
              </w:rPr>
            </w:pPr>
            <w:r w:rsidRPr="00BA18F7">
              <w:rPr>
                <w:b/>
                <w:bCs/>
                <w:i/>
                <w:iCs/>
              </w:rPr>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i/>
                <w:iCs/>
              </w:rPr>
            </w:pPr>
            <w:r w:rsidRPr="00BA18F7">
              <w:rPr>
                <w:i/>
                <w:iCs/>
              </w:rPr>
              <w:t>Основное мероприятие "Социальная поддержка инвалидов и участников Великой Отечественной войны"</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11 2 01 00000</w:t>
            </w:r>
          </w:p>
        </w:tc>
        <w:tc>
          <w:tcPr>
            <w:tcW w:w="1188"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pPr>
            <w:r w:rsidRPr="00BA18F7">
              <w:t> </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50 000,00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rPr>
                <w:i/>
                <w:iCs/>
              </w:rPr>
            </w:pPr>
            <w:r w:rsidRPr="00BA18F7">
              <w:rPr>
                <w:i/>
                <w:iCs/>
              </w:rPr>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744"/>
        </w:trPr>
        <w:tc>
          <w:tcPr>
            <w:tcW w:w="7230" w:type="dxa"/>
            <w:tcBorders>
              <w:top w:val="nil"/>
              <w:left w:val="single" w:sz="8" w:space="0" w:color="auto"/>
              <w:bottom w:val="nil"/>
              <w:right w:val="single" w:sz="4" w:space="0" w:color="auto"/>
            </w:tcBorders>
            <w:shd w:val="clear" w:color="000000" w:fill="FFFFFF"/>
            <w:vAlign w:val="center"/>
            <w:hideMark/>
          </w:tcPr>
          <w:p w:rsidR="00235BFC" w:rsidRPr="00BA18F7" w:rsidRDefault="00235BFC" w:rsidP="00235BFC">
            <w:r w:rsidRPr="00BA18F7">
              <w:t>Ремонт жилых помещений инвалидов и участников Великой Отечественной войны (Социальное обеспечение и иные выплаты населению)</w:t>
            </w:r>
          </w:p>
        </w:tc>
        <w:tc>
          <w:tcPr>
            <w:tcW w:w="1842" w:type="dxa"/>
            <w:tcBorders>
              <w:top w:val="nil"/>
              <w:left w:val="nil"/>
              <w:bottom w:val="nil"/>
              <w:right w:val="single" w:sz="4" w:space="0" w:color="auto"/>
            </w:tcBorders>
            <w:shd w:val="clear" w:color="000000" w:fill="FFFFFF"/>
            <w:noWrap/>
            <w:vAlign w:val="center"/>
            <w:hideMark/>
          </w:tcPr>
          <w:p w:rsidR="00235BFC" w:rsidRPr="00BA18F7" w:rsidRDefault="00235BFC" w:rsidP="00235BFC">
            <w:pPr>
              <w:jc w:val="center"/>
            </w:pPr>
            <w:r w:rsidRPr="00BA18F7">
              <w:t>11 2 01 0080</w:t>
            </w:r>
          </w:p>
        </w:tc>
        <w:tc>
          <w:tcPr>
            <w:tcW w:w="1188" w:type="dxa"/>
            <w:tcBorders>
              <w:top w:val="nil"/>
              <w:left w:val="nil"/>
              <w:bottom w:val="nil"/>
              <w:right w:val="single" w:sz="4" w:space="0" w:color="auto"/>
            </w:tcBorders>
            <w:shd w:val="clear" w:color="auto" w:fill="auto"/>
            <w:noWrap/>
            <w:vAlign w:val="center"/>
            <w:hideMark/>
          </w:tcPr>
          <w:p w:rsidR="00235BFC" w:rsidRPr="00BA18F7" w:rsidRDefault="00235BFC" w:rsidP="00235BFC">
            <w:pPr>
              <w:jc w:val="center"/>
            </w:pPr>
            <w:r w:rsidRPr="00BA18F7">
              <w:t>300</w:t>
            </w:r>
          </w:p>
        </w:tc>
        <w:tc>
          <w:tcPr>
            <w:tcW w:w="1789" w:type="dxa"/>
            <w:tcBorders>
              <w:top w:val="nil"/>
              <w:left w:val="nil"/>
              <w:bottom w:val="nil"/>
              <w:right w:val="nil"/>
            </w:tcBorders>
            <w:shd w:val="clear" w:color="auto" w:fill="auto"/>
            <w:noWrap/>
            <w:vAlign w:val="center"/>
            <w:hideMark/>
          </w:tcPr>
          <w:p w:rsidR="00235BFC" w:rsidRPr="00BA18F7" w:rsidRDefault="00235BFC" w:rsidP="00235BFC">
            <w:pPr>
              <w:jc w:val="center"/>
            </w:pPr>
            <w:r w:rsidRPr="00BA18F7">
              <w:t>50 000,00</w:t>
            </w:r>
          </w:p>
        </w:tc>
        <w:tc>
          <w:tcPr>
            <w:tcW w:w="1843" w:type="dxa"/>
            <w:tcBorders>
              <w:top w:val="nil"/>
              <w:left w:val="single" w:sz="8" w:space="0" w:color="auto"/>
              <w:bottom w:val="nil"/>
              <w:right w:val="single" w:sz="8" w:space="0" w:color="auto"/>
            </w:tcBorders>
            <w:shd w:val="clear" w:color="000000" w:fill="FFFFFF"/>
            <w:noWrap/>
            <w:vAlign w:val="center"/>
            <w:hideMark/>
          </w:tcPr>
          <w:p w:rsidR="00235BFC" w:rsidRPr="00BA18F7" w:rsidRDefault="00235BFC" w:rsidP="00235BFC">
            <w:pPr>
              <w:jc w:val="center"/>
            </w:pPr>
            <w:r w:rsidRPr="00BA18F7">
              <w:t>0,00</w:t>
            </w:r>
          </w:p>
        </w:tc>
        <w:tc>
          <w:tcPr>
            <w:tcW w:w="1505" w:type="dxa"/>
            <w:tcBorders>
              <w:top w:val="nil"/>
              <w:left w:val="nil"/>
              <w:bottom w:val="nil"/>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1260"/>
        </w:trPr>
        <w:tc>
          <w:tcPr>
            <w:tcW w:w="7230"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235BFC" w:rsidRPr="00BA18F7" w:rsidRDefault="00235BFC" w:rsidP="00235BFC">
            <w:pPr>
              <w:rPr>
                <w:b/>
                <w:bCs/>
              </w:rPr>
            </w:pPr>
            <w:r w:rsidRPr="00BA18F7">
              <w:rPr>
                <w:b/>
                <w:bCs/>
              </w:rPr>
              <w:t>Муниципальная программа «Развитие сельского хозяйства и регулирование рынков сельскохозяйственной продукции, сырья и продовольствия в Комсомольском муниципальном районе на 2014-2024 годы</w:t>
            </w:r>
          </w:p>
        </w:tc>
        <w:tc>
          <w:tcPr>
            <w:tcW w:w="1842" w:type="dxa"/>
            <w:tcBorders>
              <w:top w:val="single" w:sz="8" w:space="0" w:color="auto"/>
              <w:left w:val="nil"/>
              <w:bottom w:val="single" w:sz="8" w:space="0" w:color="auto"/>
              <w:right w:val="single" w:sz="4" w:space="0" w:color="auto"/>
            </w:tcBorders>
            <w:shd w:val="clear" w:color="000000" w:fill="FFFF00"/>
            <w:vAlign w:val="center"/>
            <w:hideMark/>
          </w:tcPr>
          <w:p w:rsidR="00235BFC" w:rsidRPr="00BA18F7" w:rsidRDefault="00235BFC" w:rsidP="00235BFC">
            <w:pPr>
              <w:jc w:val="center"/>
              <w:rPr>
                <w:b/>
                <w:bCs/>
              </w:rPr>
            </w:pPr>
            <w:r w:rsidRPr="00BA18F7">
              <w:rPr>
                <w:b/>
                <w:bCs/>
              </w:rPr>
              <w:t>12 0 00 00000</w:t>
            </w:r>
          </w:p>
        </w:tc>
        <w:tc>
          <w:tcPr>
            <w:tcW w:w="1188" w:type="dxa"/>
            <w:tcBorders>
              <w:top w:val="single" w:sz="8" w:space="0" w:color="auto"/>
              <w:left w:val="nil"/>
              <w:bottom w:val="single" w:sz="8" w:space="0" w:color="auto"/>
              <w:right w:val="single" w:sz="4" w:space="0" w:color="auto"/>
            </w:tcBorders>
            <w:shd w:val="clear" w:color="000000" w:fill="FFFF00"/>
            <w:vAlign w:val="center"/>
            <w:hideMark/>
          </w:tcPr>
          <w:p w:rsidR="00235BFC" w:rsidRPr="00BA18F7" w:rsidRDefault="00235BFC" w:rsidP="00235BFC">
            <w:pPr>
              <w:rPr>
                <w:b/>
                <w:bCs/>
              </w:rPr>
            </w:pPr>
            <w:r w:rsidRPr="00BA18F7">
              <w:rPr>
                <w:b/>
                <w:bCs/>
              </w:rPr>
              <w:t> </w:t>
            </w:r>
          </w:p>
        </w:tc>
        <w:tc>
          <w:tcPr>
            <w:tcW w:w="1789" w:type="dxa"/>
            <w:tcBorders>
              <w:top w:val="single" w:sz="8" w:space="0" w:color="auto"/>
              <w:left w:val="nil"/>
              <w:bottom w:val="single" w:sz="8" w:space="0" w:color="auto"/>
              <w:right w:val="nil"/>
            </w:tcBorders>
            <w:shd w:val="clear" w:color="000000" w:fill="FFFF00"/>
            <w:vAlign w:val="center"/>
            <w:hideMark/>
          </w:tcPr>
          <w:p w:rsidR="00235BFC" w:rsidRPr="00BA18F7" w:rsidRDefault="00235BFC" w:rsidP="00235BFC">
            <w:pPr>
              <w:jc w:val="center"/>
              <w:rPr>
                <w:b/>
                <w:bCs/>
              </w:rPr>
            </w:pPr>
            <w:r w:rsidRPr="00BA18F7">
              <w:rPr>
                <w:b/>
                <w:bCs/>
              </w:rPr>
              <w:t>4 721 068,27</w:t>
            </w:r>
          </w:p>
        </w:tc>
        <w:tc>
          <w:tcPr>
            <w:tcW w:w="1843" w:type="dxa"/>
            <w:tcBorders>
              <w:top w:val="single" w:sz="8" w:space="0" w:color="auto"/>
              <w:left w:val="single" w:sz="8" w:space="0" w:color="auto"/>
              <w:bottom w:val="single" w:sz="8" w:space="0" w:color="auto"/>
              <w:right w:val="single" w:sz="8" w:space="0" w:color="auto"/>
            </w:tcBorders>
            <w:shd w:val="clear" w:color="000000" w:fill="FFFF00"/>
            <w:vAlign w:val="center"/>
            <w:hideMark/>
          </w:tcPr>
          <w:p w:rsidR="00235BFC" w:rsidRPr="00BA18F7" w:rsidRDefault="00235BFC" w:rsidP="00235BFC">
            <w:pPr>
              <w:jc w:val="center"/>
              <w:rPr>
                <w:b/>
                <w:bCs/>
              </w:rPr>
            </w:pPr>
            <w:r w:rsidRPr="00BA18F7">
              <w:rPr>
                <w:b/>
                <w:bCs/>
              </w:rPr>
              <w:t>0,00</w:t>
            </w:r>
          </w:p>
        </w:tc>
        <w:tc>
          <w:tcPr>
            <w:tcW w:w="1505" w:type="dxa"/>
            <w:tcBorders>
              <w:top w:val="single" w:sz="8" w:space="0" w:color="auto"/>
              <w:left w:val="nil"/>
              <w:bottom w:val="single" w:sz="8" w:space="0" w:color="auto"/>
              <w:right w:val="single" w:sz="8" w:space="0" w:color="auto"/>
            </w:tcBorders>
            <w:shd w:val="clear" w:color="000000" w:fill="FFFF00"/>
            <w:noWrap/>
            <w:vAlign w:val="center"/>
            <w:hideMark/>
          </w:tcPr>
          <w:p w:rsidR="00235BFC" w:rsidRPr="00BA18F7" w:rsidRDefault="00235BFC" w:rsidP="00235BFC">
            <w:pPr>
              <w:jc w:val="center"/>
              <w:rPr>
                <w:b/>
                <w:bCs/>
              </w:rPr>
            </w:pPr>
            <w:r w:rsidRPr="00BA18F7">
              <w:rPr>
                <w:b/>
                <w:bCs/>
              </w:rPr>
              <w:t>0%</w:t>
            </w:r>
          </w:p>
        </w:tc>
      </w:tr>
      <w:tr w:rsidR="00235BFC" w:rsidRPr="00BA18F7" w:rsidTr="00235BFC">
        <w:trPr>
          <w:trHeight w:val="324"/>
        </w:trPr>
        <w:tc>
          <w:tcPr>
            <w:tcW w:w="7230" w:type="dxa"/>
            <w:tcBorders>
              <w:top w:val="nil"/>
              <w:left w:val="nil"/>
              <w:bottom w:val="nil"/>
              <w:right w:val="nil"/>
            </w:tcBorders>
            <w:shd w:val="clear" w:color="auto" w:fill="auto"/>
            <w:noWrap/>
            <w:vAlign w:val="bottom"/>
            <w:hideMark/>
          </w:tcPr>
          <w:p w:rsidR="00235BFC" w:rsidRPr="00BA18F7" w:rsidRDefault="00235BFC" w:rsidP="00235BFC">
            <w:pPr>
              <w:rPr>
                <w:b/>
                <w:bCs/>
                <w:i/>
                <w:iCs/>
              </w:rPr>
            </w:pPr>
            <w:r w:rsidRPr="00BA18F7">
              <w:rPr>
                <w:b/>
                <w:bCs/>
                <w:i/>
                <w:iCs/>
              </w:rPr>
              <w:t>Подпрограмма «Комплексное развитие сельских территорий</w:t>
            </w:r>
            <w:r w:rsidRPr="00BA18F7">
              <w:rPr>
                <w:i/>
                <w:iCs/>
              </w:rPr>
              <w:t xml:space="preserve">» </w:t>
            </w:r>
          </w:p>
        </w:tc>
        <w:tc>
          <w:tcPr>
            <w:tcW w:w="1842" w:type="dxa"/>
            <w:tcBorders>
              <w:top w:val="nil"/>
              <w:left w:val="single" w:sz="4" w:space="0" w:color="auto"/>
              <w:bottom w:val="nil"/>
              <w:right w:val="single" w:sz="4" w:space="0" w:color="auto"/>
            </w:tcBorders>
            <w:shd w:val="clear" w:color="auto" w:fill="auto"/>
            <w:vAlign w:val="center"/>
            <w:hideMark/>
          </w:tcPr>
          <w:p w:rsidR="00235BFC" w:rsidRPr="00BA18F7" w:rsidRDefault="00235BFC" w:rsidP="00235BFC">
            <w:pPr>
              <w:jc w:val="center"/>
              <w:rPr>
                <w:b/>
                <w:bCs/>
                <w:i/>
                <w:iCs/>
              </w:rPr>
            </w:pPr>
            <w:r w:rsidRPr="00BA18F7">
              <w:rPr>
                <w:b/>
                <w:bCs/>
                <w:i/>
                <w:iCs/>
              </w:rPr>
              <w:t>12 2 00 00000</w:t>
            </w:r>
          </w:p>
        </w:tc>
        <w:tc>
          <w:tcPr>
            <w:tcW w:w="1188" w:type="dxa"/>
            <w:tcBorders>
              <w:top w:val="nil"/>
              <w:left w:val="nil"/>
              <w:bottom w:val="nil"/>
              <w:right w:val="single" w:sz="4" w:space="0" w:color="auto"/>
            </w:tcBorders>
            <w:shd w:val="clear" w:color="auto" w:fill="auto"/>
            <w:vAlign w:val="center"/>
            <w:hideMark/>
          </w:tcPr>
          <w:p w:rsidR="00235BFC" w:rsidRPr="00BA18F7" w:rsidRDefault="00235BFC" w:rsidP="00235BFC">
            <w:pPr>
              <w:rPr>
                <w:b/>
                <w:bCs/>
              </w:rPr>
            </w:pPr>
            <w:r w:rsidRPr="00BA18F7">
              <w:rPr>
                <w:b/>
                <w:bCs/>
              </w:rPr>
              <w:t> </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rPr>
                <w:b/>
                <w:bCs/>
                <w:i/>
                <w:iCs/>
              </w:rPr>
            </w:pPr>
            <w:r w:rsidRPr="00BA18F7">
              <w:rPr>
                <w:b/>
                <w:bCs/>
                <w:i/>
                <w:iCs/>
              </w:rPr>
              <w:t>4 270 000,00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235BFC" w:rsidRPr="00BA18F7" w:rsidRDefault="00235BFC" w:rsidP="00235BFC">
            <w:pPr>
              <w:jc w:val="center"/>
              <w:rPr>
                <w:b/>
                <w:bCs/>
                <w:i/>
                <w:iCs/>
              </w:rPr>
            </w:pPr>
            <w:r w:rsidRPr="00BA18F7">
              <w:rPr>
                <w:b/>
                <w:bCs/>
                <w:i/>
                <w:iCs/>
              </w:rPr>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312"/>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5BFC" w:rsidRPr="00BA18F7" w:rsidRDefault="00235BFC" w:rsidP="00235BFC">
            <w:pPr>
              <w:rPr>
                <w:i/>
                <w:iCs/>
              </w:rPr>
            </w:pPr>
            <w:r w:rsidRPr="00BA18F7">
              <w:rPr>
                <w:i/>
                <w:iCs/>
              </w:rPr>
              <w:t>Региональный проект «Современный облик сельских территорий»</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235BFC" w:rsidRPr="00BA18F7" w:rsidRDefault="00235BFC" w:rsidP="00235BFC">
            <w:pPr>
              <w:jc w:val="center"/>
              <w:rPr>
                <w:i/>
                <w:iCs/>
              </w:rPr>
            </w:pPr>
            <w:r w:rsidRPr="00BA18F7">
              <w:rPr>
                <w:i/>
                <w:iCs/>
              </w:rPr>
              <w:t>12 2 02 00000</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235BFC" w:rsidRPr="00BA18F7" w:rsidRDefault="00235BFC" w:rsidP="00235BFC">
            <w:pPr>
              <w:rPr>
                <w:b/>
                <w:bCs/>
              </w:rPr>
            </w:pPr>
            <w:r w:rsidRPr="00BA18F7">
              <w:rPr>
                <w:b/>
                <w:bCs/>
              </w:rPr>
              <w:t> </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rPr>
                <w:i/>
                <w:iCs/>
              </w:rPr>
            </w:pPr>
            <w:r w:rsidRPr="00BA18F7">
              <w:rPr>
                <w:i/>
                <w:iCs/>
              </w:rPr>
              <w:t>4 270 000,00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235BFC" w:rsidRPr="00BA18F7" w:rsidRDefault="00235BFC" w:rsidP="00235BFC">
            <w:pPr>
              <w:jc w:val="center"/>
              <w:rPr>
                <w:i/>
                <w:iCs/>
              </w:rPr>
            </w:pPr>
            <w:r w:rsidRPr="00BA18F7">
              <w:rPr>
                <w:i/>
                <w:iCs/>
              </w:rPr>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124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235BFC" w:rsidRPr="00BA18F7" w:rsidRDefault="00235BFC" w:rsidP="00235BFC">
            <w:r w:rsidRPr="00BA18F7">
              <w:lastRenderedPageBreak/>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 (Капитальные вложения в объекты государственной (муниципальной) собственности)</w:t>
            </w:r>
          </w:p>
        </w:tc>
        <w:tc>
          <w:tcPr>
            <w:tcW w:w="1842" w:type="dxa"/>
            <w:tcBorders>
              <w:top w:val="nil"/>
              <w:left w:val="nil"/>
              <w:bottom w:val="single" w:sz="4" w:space="0" w:color="auto"/>
              <w:right w:val="single" w:sz="4" w:space="0" w:color="auto"/>
            </w:tcBorders>
            <w:shd w:val="clear" w:color="auto" w:fill="auto"/>
            <w:vAlign w:val="center"/>
            <w:hideMark/>
          </w:tcPr>
          <w:p w:rsidR="00235BFC" w:rsidRPr="00BA18F7" w:rsidRDefault="00235BFC" w:rsidP="00235BFC">
            <w:pPr>
              <w:jc w:val="center"/>
            </w:pPr>
            <w:r w:rsidRPr="00BA18F7">
              <w:t>12 2 02 S3160</w:t>
            </w:r>
          </w:p>
        </w:tc>
        <w:tc>
          <w:tcPr>
            <w:tcW w:w="1188" w:type="dxa"/>
            <w:tcBorders>
              <w:top w:val="nil"/>
              <w:left w:val="nil"/>
              <w:bottom w:val="single" w:sz="4" w:space="0" w:color="auto"/>
              <w:right w:val="single" w:sz="4" w:space="0" w:color="auto"/>
            </w:tcBorders>
            <w:shd w:val="clear" w:color="auto" w:fill="auto"/>
            <w:vAlign w:val="center"/>
            <w:hideMark/>
          </w:tcPr>
          <w:p w:rsidR="00235BFC" w:rsidRPr="00BA18F7" w:rsidRDefault="00235BFC" w:rsidP="00235BFC">
            <w:pPr>
              <w:jc w:val="center"/>
            </w:pPr>
            <w:r w:rsidRPr="00BA18F7">
              <w:t>400</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pPr>
            <w:r w:rsidRPr="00BA18F7">
              <w:t>4 270 000,00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648"/>
        </w:trPr>
        <w:tc>
          <w:tcPr>
            <w:tcW w:w="7230" w:type="dxa"/>
            <w:tcBorders>
              <w:top w:val="nil"/>
              <w:left w:val="single" w:sz="8" w:space="0" w:color="auto"/>
              <w:bottom w:val="single" w:sz="4" w:space="0" w:color="auto"/>
              <w:right w:val="single" w:sz="4" w:space="0" w:color="auto"/>
            </w:tcBorders>
            <w:shd w:val="clear" w:color="auto" w:fill="auto"/>
            <w:vAlign w:val="bottom"/>
            <w:hideMark/>
          </w:tcPr>
          <w:p w:rsidR="00235BFC" w:rsidRPr="00BA18F7" w:rsidRDefault="00235BFC" w:rsidP="00235BFC">
            <w:pPr>
              <w:rPr>
                <w:b/>
                <w:bCs/>
                <w:i/>
                <w:iCs/>
              </w:rPr>
            </w:pPr>
            <w:r w:rsidRPr="00BA18F7">
              <w:rPr>
                <w:b/>
                <w:bCs/>
                <w:i/>
                <w:iCs/>
              </w:rPr>
              <w:t>Подпрограмма «Развитие мелиоративного комплекса Комсомольского муниципального района Ивановской области»</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12 3 00 00000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 </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rPr>
                <w:b/>
                <w:bCs/>
                <w:i/>
                <w:iCs/>
              </w:rPr>
            </w:pPr>
            <w:r w:rsidRPr="00BA18F7">
              <w:rPr>
                <w:b/>
                <w:bCs/>
                <w:i/>
                <w:iCs/>
              </w:rPr>
              <w:t>451 068,27</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235BFC" w:rsidRPr="00BA18F7" w:rsidRDefault="00235BFC" w:rsidP="00235BFC">
            <w:pPr>
              <w:jc w:val="center"/>
              <w:rPr>
                <w:b/>
                <w:bCs/>
                <w:i/>
                <w:iCs/>
              </w:rPr>
            </w:pPr>
            <w:r w:rsidRPr="00BA18F7">
              <w:rPr>
                <w:b/>
                <w:bCs/>
                <w:i/>
                <w:iCs/>
              </w:rPr>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auto" w:fill="auto"/>
            <w:vAlign w:val="bottom"/>
            <w:hideMark/>
          </w:tcPr>
          <w:p w:rsidR="00235BFC" w:rsidRPr="00BA18F7" w:rsidRDefault="00235BFC" w:rsidP="00235BFC">
            <w:pPr>
              <w:rPr>
                <w:i/>
                <w:iCs/>
              </w:rPr>
            </w:pPr>
            <w:r w:rsidRPr="00BA18F7">
              <w:rPr>
                <w:i/>
                <w:iCs/>
              </w:rPr>
              <w:t>Основное мероприятие "Проведение кадастровых работ в отношении неиспользуемых земель из состава земель сельскохозяйственного назначения"</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12 3 01 00000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rPr>
                <w:i/>
                <w:iCs/>
              </w:rPr>
            </w:pPr>
            <w:r w:rsidRPr="00BA18F7">
              <w:rPr>
                <w:i/>
                <w:iCs/>
              </w:rPr>
              <w:t> </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rPr>
                <w:i/>
                <w:iCs/>
              </w:rPr>
            </w:pPr>
            <w:r w:rsidRPr="00BA18F7">
              <w:rPr>
                <w:i/>
                <w:iCs/>
              </w:rPr>
              <w:t>220 000,00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235BFC" w:rsidRPr="00BA18F7" w:rsidRDefault="00235BFC" w:rsidP="00235BFC">
            <w:pPr>
              <w:jc w:val="center"/>
              <w:rPr>
                <w:i/>
                <w:iCs/>
              </w:rPr>
            </w:pPr>
            <w:r w:rsidRPr="00BA18F7">
              <w:rPr>
                <w:i/>
                <w:iCs/>
              </w:rPr>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auto" w:fill="auto"/>
            <w:vAlign w:val="bottom"/>
            <w:hideMark/>
          </w:tcPr>
          <w:p w:rsidR="00235BFC" w:rsidRPr="00BA18F7" w:rsidRDefault="00235BFC" w:rsidP="00235BFC">
            <w:r w:rsidRPr="00BA18F7">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12 3 01 S7000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pPr>
            <w:r w:rsidRPr="00BA18F7">
              <w:t>220 000,00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235BFC" w:rsidRPr="00BA18F7" w:rsidRDefault="00235BFC" w:rsidP="00235BFC">
            <w:pPr>
              <w:jc w:val="center"/>
            </w:pPr>
            <w:r w:rsidRPr="00BA18F7">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auto" w:fill="auto"/>
            <w:vAlign w:val="bottom"/>
            <w:hideMark/>
          </w:tcPr>
          <w:p w:rsidR="00235BFC" w:rsidRPr="00BA18F7" w:rsidRDefault="00235BFC" w:rsidP="00235BFC">
            <w:pPr>
              <w:rPr>
                <w:i/>
                <w:iCs/>
              </w:rPr>
            </w:pPr>
            <w:r w:rsidRPr="00BA18F7">
              <w:rPr>
                <w:i/>
                <w:iCs/>
              </w:rPr>
              <w:t>Основное мероприятие «Подготовка проектов межевания земельных участков и на проведение кадастровых работ»</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12 3 02 00000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rPr>
                <w:i/>
                <w:iCs/>
              </w:rPr>
            </w:pPr>
            <w:r w:rsidRPr="00BA18F7">
              <w:rPr>
                <w:i/>
                <w:iCs/>
              </w:rPr>
              <w:t>231 068,27</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235BFC" w:rsidRPr="00BA18F7" w:rsidRDefault="00235BFC" w:rsidP="00235BFC">
            <w:pPr>
              <w:jc w:val="center"/>
              <w:rPr>
                <w:i/>
                <w:iCs/>
              </w:rPr>
            </w:pPr>
            <w:r w:rsidRPr="00BA18F7">
              <w:rPr>
                <w:i/>
                <w:iCs/>
              </w:rPr>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948"/>
        </w:trPr>
        <w:tc>
          <w:tcPr>
            <w:tcW w:w="7230" w:type="dxa"/>
            <w:tcBorders>
              <w:top w:val="nil"/>
              <w:left w:val="nil"/>
              <w:bottom w:val="nil"/>
              <w:right w:val="single" w:sz="4" w:space="0" w:color="auto"/>
            </w:tcBorders>
            <w:shd w:val="clear" w:color="000000" w:fill="FFFFFF"/>
            <w:hideMark/>
          </w:tcPr>
          <w:p w:rsidR="00235BFC" w:rsidRPr="00BA18F7" w:rsidRDefault="00235BFC" w:rsidP="00235BFC">
            <w:r w:rsidRPr="00BA18F7">
              <w:t xml:space="preserve">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 </w:t>
            </w:r>
          </w:p>
        </w:tc>
        <w:tc>
          <w:tcPr>
            <w:tcW w:w="1842" w:type="dxa"/>
            <w:tcBorders>
              <w:top w:val="nil"/>
              <w:left w:val="nil"/>
              <w:bottom w:val="nil"/>
              <w:right w:val="nil"/>
            </w:tcBorders>
            <w:shd w:val="clear" w:color="000000" w:fill="FFFFFF"/>
            <w:noWrap/>
            <w:vAlign w:val="center"/>
            <w:hideMark/>
          </w:tcPr>
          <w:p w:rsidR="00235BFC" w:rsidRPr="00BA18F7" w:rsidRDefault="00235BFC" w:rsidP="00235BFC">
            <w:pPr>
              <w:jc w:val="center"/>
            </w:pPr>
            <w:r w:rsidRPr="00BA18F7">
              <w:t>12 3 02 L5990</w:t>
            </w:r>
          </w:p>
        </w:tc>
        <w:tc>
          <w:tcPr>
            <w:tcW w:w="1188" w:type="dxa"/>
            <w:tcBorders>
              <w:top w:val="nil"/>
              <w:left w:val="single" w:sz="4" w:space="0" w:color="auto"/>
              <w:bottom w:val="nil"/>
              <w:right w:val="single" w:sz="4" w:space="0" w:color="auto"/>
            </w:tcBorders>
            <w:shd w:val="clear" w:color="000000" w:fill="FFFFFF"/>
            <w:vAlign w:val="center"/>
            <w:hideMark/>
          </w:tcPr>
          <w:p w:rsidR="00235BFC" w:rsidRPr="00BA18F7" w:rsidRDefault="00235BFC" w:rsidP="00235BFC">
            <w:pPr>
              <w:jc w:val="center"/>
            </w:pPr>
            <w:r w:rsidRPr="00BA18F7">
              <w:t>200</w:t>
            </w:r>
          </w:p>
        </w:tc>
        <w:tc>
          <w:tcPr>
            <w:tcW w:w="1789" w:type="dxa"/>
            <w:tcBorders>
              <w:top w:val="nil"/>
              <w:left w:val="nil"/>
              <w:bottom w:val="nil"/>
              <w:right w:val="nil"/>
            </w:tcBorders>
            <w:shd w:val="clear" w:color="auto" w:fill="auto"/>
            <w:vAlign w:val="center"/>
            <w:hideMark/>
          </w:tcPr>
          <w:p w:rsidR="00235BFC" w:rsidRPr="00BA18F7" w:rsidRDefault="00235BFC" w:rsidP="00235BFC">
            <w:pPr>
              <w:jc w:val="center"/>
            </w:pPr>
            <w:r w:rsidRPr="00BA18F7">
              <w:t>231 068,27</w:t>
            </w:r>
          </w:p>
        </w:tc>
        <w:tc>
          <w:tcPr>
            <w:tcW w:w="1843" w:type="dxa"/>
            <w:tcBorders>
              <w:top w:val="nil"/>
              <w:left w:val="single" w:sz="8" w:space="0" w:color="auto"/>
              <w:bottom w:val="nil"/>
              <w:right w:val="single" w:sz="8" w:space="0" w:color="auto"/>
            </w:tcBorders>
            <w:shd w:val="clear" w:color="auto" w:fill="auto"/>
            <w:noWrap/>
            <w:vAlign w:val="center"/>
            <w:hideMark/>
          </w:tcPr>
          <w:p w:rsidR="00235BFC" w:rsidRPr="00BA18F7" w:rsidRDefault="00235BFC" w:rsidP="00235BFC">
            <w:pPr>
              <w:jc w:val="center"/>
            </w:pPr>
            <w:r w:rsidRPr="00BA18F7">
              <w:t>0,00</w:t>
            </w:r>
          </w:p>
        </w:tc>
        <w:tc>
          <w:tcPr>
            <w:tcW w:w="1505" w:type="dxa"/>
            <w:tcBorders>
              <w:top w:val="nil"/>
              <w:left w:val="nil"/>
              <w:bottom w:val="nil"/>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636"/>
        </w:trPr>
        <w:tc>
          <w:tcPr>
            <w:tcW w:w="7230"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235BFC" w:rsidRPr="00BA18F7" w:rsidRDefault="00235BFC" w:rsidP="00235BFC">
            <w:pPr>
              <w:rPr>
                <w:b/>
                <w:bCs/>
              </w:rPr>
            </w:pPr>
            <w:r w:rsidRPr="00BA18F7">
              <w:rPr>
                <w:b/>
                <w:bCs/>
              </w:rPr>
              <w:t>Муниципальная программа "Улучшение условий и охраны труда в Комсомольском муниципальном районе"</w:t>
            </w:r>
          </w:p>
        </w:tc>
        <w:tc>
          <w:tcPr>
            <w:tcW w:w="1842" w:type="dxa"/>
            <w:tcBorders>
              <w:top w:val="single" w:sz="8" w:space="0" w:color="auto"/>
              <w:left w:val="nil"/>
              <w:bottom w:val="single" w:sz="8" w:space="0" w:color="auto"/>
              <w:right w:val="single" w:sz="4" w:space="0" w:color="auto"/>
            </w:tcBorders>
            <w:shd w:val="clear" w:color="000000" w:fill="FFFF00"/>
            <w:vAlign w:val="center"/>
            <w:hideMark/>
          </w:tcPr>
          <w:p w:rsidR="00235BFC" w:rsidRPr="00BA18F7" w:rsidRDefault="00235BFC" w:rsidP="00235BFC">
            <w:pPr>
              <w:jc w:val="center"/>
              <w:rPr>
                <w:b/>
                <w:bCs/>
              </w:rPr>
            </w:pPr>
            <w:r w:rsidRPr="00BA18F7">
              <w:rPr>
                <w:b/>
                <w:bCs/>
              </w:rPr>
              <w:t>13 0 00 00000</w:t>
            </w:r>
          </w:p>
        </w:tc>
        <w:tc>
          <w:tcPr>
            <w:tcW w:w="1188" w:type="dxa"/>
            <w:tcBorders>
              <w:top w:val="single" w:sz="8" w:space="0" w:color="auto"/>
              <w:left w:val="nil"/>
              <w:bottom w:val="single" w:sz="8" w:space="0" w:color="auto"/>
              <w:right w:val="single" w:sz="4" w:space="0" w:color="auto"/>
            </w:tcBorders>
            <w:shd w:val="clear" w:color="000000" w:fill="FFFF00"/>
            <w:vAlign w:val="center"/>
            <w:hideMark/>
          </w:tcPr>
          <w:p w:rsidR="00235BFC" w:rsidRPr="00BA18F7" w:rsidRDefault="00235BFC" w:rsidP="00235BFC">
            <w:pPr>
              <w:rPr>
                <w:b/>
                <w:bCs/>
              </w:rPr>
            </w:pPr>
            <w:r w:rsidRPr="00BA18F7">
              <w:rPr>
                <w:b/>
                <w:bCs/>
              </w:rPr>
              <w:t> </w:t>
            </w:r>
          </w:p>
        </w:tc>
        <w:tc>
          <w:tcPr>
            <w:tcW w:w="1789" w:type="dxa"/>
            <w:tcBorders>
              <w:top w:val="single" w:sz="8" w:space="0" w:color="auto"/>
              <w:left w:val="nil"/>
              <w:bottom w:val="single" w:sz="8" w:space="0" w:color="auto"/>
              <w:right w:val="nil"/>
            </w:tcBorders>
            <w:shd w:val="clear" w:color="000000" w:fill="FFFF00"/>
            <w:vAlign w:val="center"/>
            <w:hideMark/>
          </w:tcPr>
          <w:p w:rsidR="00235BFC" w:rsidRPr="00BA18F7" w:rsidRDefault="00235BFC" w:rsidP="00235BFC">
            <w:pPr>
              <w:jc w:val="center"/>
              <w:rPr>
                <w:b/>
                <w:bCs/>
              </w:rPr>
            </w:pPr>
            <w:r w:rsidRPr="00BA18F7">
              <w:rPr>
                <w:b/>
                <w:bCs/>
              </w:rPr>
              <w:t>205 850,00</w:t>
            </w:r>
          </w:p>
        </w:tc>
        <w:tc>
          <w:tcPr>
            <w:tcW w:w="1843" w:type="dxa"/>
            <w:tcBorders>
              <w:top w:val="single" w:sz="8" w:space="0" w:color="auto"/>
              <w:left w:val="single" w:sz="8" w:space="0" w:color="auto"/>
              <w:bottom w:val="single" w:sz="8" w:space="0" w:color="auto"/>
              <w:right w:val="single" w:sz="8" w:space="0" w:color="auto"/>
            </w:tcBorders>
            <w:shd w:val="clear" w:color="000000" w:fill="FFFF00"/>
            <w:vAlign w:val="center"/>
            <w:hideMark/>
          </w:tcPr>
          <w:p w:rsidR="00235BFC" w:rsidRPr="00BA18F7" w:rsidRDefault="00235BFC" w:rsidP="00235BFC">
            <w:pPr>
              <w:jc w:val="center"/>
              <w:rPr>
                <w:b/>
                <w:bCs/>
              </w:rPr>
            </w:pPr>
            <w:r w:rsidRPr="00BA18F7">
              <w:rPr>
                <w:b/>
                <w:bCs/>
              </w:rPr>
              <w:t>0,00</w:t>
            </w:r>
          </w:p>
        </w:tc>
        <w:tc>
          <w:tcPr>
            <w:tcW w:w="1505" w:type="dxa"/>
            <w:tcBorders>
              <w:top w:val="single" w:sz="8" w:space="0" w:color="auto"/>
              <w:left w:val="nil"/>
              <w:bottom w:val="single" w:sz="8" w:space="0" w:color="auto"/>
              <w:right w:val="single" w:sz="8" w:space="0" w:color="auto"/>
            </w:tcBorders>
            <w:shd w:val="clear" w:color="000000" w:fill="FFFF00"/>
            <w:noWrap/>
            <w:vAlign w:val="center"/>
            <w:hideMark/>
          </w:tcPr>
          <w:p w:rsidR="00235BFC" w:rsidRPr="00BA18F7" w:rsidRDefault="00235BFC" w:rsidP="00235BFC">
            <w:pPr>
              <w:jc w:val="center"/>
              <w:rPr>
                <w:b/>
                <w:bCs/>
              </w:rPr>
            </w:pPr>
            <w:r w:rsidRPr="00BA18F7">
              <w:rPr>
                <w:b/>
                <w:bCs/>
              </w:rPr>
              <w:t>0%</w:t>
            </w:r>
          </w:p>
        </w:tc>
      </w:tr>
      <w:tr w:rsidR="00235BFC" w:rsidRPr="00BA18F7" w:rsidTr="00235BFC">
        <w:trPr>
          <w:trHeight w:val="1368"/>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b/>
                <w:bCs/>
                <w:i/>
                <w:iCs/>
              </w:rPr>
            </w:pPr>
            <w:r w:rsidRPr="00BA18F7">
              <w:rPr>
                <w:b/>
                <w:bCs/>
                <w:i/>
                <w:iCs/>
              </w:rPr>
              <w:t>Подпрограмма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 "</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rPr>
                <w:b/>
                <w:bCs/>
                <w:i/>
                <w:iCs/>
              </w:rPr>
            </w:pPr>
            <w:r w:rsidRPr="00BA18F7">
              <w:rPr>
                <w:b/>
                <w:bCs/>
                <w:i/>
                <w:iCs/>
              </w:rPr>
              <w:t>13 1 00 00000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rPr>
                <w:b/>
                <w:bCs/>
                <w:i/>
                <w:iCs/>
              </w:rPr>
            </w:pPr>
            <w:r w:rsidRPr="00BA18F7">
              <w:rPr>
                <w:b/>
                <w:bCs/>
                <w:i/>
                <w:iCs/>
              </w:rPr>
              <w:t> </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rPr>
                <w:b/>
                <w:bCs/>
                <w:i/>
                <w:iCs/>
              </w:rPr>
            </w:pPr>
            <w:r w:rsidRPr="00BA18F7">
              <w:rPr>
                <w:b/>
                <w:bCs/>
                <w:i/>
                <w:iCs/>
              </w:rPr>
              <w:t>205 850,00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235BFC" w:rsidRPr="00BA18F7" w:rsidRDefault="00235BFC" w:rsidP="00235BFC">
            <w:pPr>
              <w:jc w:val="center"/>
              <w:rPr>
                <w:b/>
                <w:bCs/>
                <w:i/>
                <w:iCs/>
              </w:rPr>
            </w:pPr>
            <w:r w:rsidRPr="00BA18F7">
              <w:rPr>
                <w:b/>
                <w:bCs/>
                <w:i/>
                <w:iCs/>
              </w:rPr>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312"/>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t>Основное мероприятие "Улучшение условий и охрана труда"</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rPr>
                <w:i/>
                <w:iCs/>
              </w:rPr>
            </w:pPr>
            <w:r w:rsidRPr="00BA18F7">
              <w:rPr>
                <w:i/>
                <w:iCs/>
              </w:rPr>
              <w:t>13 1 01 00000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rPr>
                <w:i/>
                <w:iCs/>
              </w:rPr>
            </w:pPr>
            <w:r w:rsidRPr="00BA18F7">
              <w:rPr>
                <w:i/>
                <w:iCs/>
              </w:rPr>
              <w:t>205 850,00</w:t>
            </w:r>
          </w:p>
        </w:tc>
        <w:tc>
          <w:tcPr>
            <w:tcW w:w="1843" w:type="dxa"/>
            <w:tcBorders>
              <w:top w:val="nil"/>
              <w:left w:val="single" w:sz="4" w:space="0" w:color="auto"/>
              <w:bottom w:val="single" w:sz="4" w:space="0" w:color="auto"/>
              <w:right w:val="nil"/>
            </w:tcBorders>
            <w:shd w:val="clear" w:color="000000" w:fill="FFFFFF"/>
            <w:vAlign w:val="center"/>
            <w:hideMark/>
          </w:tcPr>
          <w:p w:rsidR="00235BFC" w:rsidRPr="00BA18F7" w:rsidRDefault="00235BFC" w:rsidP="00235BFC">
            <w:pPr>
              <w:jc w:val="center"/>
              <w:rPr>
                <w:i/>
                <w:iCs/>
              </w:rPr>
            </w:pPr>
            <w:r w:rsidRPr="00BA18F7">
              <w:rPr>
                <w:i/>
                <w:iCs/>
              </w:rPr>
              <w:t>0,00</w:t>
            </w:r>
          </w:p>
        </w:tc>
        <w:tc>
          <w:tcPr>
            <w:tcW w:w="1505" w:type="dxa"/>
            <w:tcBorders>
              <w:top w:val="nil"/>
              <w:left w:val="nil"/>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0%</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13 1 01 00350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pPr>
            <w:r w:rsidRPr="00BA18F7">
              <w:t>20 000,00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936"/>
        </w:trPr>
        <w:tc>
          <w:tcPr>
            <w:tcW w:w="7230" w:type="dxa"/>
            <w:tcBorders>
              <w:top w:val="nil"/>
              <w:left w:val="single" w:sz="8" w:space="0" w:color="auto"/>
              <w:bottom w:val="nil"/>
              <w:right w:val="single" w:sz="4" w:space="0" w:color="auto"/>
            </w:tcBorders>
            <w:shd w:val="clear" w:color="000000" w:fill="FFFFFF"/>
            <w:vAlign w:val="bottom"/>
            <w:hideMark/>
          </w:tcPr>
          <w:p w:rsidR="00235BFC" w:rsidRPr="00BA18F7" w:rsidRDefault="00235BFC" w:rsidP="00235BFC">
            <w:r w:rsidRPr="00BA18F7">
              <w:lastRenderedPageBreak/>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000000" w:fill="FFFFFF"/>
            <w:noWrap/>
            <w:vAlign w:val="center"/>
            <w:hideMark/>
          </w:tcPr>
          <w:p w:rsidR="00235BFC" w:rsidRPr="00BA18F7" w:rsidRDefault="00235BFC" w:rsidP="00235BFC">
            <w:pPr>
              <w:jc w:val="center"/>
            </w:pPr>
            <w:r w:rsidRPr="00BA18F7">
              <w:t>13 1 01 00400</w:t>
            </w:r>
          </w:p>
        </w:tc>
        <w:tc>
          <w:tcPr>
            <w:tcW w:w="1188" w:type="dxa"/>
            <w:tcBorders>
              <w:top w:val="nil"/>
              <w:left w:val="nil"/>
              <w:bottom w:val="nil"/>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nil"/>
              <w:right w:val="nil"/>
            </w:tcBorders>
            <w:shd w:val="clear" w:color="000000" w:fill="FFFFFF"/>
            <w:noWrap/>
            <w:vAlign w:val="center"/>
            <w:hideMark/>
          </w:tcPr>
          <w:p w:rsidR="00235BFC" w:rsidRPr="00BA18F7" w:rsidRDefault="00235BFC" w:rsidP="00235BFC">
            <w:pPr>
              <w:jc w:val="center"/>
            </w:pPr>
            <w:r w:rsidRPr="00BA18F7">
              <w:t>15 000,00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948"/>
        </w:trPr>
        <w:tc>
          <w:tcPr>
            <w:tcW w:w="7230" w:type="dxa"/>
            <w:tcBorders>
              <w:top w:val="single" w:sz="4" w:space="0" w:color="auto"/>
              <w:left w:val="single" w:sz="8" w:space="0" w:color="auto"/>
              <w:bottom w:val="nil"/>
              <w:right w:val="single" w:sz="4" w:space="0" w:color="auto"/>
            </w:tcBorders>
            <w:shd w:val="clear" w:color="000000" w:fill="FFFFFF"/>
            <w:hideMark/>
          </w:tcPr>
          <w:p w:rsidR="00235BFC" w:rsidRPr="00BA18F7" w:rsidRDefault="00235BFC" w:rsidP="00235BFC">
            <w:r w:rsidRPr="00BA18F7">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single" w:sz="4" w:space="0" w:color="auto"/>
              <w:left w:val="nil"/>
              <w:bottom w:val="nil"/>
              <w:right w:val="single" w:sz="4" w:space="0" w:color="auto"/>
            </w:tcBorders>
            <w:shd w:val="clear" w:color="000000" w:fill="FFFFFF"/>
            <w:noWrap/>
            <w:vAlign w:val="center"/>
            <w:hideMark/>
          </w:tcPr>
          <w:p w:rsidR="00235BFC" w:rsidRPr="00BA18F7" w:rsidRDefault="00235BFC" w:rsidP="00235BFC">
            <w:pPr>
              <w:jc w:val="center"/>
            </w:pPr>
            <w:r w:rsidRPr="00BA18F7">
              <w:t>13 1 01 00410</w:t>
            </w:r>
          </w:p>
        </w:tc>
        <w:tc>
          <w:tcPr>
            <w:tcW w:w="1188" w:type="dxa"/>
            <w:tcBorders>
              <w:top w:val="single" w:sz="4" w:space="0" w:color="auto"/>
              <w:left w:val="nil"/>
              <w:bottom w:val="nil"/>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single" w:sz="4" w:space="0" w:color="auto"/>
              <w:left w:val="nil"/>
              <w:bottom w:val="nil"/>
              <w:right w:val="single" w:sz="8" w:space="0" w:color="auto"/>
            </w:tcBorders>
            <w:shd w:val="clear" w:color="auto" w:fill="auto"/>
            <w:noWrap/>
            <w:vAlign w:val="center"/>
            <w:hideMark/>
          </w:tcPr>
          <w:p w:rsidR="00235BFC" w:rsidRPr="00BA18F7" w:rsidRDefault="00235BFC" w:rsidP="00235BFC">
            <w:pPr>
              <w:jc w:val="center"/>
            </w:pPr>
            <w:r w:rsidRPr="00BA18F7">
              <w:t>170 850,00</w:t>
            </w:r>
          </w:p>
        </w:tc>
        <w:tc>
          <w:tcPr>
            <w:tcW w:w="1843" w:type="dxa"/>
            <w:tcBorders>
              <w:top w:val="nil"/>
              <w:left w:val="nil"/>
              <w:bottom w:val="nil"/>
              <w:right w:val="single" w:sz="8" w:space="0" w:color="auto"/>
            </w:tcBorders>
            <w:shd w:val="clear" w:color="000000" w:fill="FFFFFF"/>
            <w:noWrap/>
            <w:vAlign w:val="center"/>
            <w:hideMark/>
          </w:tcPr>
          <w:p w:rsidR="00235BFC" w:rsidRPr="00BA18F7" w:rsidRDefault="00235BFC" w:rsidP="00235BFC">
            <w:pPr>
              <w:jc w:val="center"/>
            </w:pPr>
            <w:r w:rsidRPr="00BA18F7">
              <w:t>0,00</w:t>
            </w:r>
          </w:p>
        </w:tc>
        <w:tc>
          <w:tcPr>
            <w:tcW w:w="1505" w:type="dxa"/>
            <w:tcBorders>
              <w:top w:val="nil"/>
              <w:left w:val="nil"/>
              <w:bottom w:val="nil"/>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660"/>
        </w:trPr>
        <w:tc>
          <w:tcPr>
            <w:tcW w:w="7230" w:type="dxa"/>
            <w:tcBorders>
              <w:top w:val="single" w:sz="8" w:space="0" w:color="auto"/>
              <w:left w:val="single" w:sz="8" w:space="0" w:color="auto"/>
              <w:bottom w:val="single" w:sz="8" w:space="0" w:color="auto"/>
              <w:right w:val="single" w:sz="4" w:space="0" w:color="auto"/>
            </w:tcBorders>
            <w:shd w:val="clear" w:color="000000" w:fill="FFFF00"/>
            <w:vAlign w:val="center"/>
            <w:hideMark/>
          </w:tcPr>
          <w:p w:rsidR="00235BFC" w:rsidRPr="00BA18F7" w:rsidRDefault="00235BFC" w:rsidP="00235BFC">
            <w:pPr>
              <w:rPr>
                <w:b/>
                <w:bCs/>
              </w:rPr>
            </w:pPr>
            <w:r w:rsidRPr="00BA18F7">
              <w:rPr>
                <w:b/>
                <w:bCs/>
              </w:rPr>
              <w:t xml:space="preserve">Муниципальная программа "Газификация Комсомольского муниципального района Ивановской области" </w:t>
            </w:r>
          </w:p>
        </w:tc>
        <w:tc>
          <w:tcPr>
            <w:tcW w:w="1842" w:type="dxa"/>
            <w:tcBorders>
              <w:top w:val="single" w:sz="8" w:space="0" w:color="auto"/>
              <w:left w:val="nil"/>
              <w:bottom w:val="single" w:sz="8" w:space="0" w:color="auto"/>
              <w:right w:val="single" w:sz="4" w:space="0" w:color="auto"/>
            </w:tcBorders>
            <w:shd w:val="clear" w:color="000000" w:fill="FFFF00"/>
            <w:noWrap/>
            <w:vAlign w:val="center"/>
            <w:hideMark/>
          </w:tcPr>
          <w:p w:rsidR="00235BFC" w:rsidRPr="00BA18F7" w:rsidRDefault="00235BFC" w:rsidP="00235BFC">
            <w:pPr>
              <w:jc w:val="center"/>
              <w:rPr>
                <w:b/>
                <w:bCs/>
              </w:rPr>
            </w:pPr>
            <w:r w:rsidRPr="00BA18F7">
              <w:rPr>
                <w:b/>
                <w:bCs/>
              </w:rPr>
              <w:t>14 0 00 00000</w:t>
            </w:r>
          </w:p>
        </w:tc>
        <w:tc>
          <w:tcPr>
            <w:tcW w:w="1188" w:type="dxa"/>
            <w:tcBorders>
              <w:top w:val="single" w:sz="8" w:space="0" w:color="auto"/>
              <w:left w:val="nil"/>
              <w:bottom w:val="single" w:sz="8" w:space="0" w:color="auto"/>
              <w:right w:val="single" w:sz="4" w:space="0" w:color="auto"/>
            </w:tcBorders>
            <w:shd w:val="clear" w:color="000000" w:fill="FFFF00"/>
            <w:noWrap/>
            <w:vAlign w:val="center"/>
            <w:hideMark/>
          </w:tcPr>
          <w:p w:rsidR="00235BFC" w:rsidRPr="00BA18F7" w:rsidRDefault="00235BFC" w:rsidP="00235BFC">
            <w:pPr>
              <w:jc w:val="center"/>
            </w:pPr>
            <w:r w:rsidRPr="00BA18F7">
              <w:t> </w:t>
            </w:r>
          </w:p>
        </w:tc>
        <w:tc>
          <w:tcPr>
            <w:tcW w:w="1789" w:type="dxa"/>
            <w:tcBorders>
              <w:top w:val="single" w:sz="8" w:space="0" w:color="auto"/>
              <w:left w:val="nil"/>
              <w:bottom w:val="single" w:sz="8" w:space="0" w:color="auto"/>
              <w:right w:val="nil"/>
            </w:tcBorders>
            <w:shd w:val="clear" w:color="000000" w:fill="FFFF00"/>
            <w:noWrap/>
            <w:vAlign w:val="center"/>
            <w:hideMark/>
          </w:tcPr>
          <w:p w:rsidR="00235BFC" w:rsidRPr="00BA18F7" w:rsidRDefault="00235BFC" w:rsidP="00235BFC">
            <w:pPr>
              <w:jc w:val="center"/>
              <w:rPr>
                <w:b/>
                <w:bCs/>
              </w:rPr>
            </w:pPr>
            <w:r w:rsidRPr="00BA18F7">
              <w:rPr>
                <w:b/>
                <w:bCs/>
              </w:rPr>
              <w:t>14 228 113,08</w:t>
            </w:r>
          </w:p>
        </w:tc>
        <w:tc>
          <w:tcPr>
            <w:tcW w:w="1843"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235BFC" w:rsidRPr="00BA18F7" w:rsidRDefault="00235BFC" w:rsidP="00235BFC">
            <w:pPr>
              <w:jc w:val="center"/>
              <w:rPr>
                <w:b/>
                <w:bCs/>
              </w:rPr>
            </w:pPr>
            <w:r w:rsidRPr="00BA18F7">
              <w:rPr>
                <w:b/>
                <w:bCs/>
              </w:rPr>
              <w:t>8 863 995,30</w:t>
            </w:r>
          </w:p>
        </w:tc>
        <w:tc>
          <w:tcPr>
            <w:tcW w:w="1505" w:type="dxa"/>
            <w:tcBorders>
              <w:top w:val="single" w:sz="8" w:space="0" w:color="auto"/>
              <w:left w:val="nil"/>
              <w:bottom w:val="single" w:sz="8" w:space="0" w:color="auto"/>
              <w:right w:val="single" w:sz="8" w:space="0" w:color="auto"/>
            </w:tcBorders>
            <w:shd w:val="clear" w:color="000000" w:fill="FFFF00"/>
            <w:noWrap/>
            <w:vAlign w:val="center"/>
            <w:hideMark/>
          </w:tcPr>
          <w:p w:rsidR="00235BFC" w:rsidRPr="00BA18F7" w:rsidRDefault="00235BFC" w:rsidP="00235BFC">
            <w:pPr>
              <w:jc w:val="center"/>
              <w:rPr>
                <w:b/>
                <w:bCs/>
              </w:rPr>
            </w:pPr>
            <w:r w:rsidRPr="00BA18F7">
              <w:rPr>
                <w:b/>
                <w:bCs/>
              </w:rPr>
              <w:t>62%</w:t>
            </w:r>
          </w:p>
        </w:tc>
      </w:tr>
      <w:tr w:rsidR="00235BFC" w:rsidRPr="00BA18F7" w:rsidTr="00235BFC">
        <w:trPr>
          <w:trHeight w:val="648"/>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b/>
                <w:bCs/>
                <w:i/>
                <w:iCs/>
              </w:rPr>
            </w:pPr>
            <w:r w:rsidRPr="00BA18F7">
              <w:rPr>
                <w:b/>
                <w:bCs/>
                <w:i/>
                <w:iCs/>
              </w:rPr>
              <w:t>Подпрограмма "Газификация Комсомольского муниципального района Ивановской области"</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14 1 00 00000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b/>
                <w:bCs/>
                <w:i/>
                <w:iCs/>
              </w:rPr>
            </w:pPr>
            <w:r w:rsidRPr="00BA18F7">
              <w:rPr>
                <w:b/>
                <w:bCs/>
                <w:i/>
                <w:iCs/>
              </w:rPr>
              <w:t>14 228 113,08</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8 863 995,30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62%</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i/>
                <w:iCs/>
              </w:rPr>
            </w:pPr>
            <w:r w:rsidRPr="00BA18F7">
              <w:rPr>
                <w:i/>
                <w:iCs/>
              </w:rPr>
              <w:t>Основное мероприятие "Услуги по эксплуатации опасных производственных объектов (ОПО)"</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14 1 06 00000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250 000,00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162 903,20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65%</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Услуги по эксплуатации опасных производственных объектов на период строительства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14 1 06 20660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pPr>
            <w:r w:rsidRPr="00BA18F7">
              <w:t>250 000,00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162 903,20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65%</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auto" w:fill="auto"/>
            <w:vAlign w:val="bottom"/>
            <w:hideMark/>
          </w:tcPr>
          <w:p w:rsidR="00235BFC" w:rsidRPr="00BA18F7" w:rsidRDefault="00235BFC" w:rsidP="00235BFC">
            <w:pPr>
              <w:rPr>
                <w:i/>
                <w:iCs/>
              </w:rPr>
            </w:pPr>
            <w:r w:rsidRPr="00BA18F7">
              <w:rPr>
                <w:i/>
                <w:iCs/>
              </w:rPr>
              <w:t>Основное мероприятие "Техническое обслуживание газового оборудования и газопроводов"</w:t>
            </w:r>
          </w:p>
        </w:tc>
        <w:tc>
          <w:tcPr>
            <w:tcW w:w="1842" w:type="dxa"/>
            <w:tcBorders>
              <w:top w:val="nil"/>
              <w:left w:val="nil"/>
              <w:bottom w:val="single" w:sz="4" w:space="0" w:color="auto"/>
              <w:right w:val="single" w:sz="4" w:space="0" w:color="auto"/>
            </w:tcBorders>
            <w:shd w:val="clear" w:color="auto" w:fill="auto"/>
            <w:vAlign w:val="center"/>
            <w:hideMark/>
          </w:tcPr>
          <w:p w:rsidR="00235BFC" w:rsidRPr="00BA18F7" w:rsidRDefault="00235BFC" w:rsidP="00235BFC">
            <w:pPr>
              <w:jc w:val="center"/>
              <w:rPr>
                <w:i/>
                <w:iCs/>
              </w:rPr>
            </w:pPr>
            <w:r w:rsidRPr="00BA18F7">
              <w:rPr>
                <w:i/>
                <w:iCs/>
              </w:rPr>
              <w:t>14 1 08 00000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3 306 594,47</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2 045 203,35</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62%</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14 1 08 20810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pPr>
            <w:r w:rsidRPr="00BA18F7">
              <w:t>3 287 594,47</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2 026 203,35</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62%</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r w:rsidRPr="00BA18F7">
              <w:t>Техническое обслуживание газового оборудования и газопроводов (Иные бюджетные ассигнования)</w:t>
            </w:r>
          </w:p>
        </w:tc>
        <w:tc>
          <w:tcPr>
            <w:tcW w:w="1842"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pPr>
            <w:r w:rsidRPr="00BA18F7">
              <w:t>14 1 08 20810</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800</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pPr>
            <w:r w:rsidRPr="00BA18F7">
              <w:t>19 000,00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19 000,00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100%</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i/>
                <w:iCs/>
              </w:rPr>
            </w:pPr>
            <w:r w:rsidRPr="00BA18F7">
              <w:rPr>
                <w:i/>
                <w:iCs/>
              </w:rPr>
              <w:t>Основное мероприятие "Разработка (корректировка) проектной документации и газификация населенных пунктов, объектов социальной инфраструктуры"</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14 1 09 00000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 </w:t>
            </w:r>
          </w:p>
        </w:tc>
        <w:tc>
          <w:tcPr>
            <w:tcW w:w="1789"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rPr>
                <w:i/>
                <w:iCs/>
              </w:rPr>
            </w:pPr>
            <w:r w:rsidRPr="00BA18F7">
              <w:rPr>
                <w:i/>
                <w:iCs/>
              </w:rPr>
              <w:t>10 671 518,61</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rPr>
                <w:i/>
                <w:iCs/>
              </w:rPr>
            </w:pPr>
            <w:r w:rsidRPr="00BA18F7">
              <w:rPr>
                <w:i/>
                <w:iCs/>
              </w:rPr>
              <w:t>6 655 888,75</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62%</w:t>
            </w:r>
          </w:p>
        </w:tc>
      </w:tr>
      <w:tr w:rsidR="00235BFC" w:rsidRPr="00BA18F7" w:rsidTr="00235BFC">
        <w:trPr>
          <w:trHeight w:val="1260"/>
        </w:trPr>
        <w:tc>
          <w:tcPr>
            <w:tcW w:w="7230" w:type="dxa"/>
            <w:tcBorders>
              <w:top w:val="nil"/>
              <w:left w:val="single" w:sz="8" w:space="0" w:color="auto"/>
              <w:bottom w:val="nil"/>
              <w:right w:val="single" w:sz="4" w:space="0" w:color="auto"/>
            </w:tcBorders>
            <w:shd w:val="clear" w:color="000000" w:fill="FFFFFF"/>
            <w:vAlign w:val="center"/>
            <w:hideMark/>
          </w:tcPr>
          <w:p w:rsidR="00235BFC" w:rsidRPr="00BA18F7" w:rsidRDefault="00235BFC" w:rsidP="00235BFC">
            <w:r w:rsidRPr="00BA18F7">
              <w:lastRenderedPageBreak/>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842" w:type="dxa"/>
            <w:tcBorders>
              <w:top w:val="nil"/>
              <w:left w:val="nil"/>
              <w:bottom w:val="nil"/>
              <w:right w:val="single" w:sz="4" w:space="0" w:color="auto"/>
            </w:tcBorders>
            <w:shd w:val="clear" w:color="000000" w:fill="FFFFFF"/>
            <w:noWrap/>
            <w:vAlign w:val="center"/>
            <w:hideMark/>
          </w:tcPr>
          <w:p w:rsidR="00235BFC" w:rsidRPr="00BA18F7" w:rsidRDefault="00235BFC" w:rsidP="00235BFC">
            <w:pPr>
              <w:jc w:val="center"/>
            </w:pPr>
            <w:r w:rsidRPr="00BA18F7">
              <w:t>14 1 09 S2990</w:t>
            </w:r>
          </w:p>
        </w:tc>
        <w:tc>
          <w:tcPr>
            <w:tcW w:w="1188" w:type="dxa"/>
            <w:tcBorders>
              <w:top w:val="nil"/>
              <w:left w:val="nil"/>
              <w:bottom w:val="nil"/>
              <w:right w:val="single" w:sz="4" w:space="0" w:color="auto"/>
            </w:tcBorders>
            <w:shd w:val="clear" w:color="000000" w:fill="FFFFFF"/>
            <w:noWrap/>
            <w:vAlign w:val="center"/>
            <w:hideMark/>
          </w:tcPr>
          <w:p w:rsidR="00235BFC" w:rsidRPr="00BA18F7" w:rsidRDefault="00235BFC" w:rsidP="00235BFC">
            <w:pPr>
              <w:jc w:val="center"/>
            </w:pPr>
            <w:r w:rsidRPr="00BA18F7">
              <w:t>400</w:t>
            </w:r>
          </w:p>
        </w:tc>
        <w:tc>
          <w:tcPr>
            <w:tcW w:w="1789" w:type="dxa"/>
            <w:tcBorders>
              <w:top w:val="nil"/>
              <w:left w:val="nil"/>
              <w:bottom w:val="nil"/>
              <w:right w:val="nil"/>
            </w:tcBorders>
            <w:shd w:val="clear" w:color="000000" w:fill="FFFFFF"/>
            <w:noWrap/>
            <w:vAlign w:val="center"/>
            <w:hideMark/>
          </w:tcPr>
          <w:p w:rsidR="00235BFC" w:rsidRPr="00BA18F7" w:rsidRDefault="00235BFC" w:rsidP="00235BFC">
            <w:pPr>
              <w:jc w:val="center"/>
            </w:pPr>
            <w:r w:rsidRPr="00BA18F7">
              <w:t>10 671 518,61</w:t>
            </w:r>
          </w:p>
        </w:tc>
        <w:tc>
          <w:tcPr>
            <w:tcW w:w="1843" w:type="dxa"/>
            <w:tcBorders>
              <w:top w:val="nil"/>
              <w:left w:val="single" w:sz="8" w:space="0" w:color="auto"/>
              <w:bottom w:val="nil"/>
              <w:right w:val="single" w:sz="8" w:space="0" w:color="auto"/>
            </w:tcBorders>
            <w:shd w:val="clear" w:color="000000" w:fill="FFFFFF"/>
            <w:noWrap/>
            <w:vAlign w:val="center"/>
            <w:hideMark/>
          </w:tcPr>
          <w:p w:rsidR="00235BFC" w:rsidRPr="00BA18F7" w:rsidRDefault="00235BFC" w:rsidP="00235BFC">
            <w:pPr>
              <w:jc w:val="center"/>
            </w:pPr>
            <w:r w:rsidRPr="00BA18F7">
              <w:t>6 655 888,75</w:t>
            </w:r>
          </w:p>
        </w:tc>
        <w:tc>
          <w:tcPr>
            <w:tcW w:w="1505" w:type="dxa"/>
            <w:tcBorders>
              <w:top w:val="nil"/>
              <w:left w:val="nil"/>
              <w:bottom w:val="nil"/>
              <w:right w:val="single" w:sz="8" w:space="0" w:color="auto"/>
            </w:tcBorders>
            <w:shd w:val="clear" w:color="000000" w:fill="FFFFFF"/>
            <w:noWrap/>
            <w:vAlign w:val="center"/>
            <w:hideMark/>
          </w:tcPr>
          <w:p w:rsidR="00235BFC" w:rsidRPr="00BA18F7" w:rsidRDefault="00235BFC" w:rsidP="00235BFC">
            <w:pPr>
              <w:jc w:val="center"/>
            </w:pPr>
            <w:r w:rsidRPr="00BA18F7">
              <w:t>62%</w:t>
            </w:r>
          </w:p>
        </w:tc>
      </w:tr>
      <w:tr w:rsidR="00235BFC" w:rsidRPr="00BA18F7" w:rsidTr="00235BFC">
        <w:trPr>
          <w:trHeight w:val="1260"/>
        </w:trPr>
        <w:tc>
          <w:tcPr>
            <w:tcW w:w="7230" w:type="dxa"/>
            <w:tcBorders>
              <w:top w:val="single" w:sz="8" w:space="0" w:color="auto"/>
              <w:left w:val="single" w:sz="8" w:space="0" w:color="auto"/>
              <w:bottom w:val="single" w:sz="8" w:space="0" w:color="auto"/>
              <w:right w:val="single" w:sz="4" w:space="0" w:color="auto"/>
            </w:tcBorders>
            <w:shd w:val="clear" w:color="000000" w:fill="FFFF00"/>
            <w:vAlign w:val="center"/>
            <w:hideMark/>
          </w:tcPr>
          <w:p w:rsidR="00235BFC" w:rsidRPr="00BA18F7" w:rsidRDefault="00235BFC" w:rsidP="00235BFC">
            <w:pPr>
              <w:rPr>
                <w:b/>
                <w:bCs/>
              </w:rPr>
            </w:pPr>
            <w:r w:rsidRPr="00BA18F7">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842" w:type="dxa"/>
            <w:tcBorders>
              <w:top w:val="single" w:sz="8" w:space="0" w:color="auto"/>
              <w:left w:val="nil"/>
              <w:bottom w:val="single" w:sz="8" w:space="0" w:color="auto"/>
              <w:right w:val="single" w:sz="4" w:space="0" w:color="auto"/>
            </w:tcBorders>
            <w:shd w:val="clear" w:color="000000" w:fill="FFFF00"/>
            <w:noWrap/>
            <w:vAlign w:val="center"/>
            <w:hideMark/>
          </w:tcPr>
          <w:p w:rsidR="00235BFC" w:rsidRPr="00BA18F7" w:rsidRDefault="00235BFC" w:rsidP="00235BFC">
            <w:pPr>
              <w:jc w:val="center"/>
              <w:rPr>
                <w:b/>
                <w:bCs/>
              </w:rPr>
            </w:pPr>
            <w:r w:rsidRPr="00BA18F7">
              <w:rPr>
                <w:b/>
                <w:bCs/>
              </w:rPr>
              <w:t>15 0 00 00000</w:t>
            </w:r>
          </w:p>
        </w:tc>
        <w:tc>
          <w:tcPr>
            <w:tcW w:w="1188" w:type="dxa"/>
            <w:tcBorders>
              <w:top w:val="single" w:sz="8" w:space="0" w:color="auto"/>
              <w:left w:val="nil"/>
              <w:bottom w:val="single" w:sz="8" w:space="0" w:color="auto"/>
              <w:right w:val="single" w:sz="4" w:space="0" w:color="auto"/>
            </w:tcBorders>
            <w:shd w:val="clear" w:color="000000" w:fill="FFFF00"/>
            <w:noWrap/>
            <w:vAlign w:val="bottom"/>
            <w:hideMark/>
          </w:tcPr>
          <w:p w:rsidR="00235BFC" w:rsidRPr="00BA18F7" w:rsidRDefault="00235BFC" w:rsidP="00235BFC">
            <w:pPr>
              <w:jc w:val="center"/>
              <w:rPr>
                <w:b/>
                <w:bCs/>
              </w:rPr>
            </w:pPr>
            <w:r w:rsidRPr="00BA18F7">
              <w:rPr>
                <w:b/>
                <w:bCs/>
              </w:rPr>
              <w:t> </w:t>
            </w:r>
          </w:p>
        </w:tc>
        <w:tc>
          <w:tcPr>
            <w:tcW w:w="1789" w:type="dxa"/>
            <w:tcBorders>
              <w:top w:val="single" w:sz="8" w:space="0" w:color="auto"/>
              <w:left w:val="nil"/>
              <w:bottom w:val="single" w:sz="8" w:space="0" w:color="auto"/>
              <w:right w:val="nil"/>
            </w:tcBorders>
            <w:shd w:val="clear" w:color="000000" w:fill="FFFF00"/>
            <w:noWrap/>
            <w:vAlign w:val="center"/>
            <w:hideMark/>
          </w:tcPr>
          <w:p w:rsidR="00235BFC" w:rsidRPr="00BA18F7" w:rsidRDefault="00235BFC" w:rsidP="00235BFC">
            <w:pPr>
              <w:jc w:val="center"/>
              <w:rPr>
                <w:b/>
                <w:bCs/>
              </w:rPr>
            </w:pPr>
            <w:r w:rsidRPr="00BA18F7">
              <w:rPr>
                <w:b/>
                <w:bCs/>
              </w:rPr>
              <w:t>24 547 718,96</w:t>
            </w:r>
          </w:p>
        </w:tc>
        <w:tc>
          <w:tcPr>
            <w:tcW w:w="1843"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235BFC" w:rsidRPr="00BA18F7" w:rsidRDefault="00235BFC" w:rsidP="00235BFC">
            <w:pPr>
              <w:jc w:val="center"/>
              <w:rPr>
                <w:b/>
                <w:bCs/>
              </w:rPr>
            </w:pPr>
            <w:r w:rsidRPr="00BA18F7">
              <w:rPr>
                <w:b/>
                <w:bCs/>
              </w:rPr>
              <w:t>16 250 793,81</w:t>
            </w:r>
          </w:p>
        </w:tc>
        <w:tc>
          <w:tcPr>
            <w:tcW w:w="1505" w:type="dxa"/>
            <w:tcBorders>
              <w:top w:val="single" w:sz="8" w:space="0" w:color="auto"/>
              <w:left w:val="nil"/>
              <w:bottom w:val="single" w:sz="8" w:space="0" w:color="auto"/>
              <w:right w:val="single" w:sz="8" w:space="0" w:color="auto"/>
            </w:tcBorders>
            <w:shd w:val="clear" w:color="000000" w:fill="FFFF00"/>
            <w:noWrap/>
            <w:vAlign w:val="center"/>
            <w:hideMark/>
          </w:tcPr>
          <w:p w:rsidR="00235BFC" w:rsidRPr="00BA18F7" w:rsidRDefault="00235BFC" w:rsidP="00235BFC">
            <w:pPr>
              <w:jc w:val="center"/>
              <w:rPr>
                <w:b/>
                <w:bCs/>
              </w:rPr>
            </w:pPr>
            <w:r w:rsidRPr="00BA18F7">
              <w:rPr>
                <w:b/>
                <w:bCs/>
              </w:rPr>
              <w:t>66%</w:t>
            </w:r>
          </w:p>
        </w:tc>
      </w:tr>
      <w:tr w:rsidR="00235BFC" w:rsidRPr="00BA18F7" w:rsidTr="00235BFC">
        <w:trPr>
          <w:trHeight w:val="972"/>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b/>
                <w:bCs/>
                <w:i/>
                <w:iCs/>
              </w:rPr>
            </w:pPr>
            <w:r w:rsidRPr="00BA18F7">
              <w:rPr>
                <w:b/>
                <w:bCs/>
                <w:i/>
                <w:iCs/>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15 1 00 00000</w:t>
            </w:r>
          </w:p>
        </w:tc>
        <w:tc>
          <w:tcPr>
            <w:tcW w:w="1188" w:type="dxa"/>
            <w:tcBorders>
              <w:top w:val="nil"/>
              <w:left w:val="nil"/>
              <w:bottom w:val="single" w:sz="4" w:space="0" w:color="auto"/>
              <w:right w:val="single" w:sz="4" w:space="0" w:color="auto"/>
            </w:tcBorders>
            <w:shd w:val="clear" w:color="auto" w:fill="auto"/>
            <w:noWrap/>
            <w:vAlign w:val="bottom"/>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rPr>
                <w:b/>
                <w:bCs/>
                <w:i/>
                <w:iCs/>
              </w:rPr>
            </w:pPr>
            <w:r w:rsidRPr="00BA18F7">
              <w:rPr>
                <w:b/>
                <w:bCs/>
                <w:i/>
                <w:iCs/>
              </w:rPr>
              <w:t>3 865 383,07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rPr>
                <w:b/>
                <w:bCs/>
                <w:i/>
                <w:iCs/>
              </w:rPr>
            </w:pPr>
            <w:r w:rsidRPr="00BA18F7">
              <w:rPr>
                <w:b/>
                <w:bCs/>
                <w:i/>
                <w:iCs/>
              </w:rPr>
              <w:t>2 587 485,63</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67%</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i/>
                <w:iCs/>
              </w:rPr>
            </w:pPr>
            <w:r w:rsidRPr="00BA18F7">
              <w:rPr>
                <w:i/>
                <w:iCs/>
              </w:rPr>
              <w:t>Основное мероприятие "Содержание муниципального жилищного фонда сельских поселений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15 1 01 00000</w:t>
            </w:r>
          </w:p>
        </w:tc>
        <w:tc>
          <w:tcPr>
            <w:tcW w:w="1188" w:type="dxa"/>
            <w:tcBorders>
              <w:top w:val="nil"/>
              <w:left w:val="nil"/>
              <w:bottom w:val="single" w:sz="4" w:space="0" w:color="auto"/>
              <w:right w:val="single" w:sz="4" w:space="0" w:color="auto"/>
            </w:tcBorders>
            <w:shd w:val="clear" w:color="auto" w:fill="auto"/>
            <w:noWrap/>
            <w:vAlign w:val="bottom"/>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rPr>
                <w:i/>
                <w:iCs/>
              </w:rPr>
            </w:pPr>
            <w:r w:rsidRPr="00BA18F7">
              <w:rPr>
                <w:i/>
                <w:iCs/>
              </w:rPr>
              <w:t>3 201 953,37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rPr>
                <w:i/>
                <w:iCs/>
              </w:rPr>
            </w:pPr>
            <w:r w:rsidRPr="00BA18F7">
              <w:rPr>
                <w:i/>
                <w:iCs/>
              </w:rPr>
              <w:t>2 220 425,06</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69%</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15 1 01 21290</w:t>
            </w:r>
          </w:p>
        </w:tc>
        <w:tc>
          <w:tcPr>
            <w:tcW w:w="1188"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357 846,02</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28 670,69</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8%</w:t>
            </w:r>
          </w:p>
        </w:tc>
      </w:tr>
      <w:tr w:rsidR="00235BFC" w:rsidRPr="00BA18F7" w:rsidTr="00235BFC">
        <w:trPr>
          <w:trHeight w:val="1560"/>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15 1 01 Р1290</w:t>
            </w:r>
          </w:p>
        </w:tc>
        <w:tc>
          <w:tcPr>
            <w:tcW w:w="1188"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pPr>
            <w:r w:rsidRPr="00BA18F7">
              <w:t>500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2 844 107,35</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2 191 754,37</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77%</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i/>
                <w:iCs/>
              </w:rPr>
            </w:pPr>
            <w:r w:rsidRPr="00BA18F7">
              <w:rPr>
                <w:i/>
                <w:iCs/>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15 1 02 00000</w:t>
            </w:r>
          </w:p>
        </w:tc>
        <w:tc>
          <w:tcPr>
            <w:tcW w:w="1188"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rPr>
                <w:i/>
                <w:iCs/>
              </w:rPr>
            </w:pPr>
            <w:r w:rsidRPr="00BA18F7">
              <w:rPr>
                <w:i/>
                <w:iCs/>
              </w:rPr>
              <w:t>663 429,70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rPr>
                <w:i/>
                <w:iCs/>
              </w:rPr>
            </w:pPr>
            <w:r w:rsidRPr="00BA18F7">
              <w:rPr>
                <w:i/>
                <w:iCs/>
              </w:rPr>
              <w:t>367 060,57</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55%</w:t>
            </w:r>
          </w:p>
        </w:tc>
      </w:tr>
      <w:tr w:rsidR="00235BFC" w:rsidRPr="00BA18F7" w:rsidTr="00235BFC">
        <w:trPr>
          <w:trHeight w:val="1608"/>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lastRenderedPageBreak/>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15 1 02 Р1220</w:t>
            </w:r>
          </w:p>
        </w:tc>
        <w:tc>
          <w:tcPr>
            <w:tcW w:w="1188"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pPr>
            <w:r w:rsidRPr="00BA18F7">
              <w:t>500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663 429,70</w:t>
            </w:r>
          </w:p>
        </w:tc>
        <w:tc>
          <w:tcPr>
            <w:tcW w:w="1843" w:type="dxa"/>
            <w:tcBorders>
              <w:top w:val="nil"/>
              <w:left w:val="single" w:sz="8" w:space="0" w:color="auto"/>
              <w:bottom w:val="nil"/>
              <w:right w:val="single" w:sz="8" w:space="0" w:color="auto"/>
            </w:tcBorders>
            <w:shd w:val="clear" w:color="000000" w:fill="FFFFFF"/>
            <w:noWrap/>
            <w:vAlign w:val="center"/>
            <w:hideMark/>
          </w:tcPr>
          <w:p w:rsidR="00235BFC" w:rsidRPr="00BA18F7" w:rsidRDefault="00235BFC" w:rsidP="00235BFC">
            <w:pPr>
              <w:jc w:val="center"/>
            </w:pPr>
            <w:r w:rsidRPr="00BA18F7">
              <w:t>367 060,57</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55%</w:t>
            </w:r>
          </w:p>
        </w:tc>
      </w:tr>
      <w:tr w:rsidR="00235BFC" w:rsidRPr="00BA18F7" w:rsidTr="00235BFC">
        <w:trPr>
          <w:trHeight w:val="972"/>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b/>
                <w:bCs/>
                <w:i/>
                <w:iCs/>
              </w:rPr>
            </w:pPr>
            <w:r w:rsidRPr="00BA18F7">
              <w:rPr>
                <w:b/>
                <w:bCs/>
                <w:i/>
                <w:iCs/>
              </w:rPr>
              <w:t>Подпрограмма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15 2 00 00000</w:t>
            </w:r>
          </w:p>
        </w:tc>
        <w:tc>
          <w:tcPr>
            <w:tcW w:w="1188"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pPr>
            <w:r w:rsidRPr="00BA18F7">
              <w:t> </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rPr>
                <w:b/>
                <w:bCs/>
                <w:i/>
                <w:iCs/>
              </w:rPr>
            </w:pPr>
            <w:r w:rsidRPr="00BA18F7">
              <w:rPr>
                <w:b/>
                <w:bCs/>
                <w:i/>
                <w:iCs/>
              </w:rPr>
              <w:t>15 734 018,30</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rPr>
                <w:b/>
                <w:bCs/>
                <w:i/>
                <w:iCs/>
              </w:rPr>
            </w:pPr>
            <w:r w:rsidRPr="00BA18F7">
              <w:rPr>
                <w:b/>
                <w:bCs/>
                <w:i/>
                <w:iCs/>
              </w:rPr>
              <w:t>11 336 935,88</w:t>
            </w:r>
          </w:p>
        </w:tc>
        <w:tc>
          <w:tcPr>
            <w:tcW w:w="1505" w:type="dxa"/>
            <w:tcBorders>
              <w:top w:val="nil"/>
              <w:left w:val="nil"/>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72%</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i/>
                <w:iCs/>
              </w:rPr>
            </w:pPr>
            <w:r w:rsidRPr="00BA18F7">
              <w:rPr>
                <w:i/>
                <w:iCs/>
              </w:rPr>
              <w:t xml:space="preserve">Основное мероприятие " Организация электро-, тепло-, газо-, водоснабжения и водоотведения" </w:t>
            </w:r>
            <w:r w:rsidRPr="00BA18F7">
              <w:rPr>
                <w:b/>
                <w:bCs/>
                <w:i/>
                <w:iCs/>
              </w:rPr>
              <w:t xml:space="preserve">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15 2 06 00000</w:t>
            </w:r>
          </w:p>
        </w:tc>
        <w:tc>
          <w:tcPr>
            <w:tcW w:w="1188"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pPr>
            <w:r w:rsidRPr="00BA18F7">
              <w:t> </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rPr>
                <w:i/>
                <w:iCs/>
              </w:rPr>
            </w:pPr>
            <w:r w:rsidRPr="00BA18F7">
              <w:rPr>
                <w:i/>
                <w:iCs/>
              </w:rPr>
              <w:t>15 734 018,30</w:t>
            </w:r>
          </w:p>
        </w:tc>
        <w:tc>
          <w:tcPr>
            <w:tcW w:w="1843" w:type="dxa"/>
            <w:tcBorders>
              <w:top w:val="nil"/>
              <w:left w:val="single" w:sz="4" w:space="0" w:color="auto"/>
              <w:bottom w:val="single" w:sz="4" w:space="0" w:color="auto"/>
              <w:right w:val="nil"/>
            </w:tcBorders>
            <w:shd w:val="clear" w:color="auto" w:fill="auto"/>
            <w:noWrap/>
            <w:vAlign w:val="center"/>
            <w:hideMark/>
          </w:tcPr>
          <w:p w:rsidR="00235BFC" w:rsidRPr="00BA18F7" w:rsidRDefault="00235BFC" w:rsidP="00235BFC">
            <w:pPr>
              <w:jc w:val="center"/>
              <w:rPr>
                <w:i/>
                <w:iCs/>
              </w:rPr>
            </w:pPr>
            <w:r w:rsidRPr="00BA18F7">
              <w:rPr>
                <w:i/>
                <w:iCs/>
              </w:rPr>
              <w:t>11 336 935,88</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72%</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pPr>
            <w:r w:rsidRPr="00BA18F7">
              <w:t>15 2 06 20160</w:t>
            </w:r>
          </w:p>
        </w:tc>
        <w:tc>
          <w:tcPr>
            <w:tcW w:w="1188"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160 000,00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17 800,00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11%</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pPr>
            <w:r w:rsidRPr="00BA18F7">
              <w:t>15 2 06 20710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2 572 281,85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2 269 623,57</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88%</w:t>
            </w:r>
          </w:p>
        </w:tc>
      </w:tr>
      <w:tr w:rsidR="00235BFC" w:rsidRPr="00BA18F7" w:rsidTr="00235BFC">
        <w:trPr>
          <w:trHeight w:val="1968"/>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842"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15 2 06 P1320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500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6 403 936,80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5 987 220,41</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93%</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r w:rsidRPr="00BA18F7">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nil"/>
            </w:tcBorders>
            <w:shd w:val="clear" w:color="000000" w:fill="FFFFFF"/>
            <w:noWrap/>
            <w:vAlign w:val="center"/>
            <w:hideMark/>
          </w:tcPr>
          <w:p w:rsidR="00235BFC" w:rsidRPr="00BA18F7" w:rsidRDefault="00235BFC" w:rsidP="00235BFC">
            <w:pPr>
              <w:jc w:val="center"/>
            </w:pPr>
            <w:r w:rsidRPr="00BA18F7">
              <w:t>15 2 06 S6800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6 597 799,65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3 062 291,90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46%</w:t>
            </w:r>
          </w:p>
        </w:tc>
      </w:tr>
      <w:tr w:rsidR="00235BFC" w:rsidRPr="00BA18F7" w:rsidTr="00235BFC">
        <w:trPr>
          <w:trHeight w:val="1944"/>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b/>
                <w:bCs/>
                <w:i/>
                <w:iCs/>
              </w:rPr>
            </w:pPr>
            <w:r w:rsidRPr="00BA18F7">
              <w:rPr>
                <w:b/>
                <w:bCs/>
                <w:i/>
                <w:iCs/>
              </w:rPr>
              <w:lastRenderedPageBreak/>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15 3 00 00000</w:t>
            </w:r>
          </w:p>
        </w:tc>
        <w:tc>
          <w:tcPr>
            <w:tcW w:w="1188" w:type="dxa"/>
            <w:tcBorders>
              <w:top w:val="nil"/>
              <w:left w:val="nil"/>
              <w:bottom w:val="single" w:sz="4" w:space="0" w:color="auto"/>
              <w:right w:val="single" w:sz="4" w:space="0" w:color="auto"/>
            </w:tcBorders>
            <w:shd w:val="clear" w:color="auto" w:fill="auto"/>
            <w:noWrap/>
            <w:vAlign w:val="bottom"/>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rPr>
                <w:b/>
                <w:bCs/>
                <w:i/>
                <w:iCs/>
              </w:rPr>
            </w:pPr>
            <w:r w:rsidRPr="00BA18F7">
              <w:rPr>
                <w:b/>
                <w:bCs/>
                <w:i/>
                <w:iCs/>
              </w:rPr>
              <w:t>51 700,00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rPr>
                <w:b/>
                <w:bCs/>
                <w:i/>
                <w:iCs/>
              </w:rPr>
            </w:pPr>
            <w:r w:rsidRPr="00BA18F7">
              <w:rPr>
                <w:b/>
                <w:bCs/>
                <w:i/>
                <w:iCs/>
              </w:rPr>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10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pPr>
              <w:rPr>
                <w:i/>
                <w:iCs/>
              </w:rPr>
            </w:pPr>
            <w:r w:rsidRPr="00BA18F7">
              <w:rPr>
                <w:i/>
                <w:iCs/>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15 3 01 00000</w:t>
            </w:r>
          </w:p>
        </w:tc>
        <w:tc>
          <w:tcPr>
            <w:tcW w:w="1188" w:type="dxa"/>
            <w:tcBorders>
              <w:top w:val="nil"/>
              <w:left w:val="nil"/>
              <w:bottom w:val="single" w:sz="4" w:space="0" w:color="auto"/>
              <w:right w:val="single" w:sz="4" w:space="0" w:color="auto"/>
            </w:tcBorders>
            <w:shd w:val="clear" w:color="auto" w:fill="auto"/>
            <w:noWrap/>
            <w:vAlign w:val="bottom"/>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rPr>
                <w:i/>
                <w:iCs/>
              </w:rPr>
            </w:pPr>
            <w:r w:rsidRPr="00BA18F7">
              <w:rPr>
                <w:i/>
                <w:iCs/>
              </w:rPr>
              <w:t>51 700,00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rPr>
                <w:i/>
                <w:iCs/>
              </w:rPr>
            </w:pPr>
            <w:r w:rsidRPr="00BA18F7">
              <w:rPr>
                <w:i/>
                <w:iCs/>
              </w:rPr>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106"/>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35BFC" w:rsidRPr="00BA18F7" w:rsidRDefault="00235BFC" w:rsidP="00235BFC">
            <w:r w:rsidRPr="00BA18F7">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15 3 01 Р1250</w:t>
            </w:r>
          </w:p>
        </w:tc>
        <w:tc>
          <w:tcPr>
            <w:tcW w:w="1188"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pPr>
            <w:r w:rsidRPr="00BA18F7">
              <w:t>500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51 700,00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648"/>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b/>
                <w:bCs/>
                <w:i/>
                <w:iCs/>
              </w:rPr>
            </w:pPr>
            <w:r w:rsidRPr="00BA18F7">
              <w:rPr>
                <w:b/>
                <w:bCs/>
                <w:i/>
                <w:iCs/>
              </w:rPr>
              <w:t>Подпрограмма "Благоустройство сельских поселениях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15 4 00 00000</w:t>
            </w:r>
          </w:p>
        </w:tc>
        <w:tc>
          <w:tcPr>
            <w:tcW w:w="1188" w:type="dxa"/>
            <w:tcBorders>
              <w:top w:val="nil"/>
              <w:left w:val="nil"/>
              <w:bottom w:val="single" w:sz="4" w:space="0" w:color="auto"/>
              <w:right w:val="single" w:sz="4" w:space="0" w:color="auto"/>
            </w:tcBorders>
            <w:shd w:val="clear" w:color="auto" w:fill="auto"/>
            <w:noWrap/>
            <w:vAlign w:val="bottom"/>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rPr>
                <w:b/>
                <w:bCs/>
                <w:i/>
                <w:iCs/>
              </w:rPr>
            </w:pPr>
            <w:r w:rsidRPr="00BA18F7">
              <w:rPr>
                <w:b/>
                <w:bCs/>
                <w:i/>
                <w:iCs/>
              </w:rPr>
              <w:t>3 374 117,59</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rPr>
                <w:b/>
                <w:bCs/>
                <w:i/>
                <w:iCs/>
              </w:rPr>
            </w:pPr>
            <w:r w:rsidRPr="00BA18F7">
              <w:rPr>
                <w:b/>
                <w:bCs/>
                <w:i/>
                <w:iCs/>
              </w:rPr>
              <w:t>1 127 642,77</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33%</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i/>
                <w:iCs/>
              </w:rPr>
            </w:pPr>
            <w:r w:rsidRPr="00BA18F7">
              <w:rPr>
                <w:i/>
                <w:iCs/>
              </w:rPr>
              <w:t>Основное мероприятие "Мероприятия по благоустройству сельских поселений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15 4 01 00000</w:t>
            </w:r>
          </w:p>
        </w:tc>
        <w:tc>
          <w:tcPr>
            <w:tcW w:w="1188" w:type="dxa"/>
            <w:tcBorders>
              <w:top w:val="nil"/>
              <w:left w:val="nil"/>
              <w:bottom w:val="single" w:sz="4" w:space="0" w:color="auto"/>
              <w:right w:val="single" w:sz="4" w:space="0" w:color="auto"/>
            </w:tcBorders>
            <w:shd w:val="clear" w:color="auto" w:fill="auto"/>
            <w:noWrap/>
            <w:vAlign w:val="bottom"/>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rPr>
                <w:i/>
                <w:iCs/>
              </w:rPr>
            </w:pPr>
            <w:r w:rsidRPr="00BA18F7">
              <w:rPr>
                <w:i/>
                <w:iCs/>
              </w:rPr>
              <w:t>1 712 498,92</w:t>
            </w:r>
          </w:p>
        </w:tc>
        <w:tc>
          <w:tcPr>
            <w:tcW w:w="1843" w:type="dxa"/>
            <w:tcBorders>
              <w:top w:val="nil"/>
              <w:left w:val="single" w:sz="4" w:space="0" w:color="auto"/>
              <w:bottom w:val="single" w:sz="4" w:space="0" w:color="auto"/>
              <w:right w:val="nil"/>
            </w:tcBorders>
            <w:shd w:val="clear" w:color="auto" w:fill="auto"/>
            <w:noWrap/>
            <w:vAlign w:val="center"/>
            <w:hideMark/>
          </w:tcPr>
          <w:p w:rsidR="00235BFC" w:rsidRPr="00BA18F7" w:rsidRDefault="00235BFC" w:rsidP="00235BFC">
            <w:pPr>
              <w:jc w:val="center"/>
              <w:rPr>
                <w:i/>
                <w:iCs/>
              </w:rPr>
            </w:pPr>
            <w:r w:rsidRPr="00BA18F7">
              <w:rPr>
                <w:i/>
                <w:iCs/>
              </w:rPr>
              <w:t>1 127 642,77</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66%</w:t>
            </w:r>
          </w:p>
        </w:tc>
      </w:tr>
      <w:tr w:rsidR="00235BFC" w:rsidRPr="00BA18F7" w:rsidTr="00235BFC">
        <w:trPr>
          <w:trHeight w:val="1320"/>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15 4 01 Р1260</w:t>
            </w:r>
          </w:p>
        </w:tc>
        <w:tc>
          <w:tcPr>
            <w:tcW w:w="1188"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pPr>
            <w:r w:rsidRPr="00BA18F7">
              <w:t>500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836 583,92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501 127,40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60%</w:t>
            </w:r>
          </w:p>
        </w:tc>
      </w:tr>
      <w:tr w:rsidR="00235BFC" w:rsidRPr="00BA18F7" w:rsidTr="00235BFC">
        <w:trPr>
          <w:trHeight w:val="1284"/>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15 4 01 Р1270</w:t>
            </w:r>
          </w:p>
        </w:tc>
        <w:tc>
          <w:tcPr>
            <w:tcW w:w="1188"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pPr>
            <w:r w:rsidRPr="00BA18F7">
              <w:t>500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645 920,00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476 520,37</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74%</w:t>
            </w:r>
          </w:p>
        </w:tc>
      </w:tr>
      <w:tr w:rsidR="00235BFC" w:rsidRPr="00BA18F7" w:rsidTr="00235BFC">
        <w:trPr>
          <w:trHeight w:val="1284"/>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15 4 01 Р1300</w:t>
            </w:r>
          </w:p>
        </w:tc>
        <w:tc>
          <w:tcPr>
            <w:tcW w:w="1188"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pPr>
            <w:r w:rsidRPr="00BA18F7">
              <w:t>500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229 995,00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149 995,00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65%</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i/>
                <w:iCs/>
              </w:rPr>
            </w:pPr>
            <w:r w:rsidRPr="00BA18F7">
              <w:rPr>
                <w:i/>
                <w:iCs/>
              </w:rPr>
              <w:t>Основное мероприятие "Прочие мероприятия по благоустройству сельских поселений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15 4 02 00000</w:t>
            </w:r>
          </w:p>
        </w:tc>
        <w:tc>
          <w:tcPr>
            <w:tcW w:w="1188"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rPr>
                <w:i/>
                <w:iCs/>
              </w:rPr>
            </w:pPr>
            <w:r w:rsidRPr="00BA18F7">
              <w:rPr>
                <w:i/>
                <w:iCs/>
              </w:rPr>
              <w:t>1 661 618,67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rPr>
                <w:i/>
                <w:iCs/>
              </w:rPr>
            </w:pPr>
            <w:r w:rsidRPr="00BA18F7">
              <w:rPr>
                <w:i/>
                <w:iCs/>
              </w:rPr>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624"/>
        </w:trPr>
        <w:tc>
          <w:tcPr>
            <w:tcW w:w="7230" w:type="dxa"/>
            <w:tcBorders>
              <w:top w:val="nil"/>
              <w:left w:val="nil"/>
              <w:bottom w:val="single" w:sz="4" w:space="0" w:color="auto"/>
              <w:right w:val="single" w:sz="4" w:space="0" w:color="auto"/>
            </w:tcBorders>
            <w:shd w:val="clear" w:color="000000" w:fill="FFFFFF"/>
            <w:vAlign w:val="bottom"/>
            <w:hideMark/>
          </w:tcPr>
          <w:p w:rsidR="00235BFC" w:rsidRPr="00BA18F7" w:rsidRDefault="00235BFC" w:rsidP="00235BFC">
            <w:r w:rsidRPr="00BA18F7">
              <w:t>Прочие мероприятия по благоустройству (Закупка товаров, работ и услуг для обеспечения государственных (муниципальных) нужд)</w:t>
            </w:r>
          </w:p>
        </w:tc>
        <w:tc>
          <w:tcPr>
            <w:tcW w:w="1842" w:type="dxa"/>
            <w:tcBorders>
              <w:top w:val="nil"/>
              <w:left w:val="nil"/>
              <w:bottom w:val="nil"/>
              <w:right w:val="nil"/>
            </w:tcBorders>
            <w:shd w:val="clear" w:color="000000" w:fill="FFFFFF"/>
            <w:vAlign w:val="center"/>
            <w:hideMark/>
          </w:tcPr>
          <w:p w:rsidR="00235BFC" w:rsidRPr="00BA18F7" w:rsidRDefault="00235BFC" w:rsidP="00235BFC">
            <w:pPr>
              <w:jc w:val="center"/>
            </w:pPr>
            <w:r w:rsidRPr="00BA18F7">
              <w:t>15 4 02 20900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1 661 618,67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1296"/>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b/>
                <w:bCs/>
                <w:i/>
                <w:iCs/>
              </w:rPr>
            </w:pPr>
            <w:r w:rsidRPr="00BA18F7">
              <w:rPr>
                <w:b/>
                <w:bCs/>
                <w:i/>
                <w:iCs/>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15 5 00 00000</w:t>
            </w:r>
          </w:p>
        </w:tc>
        <w:tc>
          <w:tcPr>
            <w:tcW w:w="1188" w:type="dxa"/>
            <w:tcBorders>
              <w:top w:val="nil"/>
              <w:left w:val="nil"/>
              <w:bottom w:val="single" w:sz="4" w:space="0" w:color="auto"/>
              <w:right w:val="single" w:sz="4" w:space="0" w:color="auto"/>
            </w:tcBorders>
            <w:shd w:val="clear" w:color="auto" w:fill="auto"/>
            <w:noWrap/>
            <w:vAlign w:val="bottom"/>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rPr>
                <w:b/>
                <w:bCs/>
                <w:i/>
                <w:iCs/>
              </w:rPr>
            </w:pPr>
            <w:r w:rsidRPr="00BA18F7">
              <w:rPr>
                <w:b/>
                <w:bCs/>
                <w:i/>
                <w:iCs/>
              </w:rPr>
              <w:t>1 522 500,00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rPr>
                <w:b/>
                <w:bCs/>
                <w:i/>
                <w:iCs/>
              </w:rPr>
            </w:pPr>
            <w:r w:rsidRPr="00BA18F7">
              <w:rPr>
                <w:b/>
                <w:bCs/>
                <w:i/>
                <w:iCs/>
              </w:rPr>
              <w:t>1 198 729,53</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79%</w:t>
            </w:r>
          </w:p>
        </w:tc>
      </w:tr>
      <w:tr w:rsidR="00235BFC" w:rsidRPr="00BA18F7" w:rsidTr="00235BFC">
        <w:trPr>
          <w:trHeight w:val="1248"/>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i/>
                <w:iCs/>
              </w:rPr>
            </w:pPr>
            <w:r w:rsidRPr="00BA18F7">
              <w:rPr>
                <w:i/>
                <w:iCs/>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15 5 01 00000</w:t>
            </w:r>
          </w:p>
        </w:tc>
        <w:tc>
          <w:tcPr>
            <w:tcW w:w="1188" w:type="dxa"/>
            <w:tcBorders>
              <w:top w:val="nil"/>
              <w:left w:val="nil"/>
              <w:bottom w:val="single" w:sz="4" w:space="0" w:color="auto"/>
              <w:right w:val="single" w:sz="4" w:space="0" w:color="auto"/>
            </w:tcBorders>
            <w:shd w:val="clear" w:color="auto" w:fill="auto"/>
            <w:noWrap/>
            <w:vAlign w:val="bottom"/>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rPr>
                <w:i/>
                <w:iCs/>
              </w:rPr>
            </w:pPr>
            <w:r w:rsidRPr="00BA18F7">
              <w:rPr>
                <w:i/>
                <w:iCs/>
              </w:rPr>
              <w:t>1 522 500,00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rPr>
                <w:i/>
                <w:iCs/>
              </w:rPr>
            </w:pPr>
            <w:r w:rsidRPr="00BA18F7">
              <w:rPr>
                <w:i/>
                <w:iCs/>
              </w:rPr>
              <w:t>1 198 729,53</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79%</w:t>
            </w:r>
          </w:p>
        </w:tc>
      </w:tr>
      <w:tr w:rsidR="00235BFC" w:rsidRPr="00BA18F7" w:rsidTr="00235BFC">
        <w:trPr>
          <w:trHeight w:val="2508"/>
        </w:trPr>
        <w:tc>
          <w:tcPr>
            <w:tcW w:w="7230" w:type="dxa"/>
            <w:tcBorders>
              <w:top w:val="nil"/>
              <w:left w:val="single" w:sz="8" w:space="0" w:color="auto"/>
              <w:bottom w:val="nil"/>
              <w:right w:val="single" w:sz="4" w:space="0" w:color="auto"/>
            </w:tcBorders>
            <w:shd w:val="clear" w:color="000000" w:fill="FFFFFF"/>
            <w:vAlign w:val="center"/>
            <w:hideMark/>
          </w:tcPr>
          <w:p w:rsidR="00235BFC" w:rsidRPr="00BA18F7" w:rsidRDefault="00235BFC" w:rsidP="00235BFC">
            <w:r w:rsidRPr="00BA18F7">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842" w:type="dxa"/>
            <w:tcBorders>
              <w:top w:val="nil"/>
              <w:left w:val="nil"/>
              <w:bottom w:val="nil"/>
              <w:right w:val="single" w:sz="4" w:space="0" w:color="auto"/>
            </w:tcBorders>
            <w:shd w:val="clear" w:color="000000" w:fill="FFFFFF"/>
            <w:noWrap/>
            <w:vAlign w:val="center"/>
            <w:hideMark/>
          </w:tcPr>
          <w:p w:rsidR="00235BFC" w:rsidRPr="00BA18F7" w:rsidRDefault="00235BFC" w:rsidP="00235BFC">
            <w:pPr>
              <w:jc w:val="center"/>
            </w:pPr>
            <w:r w:rsidRPr="00BA18F7">
              <w:t>15 5 01 Р0330</w:t>
            </w:r>
          </w:p>
        </w:tc>
        <w:tc>
          <w:tcPr>
            <w:tcW w:w="1188" w:type="dxa"/>
            <w:tcBorders>
              <w:top w:val="nil"/>
              <w:left w:val="nil"/>
              <w:bottom w:val="nil"/>
              <w:right w:val="single" w:sz="4" w:space="0" w:color="auto"/>
            </w:tcBorders>
            <w:shd w:val="clear" w:color="auto" w:fill="auto"/>
            <w:noWrap/>
            <w:vAlign w:val="center"/>
            <w:hideMark/>
          </w:tcPr>
          <w:p w:rsidR="00235BFC" w:rsidRPr="00BA18F7" w:rsidRDefault="00235BFC" w:rsidP="00235BFC">
            <w:pPr>
              <w:jc w:val="center"/>
            </w:pPr>
            <w:r w:rsidRPr="00BA18F7">
              <w:t>500</w:t>
            </w:r>
          </w:p>
        </w:tc>
        <w:tc>
          <w:tcPr>
            <w:tcW w:w="1789" w:type="dxa"/>
            <w:tcBorders>
              <w:top w:val="nil"/>
              <w:left w:val="nil"/>
              <w:bottom w:val="nil"/>
              <w:right w:val="nil"/>
            </w:tcBorders>
            <w:shd w:val="clear" w:color="auto" w:fill="auto"/>
            <w:noWrap/>
            <w:vAlign w:val="center"/>
            <w:hideMark/>
          </w:tcPr>
          <w:p w:rsidR="00235BFC" w:rsidRPr="00BA18F7" w:rsidRDefault="00235BFC" w:rsidP="00235BFC">
            <w:pPr>
              <w:jc w:val="center"/>
            </w:pPr>
            <w:r w:rsidRPr="00BA18F7">
              <w:t>1 522 500,00</w:t>
            </w:r>
          </w:p>
        </w:tc>
        <w:tc>
          <w:tcPr>
            <w:tcW w:w="1843" w:type="dxa"/>
            <w:tcBorders>
              <w:top w:val="nil"/>
              <w:left w:val="single" w:sz="8" w:space="0" w:color="auto"/>
              <w:bottom w:val="nil"/>
              <w:right w:val="single" w:sz="8" w:space="0" w:color="auto"/>
            </w:tcBorders>
            <w:shd w:val="clear" w:color="auto" w:fill="auto"/>
            <w:noWrap/>
            <w:vAlign w:val="center"/>
            <w:hideMark/>
          </w:tcPr>
          <w:p w:rsidR="00235BFC" w:rsidRPr="00BA18F7" w:rsidRDefault="00235BFC" w:rsidP="00235BFC">
            <w:pPr>
              <w:jc w:val="center"/>
            </w:pPr>
            <w:r w:rsidRPr="00BA18F7">
              <w:t>1 198 729,53</w:t>
            </w:r>
          </w:p>
        </w:tc>
        <w:tc>
          <w:tcPr>
            <w:tcW w:w="1505" w:type="dxa"/>
            <w:tcBorders>
              <w:top w:val="nil"/>
              <w:left w:val="nil"/>
              <w:bottom w:val="nil"/>
              <w:right w:val="single" w:sz="8" w:space="0" w:color="auto"/>
            </w:tcBorders>
            <w:shd w:val="clear" w:color="000000" w:fill="FFFFFF"/>
            <w:noWrap/>
            <w:vAlign w:val="center"/>
            <w:hideMark/>
          </w:tcPr>
          <w:p w:rsidR="00235BFC" w:rsidRPr="00BA18F7" w:rsidRDefault="00235BFC" w:rsidP="00235BFC">
            <w:pPr>
              <w:jc w:val="center"/>
            </w:pPr>
            <w:r w:rsidRPr="00BA18F7">
              <w:t>79%</w:t>
            </w:r>
          </w:p>
        </w:tc>
      </w:tr>
      <w:tr w:rsidR="00235BFC" w:rsidRPr="00BA18F7" w:rsidTr="00235BFC">
        <w:trPr>
          <w:trHeight w:val="948"/>
        </w:trPr>
        <w:tc>
          <w:tcPr>
            <w:tcW w:w="7230" w:type="dxa"/>
            <w:tcBorders>
              <w:top w:val="single" w:sz="8" w:space="0" w:color="auto"/>
              <w:left w:val="single" w:sz="8" w:space="0" w:color="auto"/>
              <w:bottom w:val="single" w:sz="8" w:space="0" w:color="auto"/>
              <w:right w:val="single" w:sz="4" w:space="0" w:color="auto"/>
            </w:tcBorders>
            <w:shd w:val="clear" w:color="000000" w:fill="FFFF00"/>
            <w:vAlign w:val="center"/>
            <w:hideMark/>
          </w:tcPr>
          <w:p w:rsidR="00235BFC" w:rsidRPr="00BA18F7" w:rsidRDefault="00235BFC" w:rsidP="00235BFC">
            <w:pPr>
              <w:rPr>
                <w:b/>
                <w:bCs/>
              </w:rPr>
            </w:pPr>
            <w:r w:rsidRPr="00BA18F7">
              <w:rPr>
                <w:b/>
                <w:bCs/>
              </w:rPr>
              <w:lastRenderedPageBreak/>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842" w:type="dxa"/>
            <w:tcBorders>
              <w:top w:val="single" w:sz="8" w:space="0" w:color="auto"/>
              <w:left w:val="nil"/>
              <w:bottom w:val="single" w:sz="8" w:space="0" w:color="auto"/>
              <w:right w:val="single" w:sz="4" w:space="0" w:color="auto"/>
            </w:tcBorders>
            <w:shd w:val="clear" w:color="000000" w:fill="FFFF00"/>
            <w:noWrap/>
            <w:vAlign w:val="center"/>
            <w:hideMark/>
          </w:tcPr>
          <w:p w:rsidR="00235BFC" w:rsidRPr="00BA18F7" w:rsidRDefault="00235BFC" w:rsidP="00235BFC">
            <w:pPr>
              <w:jc w:val="center"/>
              <w:rPr>
                <w:b/>
                <w:bCs/>
              </w:rPr>
            </w:pPr>
            <w:r w:rsidRPr="00BA18F7">
              <w:rPr>
                <w:b/>
                <w:bCs/>
              </w:rPr>
              <w:t>16 0 00 00000</w:t>
            </w:r>
          </w:p>
        </w:tc>
        <w:tc>
          <w:tcPr>
            <w:tcW w:w="1188" w:type="dxa"/>
            <w:tcBorders>
              <w:top w:val="single" w:sz="8" w:space="0" w:color="auto"/>
              <w:left w:val="nil"/>
              <w:bottom w:val="single" w:sz="8" w:space="0" w:color="auto"/>
              <w:right w:val="single" w:sz="4" w:space="0" w:color="auto"/>
            </w:tcBorders>
            <w:shd w:val="clear" w:color="000000" w:fill="FFFF00"/>
            <w:noWrap/>
            <w:vAlign w:val="bottom"/>
            <w:hideMark/>
          </w:tcPr>
          <w:p w:rsidR="00235BFC" w:rsidRPr="00BA18F7" w:rsidRDefault="00235BFC" w:rsidP="00235BFC">
            <w:pPr>
              <w:jc w:val="center"/>
              <w:rPr>
                <w:b/>
                <w:bCs/>
              </w:rPr>
            </w:pPr>
            <w:r w:rsidRPr="00BA18F7">
              <w:rPr>
                <w:b/>
                <w:bCs/>
              </w:rPr>
              <w:t> </w:t>
            </w:r>
          </w:p>
        </w:tc>
        <w:tc>
          <w:tcPr>
            <w:tcW w:w="1789" w:type="dxa"/>
            <w:tcBorders>
              <w:top w:val="single" w:sz="8" w:space="0" w:color="auto"/>
              <w:left w:val="nil"/>
              <w:bottom w:val="single" w:sz="8" w:space="0" w:color="auto"/>
              <w:right w:val="nil"/>
            </w:tcBorders>
            <w:shd w:val="clear" w:color="000000" w:fill="FFFF00"/>
            <w:noWrap/>
            <w:vAlign w:val="center"/>
            <w:hideMark/>
          </w:tcPr>
          <w:p w:rsidR="00235BFC" w:rsidRPr="00BA18F7" w:rsidRDefault="00235BFC" w:rsidP="00235BFC">
            <w:pPr>
              <w:jc w:val="center"/>
              <w:rPr>
                <w:b/>
                <w:bCs/>
              </w:rPr>
            </w:pPr>
            <w:r w:rsidRPr="00BA18F7">
              <w:rPr>
                <w:b/>
                <w:bCs/>
              </w:rPr>
              <w:t>1 932 302,80</w:t>
            </w:r>
          </w:p>
        </w:tc>
        <w:tc>
          <w:tcPr>
            <w:tcW w:w="1843"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235BFC" w:rsidRPr="00BA18F7" w:rsidRDefault="00235BFC" w:rsidP="00235BFC">
            <w:pPr>
              <w:jc w:val="center"/>
              <w:rPr>
                <w:b/>
                <w:bCs/>
              </w:rPr>
            </w:pPr>
            <w:r w:rsidRPr="00BA18F7">
              <w:rPr>
                <w:b/>
                <w:bCs/>
              </w:rPr>
              <w:t>1 300 673,50</w:t>
            </w:r>
          </w:p>
        </w:tc>
        <w:tc>
          <w:tcPr>
            <w:tcW w:w="1505" w:type="dxa"/>
            <w:tcBorders>
              <w:top w:val="single" w:sz="8" w:space="0" w:color="auto"/>
              <w:left w:val="nil"/>
              <w:bottom w:val="single" w:sz="8" w:space="0" w:color="auto"/>
              <w:right w:val="single" w:sz="8" w:space="0" w:color="auto"/>
            </w:tcBorders>
            <w:shd w:val="clear" w:color="000000" w:fill="FFFF00"/>
            <w:noWrap/>
            <w:vAlign w:val="center"/>
            <w:hideMark/>
          </w:tcPr>
          <w:p w:rsidR="00235BFC" w:rsidRPr="00BA18F7" w:rsidRDefault="00235BFC" w:rsidP="00235BFC">
            <w:pPr>
              <w:jc w:val="center"/>
              <w:rPr>
                <w:b/>
                <w:bCs/>
              </w:rPr>
            </w:pPr>
            <w:r w:rsidRPr="00BA18F7">
              <w:rPr>
                <w:b/>
                <w:bCs/>
              </w:rPr>
              <w:t>67%</w:t>
            </w:r>
          </w:p>
        </w:tc>
      </w:tr>
      <w:tr w:rsidR="00235BFC" w:rsidRPr="00BA18F7" w:rsidTr="00235BFC">
        <w:trPr>
          <w:trHeight w:val="972"/>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b/>
                <w:bCs/>
                <w:i/>
                <w:iCs/>
              </w:rPr>
            </w:pPr>
            <w:r w:rsidRPr="00BA18F7">
              <w:rPr>
                <w:b/>
                <w:bCs/>
                <w:i/>
                <w:iCs/>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16 1 00 00000</w:t>
            </w:r>
          </w:p>
        </w:tc>
        <w:tc>
          <w:tcPr>
            <w:tcW w:w="1188" w:type="dxa"/>
            <w:tcBorders>
              <w:top w:val="nil"/>
              <w:left w:val="nil"/>
              <w:bottom w:val="single" w:sz="4" w:space="0" w:color="auto"/>
              <w:right w:val="single" w:sz="4" w:space="0" w:color="auto"/>
            </w:tcBorders>
            <w:shd w:val="clear" w:color="auto" w:fill="auto"/>
            <w:noWrap/>
            <w:vAlign w:val="bottom"/>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rPr>
                <w:b/>
                <w:bCs/>
                <w:i/>
                <w:iCs/>
              </w:rPr>
            </w:pPr>
            <w:r w:rsidRPr="00BA18F7">
              <w:rPr>
                <w:b/>
                <w:bCs/>
                <w:i/>
                <w:iCs/>
              </w:rPr>
              <w:t>1 885 719,98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rPr>
                <w:b/>
                <w:bCs/>
                <w:i/>
                <w:iCs/>
              </w:rPr>
            </w:pPr>
            <w:r w:rsidRPr="00BA18F7">
              <w:rPr>
                <w:b/>
                <w:bCs/>
                <w:i/>
                <w:iCs/>
              </w:rPr>
              <w:t>1 300 673,50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69%</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i/>
                <w:iCs/>
              </w:rPr>
            </w:pPr>
            <w:r w:rsidRPr="00BA18F7">
              <w:rPr>
                <w:i/>
                <w:iCs/>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16 1 01 00000</w:t>
            </w:r>
          </w:p>
        </w:tc>
        <w:tc>
          <w:tcPr>
            <w:tcW w:w="1188" w:type="dxa"/>
            <w:tcBorders>
              <w:top w:val="nil"/>
              <w:left w:val="nil"/>
              <w:bottom w:val="single" w:sz="4" w:space="0" w:color="auto"/>
              <w:right w:val="single" w:sz="4" w:space="0" w:color="auto"/>
            </w:tcBorders>
            <w:shd w:val="clear" w:color="auto" w:fill="auto"/>
            <w:noWrap/>
            <w:vAlign w:val="bottom"/>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rPr>
                <w:i/>
                <w:iCs/>
              </w:rPr>
            </w:pPr>
            <w:r w:rsidRPr="00BA18F7">
              <w:rPr>
                <w:i/>
                <w:iCs/>
              </w:rPr>
              <w:t>965 053,43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rPr>
                <w:i/>
                <w:iCs/>
              </w:rPr>
            </w:pPr>
            <w:r w:rsidRPr="00BA18F7">
              <w:rPr>
                <w:i/>
                <w:iCs/>
              </w:rPr>
              <w:t>595 006,95</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62%</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 xml:space="preserve">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16 1 01 20470</w:t>
            </w:r>
          </w:p>
        </w:tc>
        <w:tc>
          <w:tcPr>
            <w:tcW w:w="1188"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50 000,00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6 540,00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13%</w:t>
            </w:r>
          </w:p>
        </w:tc>
      </w:tr>
      <w:tr w:rsidR="00235BFC" w:rsidRPr="00BA18F7" w:rsidTr="00235BFC">
        <w:trPr>
          <w:trHeight w:val="1332"/>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16 1 01 20480</w:t>
            </w:r>
          </w:p>
        </w:tc>
        <w:tc>
          <w:tcPr>
            <w:tcW w:w="1188"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530 637,23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312 903,33</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59%</w:t>
            </w:r>
          </w:p>
        </w:tc>
      </w:tr>
      <w:tr w:rsidR="00235BFC" w:rsidRPr="00BA18F7" w:rsidTr="00235BFC">
        <w:trPr>
          <w:trHeight w:val="1056"/>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16 1 01 20490</w:t>
            </w:r>
          </w:p>
        </w:tc>
        <w:tc>
          <w:tcPr>
            <w:tcW w:w="1188"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384 416,20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275 563,62</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72%</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i/>
                <w:iCs/>
              </w:rPr>
            </w:pPr>
            <w:r w:rsidRPr="00BA18F7">
              <w:rPr>
                <w:i/>
                <w:iCs/>
              </w:rPr>
              <w:t>Основное мероприятие "Описание границ населенных пунктов Комсомольского муниципального района Ивановской области"</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sz w:val="22"/>
                <w:szCs w:val="22"/>
              </w:rPr>
            </w:pPr>
            <w:r w:rsidRPr="00BA18F7">
              <w:rPr>
                <w:i/>
                <w:iCs/>
                <w:sz w:val="22"/>
                <w:szCs w:val="22"/>
              </w:rPr>
              <w:t>16 1 02 00000</w:t>
            </w:r>
          </w:p>
        </w:tc>
        <w:tc>
          <w:tcPr>
            <w:tcW w:w="1188" w:type="dxa"/>
            <w:tcBorders>
              <w:top w:val="nil"/>
              <w:left w:val="nil"/>
              <w:bottom w:val="single" w:sz="4" w:space="0" w:color="auto"/>
              <w:right w:val="single" w:sz="4" w:space="0" w:color="auto"/>
            </w:tcBorders>
            <w:shd w:val="clear" w:color="auto" w:fill="auto"/>
            <w:noWrap/>
            <w:vAlign w:val="bottom"/>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rPr>
                <w:i/>
                <w:iCs/>
              </w:rPr>
            </w:pPr>
            <w:r w:rsidRPr="00BA18F7">
              <w:rPr>
                <w:i/>
                <w:iCs/>
              </w:rPr>
              <w:t>920 666,55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rPr>
                <w:i/>
                <w:iCs/>
              </w:rPr>
            </w:pPr>
            <w:r w:rsidRPr="00BA18F7">
              <w:rPr>
                <w:i/>
                <w:iCs/>
              </w:rPr>
              <w:t>705 666,55</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77%</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 xml:space="preserve">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16 1 02 20630</w:t>
            </w:r>
          </w:p>
        </w:tc>
        <w:tc>
          <w:tcPr>
            <w:tcW w:w="1188"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920 666,55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705 666,55</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77%</w:t>
            </w:r>
          </w:p>
        </w:tc>
      </w:tr>
      <w:tr w:rsidR="00235BFC" w:rsidRPr="00BA18F7" w:rsidTr="00235BFC">
        <w:trPr>
          <w:trHeight w:val="972"/>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b/>
                <w:bCs/>
                <w:i/>
                <w:iCs/>
              </w:rPr>
            </w:pPr>
            <w:r w:rsidRPr="00BA18F7">
              <w:rPr>
                <w:b/>
                <w:bCs/>
                <w:i/>
                <w:iCs/>
              </w:rPr>
              <w:t>Подпрограмма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16 2 00 00000</w:t>
            </w:r>
          </w:p>
        </w:tc>
        <w:tc>
          <w:tcPr>
            <w:tcW w:w="1188"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rPr>
                <w:b/>
                <w:bCs/>
                <w:i/>
                <w:iCs/>
              </w:rPr>
            </w:pPr>
            <w:r w:rsidRPr="00BA18F7">
              <w:rPr>
                <w:b/>
                <w:bCs/>
                <w:i/>
                <w:iCs/>
              </w:rPr>
              <w:t>46 582,82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rPr>
                <w:b/>
                <w:bCs/>
                <w:i/>
                <w:iCs/>
              </w:rPr>
            </w:pPr>
            <w:r w:rsidRPr="00BA18F7">
              <w:rPr>
                <w:b/>
                <w:bCs/>
                <w:i/>
                <w:iCs/>
              </w:rPr>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312"/>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i/>
                <w:iCs/>
              </w:rPr>
            </w:pPr>
            <w:r w:rsidRPr="00BA18F7">
              <w:rPr>
                <w:i/>
                <w:iCs/>
              </w:rPr>
              <w:lastRenderedPageBreak/>
              <w:t>Основное мероприятие "Выполнение комплексных кадастровых работ"</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16 2 02 00000</w:t>
            </w:r>
          </w:p>
        </w:tc>
        <w:tc>
          <w:tcPr>
            <w:tcW w:w="1188"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rPr>
                <w:i/>
                <w:iCs/>
              </w:rPr>
            </w:pPr>
            <w:r w:rsidRPr="00BA18F7">
              <w:rPr>
                <w:i/>
                <w:iCs/>
              </w:rPr>
              <w:t>46 582,82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rPr>
                <w:i/>
                <w:iCs/>
              </w:rPr>
            </w:pPr>
            <w:r w:rsidRPr="00BA18F7">
              <w:rPr>
                <w:i/>
                <w:iCs/>
              </w:rPr>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1572"/>
        </w:trPr>
        <w:tc>
          <w:tcPr>
            <w:tcW w:w="7230" w:type="dxa"/>
            <w:tcBorders>
              <w:top w:val="nil"/>
              <w:left w:val="single" w:sz="8" w:space="0" w:color="auto"/>
              <w:bottom w:val="nil"/>
              <w:right w:val="single" w:sz="4" w:space="0" w:color="auto"/>
            </w:tcBorders>
            <w:shd w:val="clear" w:color="000000" w:fill="FFFFFF"/>
            <w:hideMark/>
          </w:tcPr>
          <w:p w:rsidR="00235BFC" w:rsidRPr="00BA18F7" w:rsidRDefault="00235BFC" w:rsidP="00235BFC">
            <w:r w:rsidRPr="00BA18F7">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000000" w:fill="FFFFFF"/>
            <w:noWrap/>
            <w:vAlign w:val="center"/>
            <w:hideMark/>
          </w:tcPr>
          <w:p w:rsidR="00235BFC" w:rsidRPr="00BA18F7" w:rsidRDefault="00235BFC" w:rsidP="00235BFC">
            <w:pPr>
              <w:jc w:val="center"/>
            </w:pPr>
            <w:r w:rsidRPr="00BA18F7">
              <w:t>16 2 02 20560</w:t>
            </w:r>
          </w:p>
        </w:tc>
        <w:tc>
          <w:tcPr>
            <w:tcW w:w="1188" w:type="dxa"/>
            <w:tcBorders>
              <w:top w:val="nil"/>
              <w:left w:val="nil"/>
              <w:bottom w:val="nil"/>
              <w:right w:val="single" w:sz="4" w:space="0" w:color="auto"/>
            </w:tcBorders>
            <w:shd w:val="clear" w:color="auto" w:fill="auto"/>
            <w:noWrap/>
            <w:vAlign w:val="center"/>
            <w:hideMark/>
          </w:tcPr>
          <w:p w:rsidR="00235BFC" w:rsidRPr="00BA18F7" w:rsidRDefault="00235BFC" w:rsidP="00235BFC">
            <w:pPr>
              <w:jc w:val="center"/>
            </w:pPr>
            <w:r w:rsidRPr="00BA18F7">
              <w:t>200</w:t>
            </w:r>
          </w:p>
        </w:tc>
        <w:tc>
          <w:tcPr>
            <w:tcW w:w="1789" w:type="dxa"/>
            <w:tcBorders>
              <w:top w:val="nil"/>
              <w:left w:val="nil"/>
              <w:bottom w:val="nil"/>
              <w:right w:val="nil"/>
            </w:tcBorders>
            <w:shd w:val="clear" w:color="auto" w:fill="auto"/>
            <w:noWrap/>
            <w:vAlign w:val="center"/>
            <w:hideMark/>
          </w:tcPr>
          <w:p w:rsidR="00235BFC" w:rsidRPr="00BA18F7" w:rsidRDefault="00235BFC" w:rsidP="00235BFC">
            <w:pPr>
              <w:jc w:val="center"/>
            </w:pPr>
            <w:r w:rsidRPr="00BA18F7">
              <w:t>46 582,82</w:t>
            </w:r>
          </w:p>
        </w:tc>
        <w:tc>
          <w:tcPr>
            <w:tcW w:w="1843" w:type="dxa"/>
            <w:tcBorders>
              <w:top w:val="nil"/>
              <w:left w:val="single" w:sz="8" w:space="0" w:color="auto"/>
              <w:bottom w:val="nil"/>
              <w:right w:val="single" w:sz="8" w:space="0" w:color="auto"/>
            </w:tcBorders>
            <w:shd w:val="clear" w:color="auto" w:fill="auto"/>
            <w:noWrap/>
            <w:vAlign w:val="center"/>
            <w:hideMark/>
          </w:tcPr>
          <w:p w:rsidR="00235BFC" w:rsidRPr="00BA18F7" w:rsidRDefault="00235BFC" w:rsidP="00235BFC">
            <w:pPr>
              <w:jc w:val="center"/>
            </w:pPr>
            <w:r w:rsidRPr="00BA18F7">
              <w:t>0,00</w:t>
            </w:r>
          </w:p>
        </w:tc>
        <w:tc>
          <w:tcPr>
            <w:tcW w:w="1505" w:type="dxa"/>
            <w:tcBorders>
              <w:top w:val="nil"/>
              <w:left w:val="nil"/>
              <w:bottom w:val="nil"/>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948"/>
        </w:trPr>
        <w:tc>
          <w:tcPr>
            <w:tcW w:w="7230" w:type="dxa"/>
            <w:tcBorders>
              <w:top w:val="single" w:sz="8" w:space="0" w:color="auto"/>
              <w:left w:val="single" w:sz="8" w:space="0" w:color="auto"/>
              <w:bottom w:val="single" w:sz="8" w:space="0" w:color="auto"/>
              <w:right w:val="single" w:sz="4" w:space="0" w:color="auto"/>
            </w:tcBorders>
            <w:shd w:val="clear" w:color="000000" w:fill="FFFF00"/>
            <w:vAlign w:val="center"/>
            <w:hideMark/>
          </w:tcPr>
          <w:p w:rsidR="00235BFC" w:rsidRPr="00BA18F7" w:rsidRDefault="00235BFC" w:rsidP="00235BFC">
            <w:pPr>
              <w:rPr>
                <w:b/>
                <w:bCs/>
              </w:rPr>
            </w:pPr>
            <w:r w:rsidRPr="00BA18F7">
              <w:rPr>
                <w:b/>
                <w:bCs/>
              </w:rPr>
              <w:t>Муниципальная программа "Градостроительная деятельность на территории Комсомольского муниципального района Ивановской области"</w:t>
            </w:r>
          </w:p>
        </w:tc>
        <w:tc>
          <w:tcPr>
            <w:tcW w:w="1842" w:type="dxa"/>
            <w:tcBorders>
              <w:top w:val="single" w:sz="8" w:space="0" w:color="auto"/>
              <w:left w:val="nil"/>
              <w:bottom w:val="single" w:sz="8" w:space="0" w:color="auto"/>
              <w:right w:val="single" w:sz="4" w:space="0" w:color="auto"/>
            </w:tcBorders>
            <w:shd w:val="clear" w:color="000000" w:fill="FFFF00"/>
            <w:noWrap/>
            <w:vAlign w:val="center"/>
            <w:hideMark/>
          </w:tcPr>
          <w:p w:rsidR="00235BFC" w:rsidRPr="00BA18F7" w:rsidRDefault="00235BFC" w:rsidP="00235BFC">
            <w:pPr>
              <w:jc w:val="center"/>
              <w:rPr>
                <w:b/>
                <w:bCs/>
              </w:rPr>
            </w:pPr>
            <w:r w:rsidRPr="00BA18F7">
              <w:rPr>
                <w:b/>
                <w:bCs/>
              </w:rPr>
              <w:t>17 0 00 00000</w:t>
            </w:r>
          </w:p>
        </w:tc>
        <w:tc>
          <w:tcPr>
            <w:tcW w:w="1188" w:type="dxa"/>
            <w:tcBorders>
              <w:top w:val="single" w:sz="8" w:space="0" w:color="auto"/>
              <w:left w:val="nil"/>
              <w:bottom w:val="single" w:sz="8" w:space="0" w:color="auto"/>
              <w:right w:val="single" w:sz="4" w:space="0" w:color="auto"/>
            </w:tcBorders>
            <w:shd w:val="clear" w:color="000000" w:fill="FFFF00"/>
            <w:noWrap/>
            <w:vAlign w:val="center"/>
            <w:hideMark/>
          </w:tcPr>
          <w:p w:rsidR="00235BFC" w:rsidRPr="00BA18F7" w:rsidRDefault="00235BFC" w:rsidP="00235BFC">
            <w:pPr>
              <w:jc w:val="center"/>
              <w:rPr>
                <w:b/>
                <w:bCs/>
              </w:rPr>
            </w:pPr>
            <w:r w:rsidRPr="00BA18F7">
              <w:rPr>
                <w:b/>
                <w:bCs/>
              </w:rPr>
              <w:t> </w:t>
            </w:r>
          </w:p>
        </w:tc>
        <w:tc>
          <w:tcPr>
            <w:tcW w:w="1789" w:type="dxa"/>
            <w:tcBorders>
              <w:top w:val="single" w:sz="8" w:space="0" w:color="auto"/>
              <w:left w:val="nil"/>
              <w:bottom w:val="single" w:sz="8" w:space="0" w:color="auto"/>
              <w:right w:val="nil"/>
            </w:tcBorders>
            <w:shd w:val="clear" w:color="000000" w:fill="FFFF00"/>
            <w:noWrap/>
            <w:vAlign w:val="center"/>
            <w:hideMark/>
          </w:tcPr>
          <w:p w:rsidR="00235BFC" w:rsidRPr="00BA18F7" w:rsidRDefault="00235BFC" w:rsidP="00235BFC">
            <w:pPr>
              <w:jc w:val="center"/>
              <w:rPr>
                <w:b/>
                <w:bCs/>
              </w:rPr>
            </w:pPr>
            <w:r w:rsidRPr="00BA18F7">
              <w:rPr>
                <w:b/>
                <w:bCs/>
              </w:rPr>
              <w:t>1 120 630,18</w:t>
            </w:r>
          </w:p>
        </w:tc>
        <w:tc>
          <w:tcPr>
            <w:tcW w:w="1843"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235BFC" w:rsidRPr="00BA18F7" w:rsidRDefault="00235BFC" w:rsidP="00235BFC">
            <w:pPr>
              <w:jc w:val="center"/>
              <w:rPr>
                <w:b/>
                <w:bCs/>
              </w:rPr>
            </w:pPr>
            <w:r w:rsidRPr="00BA18F7">
              <w:rPr>
                <w:b/>
                <w:bCs/>
              </w:rPr>
              <w:t>0,00</w:t>
            </w:r>
          </w:p>
        </w:tc>
        <w:tc>
          <w:tcPr>
            <w:tcW w:w="1505" w:type="dxa"/>
            <w:tcBorders>
              <w:top w:val="single" w:sz="8" w:space="0" w:color="auto"/>
              <w:left w:val="nil"/>
              <w:bottom w:val="single" w:sz="8" w:space="0" w:color="auto"/>
              <w:right w:val="single" w:sz="8" w:space="0" w:color="auto"/>
            </w:tcBorders>
            <w:shd w:val="clear" w:color="000000" w:fill="FFFF00"/>
            <w:noWrap/>
            <w:vAlign w:val="center"/>
            <w:hideMark/>
          </w:tcPr>
          <w:p w:rsidR="00235BFC" w:rsidRPr="00BA18F7" w:rsidRDefault="00235BFC" w:rsidP="00235BFC">
            <w:pPr>
              <w:jc w:val="center"/>
              <w:rPr>
                <w:b/>
                <w:bCs/>
              </w:rPr>
            </w:pPr>
            <w:r w:rsidRPr="00BA18F7">
              <w:rPr>
                <w:b/>
                <w:bCs/>
              </w:rPr>
              <w:t>0%</w:t>
            </w:r>
          </w:p>
        </w:tc>
      </w:tr>
      <w:tr w:rsidR="00235BFC" w:rsidRPr="00BA18F7" w:rsidTr="00235BFC">
        <w:trPr>
          <w:trHeight w:val="324"/>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b/>
                <w:bCs/>
                <w:i/>
                <w:iCs/>
              </w:rPr>
            </w:pPr>
            <w:r w:rsidRPr="00BA18F7">
              <w:rPr>
                <w:b/>
                <w:bCs/>
                <w:i/>
                <w:iCs/>
              </w:rPr>
              <w:t>Подпрограмма "Территориальное планирование"</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b/>
                <w:bCs/>
                <w:i/>
                <w:iCs/>
              </w:rPr>
            </w:pPr>
            <w:r w:rsidRPr="00BA18F7">
              <w:rPr>
                <w:b/>
                <w:bCs/>
                <w:i/>
                <w:iCs/>
              </w:rPr>
              <w:t>17 1 00 00000</w:t>
            </w:r>
          </w:p>
        </w:tc>
        <w:tc>
          <w:tcPr>
            <w:tcW w:w="1188"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nil"/>
              <w:right w:val="nil"/>
            </w:tcBorders>
            <w:shd w:val="clear" w:color="auto" w:fill="auto"/>
            <w:noWrap/>
            <w:vAlign w:val="center"/>
            <w:hideMark/>
          </w:tcPr>
          <w:p w:rsidR="00235BFC" w:rsidRPr="00BA18F7" w:rsidRDefault="00235BFC" w:rsidP="00235BFC">
            <w:pPr>
              <w:jc w:val="center"/>
              <w:rPr>
                <w:b/>
                <w:bCs/>
                <w:i/>
                <w:iCs/>
              </w:rPr>
            </w:pPr>
            <w:r w:rsidRPr="00BA18F7">
              <w:rPr>
                <w:b/>
                <w:bCs/>
                <w:i/>
                <w:iCs/>
              </w:rPr>
              <w:t>1 120 630,18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rPr>
                <w:b/>
                <w:bCs/>
                <w:i/>
                <w:iCs/>
              </w:rPr>
            </w:pPr>
            <w:r w:rsidRPr="00BA18F7">
              <w:rPr>
                <w:b/>
                <w:bCs/>
                <w:i/>
                <w:iCs/>
              </w:rPr>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1248"/>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i/>
                <w:iCs/>
              </w:rPr>
            </w:pPr>
            <w:r w:rsidRPr="00BA18F7">
              <w:rPr>
                <w:i/>
                <w:iCs/>
              </w:rPr>
              <w:t>Основное мероприятие "Внесение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rPr>
                <w:i/>
                <w:iCs/>
              </w:rPr>
            </w:pPr>
            <w:r w:rsidRPr="00BA18F7">
              <w:rPr>
                <w:i/>
                <w:iCs/>
              </w:rPr>
              <w:t>17 1 01 00000</w:t>
            </w:r>
          </w:p>
        </w:tc>
        <w:tc>
          <w:tcPr>
            <w:tcW w:w="1188"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rPr>
                <w:i/>
                <w:iCs/>
              </w:rPr>
            </w:pPr>
            <w:r w:rsidRPr="00BA18F7">
              <w:rPr>
                <w:i/>
                <w:iCs/>
              </w:rPr>
              <w:t> </w:t>
            </w:r>
          </w:p>
        </w:tc>
        <w:tc>
          <w:tcPr>
            <w:tcW w:w="1789" w:type="dxa"/>
            <w:tcBorders>
              <w:top w:val="single" w:sz="4" w:space="0" w:color="auto"/>
              <w:left w:val="nil"/>
              <w:bottom w:val="single" w:sz="4" w:space="0" w:color="auto"/>
              <w:right w:val="nil"/>
            </w:tcBorders>
            <w:shd w:val="clear" w:color="auto" w:fill="auto"/>
            <w:noWrap/>
            <w:vAlign w:val="center"/>
            <w:hideMark/>
          </w:tcPr>
          <w:p w:rsidR="00235BFC" w:rsidRPr="00BA18F7" w:rsidRDefault="00235BFC" w:rsidP="00235BFC">
            <w:pPr>
              <w:jc w:val="center"/>
              <w:rPr>
                <w:i/>
                <w:iCs/>
              </w:rPr>
            </w:pPr>
            <w:r w:rsidRPr="00BA18F7">
              <w:rPr>
                <w:i/>
                <w:iCs/>
              </w:rPr>
              <w:t>1 120 630,18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rPr>
                <w:i/>
                <w:iCs/>
              </w:rPr>
            </w:pPr>
            <w:r w:rsidRPr="00BA18F7">
              <w:rPr>
                <w:i/>
                <w:iCs/>
              </w:rPr>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1032"/>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17 1 01 S3020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1 120 630,18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636"/>
        </w:trPr>
        <w:tc>
          <w:tcPr>
            <w:tcW w:w="7230" w:type="dxa"/>
            <w:tcBorders>
              <w:top w:val="single" w:sz="8" w:space="0" w:color="auto"/>
              <w:left w:val="single" w:sz="8" w:space="0" w:color="auto"/>
              <w:bottom w:val="single" w:sz="8" w:space="0" w:color="auto"/>
              <w:right w:val="single" w:sz="4" w:space="0" w:color="auto"/>
            </w:tcBorders>
            <w:shd w:val="clear" w:color="000000" w:fill="FFFF00"/>
            <w:vAlign w:val="center"/>
            <w:hideMark/>
          </w:tcPr>
          <w:p w:rsidR="00235BFC" w:rsidRPr="00BA18F7" w:rsidRDefault="00235BFC" w:rsidP="00235BFC">
            <w:pPr>
              <w:rPr>
                <w:b/>
                <w:bCs/>
              </w:rPr>
            </w:pPr>
            <w:r w:rsidRPr="00BA18F7">
              <w:rPr>
                <w:b/>
                <w:bCs/>
              </w:rPr>
              <w:t>Муниципальная программа "Организация предоставления государственных и муниципальных услуг на базе МФЦ"</w:t>
            </w:r>
          </w:p>
        </w:tc>
        <w:tc>
          <w:tcPr>
            <w:tcW w:w="1842" w:type="dxa"/>
            <w:tcBorders>
              <w:top w:val="single" w:sz="8" w:space="0" w:color="auto"/>
              <w:left w:val="nil"/>
              <w:bottom w:val="single" w:sz="8" w:space="0" w:color="auto"/>
              <w:right w:val="single" w:sz="4" w:space="0" w:color="auto"/>
            </w:tcBorders>
            <w:shd w:val="clear" w:color="000000" w:fill="FFFF00"/>
            <w:vAlign w:val="center"/>
            <w:hideMark/>
          </w:tcPr>
          <w:p w:rsidR="00235BFC" w:rsidRPr="00BA18F7" w:rsidRDefault="00235BFC" w:rsidP="00235BFC">
            <w:pPr>
              <w:jc w:val="center"/>
              <w:rPr>
                <w:b/>
                <w:bCs/>
                <w:sz w:val="22"/>
                <w:szCs w:val="22"/>
              </w:rPr>
            </w:pPr>
            <w:r w:rsidRPr="00BA18F7">
              <w:rPr>
                <w:b/>
                <w:bCs/>
                <w:sz w:val="22"/>
                <w:szCs w:val="22"/>
              </w:rPr>
              <w:t>18 0 00 00000</w:t>
            </w:r>
          </w:p>
        </w:tc>
        <w:tc>
          <w:tcPr>
            <w:tcW w:w="1188" w:type="dxa"/>
            <w:tcBorders>
              <w:top w:val="single" w:sz="8" w:space="0" w:color="auto"/>
              <w:left w:val="nil"/>
              <w:bottom w:val="single" w:sz="8" w:space="0" w:color="auto"/>
              <w:right w:val="single" w:sz="4" w:space="0" w:color="auto"/>
            </w:tcBorders>
            <w:shd w:val="clear" w:color="000000" w:fill="FFFF00"/>
            <w:noWrap/>
            <w:vAlign w:val="center"/>
            <w:hideMark/>
          </w:tcPr>
          <w:p w:rsidR="00235BFC" w:rsidRPr="00BA18F7" w:rsidRDefault="00235BFC" w:rsidP="00235BFC">
            <w:pPr>
              <w:jc w:val="center"/>
              <w:rPr>
                <w:b/>
                <w:bCs/>
              </w:rPr>
            </w:pPr>
            <w:r w:rsidRPr="00BA18F7">
              <w:rPr>
                <w:b/>
                <w:bCs/>
              </w:rPr>
              <w:t> </w:t>
            </w:r>
          </w:p>
        </w:tc>
        <w:tc>
          <w:tcPr>
            <w:tcW w:w="1789" w:type="dxa"/>
            <w:tcBorders>
              <w:top w:val="single" w:sz="8" w:space="0" w:color="auto"/>
              <w:left w:val="nil"/>
              <w:bottom w:val="single" w:sz="8" w:space="0" w:color="auto"/>
              <w:right w:val="nil"/>
            </w:tcBorders>
            <w:shd w:val="clear" w:color="000000" w:fill="FFFF00"/>
            <w:noWrap/>
            <w:vAlign w:val="center"/>
            <w:hideMark/>
          </w:tcPr>
          <w:p w:rsidR="00235BFC" w:rsidRPr="00BA18F7" w:rsidRDefault="00235BFC" w:rsidP="00235BFC">
            <w:pPr>
              <w:jc w:val="center"/>
              <w:rPr>
                <w:b/>
                <w:bCs/>
              </w:rPr>
            </w:pPr>
            <w:r w:rsidRPr="00BA18F7">
              <w:rPr>
                <w:b/>
                <w:bCs/>
              </w:rPr>
              <w:t>5 673 560,83</w:t>
            </w:r>
          </w:p>
        </w:tc>
        <w:tc>
          <w:tcPr>
            <w:tcW w:w="1843"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235BFC" w:rsidRPr="00BA18F7" w:rsidRDefault="00235BFC" w:rsidP="00235BFC">
            <w:pPr>
              <w:jc w:val="center"/>
              <w:rPr>
                <w:b/>
                <w:bCs/>
              </w:rPr>
            </w:pPr>
            <w:r w:rsidRPr="00BA18F7">
              <w:rPr>
                <w:b/>
                <w:bCs/>
              </w:rPr>
              <w:t>3 839 647,12</w:t>
            </w:r>
          </w:p>
        </w:tc>
        <w:tc>
          <w:tcPr>
            <w:tcW w:w="1505" w:type="dxa"/>
            <w:tcBorders>
              <w:top w:val="single" w:sz="8" w:space="0" w:color="auto"/>
              <w:left w:val="nil"/>
              <w:bottom w:val="single" w:sz="8" w:space="0" w:color="auto"/>
              <w:right w:val="single" w:sz="8" w:space="0" w:color="auto"/>
            </w:tcBorders>
            <w:shd w:val="clear" w:color="000000" w:fill="FFFF00"/>
            <w:noWrap/>
            <w:vAlign w:val="center"/>
            <w:hideMark/>
          </w:tcPr>
          <w:p w:rsidR="00235BFC" w:rsidRPr="00BA18F7" w:rsidRDefault="00235BFC" w:rsidP="00235BFC">
            <w:pPr>
              <w:jc w:val="center"/>
              <w:rPr>
                <w:b/>
                <w:bCs/>
              </w:rPr>
            </w:pPr>
            <w:r w:rsidRPr="00BA18F7">
              <w:rPr>
                <w:b/>
                <w:bCs/>
              </w:rPr>
              <w:t>68%</w:t>
            </w:r>
          </w:p>
        </w:tc>
      </w:tr>
      <w:tr w:rsidR="00235BFC" w:rsidRPr="00BA18F7" w:rsidTr="00235BFC">
        <w:trPr>
          <w:trHeight w:val="648"/>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b/>
                <w:bCs/>
                <w:i/>
                <w:iCs/>
              </w:rPr>
            </w:pPr>
            <w:r w:rsidRPr="00BA18F7">
              <w:rPr>
                <w:b/>
                <w:bCs/>
                <w:i/>
                <w:iCs/>
              </w:rPr>
              <w:t>Подпрограмма "Обеспечение деятельности МФЦ предоставления государственных и муниципальных услуг"</w:t>
            </w:r>
          </w:p>
        </w:tc>
        <w:tc>
          <w:tcPr>
            <w:tcW w:w="1842" w:type="dxa"/>
            <w:tcBorders>
              <w:top w:val="nil"/>
              <w:left w:val="nil"/>
              <w:bottom w:val="single" w:sz="4" w:space="0" w:color="auto"/>
              <w:right w:val="single" w:sz="4" w:space="0" w:color="auto"/>
            </w:tcBorders>
            <w:shd w:val="clear" w:color="000000" w:fill="FFFFFF"/>
            <w:vAlign w:val="bottom"/>
            <w:hideMark/>
          </w:tcPr>
          <w:p w:rsidR="00235BFC" w:rsidRPr="00BA18F7" w:rsidRDefault="00235BFC" w:rsidP="00235BFC">
            <w:pPr>
              <w:rPr>
                <w:b/>
                <w:bCs/>
                <w:i/>
                <w:iCs/>
                <w:sz w:val="22"/>
                <w:szCs w:val="22"/>
              </w:rPr>
            </w:pPr>
            <w:r w:rsidRPr="00BA18F7">
              <w:rPr>
                <w:b/>
                <w:bCs/>
                <w:i/>
                <w:iCs/>
                <w:sz w:val="22"/>
                <w:szCs w:val="22"/>
              </w:rPr>
              <w:t>18 1 00 00000</w:t>
            </w:r>
          </w:p>
        </w:tc>
        <w:tc>
          <w:tcPr>
            <w:tcW w:w="1188" w:type="dxa"/>
            <w:tcBorders>
              <w:top w:val="nil"/>
              <w:left w:val="nil"/>
              <w:bottom w:val="single" w:sz="4" w:space="0" w:color="auto"/>
              <w:right w:val="single" w:sz="4" w:space="0" w:color="auto"/>
            </w:tcBorders>
            <w:shd w:val="clear" w:color="auto" w:fill="auto"/>
            <w:noWrap/>
            <w:vAlign w:val="bottom"/>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rPr>
                <w:b/>
                <w:bCs/>
                <w:i/>
                <w:iCs/>
              </w:rPr>
            </w:pPr>
            <w:r w:rsidRPr="00BA18F7">
              <w:rPr>
                <w:b/>
                <w:bCs/>
                <w:i/>
                <w:iCs/>
              </w:rPr>
              <w:t>5 542 460,83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rPr>
                <w:b/>
                <w:bCs/>
                <w:i/>
                <w:iCs/>
              </w:rPr>
            </w:pPr>
            <w:r w:rsidRPr="00BA18F7">
              <w:rPr>
                <w:b/>
                <w:bCs/>
                <w:i/>
                <w:iCs/>
              </w:rPr>
              <w:t>3 764 097,12</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68%</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i/>
                <w:iCs/>
              </w:rPr>
            </w:pPr>
            <w:r w:rsidRPr="00BA18F7">
              <w:rPr>
                <w:i/>
                <w:iCs/>
              </w:rPr>
              <w:t>Основное мероприятие "Обеспечение эффективного функционирования МФЦ оказания государственных и муниципальных услуг"</w:t>
            </w:r>
          </w:p>
        </w:tc>
        <w:tc>
          <w:tcPr>
            <w:tcW w:w="1842" w:type="dxa"/>
            <w:tcBorders>
              <w:top w:val="nil"/>
              <w:left w:val="nil"/>
              <w:bottom w:val="single" w:sz="4" w:space="0" w:color="auto"/>
              <w:right w:val="single" w:sz="4" w:space="0" w:color="auto"/>
            </w:tcBorders>
            <w:shd w:val="clear" w:color="000000" w:fill="FFFFFF"/>
            <w:vAlign w:val="bottom"/>
            <w:hideMark/>
          </w:tcPr>
          <w:p w:rsidR="00235BFC" w:rsidRPr="00BA18F7" w:rsidRDefault="00235BFC" w:rsidP="00235BFC">
            <w:pPr>
              <w:rPr>
                <w:i/>
                <w:iCs/>
                <w:sz w:val="22"/>
                <w:szCs w:val="22"/>
              </w:rPr>
            </w:pPr>
            <w:r w:rsidRPr="00BA18F7">
              <w:rPr>
                <w:i/>
                <w:iCs/>
                <w:sz w:val="22"/>
                <w:szCs w:val="22"/>
              </w:rPr>
              <w:t>18 1 01 00000</w:t>
            </w:r>
          </w:p>
        </w:tc>
        <w:tc>
          <w:tcPr>
            <w:tcW w:w="1188" w:type="dxa"/>
            <w:tcBorders>
              <w:top w:val="nil"/>
              <w:left w:val="nil"/>
              <w:bottom w:val="single" w:sz="4" w:space="0" w:color="auto"/>
              <w:right w:val="single" w:sz="4" w:space="0" w:color="auto"/>
            </w:tcBorders>
            <w:shd w:val="clear" w:color="auto" w:fill="auto"/>
            <w:noWrap/>
            <w:vAlign w:val="bottom"/>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rPr>
                <w:i/>
                <w:iCs/>
              </w:rPr>
            </w:pPr>
            <w:r w:rsidRPr="00BA18F7">
              <w:rPr>
                <w:i/>
                <w:iCs/>
              </w:rPr>
              <w:t>4 487 767,83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rPr>
                <w:i/>
                <w:iCs/>
              </w:rPr>
            </w:pPr>
            <w:r w:rsidRPr="00BA18F7">
              <w:rPr>
                <w:i/>
                <w:iCs/>
              </w:rPr>
              <w:t>2 973 078,12</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66%</w:t>
            </w:r>
          </w:p>
        </w:tc>
      </w:tr>
      <w:tr w:rsidR="00235BFC" w:rsidRPr="00BA18F7" w:rsidTr="00235BFC">
        <w:trPr>
          <w:trHeight w:val="1248"/>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18 1 01 00320</w:t>
            </w:r>
          </w:p>
        </w:tc>
        <w:tc>
          <w:tcPr>
            <w:tcW w:w="1188"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pPr>
            <w:r w:rsidRPr="00BA18F7">
              <w:t>600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4 487 767,83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2 973 078,12</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66%</w:t>
            </w:r>
          </w:p>
        </w:tc>
      </w:tr>
      <w:tr w:rsidR="00235BFC" w:rsidRPr="00BA18F7" w:rsidTr="00235BFC">
        <w:trPr>
          <w:trHeight w:val="936"/>
        </w:trPr>
        <w:tc>
          <w:tcPr>
            <w:tcW w:w="7230" w:type="dxa"/>
            <w:tcBorders>
              <w:top w:val="nil"/>
              <w:left w:val="nil"/>
              <w:bottom w:val="nil"/>
              <w:right w:val="nil"/>
            </w:tcBorders>
            <w:shd w:val="clear" w:color="auto" w:fill="auto"/>
            <w:vAlign w:val="bottom"/>
            <w:hideMark/>
          </w:tcPr>
          <w:p w:rsidR="00235BFC" w:rsidRPr="00BA18F7" w:rsidRDefault="00235BFC" w:rsidP="00235BFC">
            <w:pPr>
              <w:rPr>
                <w:i/>
                <w:iCs/>
              </w:rPr>
            </w:pPr>
            <w:r w:rsidRPr="00BA18F7">
              <w:rPr>
                <w:i/>
                <w:iCs/>
              </w:rPr>
              <w:lastRenderedPageBreak/>
              <w:t>Основное мероприятие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842" w:type="dxa"/>
            <w:tcBorders>
              <w:top w:val="nil"/>
              <w:left w:val="single" w:sz="4" w:space="0" w:color="auto"/>
              <w:bottom w:val="single" w:sz="4" w:space="0" w:color="auto"/>
              <w:right w:val="single" w:sz="4" w:space="0" w:color="auto"/>
            </w:tcBorders>
            <w:shd w:val="clear" w:color="000000" w:fill="FFFFFF"/>
            <w:vAlign w:val="center"/>
            <w:hideMark/>
          </w:tcPr>
          <w:p w:rsidR="00235BFC" w:rsidRPr="00BA18F7" w:rsidRDefault="00235BFC" w:rsidP="00235BFC">
            <w:pPr>
              <w:jc w:val="center"/>
              <w:rPr>
                <w:i/>
                <w:iCs/>
              </w:rPr>
            </w:pPr>
            <w:r w:rsidRPr="00BA18F7">
              <w:rPr>
                <w:i/>
                <w:iCs/>
              </w:rPr>
              <w:t>18 1 02 00000</w:t>
            </w:r>
          </w:p>
        </w:tc>
        <w:tc>
          <w:tcPr>
            <w:tcW w:w="1188" w:type="dxa"/>
            <w:tcBorders>
              <w:top w:val="nil"/>
              <w:left w:val="nil"/>
              <w:bottom w:val="single" w:sz="4" w:space="0" w:color="auto"/>
              <w:right w:val="single" w:sz="4" w:space="0" w:color="auto"/>
            </w:tcBorders>
            <w:shd w:val="clear" w:color="auto" w:fill="auto"/>
            <w:noWrap/>
            <w:vAlign w:val="center"/>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rPr>
                <w:i/>
                <w:iCs/>
              </w:rPr>
            </w:pPr>
            <w:r w:rsidRPr="00BA18F7">
              <w:rPr>
                <w:i/>
                <w:iCs/>
              </w:rPr>
              <w:t>1 054 693,00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rPr>
                <w:i/>
                <w:iCs/>
              </w:rPr>
            </w:pPr>
            <w:r w:rsidRPr="00BA18F7">
              <w:rPr>
                <w:i/>
                <w:iCs/>
              </w:rPr>
              <w:t>791 019,00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75%</w:t>
            </w:r>
          </w:p>
        </w:tc>
      </w:tr>
      <w:tr w:rsidR="00235BFC" w:rsidRPr="00BA18F7" w:rsidTr="00235BFC">
        <w:trPr>
          <w:trHeight w:val="1308"/>
        </w:trPr>
        <w:tc>
          <w:tcPr>
            <w:tcW w:w="723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18 1 02 82910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600</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pPr>
            <w:r w:rsidRPr="00BA18F7">
              <w:t>1 054 693,00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791 019,00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75%</w:t>
            </w:r>
          </w:p>
        </w:tc>
      </w:tr>
      <w:tr w:rsidR="00235BFC" w:rsidRPr="00BA18F7" w:rsidTr="00235BFC">
        <w:trPr>
          <w:trHeight w:val="756"/>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b/>
                <w:bCs/>
                <w:i/>
                <w:iCs/>
              </w:rPr>
            </w:pPr>
            <w:r w:rsidRPr="00BA18F7">
              <w:rPr>
                <w:b/>
                <w:bCs/>
                <w:i/>
                <w:iCs/>
              </w:rPr>
              <w:t>Подпрограмма "Повышение качества и доступности предоставления государственных и муниципальных услуг на базе МФЦ"</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rPr>
                <w:b/>
                <w:bCs/>
                <w:i/>
                <w:iCs/>
                <w:sz w:val="22"/>
                <w:szCs w:val="22"/>
              </w:rPr>
            </w:pPr>
            <w:r w:rsidRPr="00BA18F7">
              <w:rPr>
                <w:b/>
                <w:bCs/>
                <w:i/>
                <w:iCs/>
                <w:sz w:val="22"/>
                <w:szCs w:val="22"/>
              </w:rPr>
              <w:t>18 2 00 00000</w:t>
            </w:r>
          </w:p>
        </w:tc>
        <w:tc>
          <w:tcPr>
            <w:tcW w:w="1188" w:type="dxa"/>
            <w:tcBorders>
              <w:top w:val="nil"/>
              <w:left w:val="nil"/>
              <w:bottom w:val="single" w:sz="4" w:space="0" w:color="auto"/>
              <w:right w:val="single" w:sz="4" w:space="0" w:color="auto"/>
            </w:tcBorders>
            <w:shd w:val="clear" w:color="auto" w:fill="auto"/>
            <w:noWrap/>
            <w:vAlign w:val="bottom"/>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rPr>
                <w:b/>
                <w:bCs/>
                <w:i/>
                <w:iCs/>
              </w:rPr>
            </w:pPr>
            <w:r w:rsidRPr="00BA18F7">
              <w:rPr>
                <w:b/>
                <w:bCs/>
                <w:i/>
                <w:iCs/>
              </w:rPr>
              <w:t>131 100,00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rPr>
                <w:b/>
                <w:bCs/>
                <w:i/>
                <w:iCs/>
              </w:rPr>
            </w:pPr>
            <w:r w:rsidRPr="00BA18F7">
              <w:rPr>
                <w:b/>
                <w:bCs/>
                <w:i/>
                <w:iCs/>
              </w:rPr>
              <w:t>75 550,00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58%</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pPr>
              <w:rPr>
                <w:i/>
                <w:iCs/>
              </w:rPr>
            </w:pPr>
            <w:r w:rsidRPr="00BA18F7">
              <w:rPr>
                <w:i/>
                <w:iCs/>
              </w:rPr>
              <w:t>Основное мероприятие "Повышение эффективности организации предоставления государственных и муниципальных услуг на базе МФЦ"</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rPr>
                <w:i/>
                <w:iCs/>
                <w:sz w:val="22"/>
                <w:szCs w:val="22"/>
              </w:rPr>
            </w:pPr>
            <w:r w:rsidRPr="00BA18F7">
              <w:rPr>
                <w:i/>
                <w:iCs/>
                <w:sz w:val="22"/>
                <w:szCs w:val="22"/>
              </w:rPr>
              <w:t>18 2 01 00000</w:t>
            </w:r>
          </w:p>
        </w:tc>
        <w:tc>
          <w:tcPr>
            <w:tcW w:w="1188" w:type="dxa"/>
            <w:tcBorders>
              <w:top w:val="nil"/>
              <w:left w:val="nil"/>
              <w:bottom w:val="single" w:sz="4" w:space="0" w:color="auto"/>
              <w:right w:val="single" w:sz="4" w:space="0" w:color="auto"/>
            </w:tcBorders>
            <w:shd w:val="clear" w:color="auto" w:fill="auto"/>
            <w:noWrap/>
            <w:vAlign w:val="bottom"/>
            <w:hideMark/>
          </w:tcPr>
          <w:p w:rsidR="00235BFC" w:rsidRPr="00BA18F7" w:rsidRDefault="00235BFC" w:rsidP="00235BFC">
            <w:pPr>
              <w:jc w:val="center"/>
              <w:rPr>
                <w:i/>
                <w:iCs/>
              </w:rPr>
            </w:pPr>
            <w:r w:rsidRPr="00BA18F7">
              <w:rPr>
                <w:i/>
                <w:iCs/>
              </w:rPr>
              <w:t> </w:t>
            </w:r>
          </w:p>
        </w:tc>
        <w:tc>
          <w:tcPr>
            <w:tcW w:w="1789" w:type="dxa"/>
            <w:tcBorders>
              <w:top w:val="nil"/>
              <w:left w:val="nil"/>
              <w:bottom w:val="single" w:sz="4" w:space="0" w:color="auto"/>
              <w:right w:val="nil"/>
            </w:tcBorders>
            <w:shd w:val="clear" w:color="auto" w:fill="auto"/>
            <w:noWrap/>
            <w:vAlign w:val="center"/>
            <w:hideMark/>
          </w:tcPr>
          <w:p w:rsidR="00235BFC" w:rsidRPr="00BA18F7" w:rsidRDefault="00235BFC" w:rsidP="00235BFC">
            <w:pPr>
              <w:jc w:val="center"/>
              <w:rPr>
                <w:i/>
                <w:iCs/>
              </w:rPr>
            </w:pPr>
            <w:r w:rsidRPr="00BA18F7">
              <w:rPr>
                <w:i/>
                <w:iCs/>
              </w:rPr>
              <w:t>131 100,00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rPr>
                <w:i/>
                <w:iCs/>
              </w:rPr>
            </w:pPr>
            <w:r w:rsidRPr="00BA18F7">
              <w:rPr>
                <w:i/>
                <w:iCs/>
              </w:rPr>
              <w:t>75 550,00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58%</w:t>
            </w:r>
          </w:p>
        </w:tc>
      </w:tr>
      <w:tr w:rsidR="00235BFC" w:rsidRPr="00BA18F7" w:rsidTr="00235BFC">
        <w:trPr>
          <w:trHeight w:val="1044"/>
        </w:trPr>
        <w:tc>
          <w:tcPr>
            <w:tcW w:w="7230" w:type="dxa"/>
            <w:tcBorders>
              <w:top w:val="nil"/>
              <w:left w:val="single" w:sz="8" w:space="0" w:color="auto"/>
              <w:bottom w:val="nil"/>
              <w:right w:val="single" w:sz="4" w:space="0" w:color="auto"/>
            </w:tcBorders>
            <w:shd w:val="clear" w:color="000000" w:fill="FFFFFF"/>
            <w:vAlign w:val="center"/>
            <w:hideMark/>
          </w:tcPr>
          <w:p w:rsidR="00235BFC" w:rsidRPr="00BA18F7" w:rsidRDefault="00235BFC" w:rsidP="00235BFC">
            <w:r w:rsidRPr="00BA18F7">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842" w:type="dxa"/>
            <w:tcBorders>
              <w:top w:val="nil"/>
              <w:left w:val="nil"/>
              <w:bottom w:val="nil"/>
              <w:right w:val="single" w:sz="4" w:space="0" w:color="auto"/>
            </w:tcBorders>
            <w:shd w:val="clear" w:color="000000" w:fill="FFFFFF"/>
            <w:vAlign w:val="center"/>
            <w:hideMark/>
          </w:tcPr>
          <w:p w:rsidR="00235BFC" w:rsidRPr="00BA18F7" w:rsidRDefault="00235BFC" w:rsidP="00235BFC">
            <w:pPr>
              <w:jc w:val="center"/>
            </w:pPr>
            <w:r w:rsidRPr="00BA18F7">
              <w:t>18 2 01 20140</w:t>
            </w:r>
          </w:p>
        </w:tc>
        <w:tc>
          <w:tcPr>
            <w:tcW w:w="1188" w:type="dxa"/>
            <w:tcBorders>
              <w:top w:val="nil"/>
              <w:left w:val="nil"/>
              <w:bottom w:val="nil"/>
              <w:right w:val="single" w:sz="4" w:space="0" w:color="auto"/>
            </w:tcBorders>
            <w:shd w:val="clear" w:color="auto" w:fill="auto"/>
            <w:noWrap/>
            <w:vAlign w:val="center"/>
            <w:hideMark/>
          </w:tcPr>
          <w:p w:rsidR="00235BFC" w:rsidRPr="00BA18F7" w:rsidRDefault="00235BFC" w:rsidP="00235BFC">
            <w:pPr>
              <w:jc w:val="center"/>
            </w:pPr>
            <w:r w:rsidRPr="00BA18F7">
              <w:t>600</w:t>
            </w:r>
          </w:p>
        </w:tc>
        <w:tc>
          <w:tcPr>
            <w:tcW w:w="1789" w:type="dxa"/>
            <w:tcBorders>
              <w:top w:val="nil"/>
              <w:left w:val="nil"/>
              <w:bottom w:val="nil"/>
              <w:right w:val="nil"/>
            </w:tcBorders>
            <w:shd w:val="clear" w:color="auto" w:fill="auto"/>
            <w:noWrap/>
            <w:vAlign w:val="center"/>
            <w:hideMark/>
          </w:tcPr>
          <w:p w:rsidR="00235BFC" w:rsidRPr="00BA18F7" w:rsidRDefault="00235BFC" w:rsidP="00235BFC">
            <w:pPr>
              <w:jc w:val="center"/>
            </w:pPr>
            <w:r w:rsidRPr="00BA18F7">
              <w:t>131 100,00</w:t>
            </w:r>
          </w:p>
        </w:tc>
        <w:tc>
          <w:tcPr>
            <w:tcW w:w="1843" w:type="dxa"/>
            <w:tcBorders>
              <w:top w:val="nil"/>
              <w:left w:val="single" w:sz="8" w:space="0" w:color="auto"/>
              <w:bottom w:val="nil"/>
              <w:right w:val="single" w:sz="8" w:space="0" w:color="auto"/>
            </w:tcBorders>
            <w:shd w:val="clear" w:color="auto" w:fill="auto"/>
            <w:noWrap/>
            <w:vAlign w:val="center"/>
            <w:hideMark/>
          </w:tcPr>
          <w:p w:rsidR="00235BFC" w:rsidRPr="00BA18F7" w:rsidRDefault="00235BFC" w:rsidP="00235BFC">
            <w:pPr>
              <w:jc w:val="center"/>
            </w:pPr>
            <w:r w:rsidRPr="00BA18F7">
              <w:t>75 550,00</w:t>
            </w:r>
          </w:p>
        </w:tc>
        <w:tc>
          <w:tcPr>
            <w:tcW w:w="1505" w:type="dxa"/>
            <w:tcBorders>
              <w:top w:val="nil"/>
              <w:left w:val="nil"/>
              <w:bottom w:val="nil"/>
              <w:right w:val="single" w:sz="8" w:space="0" w:color="auto"/>
            </w:tcBorders>
            <w:shd w:val="clear" w:color="000000" w:fill="FFFFFF"/>
            <w:noWrap/>
            <w:vAlign w:val="center"/>
            <w:hideMark/>
          </w:tcPr>
          <w:p w:rsidR="00235BFC" w:rsidRPr="00BA18F7" w:rsidRDefault="00235BFC" w:rsidP="00235BFC">
            <w:pPr>
              <w:jc w:val="center"/>
            </w:pPr>
            <w:r w:rsidRPr="00BA18F7">
              <w:t>58%</w:t>
            </w:r>
          </w:p>
        </w:tc>
      </w:tr>
      <w:tr w:rsidR="00235BFC" w:rsidRPr="00BA18F7" w:rsidTr="00235BFC">
        <w:trPr>
          <w:trHeight w:val="636"/>
        </w:trPr>
        <w:tc>
          <w:tcPr>
            <w:tcW w:w="7230" w:type="dxa"/>
            <w:tcBorders>
              <w:top w:val="single" w:sz="8" w:space="0" w:color="auto"/>
              <w:left w:val="single" w:sz="8" w:space="0" w:color="auto"/>
              <w:bottom w:val="single" w:sz="8" w:space="0" w:color="auto"/>
              <w:right w:val="single" w:sz="4" w:space="0" w:color="auto"/>
            </w:tcBorders>
            <w:shd w:val="clear" w:color="000000" w:fill="FFFF00"/>
            <w:hideMark/>
          </w:tcPr>
          <w:p w:rsidR="00235BFC" w:rsidRPr="00BA18F7" w:rsidRDefault="00235BFC" w:rsidP="00235BFC">
            <w:pPr>
              <w:rPr>
                <w:b/>
                <w:bCs/>
              </w:rPr>
            </w:pPr>
            <w:r w:rsidRPr="00BA18F7">
              <w:rPr>
                <w:b/>
                <w:bCs/>
              </w:rPr>
              <w:t>Непрограммные направления деятельности органов местного самоуправления</w:t>
            </w:r>
          </w:p>
        </w:tc>
        <w:tc>
          <w:tcPr>
            <w:tcW w:w="1842" w:type="dxa"/>
            <w:tcBorders>
              <w:top w:val="single" w:sz="8" w:space="0" w:color="auto"/>
              <w:left w:val="nil"/>
              <w:bottom w:val="single" w:sz="8" w:space="0" w:color="auto"/>
              <w:right w:val="single" w:sz="4" w:space="0" w:color="auto"/>
            </w:tcBorders>
            <w:shd w:val="clear" w:color="000000" w:fill="FFFF00"/>
            <w:vAlign w:val="center"/>
            <w:hideMark/>
          </w:tcPr>
          <w:p w:rsidR="00235BFC" w:rsidRPr="00BA18F7" w:rsidRDefault="00235BFC" w:rsidP="00235BFC">
            <w:pPr>
              <w:jc w:val="center"/>
              <w:rPr>
                <w:b/>
                <w:bCs/>
                <w:sz w:val="22"/>
                <w:szCs w:val="22"/>
              </w:rPr>
            </w:pPr>
            <w:r w:rsidRPr="00BA18F7">
              <w:rPr>
                <w:b/>
                <w:bCs/>
                <w:sz w:val="22"/>
                <w:szCs w:val="22"/>
              </w:rPr>
              <w:t>30 0 00 00000</w:t>
            </w:r>
          </w:p>
        </w:tc>
        <w:tc>
          <w:tcPr>
            <w:tcW w:w="1188" w:type="dxa"/>
            <w:tcBorders>
              <w:top w:val="single" w:sz="8" w:space="0" w:color="auto"/>
              <w:left w:val="nil"/>
              <w:bottom w:val="single" w:sz="8" w:space="0" w:color="auto"/>
              <w:right w:val="single" w:sz="4" w:space="0" w:color="auto"/>
            </w:tcBorders>
            <w:shd w:val="clear" w:color="000000" w:fill="FFFF00"/>
            <w:vAlign w:val="center"/>
            <w:hideMark/>
          </w:tcPr>
          <w:p w:rsidR="00235BFC" w:rsidRPr="00BA18F7" w:rsidRDefault="00235BFC" w:rsidP="00235BFC">
            <w:pPr>
              <w:jc w:val="center"/>
              <w:rPr>
                <w:b/>
                <w:bCs/>
                <w:sz w:val="22"/>
                <w:szCs w:val="22"/>
              </w:rPr>
            </w:pPr>
            <w:r w:rsidRPr="00BA18F7">
              <w:rPr>
                <w:b/>
                <w:bCs/>
                <w:sz w:val="22"/>
                <w:szCs w:val="22"/>
              </w:rPr>
              <w:t> </w:t>
            </w:r>
          </w:p>
        </w:tc>
        <w:tc>
          <w:tcPr>
            <w:tcW w:w="1789" w:type="dxa"/>
            <w:tcBorders>
              <w:top w:val="single" w:sz="8" w:space="0" w:color="auto"/>
              <w:left w:val="nil"/>
              <w:bottom w:val="single" w:sz="8" w:space="0" w:color="auto"/>
              <w:right w:val="nil"/>
            </w:tcBorders>
            <w:shd w:val="clear" w:color="000000" w:fill="FFFF00"/>
            <w:vAlign w:val="center"/>
            <w:hideMark/>
          </w:tcPr>
          <w:p w:rsidR="00235BFC" w:rsidRPr="00BA18F7" w:rsidRDefault="00235BFC" w:rsidP="00235BFC">
            <w:pPr>
              <w:jc w:val="center"/>
              <w:rPr>
                <w:b/>
                <w:bCs/>
                <w:sz w:val="22"/>
                <w:szCs w:val="22"/>
              </w:rPr>
            </w:pPr>
            <w:r w:rsidRPr="00BA18F7">
              <w:rPr>
                <w:b/>
                <w:bCs/>
                <w:sz w:val="22"/>
                <w:szCs w:val="22"/>
              </w:rPr>
              <w:t>11 390 466,90</w:t>
            </w:r>
          </w:p>
        </w:tc>
        <w:tc>
          <w:tcPr>
            <w:tcW w:w="1843" w:type="dxa"/>
            <w:tcBorders>
              <w:top w:val="single" w:sz="8" w:space="0" w:color="auto"/>
              <w:left w:val="single" w:sz="8" w:space="0" w:color="auto"/>
              <w:bottom w:val="single" w:sz="8" w:space="0" w:color="auto"/>
              <w:right w:val="single" w:sz="8" w:space="0" w:color="auto"/>
            </w:tcBorders>
            <w:shd w:val="clear" w:color="000000" w:fill="FFFF00"/>
            <w:vAlign w:val="center"/>
            <w:hideMark/>
          </w:tcPr>
          <w:p w:rsidR="00235BFC" w:rsidRPr="00BA18F7" w:rsidRDefault="00235BFC" w:rsidP="00235BFC">
            <w:pPr>
              <w:jc w:val="center"/>
              <w:rPr>
                <w:b/>
                <w:bCs/>
                <w:sz w:val="22"/>
                <w:szCs w:val="22"/>
              </w:rPr>
            </w:pPr>
            <w:r w:rsidRPr="00BA18F7">
              <w:rPr>
                <w:b/>
                <w:bCs/>
                <w:sz w:val="22"/>
                <w:szCs w:val="22"/>
              </w:rPr>
              <w:t>7 831 562,83</w:t>
            </w:r>
          </w:p>
        </w:tc>
        <w:tc>
          <w:tcPr>
            <w:tcW w:w="1505" w:type="dxa"/>
            <w:tcBorders>
              <w:top w:val="single" w:sz="8" w:space="0" w:color="auto"/>
              <w:left w:val="nil"/>
              <w:bottom w:val="single" w:sz="8" w:space="0" w:color="auto"/>
              <w:right w:val="single" w:sz="8" w:space="0" w:color="auto"/>
            </w:tcBorders>
            <w:shd w:val="clear" w:color="000000" w:fill="FFFF00"/>
            <w:noWrap/>
            <w:vAlign w:val="center"/>
            <w:hideMark/>
          </w:tcPr>
          <w:p w:rsidR="00235BFC" w:rsidRPr="00BA18F7" w:rsidRDefault="00235BFC" w:rsidP="00235BFC">
            <w:pPr>
              <w:jc w:val="center"/>
              <w:rPr>
                <w:b/>
                <w:bCs/>
              </w:rPr>
            </w:pPr>
            <w:r w:rsidRPr="00BA18F7">
              <w:rPr>
                <w:b/>
                <w:bCs/>
              </w:rPr>
              <w:t>69%</w:t>
            </w:r>
          </w:p>
        </w:tc>
      </w:tr>
      <w:tr w:rsidR="00235BFC" w:rsidRPr="00BA18F7" w:rsidTr="00235BFC">
        <w:trPr>
          <w:trHeight w:val="324"/>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pPr>
              <w:rPr>
                <w:b/>
                <w:bCs/>
                <w:i/>
                <w:iCs/>
              </w:rPr>
            </w:pPr>
            <w:r w:rsidRPr="00BA18F7">
              <w:rPr>
                <w:b/>
                <w:bCs/>
                <w:i/>
                <w:iCs/>
              </w:rPr>
              <w:t>Иные непрограммные мероприятия</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rPr>
                <w:b/>
                <w:bCs/>
                <w:i/>
                <w:iCs/>
                <w:sz w:val="22"/>
                <w:szCs w:val="22"/>
              </w:rPr>
            </w:pPr>
            <w:r w:rsidRPr="00BA18F7">
              <w:rPr>
                <w:b/>
                <w:bCs/>
                <w:i/>
                <w:iCs/>
                <w:sz w:val="22"/>
                <w:szCs w:val="22"/>
              </w:rPr>
              <w:t>30 9 00 00000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rPr>
                <w:b/>
                <w:bCs/>
                <w:i/>
                <w:iCs/>
                <w:sz w:val="22"/>
                <w:szCs w:val="22"/>
              </w:rPr>
            </w:pPr>
            <w:r w:rsidRPr="00BA18F7">
              <w:rPr>
                <w:b/>
                <w:bCs/>
                <w:i/>
                <w:iCs/>
                <w:sz w:val="22"/>
                <w:szCs w:val="22"/>
              </w:rPr>
              <w:t> </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rPr>
                <w:b/>
                <w:bCs/>
                <w:i/>
                <w:iCs/>
                <w:sz w:val="22"/>
                <w:szCs w:val="22"/>
              </w:rPr>
            </w:pPr>
            <w:r w:rsidRPr="00BA18F7">
              <w:rPr>
                <w:b/>
                <w:bCs/>
                <w:i/>
                <w:iCs/>
                <w:sz w:val="22"/>
                <w:szCs w:val="22"/>
              </w:rPr>
              <w:t>11 390 466,90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235BFC" w:rsidRPr="00BA18F7" w:rsidRDefault="00235BFC" w:rsidP="00235BFC">
            <w:pPr>
              <w:jc w:val="center"/>
              <w:rPr>
                <w:b/>
                <w:bCs/>
                <w:i/>
                <w:iCs/>
                <w:sz w:val="22"/>
                <w:szCs w:val="22"/>
              </w:rPr>
            </w:pPr>
            <w:r w:rsidRPr="00BA18F7">
              <w:rPr>
                <w:b/>
                <w:bCs/>
                <w:i/>
                <w:iCs/>
                <w:sz w:val="22"/>
                <w:szCs w:val="22"/>
              </w:rPr>
              <w:t>7 831 562,83</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69%</w:t>
            </w:r>
          </w:p>
        </w:tc>
      </w:tr>
      <w:tr w:rsidR="00235BFC" w:rsidRPr="00BA18F7" w:rsidTr="00235BFC">
        <w:trPr>
          <w:trHeight w:val="432"/>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r w:rsidRPr="00BA18F7">
              <w:t>Проведение мероприятий резервного фонда (иные бюджетные ассигнования)</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30 9 00 20100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800</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pPr>
            <w:r w:rsidRPr="00BA18F7">
              <w:t>300 000,00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Оплата за оказание юридических услуг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30 9 00 20230</w:t>
            </w:r>
          </w:p>
        </w:tc>
        <w:tc>
          <w:tcPr>
            <w:tcW w:w="1188"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pPr>
            <w:r w:rsidRPr="00BA18F7">
              <w:t>200</w:t>
            </w:r>
          </w:p>
        </w:tc>
        <w:tc>
          <w:tcPr>
            <w:tcW w:w="1789" w:type="dxa"/>
            <w:tcBorders>
              <w:top w:val="nil"/>
              <w:left w:val="single" w:sz="4" w:space="0" w:color="auto"/>
              <w:bottom w:val="single" w:sz="4" w:space="0" w:color="auto"/>
              <w:right w:val="nil"/>
            </w:tcBorders>
            <w:shd w:val="clear" w:color="000000" w:fill="FFFFFF"/>
            <w:vAlign w:val="center"/>
            <w:hideMark/>
          </w:tcPr>
          <w:p w:rsidR="00235BFC" w:rsidRPr="00BA18F7" w:rsidRDefault="00235BFC" w:rsidP="00235BFC">
            <w:pPr>
              <w:jc w:val="center"/>
            </w:pPr>
            <w:r w:rsidRPr="00BA18F7">
              <w:t>341 000,00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178 000,00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52%</w:t>
            </w:r>
          </w:p>
        </w:tc>
      </w:tr>
      <w:tr w:rsidR="00235BFC" w:rsidRPr="00BA18F7" w:rsidTr="00235BFC">
        <w:trPr>
          <w:trHeight w:val="624"/>
        </w:trPr>
        <w:tc>
          <w:tcPr>
            <w:tcW w:w="7230" w:type="dxa"/>
            <w:tcBorders>
              <w:top w:val="nil"/>
              <w:left w:val="nil"/>
              <w:bottom w:val="single" w:sz="4" w:space="0" w:color="auto"/>
              <w:right w:val="single" w:sz="4" w:space="0" w:color="auto"/>
            </w:tcBorders>
            <w:shd w:val="clear" w:color="000000" w:fill="FFFFFF"/>
            <w:hideMark/>
          </w:tcPr>
          <w:p w:rsidR="00235BFC" w:rsidRPr="00BA18F7" w:rsidRDefault="00235BFC" w:rsidP="00235BFC">
            <w:r w:rsidRPr="00BA18F7">
              <w:t>Исполнение судебных актов по исполнительным листам (Иные бюджетные ассигнования)</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30 9 00 20330</w:t>
            </w:r>
          </w:p>
        </w:tc>
        <w:tc>
          <w:tcPr>
            <w:tcW w:w="1188"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pPr>
            <w:r w:rsidRPr="00BA18F7">
              <w:t>800</w:t>
            </w:r>
          </w:p>
        </w:tc>
        <w:tc>
          <w:tcPr>
            <w:tcW w:w="1789" w:type="dxa"/>
            <w:tcBorders>
              <w:top w:val="nil"/>
              <w:left w:val="single" w:sz="4" w:space="0" w:color="auto"/>
              <w:bottom w:val="single" w:sz="4" w:space="0" w:color="auto"/>
              <w:right w:val="nil"/>
            </w:tcBorders>
            <w:shd w:val="clear" w:color="auto" w:fill="auto"/>
            <w:vAlign w:val="center"/>
            <w:hideMark/>
          </w:tcPr>
          <w:p w:rsidR="00235BFC" w:rsidRPr="00BA18F7" w:rsidRDefault="00235BFC" w:rsidP="00235BFC">
            <w:pPr>
              <w:jc w:val="center"/>
            </w:pPr>
            <w:r w:rsidRPr="00BA18F7">
              <w:t>85 300,00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80 000,00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94%</w:t>
            </w:r>
          </w:p>
        </w:tc>
      </w:tr>
      <w:tr w:rsidR="00235BFC" w:rsidRPr="00BA18F7" w:rsidTr="00235BFC">
        <w:trPr>
          <w:trHeight w:val="936"/>
        </w:trPr>
        <w:tc>
          <w:tcPr>
            <w:tcW w:w="7230"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r w:rsidRPr="00BA18F7">
              <w:t>Аудиторская проверка муниципальных предприятий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30 9 00 20340</w:t>
            </w:r>
          </w:p>
        </w:tc>
        <w:tc>
          <w:tcPr>
            <w:tcW w:w="1188"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pPr>
            <w:r w:rsidRPr="00BA18F7">
              <w:t>200</w:t>
            </w:r>
          </w:p>
        </w:tc>
        <w:tc>
          <w:tcPr>
            <w:tcW w:w="1789" w:type="dxa"/>
            <w:tcBorders>
              <w:top w:val="nil"/>
              <w:left w:val="single" w:sz="4" w:space="0" w:color="auto"/>
              <w:bottom w:val="single" w:sz="4" w:space="0" w:color="auto"/>
              <w:right w:val="nil"/>
            </w:tcBorders>
            <w:shd w:val="clear" w:color="000000" w:fill="FFFFFF"/>
            <w:vAlign w:val="center"/>
            <w:hideMark/>
          </w:tcPr>
          <w:p w:rsidR="00235BFC" w:rsidRPr="00BA18F7" w:rsidRDefault="00235BFC" w:rsidP="00235BFC">
            <w:pPr>
              <w:jc w:val="center"/>
            </w:pPr>
            <w:r w:rsidRPr="00BA18F7">
              <w:t>30 000,00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30 000,00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100%</w:t>
            </w:r>
          </w:p>
        </w:tc>
      </w:tr>
      <w:tr w:rsidR="00235BFC" w:rsidRPr="00BA18F7" w:rsidTr="00235BFC">
        <w:trPr>
          <w:trHeight w:val="624"/>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r w:rsidRPr="00BA18F7">
              <w:t>Модернизация объектов коммунального хозяйства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30 9 00 20980</w:t>
            </w:r>
          </w:p>
        </w:tc>
        <w:tc>
          <w:tcPr>
            <w:tcW w:w="1188"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pPr>
            <w:r w:rsidRPr="00BA18F7">
              <w:t>200</w:t>
            </w:r>
          </w:p>
        </w:tc>
        <w:tc>
          <w:tcPr>
            <w:tcW w:w="1789" w:type="dxa"/>
            <w:tcBorders>
              <w:top w:val="nil"/>
              <w:left w:val="single" w:sz="4" w:space="0" w:color="auto"/>
              <w:bottom w:val="single" w:sz="4" w:space="0" w:color="auto"/>
              <w:right w:val="nil"/>
            </w:tcBorders>
            <w:shd w:val="clear" w:color="000000" w:fill="FFFFFF"/>
            <w:vAlign w:val="center"/>
            <w:hideMark/>
          </w:tcPr>
          <w:p w:rsidR="00235BFC" w:rsidRPr="00BA18F7" w:rsidRDefault="00235BFC" w:rsidP="00235BFC">
            <w:pPr>
              <w:jc w:val="center"/>
            </w:pPr>
            <w:r w:rsidRPr="00BA18F7">
              <w:t>3 219 262,22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413 272,22</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13%</w:t>
            </w:r>
          </w:p>
        </w:tc>
      </w:tr>
      <w:tr w:rsidR="00235BFC" w:rsidRPr="00BA18F7" w:rsidTr="00235BFC">
        <w:trPr>
          <w:trHeight w:val="936"/>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r w:rsidRPr="00BA18F7">
              <w:lastRenderedPageBreak/>
              <w:t>Информационное обеспечение деятельности Совета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30 9 00 21300</w:t>
            </w:r>
          </w:p>
        </w:tc>
        <w:tc>
          <w:tcPr>
            <w:tcW w:w="1188"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pPr>
            <w:r w:rsidRPr="00BA18F7">
              <w:t>200</w:t>
            </w:r>
          </w:p>
        </w:tc>
        <w:tc>
          <w:tcPr>
            <w:tcW w:w="1789" w:type="dxa"/>
            <w:tcBorders>
              <w:top w:val="nil"/>
              <w:left w:val="single" w:sz="4" w:space="0" w:color="auto"/>
              <w:bottom w:val="single" w:sz="4" w:space="0" w:color="auto"/>
              <w:right w:val="nil"/>
            </w:tcBorders>
            <w:shd w:val="clear" w:color="auto" w:fill="auto"/>
            <w:vAlign w:val="center"/>
            <w:hideMark/>
          </w:tcPr>
          <w:p w:rsidR="00235BFC" w:rsidRPr="00BA18F7" w:rsidRDefault="00235BFC" w:rsidP="00235BFC">
            <w:pPr>
              <w:jc w:val="center"/>
            </w:pPr>
            <w:r w:rsidRPr="00BA18F7">
              <w:t>5 000,00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3 900,00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78%</w:t>
            </w:r>
          </w:p>
        </w:tc>
      </w:tr>
      <w:tr w:rsidR="00235BFC" w:rsidRPr="00BA18F7" w:rsidTr="00235BFC">
        <w:trPr>
          <w:trHeight w:val="1248"/>
        </w:trPr>
        <w:tc>
          <w:tcPr>
            <w:tcW w:w="7230"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r w:rsidRPr="00BA18F7">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30 9 00 21320</w:t>
            </w:r>
          </w:p>
        </w:tc>
        <w:tc>
          <w:tcPr>
            <w:tcW w:w="1188"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pPr>
            <w:r w:rsidRPr="00BA18F7">
              <w:t>200</w:t>
            </w:r>
          </w:p>
        </w:tc>
        <w:tc>
          <w:tcPr>
            <w:tcW w:w="1789" w:type="dxa"/>
            <w:tcBorders>
              <w:top w:val="nil"/>
              <w:left w:val="single" w:sz="4" w:space="0" w:color="auto"/>
              <w:bottom w:val="single" w:sz="4" w:space="0" w:color="auto"/>
              <w:right w:val="single" w:sz="8" w:space="0" w:color="auto"/>
            </w:tcBorders>
            <w:shd w:val="clear" w:color="auto" w:fill="auto"/>
            <w:vAlign w:val="center"/>
            <w:hideMark/>
          </w:tcPr>
          <w:p w:rsidR="00235BFC" w:rsidRPr="00BA18F7" w:rsidRDefault="00235BFC" w:rsidP="00235BFC">
            <w:pPr>
              <w:jc w:val="center"/>
            </w:pPr>
            <w:r w:rsidRPr="00BA18F7">
              <w:t>100 000,00</w:t>
            </w:r>
          </w:p>
        </w:tc>
        <w:tc>
          <w:tcPr>
            <w:tcW w:w="1843" w:type="dxa"/>
            <w:tcBorders>
              <w:top w:val="nil"/>
              <w:left w:val="nil"/>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69 330,00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69%</w:t>
            </w:r>
          </w:p>
        </w:tc>
      </w:tr>
      <w:tr w:rsidR="00235BFC" w:rsidRPr="00BA18F7" w:rsidTr="00235BFC">
        <w:trPr>
          <w:trHeight w:val="106"/>
        </w:trPr>
        <w:tc>
          <w:tcPr>
            <w:tcW w:w="7230"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r w:rsidRPr="00BA18F7">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30 9 00 21320</w:t>
            </w:r>
          </w:p>
        </w:tc>
        <w:tc>
          <w:tcPr>
            <w:tcW w:w="1188"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pPr>
            <w:r w:rsidRPr="00BA18F7">
              <w:t>300</w:t>
            </w:r>
          </w:p>
        </w:tc>
        <w:tc>
          <w:tcPr>
            <w:tcW w:w="1789" w:type="dxa"/>
            <w:tcBorders>
              <w:top w:val="nil"/>
              <w:left w:val="single" w:sz="4" w:space="0" w:color="auto"/>
              <w:bottom w:val="single" w:sz="4" w:space="0" w:color="auto"/>
              <w:right w:val="single" w:sz="8" w:space="0" w:color="auto"/>
            </w:tcBorders>
            <w:shd w:val="clear" w:color="auto" w:fill="auto"/>
            <w:vAlign w:val="center"/>
            <w:hideMark/>
          </w:tcPr>
          <w:p w:rsidR="00235BFC" w:rsidRPr="00BA18F7" w:rsidRDefault="00235BFC" w:rsidP="00235BFC">
            <w:pPr>
              <w:jc w:val="center"/>
            </w:pPr>
            <w:r w:rsidRPr="00BA18F7">
              <w:t>50 000,00</w:t>
            </w:r>
          </w:p>
        </w:tc>
        <w:tc>
          <w:tcPr>
            <w:tcW w:w="1843" w:type="dxa"/>
            <w:tcBorders>
              <w:top w:val="nil"/>
              <w:left w:val="nil"/>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0%</w:t>
            </w:r>
          </w:p>
        </w:tc>
      </w:tr>
      <w:tr w:rsidR="00235BFC" w:rsidRPr="00BA18F7" w:rsidTr="00235BFC">
        <w:trPr>
          <w:trHeight w:val="1560"/>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r w:rsidRPr="00BA18F7">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30 9 00 55490</w:t>
            </w:r>
          </w:p>
        </w:tc>
        <w:tc>
          <w:tcPr>
            <w:tcW w:w="1188"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pPr>
            <w:r w:rsidRPr="00BA18F7">
              <w:t>100</w:t>
            </w:r>
          </w:p>
        </w:tc>
        <w:tc>
          <w:tcPr>
            <w:tcW w:w="1789" w:type="dxa"/>
            <w:tcBorders>
              <w:top w:val="nil"/>
              <w:left w:val="single" w:sz="4" w:space="0" w:color="auto"/>
              <w:bottom w:val="single" w:sz="4" w:space="0" w:color="auto"/>
              <w:right w:val="single" w:sz="8" w:space="0" w:color="auto"/>
            </w:tcBorders>
            <w:shd w:val="clear" w:color="auto" w:fill="auto"/>
            <w:vAlign w:val="center"/>
            <w:hideMark/>
          </w:tcPr>
          <w:p w:rsidR="00235BFC" w:rsidRPr="00BA18F7" w:rsidRDefault="00235BFC" w:rsidP="00235BFC">
            <w:pPr>
              <w:jc w:val="center"/>
            </w:pPr>
            <w:r w:rsidRPr="00BA18F7">
              <w:t>1 171 800,00</w:t>
            </w:r>
          </w:p>
        </w:tc>
        <w:tc>
          <w:tcPr>
            <w:tcW w:w="1843" w:type="dxa"/>
            <w:tcBorders>
              <w:top w:val="nil"/>
              <w:left w:val="nil"/>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1 171 800,00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100%</w:t>
            </w:r>
          </w:p>
        </w:tc>
      </w:tr>
      <w:tr w:rsidR="00235BFC" w:rsidRPr="00BA18F7" w:rsidTr="00235BFC">
        <w:trPr>
          <w:trHeight w:val="936"/>
        </w:trPr>
        <w:tc>
          <w:tcPr>
            <w:tcW w:w="7230"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r w:rsidRPr="00BA18F7">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842" w:type="dxa"/>
            <w:tcBorders>
              <w:top w:val="nil"/>
              <w:left w:val="nil"/>
              <w:bottom w:val="nil"/>
              <w:right w:val="single" w:sz="4" w:space="0" w:color="auto"/>
            </w:tcBorders>
            <w:shd w:val="clear" w:color="000000" w:fill="FFFFFF"/>
            <w:noWrap/>
            <w:vAlign w:val="center"/>
            <w:hideMark/>
          </w:tcPr>
          <w:p w:rsidR="00235BFC" w:rsidRPr="00BA18F7" w:rsidRDefault="00235BFC" w:rsidP="00235BFC">
            <w:pPr>
              <w:jc w:val="center"/>
            </w:pPr>
            <w:r w:rsidRPr="00BA18F7">
              <w:t>30 9 00 G0110</w:t>
            </w:r>
          </w:p>
        </w:tc>
        <w:tc>
          <w:tcPr>
            <w:tcW w:w="1188" w:type="dxa"/>
            <w:tcBorders>
              <w:top w:val="nil"/>
              <w:left w:val="nil"/>
              <w:bottom w:val="single" w:sz="4" w:space="0" w:color="auto"/>
              <w:right w:val="single" w:sz="4" w:space="0" w:color="auto"/>
            </w:tcBorders>
            <w:shd w:val="clear" w:color="000000" w:fill="FFFFFF"/>
            <w:noWrap/>
            <w:vAlign w:val="center"/>
            <w:hideMark/>
          </w:tcPr>
          <w:p w:rsidR="00235BFC" w:rsidRPr="00BA18F7" w:rsidRDefault="00235BFC" w:rsidP="00235BFC">
            <w:pPr>
              <w:jc w:val="center"/>
            </w:pPr>
            <w:r w:rsidRPr="00BA18F7">
              <w:t>800</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pPr>
            <w:r w:rsidRPr="00BA18F7">
              <w:t>4 890 635,80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4 890 635,80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100%</w:t>
            </w:r>
          </w:p>
        </w:tc>
      </w:tr>
      <w:tr w:rsidR="00235BFC" w:rsidRPr="00BA18F7" w:rsidTr="00235BFC">
        <w:trPr>
          <w:trHeight w:val="936"/>
        </w:trPr>
        <w:tc>
          <w:tcPr>
            <w:tcW w:w="7230" w:type="dxa"/>
            <w:tcBorders>
              <w:top w:val="nil"/>
              <w:left w:val="nil"/>
              <w:bottom w:val="single" w:sz="4" w:space="0" w:color="auto"/>
              <w:right w:val="nil"/>
            </w:tcBorders>
            <w:shd w:val="clear" w:color="auto" w:fill="auto"/>
            <w:hideMark/>
          </w:tcPr>
          <w:p w:rsidR="00235BFC" w:rsidRPr="00BA18F7" w:rsidRDefault="00235BFC" w:rsidP="00235BFC">
            <w:r w:rsidRPr="00BA18F7">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30 9 00 G0080</w:t>
            </w:r>
          </w:p>
        </w:tc>
        <w:tc>
          <w:tcPr>
            <w:tcW w:w="1188" w:type="dxa"/>
            <w:tcBorders>
              <w:top w:val="nil"/>
              <w:left w:val="nil"/>
              <w:bottom w:val="nil"/>
              <w:right w:val="nil"/>
            </w:tcBorders>
            <w:shd w:val="clear" w:color="000000" w:fill="FFFFFF"/>
            <w:noWrap/>
            <w:vAlign w:val="center"/>
            <w:hideMark/>
          </w:tcPr>
          <w:p w:rsidR="00235BFC" w:rsidRPr="00BA18F7" w:rsidRDefault="00235BFC" w:rsidP="00235BFC">
            <w:pPr>
              <w:jc w:val="center"/>
            </w:pPr>
            <w:r w:rsidRPr="00BA18F7">
              <w:t>200</w:t>
            </w:r>
          </w:p>
        </w:tc>
        <w:tc>
          <w:tcPr>
            <w:tcW w:w="1789" w:type="dxa"/>
            <w:tcBorders>
              <w:top w:val="nil"/>
              <w:left w:val="single" w:sz="4" w:space="0" w:color="auto"/>
              <w:bottom w:val="single" w:sz="4" w:space="0" w:color="auto"/>
              <w:right w:val="nil"/>
            </w:tcBorders>
            <w:shd w:val="clear" w:color="000000" w:fill="FFFFFF"/>
            <w:vAlign w:val="center"/>
            <w:hideMark/>
          </w:tcPr>
          <w:p w:rsidR="00235BFC" w:rsidRPr="00BA18F7" w:rsidRDefault="00235BFC" w:rsidP="00235BFC">
            <w:pPr>
              <w:jc w:val="center"/>
            </w:pPr>
            <w:r w:rsidRPr="00BA18F7">
              <w:t>350 000,00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225 000,00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64%</w:t>
            </w:r>
          </w:p>
        </w:tc>
      </w:tr>
      <w:tr w:rsidR="00235BFC" w:rsidRPr="00BA18F7" w:rsidTr="00235BFC">
        <w:trPr>
          <w:trHeight w:val="672"/>
        </w:trPr>
        <w:tc>
          <w:tcPr>
            <w:tcW w:w="7230" w:type="dxa"/>
            <w:tcBorders>
              <w:top w:val="nil"/>
              <w:left w:val="nil"/>
              <w:bottom w:val="single" w:sz="4" w:space="0" w:color="auto"/>
              <w:right w:val="nil"/>
            </w:tcBorders>
            <w:shd w:val="clear" w:color="auto" w:fill="auto"/>
            <w:hideMark/>
          </w:tcPr>
          <w:p w:rsidR="00235BFC" w:rsidRPr="00BA18F7" w:rsidRDefault="00235BFC" w:rsidP="00235BFC">
            <w:r w:rsidRPr="00BA18F7">
              <w:t>Содержание детских площадок, скамеек, урн и лавок на территории Комсомольского городского поселения (Иные бюджетные ассигнования)</w:t>
            </w:r>
          </w:p>
        </w:tc>
        <w:tc>
          <w:tcPr>
            <w:tcW w:w="1842" w:type="dxa"/>
            <w:tcBorders>
              <w:top w:val="nil"/>
              <w:left w:val="single" w:sz="4" w:space="0" w:color="auto"/>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30 9 00 G0080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800</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pPr>
            <w:r w:rsidRPr="00BA18F7">
              <w:t>160 000,00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35BFC" w:rsidRPr="00BA18F7" w:rsidRDefault="00235BFC" w:rsidP="00235BFC">
            <w:pPr>
              <w:jc w:val="center"/>
            </w:pPr>
            <w:r w:rsidRPr="00BA18F7">
              <w:t>82 155,93</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51%</w:t>
            </w:r>
          </w:p>
        </w:tc>
      </w:tr>
      <w:tr w:rsidR="00235BFC" w:rsidRPr="00BA18F7" w:rsidTr="00235BFC">
        <w:trPr>
          <w:trHeight w:val="1260"/>
        </w:trPr>
        <w:tc>
          <w:tcPr>
            <w:tcW w:w="7230" w:type="dxa"/>
            <w:tcBorders>
              <w:top w:val="nil"/>
              <w:left w:val="single" w:sz="8" w:space="0" w:color="auto"/>
              <w:bottom w:val="nil"/>
              <w:right w:val="single" w:sz="4" w:space="0" w:color="auto"/>
            </w:tcBorders>
            <w:shd w:val="clear" w:color="000000" w:fill="FFFFFF"/>
            <w:hideMark/>
          </w:tcPr>
          <w:p w:rsidR="00235BFC" w:rsidRPr="00BA18F7" w:rsidRDefault="00235BFC" w:rsidP="00235BFC">
            <w:r w:rsidRPr="00BA18F7">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842" w:type="dxa"/>
            <w:tcBorders>
              <w:top w:val="nil"/>
              <w:left w:val="nil"/>
              <w:bottom w:val="nil"/>
              <w:right w:val="single" w:sz="4" w:space="0" w:color="auto"/>
            </w:tcBorders>
            <w:shd w:val="clear" w:color="000000" w:fill="FFFFFF"/>
            <w:vAlign w:val="center"/>
            <w:hideMark/>
          </w:tcPr>
          <w:p w:rsidR="00235BFC" w:rsidRPr="00BA18F7" w:rsidRDefault="00235BFC" w:rsidP="00235BFC">
            <w:pPr>
              <w:jc w:val="center"/>
            </w:pPr>
            <w:r w:rsidRPr="00BA18F7">
              <w:t>30 9 00 R0820</w:t>
            </w:r>
          </w:p>
        </w:tc>
        <w:tc>
          <w:tcPr>
            <w:tcW w:w="1188" w:type="dxa"/>
            <w:tcBorders>
              <w:top w:val="nil"/>
              <w:left w:val="nil"/>
              <w:bottom w:val="nil"/>
              <w:right w:val="single" w:sz="4" w:space="0" w:color="auto"/>
            </w:tcBorders>
            <w:shd w:val="clear" w:color="000000" w:fill="FFFFFF"/>
            <w:vAlign w:val="center"/>
            <w:hideMark/>
          </w:tcPr>
          <w:p w:rsidR="00235BFC" w:rsidRPr="00BA18F7" w:rsidRDefault="00235BFC" w:rsidP="00235BFC">
            <w:pPr>
              <w:jc w:val="center"/>
            </w:pPr>
            <w:r w:rsidRPr="00BA18F7">
              <w:t>400</w:t>
            </w:r>
          </w:p>
        </w:tc>
        <w:tc>
          <w:tcPr>
            <w:tcW w:w="1789" w:type="dxa"/>
            <w:tcBorders>
              <w:top w:val="nil"/>
              <w:left w:val="nil"/>
              <w:bottom w:val="nil"/>
              <w:right w:val="nil"/>
            </w:tcBorders>
            <w:shd w:val="clear" w:color="000000" w:fill="FFFFFF"/>
            <w:vAlign w:val="center"/>
            <w:hideMark/>
          </w:tcPr>
          <w:p w:rsidR="00235BFC" w:rsidRPr="00BA18F7" w:rsidRDefault="00235BFC" w:rsidP="00235BFC">
            <w:pPr>
              <w:jc w:val="center"/>
            </w:pPr>
            <w:r w:rsidRPr="00BA18F7">
              <w:t>687 468,88</w:t>
            </w:r>
          </w:p>
        </w:tc>
        <w:tc>
          <w:tcPr>
            <w:tcW w:w="1843" w:type="dxa"/>
            <w:tcBorders>
              <w:top w:val="nil"/>
              <w:left w:val="single" w:sz="8" w:space="0" w:color="auto"/>
              <w:bottom w:val="nil"/>
              <w:right w:val="single" w:sz="8" w:space="0" w:color="auto"/>
            </w:tcBorders>
            <w:shd w:val="clear" w:color="auto" w:fill="auto"/>
            <w:noWrap/>
            <w:vAlign w:val="center"/>
            <w:hideMark/>
          </w:tcPr>
          <w:p w:rsidR="00235BFC" w:rsidRPr="00BA18F7" w:rsidRDefault="00235BFC" w:rsidP="00235BFC">
            <w:pPr>
              <w:jc w:val="center"/>
            </w:pPr>
            <w:r w:rsidRPr="00BA18F7">
              <w:t>687 468,88</w:t>
            </w:r>
          </w:p>
        </w:tc>
        <w:tc>
          <w:tcPr>
            <w:tcW w:w="1505" w:type="dxa"/>
            <w:tcBorders>
              <w:top w:val="nil"/>
              <w:left w:val="nil"/>
              <w:bottom w:val="nil"/>
              <w:right w:val="single" w:sz="8" w:space="0" w:color="auto"/>
            </w:tcBorders>
            <w:shd w:val="clear" w:color="000000" w:fill="FFFFFF"/>
            <w:noWrap/>
            <w:vAlign w:val="center"/>
            <w:hideMark/>
          </w:tcPr>
          <w:p w:rsidR="00235BFC" w:rsidRPr="00BA18F7" w:rsidRDefault="00235BFC" w:rsidP="00235BFC">
            <w:pPr>
              <w:jc w:val="center"/>
            </w:pPr>
            <w:r w:rsidRPr="00BA18F7">
              <w:t>100%</w:t>
            </w:r>
          </w:p>
        </w:tc>
      </w:tr>
      <w:tr w:rsidR="00235BFC" w:rsidRPr="00BA18F7" w:rsidTr="00235BFC">
        <w:trPr>
          <w:trHeight w:val="289"/>
        </w:trPr>
        <w:tc>
          <w:tcPr>
            <w:tcW w:w="7230" w:type="dxa"/>
            <w:tcBorders>
              <w:top w:val="single" w:sz="8" w:space="0" w:color="auto"/>
              <w:left w:val="single" w:sz="8" w:space="0" w:color="auto"/>
              <w:bottom w:val="single" w:sz="8" w:space="0" w:color="auto"/>
              <w:right w:val="single" w:sz="4" w:space="0" w:color="auto"/>
            </w:tcBorders>
            <w:shd w:val="clear" w:color="000000" w:fill="FFFF00"/>
            <w:hideMark/>
          </w:tcPr>
          <w:p w:rsidR="00235BFC" w:rsidRPr="00BA18F7" w:rsidRDefault="00235BFC" w:rsidP="00235BFC">
            <w:pPr>
              <w:rPr>
                <w:b/>
                <w:bCs/>
              </w:rPr>
            </w:pPr>
            <w:r w:rsidRPr="00BA18F7">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842" w:type="dxa"/>
            <w:tcBorders>
              <w:top w:val="single" w:sz="8" w:space="0" w:color="auto"/>
              <w:left w:val="nil"/>
              <w:bottom w:val="single" w:sz="8" w:space="0" w:color="auto"/>
              <w:right w:val="single" w:sz="4" w:space="0" w:color="auto"/>
            </w:tcBorders>
            <w:shd w:val="clear" w:color="000000" w:fill="FFFF00"/>
            <w:vAlign w:val="center"/>
            <w:hideMark/>
          </w:tcPr>
          <w:p w:rsidR="00235BFC" w:rsidRPr="00BA18F7" w:rsidRDefault="00235BFC" w:rsidP="00235BFC">
            <w:pPr>
              <w:jc w:val="center"/>
              <w:rPr>
                <w:b/>
                <w:bCs/>
              </w:rPr>
            </w:pPr>
            <w:r w:rsidRPr="00BA18F7">
              <w:rPr>
                <w:b/>
                <w:bCs/>
              </w:rPr>
              <w:t>31 0 00 00000</w:t>
            </w:r>
          </w:p>
        </w:tc>
        <w:tc>
          <w:tcPr>
            <w:tcW w:w="1188" w:type="dxa"/>
            <w:tcBorders>
              <w:top w:val="single" w:sz="8" w:space="0" w:color="auto"/>
              <w:left w:val="nil"/>
              <w:bottom w:val="single" w:sz="8" w:space="0" w:color="auto"/>
              <w:right w:val="single" w:sz="4" w:space="0" w:color="auto"/>
            </w:tcBorders>
            <w:shd w:val="clear" w:color="000000" w:fill="FFFF00"/>
            <w:vAlign w:val="center"/>
            <w:hideMark/>
          </w:tcPr>
          <w:p w:rsidR="00235BFC" w:rsidRPr="00BA18F7" w:rsidRDefault="00235BFC" w:rsidP="00235BFC">
            <w:pPr>
              <w:jc w:val="center"/>
              <w:rPr>
                <w:b/>
                <w:bCs/>
              </w:rPr>
            </w:pPr>
            <w:r w:rsidRPr="00BA18F7">
              <w:rPr>
                <w:b/>
                <w:bCs/>
              </w:rPr>
              <w:t> </w:t>
            </w:r>
          </w:p>
        </w:tc>
        <w:tc>
          <w:tcPr>
            <w:tcW w:w="1789" w:type="dxa"/>
            <w:tcBorders>
              <w:top w:val="single" w:sz="8" w:space="0" w:color="auto"/>
              <w:left w:val="nil"/>
              <w:bottom w:val="single" w:sz="8" w:space="0" w:color="auto"/>
              <w:right w:val="nil"/>
            </w:tcBorders>
            <w:shd w:val="clear" w:color="000000" w:fill="FFFF00"/>
            <w:vAlign w:val="center"/>
            <w:hideMark/>
          </w:tcPr>
          <w:p w:rsidR="00235BFC" w:rsidRPr="00BA18F7" w:rsidRDefault="00235BFC" w:rsidP="00235BFC">
            <w:pPr>
              <w:jc w:val="center"/>
              <w:rPr>
                <w:b/>
                <w:bCs/>
              </w:rPr>
            </w:pPr>
            <w:r w:rsidRPr="00BA18F7">
              <w:rPr>
                <w:b/>
                <w:bCs/>
              </w:rPr>
              <w:t>981 485,20</w:t>
            </w:r>
          </w:p>
        </w:tc>
        <w:tc>
          <w:tcPr>
            <w:tcW w:w="1843" w:type="dxa"/>
            <w:tcBorders>
              <w:top w:val="single" w:sz="8" w:space="0" w:color="auto"/>
              <w:left w:val="single" w:sz="8" w:space="0" w:color="auto"/>
              <w:bottom w:val="single" w:sz="8" w:space="0" w:color="auto"/>
              <w:right w:val="single" w:sz="8" w:space="0" w:color="auto"/>
            </w:tcBorders>
            <w:shd w:val="clear" w:color="000000" w:fill="FFFF00"/>
            <w:vAlign w:val="center"/>
            <w:hideMark/>
          </w:tcPr>
          <w:p w:rsidR="00235BFC" w:rsidRPr="00BA18F7" w:rsidRDefault="00235BFC" w:rsidP="00235BFC">
            <w:pPr>
              <w:jc w:val="center"/>
              <w:rPr>
                <w:b/>
                <w:bCs/>
              </w:rPr>
            </w:pPr>
            <w:r w:rsidRPr="00BA18F7">
              <w:rPr>
                <w:b/>
                <w:bCs/>
              </w:rPr>
              <w:t>745 800,68</w:t>
            </w:r>
          </w:p>
        </w:tc>
        <w:tc>
          <w:tcPr>
            <w:tcW w:w="1505" w:type="dxa"/>
            <w:tcBorders>
              <w:top w:val="single" w:sz="8" w:space="0" w:color="auto"/>
              <w:left w:val="nil"/>
              <w:bottom w:val="single" w:sz="8" w:space="0" w:color="auto"/>
              <w:right w:val="single" w:sz="8" w:space="0" w:color="auto"/>
            </w:tcBorders>
            <w:shd w:val="clear" w:color="000000" w:fill="FFFF00"/>
            <w:noWrap/>
            <w:vAlign w:val="center"/>
            <w:hideMark/>
          </w:tcPr>
          <w:p w:rsidR="00235BFC" w:rsidRPr="00BA18F7" w:rsidRDefault="00235BFC" w:rsidP="00235BFC">
            <w:pPr>
              <w:jc w:val="center"/>
              <w:rPr>
                <w:b/>
                <w:bCs/>
              </w:rPr>
            </w:pPr>
            <w:r w:rsidRPr="00BA18F7">
              <w:rPr>
                <w:b/>
                <w:bCs/>
              </w:rPr>
              <w:t>76%</w:t>
            </w:r>
          </w:p>
        </w:tc>
      </w:tr>
      <w:tr w:rsidR="00235BFC" w:rsidRPr="00BA18F7" w:rsidTr="00235BFC">
        <w:trPr>
          <w:trHeight w:val="324"/>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pPr>
              <w:rPr>
                <w:b/>
                <w:bCs/>
                <w:i/>
                <w:iCs/>
              </w:rPr>
            </w:pPr>
            <w:r w:rsidRPr="00BA18F7">
              <w:rPr>
                <w:b/>
                <w:bCs/>
                <w:i/>
                <w:iCs/>
              </w:rPr>
              <w:lastRenderedPageBreak/>
              <w:t>Иные непрограммные мероприятия</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rPr>
                <w:b/>
                <w:bCs/>
                <w:i/>
                <w:iCs/>
              </w:rPr>
            </w:pPr>
            <w:r w:rsidRPr="00BA18F7">
              <w:rPr>
                <w:b/>
                <w:bCs/>
                <w:i/>
                <w:iCs/>
              </w:rPr>
              <w:t>31 9 00 00000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rPr>
                <w:b/>
                <w:bCs/>
              </w:rPr>
            </w:pPr>
            <w:r w:rsidRPr="00BA18F7">
              <w:rPr>
                <w:b/>
                <w:bCs/>
              </w:rPr>
              <w:t> </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rPr>
                <w:b/>
                <w:bCs/>
                <w:i/>
                <w:iCs/>
              </w:rPr>
            </w:pPr>
            <w:r w:rsidRPr="00BA18F7">
              <w:rPr>
                <w:b/>
                <w:bCs/>
                <w:i/>
                <w:iCs/>
              </w:rPr>
              <w:t>981 485,20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235BFC" w:rsidRPr="00BA18F7" w:rsidRDefault="00235BFC" w:rsidP="00235BFC">
            <w:pPr>
              <w:jc w:val="center"/>
              <w:rPr>
                <w:b/>
                <w:bCs/>
                <w:i/>
                <w:iCs/>
              </w:rPr>
            </w:pPr>
            <w:r w:rsidRPr="00BA18F7">
              <w:rPr>
                <w:b/>
                <w:bCs/>
                <w:i/>
                <w:iCs/>
              </w:rPr>
              <w:t>745 800,68</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76%</w:t>
            </w:r>
          </w:p>
        </w:tc>
      </w:tr>
      <w:tr w:rsidR="00235BFC" w:rsidRPr="00BA18F7" w:rsidTr="00235BFC">
        <w:trPr>
          <w:trHeight w:val="1560"/>
        </w:trPr>
        <w:tc>
          <w:tcPr>
            <w:tcW w:w="7230" w:type="dxa"/>
            <w:tcBorders>
              <w:top w:val="nil"/>
              <w:left w:val="single" w:sz="4" w:space="0" w:color="auto"/>
              <w:bottom w:val="single" w:sz="4" w:space="0" w:color="auto"/>
              <w:right w:val="single" w:sz="4" w:space="0" w:color="auto"/>
            </w:tcBorders>
            <w:shd w:val="clear" w:color="000000" w:fill="FFFFFF"/>
            <w:vAlign w:val="center"/>
            <w:hideMark/>
          </w:tcPr>
          <w:p w:rsidR="00235BFC" w:rsidRPr="00BA18F7" w:rsidRDefault="00235BFC" w:rsidP="00235BFC">
            <w:r w:rsidRPr="00BA18F7">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31 9 00 00390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100</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pPr>
            <w:r w:rsidRPr="00BA18F7">
              <w:t>894 385,20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235BFC" w:rsidRPr="00BA18F7" w:rsidRDefault="00235BFC" w:rsidP="00235BFC">
            <w:pPr>
              <w:jc w:val="center"/>
            </w:pPr>
            <w:r w:rsidRPr="00BA18F7">
              <w:t>680 700,68</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76%</w:t>
            </w:r>
          </w:p>
        </w:tc>
      </w:tr>
      <w:tr w:rsidR="00235BFC" w:rsidRPr="00BA18F7" w:rsidTr="00235BFC">
        <w:trPr>
          <w:trHeight w:val="948"/>
        </w:trPr>
        <w:tc>
          <w:tcPr>
            <w:tcW w:w="7230" w:type="dxa"/>
            <w:tcBorders>
              <w:top w:val="nil"/>
              <w:left w:val="single" w:sz="4" w:space="0" w:color="auto"/>
              <w:bottom w:val="nil"/>
              <w:right w:val="single" w:sz="4" w:space="0" w:color="auto"/>
            </w:tcBorders>
            <w:shd w:val="clear" w:color="000000" w:fill="FFFFFF"/>
            <w:vAlign w:val="center"/>
            <w:hideMark/>
          </w:tcPr>
          <w:p w:rsidR="00235BFC" w:rsidRPr="00BA18F7" w:rsidRDefault="00235BFC" w:rsidP="00235BFC">
            <w:r w:rsidRPr="00BA18F7">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000000" w:fill="FFFFFF"/>
            <w:vAlign w:val="center"/>
            <w:hideMark/>
          </w:tcPr>
          <w:p w:rsidR="00235BFC" w:rsidRPr="00BA18F7" w:rsidRDefault="00235BFC" w:rsidP="00235BFC">
            <w:pPr>
              <w:jc w:val="center"/>
            </w:pPr>
            <w:r w:rsidRPr="00BA18F7">
              <w:t>31 9 00 00390</w:t>
            </w:r>
          </w:p>
        </w:tc>
        <w:tc>
          <w:tcPr>
            <w:tcW w:w="1188" w:type="dxa"/>
            <w:tcBorders>
              <w:top w:val="nil"/>
              <w:left w:val="nil"/>
              <w:bottom w:val="nil"/>
              <w:right w:val="single" w:sz="4" w:space="0" w:color="auto"/>
            </w:tcBorders>
            <w:shd w:val="clear" w:color="000000" w:fill="FFFFFF"/>
            <w:vAlign w:val="center"/>
            <w:hideMark/>
          </w:tcPr>
          <w:p w:rsidR="00235BFC" w:rsidRPr="00BA18F7" w:rsidRDefault="00235BFC" w:rsidP="00235BFC">
            <w:pPr>
              <w:jc w:val="center"/>
            </w:pPr>
            <w:r w:rsidRPr="00BA18F7">
              <w:t>200</w:t>
            </w:r>
          </w:p>
        </w:tc>
        <w:tc>
          <w:tcPr>
            <w:tcW w:w="1789" w:type="dxa"/>
            <w:tcBorders>
              <w:top w:val="nil"/>
              <w:left w:val="nil"/>
              <w:bottom w:val="nil"/>
              <w:right w:val="nil"/>
            </w:tcBorders>
            <w:shd w:val="clear" w:color="000000" w:fill="FFFFFF"/>
            <w:vAlign w:val="center"/>
            <w:hideMark/>
          </w:tcPr>
          <w:p w:rsidR="00235BFC" w:rsidRPr="00BA18F7" w:rsidRDefault="00235BFC" w:rsidP="00235BFC">
            <w:pPr>
              <w:jc w:val="center"/>
            </w:pPr>
            <w:r w:rsidRPr="00BA18F7">
              <w:t>87 100,00</w:t>
            </w:r>
          </w:p>
        </w:tc>
        <w:tc>
          <w:tcPr>
            <w:tcW w:w="1843" w:type="dxa"/>
            <w:tcBorders>
              <w:top w:val="nil"/>
              <w:left w:val="single" w:sz="8" w:space="0" w:color="auto"/>
              <w:bottom w:val="nil"/>
              <w:right w:val="single" w:sz="8" w:space="0" w:color="auto"/>
            </w:tcBorders>
            <w:shd w:val="clear" w:color="000000" w:fill="FFFFFF"/>
            <w:vAlign w:val="center"/>
            <w:hideMark/>
          </w:tcPr>
          <w:p w:rsidR="00235BFC" w:rsidRPr="00BA18F7" w:rsidRDefault="00235BFC" w:rsidP="00235BFC">
            <w:pPr>
              <w:jc w:val="center"/>
            </w:pPr>
            <w:r w:rsidRPr="00BA18F7">
              <w:t>65 100,00</w:t>
            </w:r>
          </w:p>
        </w:tc>
        <w:tc>
          <w:tcPr>
            <w:tcW w:w="1505" w:type="dxa"/>
            <w:tcBorders>
              <w:top w:val="nil"/>
              <w:left w:val="nil"/>
              <w:bottom w:val="nil"/>
              <w:right w:val="single" w:sz="8" w:space="0" w:color="auto"/>
            </w:tcBorders>
            <w:shd w:val="clear" w:color="auto" w:fill="auto"/>
            <w:noWrap/>
            <w:vAlign w:val="center"/>
            <w:hideMark/>
          </w:tcPr>
          <w:p w:rsidR="00235BFC" w:rsidRPr="00BA18F7" w:rsidRDefault="00235BFC" w:rsidP="00235BFC">
            <w:pPr>
              <w:jc w:val="center"/>
            </w:pPr>
            <w:r w:rsidRPr="00BA18F7">
              <w:t>75%</w:t>
            </w:r>
          </w:p>
        </w:tc>
      </w:tr>
      <w:tr w:rsidR="00235BFC" w:rsidRPr="00BA18F7" w:rsidTr="00235BFC">
        <w:trPr>
          <w:trHeight w:val="444"/>
        </w:trPr>
        <w:tc>
          <w:tcPr>
            <w:tcW w:w="7230" w:type="dxa"/>
            <w:tcBorders>
              <w:top w:val="single" w:sz="8" w:space="0" w:color="auto"/>
              <w:left w:val="single" w:sz="8" w:space="0" w:color="auto"/>
              <w:bottom w:val="single" w:sz="8" w:space="0" w:color="auto"/>
              <w:right w:val="single" w:sz="4" w:space="0" w:color="auto"/>
            </w:tcBorders>
            <w:shd w:val="clear" w:color="000000" w:fill="FFFF00"/>
            <w:hideMark/>
          </w:tcPr>
          <w:p w:rsidR="00235BFC" w:rsidRPr="00BA18F7" w:rsidRDefault="00235BFC" w:rsidP="00235BFC">
            <w:pPr>
              <w:rPr>
                <w:b/>
                <w:bCs/>
              </w:rPr>
            </w:pPr>
            <w:r w:rsidRPr="00BA18F7">
              <w:rPr>
                <w:b/>
                <w:bCs/>
              </w:rPr>
              <w:t>Непрограммные направления деятельности органов местного самоуправления Комсомольского муниципального района по финансовой поддержке юридических лиц (за исключением государственных (муниципальных) учреждений), индивидуальных предпринимателей, а также физических лиц - производителей товаров, работ, услуг</w:t>
            </w:r>
          </w:p>
        </w:tc>
        <w:tc>
          <w:tcPr>
            <w:tcW w:w="1842" w:type="dxa"/>
            <w:tcBorders>
              <w:top w:val="single" w:sz="8" w:space="0" w:color="auto"/>
              <w:left w:val="nil"/>
              <w:bottom w:val="single" w:sz="8" w:space="0" w:color="auto"/>
              <w:right w:val="single" w:sz="4" w:space="0" w:color="auto"/>
            </w:tcBorders>
            <w:shd w:val="clear" w:color="000000" w:fill="FFFF00"/>
            <w:vAlign w:val="center"/>
            <w:hideMark/>
          </w:tcPr>
          <w:p w:rsidR="00235BFC" w:rsidRPr="00BA18F7" w:rsidRDefault="00235BFC" w:rsidP="00235BFC">
            <w:pPr>
              <w:jc w:val="center"/>
              <w:rPr>
                <w:b/>
                <w:bCs/>
              </w:rPr>
            </w:pPr>
            <w:r w:rsidRPr="00BA18F7">
              <w:rPr>
                <w:b/>
                <w:bCs/>
              </w:rPr>
              <w:t>32 0 00 00000</w:t>
            </w:r>
          </w:p>
        </w:tc>
        <w:tc>
          <w:tcPr>
            <w:tcW w:w="1188" w:type="dxa"/>
            <w:tcBorders>
              <w:top w:val="single" w:sz="8" w:space="0" w:color="auto"/>
              <w:left w:val="nil"/>
              <w:bottom w:val="single" w:sz="8" w:space="0" w:color="auto"/>
              <w:right w:val="single" w:sz="4" w:space="0" w:color="auto"/>
            </w:tcBorders>
            <w:shd w:val="clear" w:color="000000" w:fill="FFFF00"/>
            <w:vAlign w:val="center"/>
            <w:hideMark/>
          </w:tcPr>
          <w:p w:rsidR="00235BFC" w:rsidRPr="00BA18F7" w:rsidRDefault="00235BFC" w:rsidP="00235BFC">
            <w:pPr>
              <w:jc w:val="center"/>
              <w:rPr>
                <w:b/>
                <w:bCs/>
              </w:rPr>
            </w:pPr>
            <w:r w:rsidRPr="00BA18F7">
              <w:rPr>
                <w:b/>
                <w:bCs/>
              </w:rPr>
              <w:t> </w:t>
            </w:r>
          </w:p>
        </w:tc>
        <w:tc>
          <w:tcPr>
            <w:tcW w:w="1789" w:type="dxa"/>
            <w:tcBorders>
              <w:top w:val="single" w:sz="8" w:space="0" w:color="auto"/>
              <w:left w:val="nil"/>
              <w:bottom w:val="single" w:sz="8" w:space="0" w:color="auto"/>
              <w:right w:val="nil"/>
            </w:tcBorders>
            <w:shd w:val="clear" w:color="000000" w:fill="FFFF00"/>
            <w:vAlign w:val="center"/>
            <w:hideMark/>
          </w:tcPr>
          <w:p w:rsidR="00235BFC" w:rsidRPr="00BA18F7" w:rsidRDefault="00235BFC" w:rsidP="00235BFC">
            <w:pPr>
              <w:jc w:val="center"/>
              <w:rPr>
                <w:b/>
                <w:bCs/>
              </w:rPr>
            </w:pPr>
            <w:r w:rsidRPr="00BA18F7">
              <w:rPr>
                <w:b/>
                <w:bCs/>
              </w:rPr>
              <w:t>326 100,00</w:t>
            </w:r>
          </w:p>
        </w:tc>
        <w:tc>
          <w:tcPr>
            <w:tcW w:w="1843" w:type="dxa"/>
            <w:tcBorders>
              <w:top w:val="single" w:sz="8" w:space="0" w:color="auto"/>
              <w:left w:val="single" w:sz="8" w:space="0" w:color="auto"/>
              <w:bottom w:val="single" w:sz="8" w:space="0" w:color="auto"/>
              <w:right w:val="single" w:sz="8" w:space="0" w:color="auto"/>
            </w:tcBorders>
            <w:shd w:val="clear" w:color="000000" w:fill="FFFF00"/>
            <w:vAlign w:val="center"/>
            <w:hideMark/>
          </w:tcPr>
          <w:p w:rsidR="00235BFC" w:rsidRPr="00BA18F7" w:rsidRDefault="00235BFC" w:rsidP="00235BFC">
            <w:pPr>
              <w:jc w:val="center"/>
              <w:rPr>
                <w:b/>
                <w:bCs/>
              </w:rPr>
            </w:pPr>
            <w:r w:rsidRPr="00BA18F7">
              <w:rPr>
                <w:b/>
                <w:bCs/>
              </w:rPr>
              <w:t>297 575,00</w:t>
            </w:r>
          </w:p>
        </w:tc>
        <w:tc>
          <w:tcPr>
            <w:tcW w:w="1505" w:type="dxa"/>
            <w:tcBorders>
              <w:top w:val="single" w:sz="8" w:space="0" w:color="auto"/>
              <w:left w:val="nil"/>
              <w:bottom w:val="single" w:sz="8" w:space="0" w:color="auto"/>
              <w:right w:val="single" w:sz="8" w:space="0" w:color="auto"/>
            </w:tcBorders>
            <w:shd w:val="clear" w:color="000000" w:fill="FFFF00"/>
            <w:noWrap/>
            <w:vAlign w:val="center"/>
            <w:hideMark/>
          </w:tcPr>
          <w:p w:rsidR="00235BFC" w:rsidRPr="00BA18F7" w:rsidRDefault="00235BFC" w:rsidP="00235BFC">
            <w:pPr>
              <w:jc w:val="center"/>
              <w:rPr>
                <w:b/>
                <w:bCs/>
              </w:rPr>
            </w:pPr>
            <w:r w:rsidRPr="00BA18F7">
              <w:rPr>
                <w:b/>
                <w:bCs/>
              </w:rPr>
              <w:t>91%</w:t>
            </w:r>
          </w:p>
        </w:tc>
      </w:tr>
      <w:tr w:rsidR="00235BFC" w:rsidRPr="00BA18F7" w:rsidTr="00235BFC">
        <w:trPr>
          <w:trHeight w:val="324"/>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pPr>
              <w:rPr>
                <w:b/>
                <w:bCs/>
                <w:i/>
                <w:iCs/>
              </w:rPr>
            </w:pPr>
            <w:r w:rsidRPr="00BA18F7">
              <w:rPr>
                <w:b/>
                <w:bCs/>
                <w:i/>
                <w:iCs/>
              </w:rPr>
              <w:t>Иные непрограммные мероприятия</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rPr>
                <w:b/>
                <w:bCs/>
                <w:i/>
                <w:iCs/>
              </w:rPr>
            </w:pPr>
            <w:r w:rsidRPr="00BA18F7">
              <w:rPr>
                <w:b/>
                <w:bCs/>
                <w:i/>
                <w:iCs/>
              </w:rPr>
              <w:t>32 9 00 00000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rPr>
                <w:b/>
                <w:bCs/>
                <w:i/>
                <w:iCs/>
              </w:rPr>
            </w:pPr>
            <w:r w:rsidRPr="00BA18F7">
              <w:rPr>
                <w:b/>
                <w:bCs/>
                <w:i/>
                <w:iCs/>
              </w:rPr>
              <w:t> </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rPr>
                <w:b/>
                <w:bCs/>
                <w:i/>
                <w:iCs/>
              </w:rPr>
            </w:pPr>
            <w:r w:rsidRPr="00BA18F7">
              <w:rPr>
                <w:b/>
                <w:bCs/>
                <w:i/>
                <w:iCs/>
              </w:rPr>
              <w:t>326 100,00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235BFC" w:rsidRPr="00BA18F7" w:rsidRDefault="00235BFC" w:rsidP="00235BFC">
            <w:pPr>
              <w:jc w:val="center"/>
              <w:rPr>
                <w:b/>
                <w:bCs/>
                <w:i/>
                <w:iCs/>
              </w:rPr>
            </w:pPr>
            <w:r w:rsidRPr="00BA18F7">
              <w:rPr>
                <w:b/>
                <w:bCs/>
                <w:i/>
                <w:iCs/>
              </w:rPr>
              <w:t>297 575,00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91%</w:t>
            </w:r>
          </w:p>
        </w:tc>
      </w:tr>
      <w:tr w:rsidR="00235BFC" w:rsidRPr="00BA18F7" w:rsidTr="00235BFC">
        <w:trPr>
          <w:trHeight w:val="1560"/>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r w:rsidRPr="00BA18F7">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32 9 00 60070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600</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pPr>
            <w:r w:rsidRPr="00BA18F7">
              <w:t>123 000,00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235BFC" w:rsidRPr="00BA18F7" w:rsidRDefault="00235BFC" w:rsidP="00235BFC">
            <w:pPr>
              <w:jc w:val="center"/>
            </w:pPr>
            <w:r w:rsidRPr="00BA18F7">
              <w:t>94 475,00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77%</w:t>
            </w:r>
          </w:p>
        </w:tc>
      </w:tr>
      <w:tr w:rsidR="00235BFC" w:rsidRPr="00BA18F7" w:rsidTr="00235BFC">
        <w:trPr>
          <w:trHeight w:val="1260"/>
        </w:trPr>
        <w:tc>
          <w:tcPr>
            <w:tcW w:w="7230" w:type="dxa"/>
            <w:tcBorders>
              <w:top w:val="nil"/>
              <w:left w:val="single" w:sz="8" w:space="0" w:color="auto"/>
              <w:bottom w:val="single" w:sz="4" w:space="0" w:color="auto"/>
              <w:right w:val="single" w:sz="4" w:space="0" w:color="auto"/>
            </w:tcBorders>
            <w:shd w:val="clear" w:color="000000" w:fill="FFFFFF"/>
            <w:hideMark/>
          </w:tcPr>
          <w:p w:rsidR="00235BFC" w:rsidRPr="00BA18F7" w:rsidRDefault="00235BFC" w:rsidP="00235BFC">
            <w:r w:rsidRPr="00BA18F7">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(Иные бюджетные ассигнования)</w:t>
            </w:r>
          </w:p>
        </w:tc>
        <w:tc>
          <w:tcPr>
            <w:tcW w:w="1842"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32 9 00 60070</w:t>
            </w:r>
          </w:p>
        </w:tc>
        <w:tc>
          <w:tcPr>
            <w:tcW w:w="1188" w:type="dxa"/>
            <w:tcBorders>
              <w:top w:val="nil"/>
              <w:left w:val="nil"/>
              <w:bottom w:val="single" w:sz="4" w:space="0" w:color="auto"/>
              <w:right w:val="single" w:sz="4" w:space="0" w:color="auto"/>
            </w:tcBorders>
            <w:shd w:val="clear" w:color="000000" w:fill="FFFFFF"/>
            <w:vAlign w:val="center"/>
            <w:hideMark/>
          </w:tcPr>
          <w:p w:rsidR="00235BFC" w:rsidRPr="00BA18F7" w:rsidRDefault="00235BFC" w:rsidP="00235BFC">
            <w:pPr>
              <w:jc w:val="center"/>
            </w:pPr>
            <w:r w:rsidRPr="00BA18F7">
              <w:t>800</w:t>
            </w:r>
          </w:p>
        </w:tc>
        <w:tc>
          <w:tcPr>
            <w:tcW w:w="1789" w:type="dxa"/>
            <w:tcBorders>
              <w:top w:val="nil"/>
              <w:left w:val="nil"/>
              <w:bottom w:val="single" w:sz="4" w:space="0" w:color="auto"/>
              <w:right w:val="nil"/>
            </w:tcBorders>
            <w:shd w:val="clear" w:color="000000" w:fill="FFFFFF"/>
            <w:vAlign w:val="center"/>
            <w:hideMark/>
          </w:tcPr>
          <w:p w:rsidR="00235BFC" w:rsidRPr="00BA18F7" w:rsidRDefault="00235BFC" w:rsidP="00235BFC">
            <w:pPr>
              <w:jc w:val="center"/>
            </w:pPr>
            <w:r w:rsidRPr="00BA18F7">
              <w:t>203 100,00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235BFC" w:rsidRPr="00BA18F7" w:rsidRDefault="00235BFC" w:rsidP="00235BFC">
            <w:pPr>
              <w:jc w:val="center"/>
            </w:pPr>
            <w:r w:rsidRPr="00BA18F7">
              <w:t>203 100,00</w:t>
            </w:r>
          </w:p>
        </w:tc>
        <w:tc>
          <w:tcPr>
            <w:tcW w:w="1505" w:type="dxa"/>
            <w:tcBorders>
              <w:top w:val="nil"/>
              <w:left w:val="nil"/>
              <w:bottom w:val="single" w:sz="4" w:space="0" w:color="auto"/>
              <w:right w:val="single" w:sz="8" w:space="0" w:color="auto"/>
            </w:tcBorders>
            <w:shd w:val="clear" w:color="000000" w:fill="FFFFFF"/>
            <w:noWrap/>
            <w:vAlign w:val="center"/>
            <w:hideMark/>
          </w:tcPr>
          <w:p w:rsidR="00235BFC" w:rsidRPr="00BA18F7" w:rsidRDefault="00235BFC" w:rsidP="00235BFC">
            <w:pPr>
              <w:jc w:val="center"/>
            </w:pPr>
            <w:r w:rsidRPr="00BA18F7">
              <w:t>100%</w:t>
            </w:r>
          </w:p>
        </w:tc>
      </w:tr>
      <w:tr w:rsidR="00235BFC" w:rsidRPr="00BA18F7" w:rsidTr="00235BFC">
        <w:trPr>
          <w:trHeight w:val="487"/>
        </w:trPr>
        <w:tc>
          <w:tcPr>
            <w:tcW w:w="723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235BFC" w:rsidRPr="00BA18F7" w:rsidRDefault="00235BFC" w:rsidP="00235BFC">
            <w:pPr>
              <w:rPr>
                <w:b/>
                <w:bCs/>
              </w:rPr>
            </w:pPr>
            <w:r w:rsidRPr="00BA18F7">
              <w:rPr>
                <w:b/>
                <w:bCs/>
              </w:rPr>
              <w:t>ВСЕГО</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rsidR="00235BFC" w:rsidRPr="00BA18F7" w:rsidRDefault="00235BFC" w:rsidP="00235BFC">
            <w:pPr>
              <w:jc w:val="center"/>
              <w:rPr>
                <w:b/>
                <w:bCs/>
              </w:rPr>
            </w:pPr>
            <w:r w:rsidRPr="00BA18F7">
              <w:rPr>
                <w:b/>
                <w:bCs/>
              </w:rPr>
              <w:t> </w:t>
            </w:r>
          </w:p>
        </w:tc>
        <w:tc>
          <w:tcPr>
            <w:tcW w:w="1188" w:type="dxa"/>
            <w:tcBorders>
              <w:top w:val="single" w:sz="8" w:space="0" w:color="auto"/>
              <w:left w:val="nil"/>
              <w:bottom w:val="single" w:sz="8" w:space="0" w:color="auto"/>
              <w:right w:val="single" w:sz="4" w:space="0" w:color="auto"/>
            </w:tcBorders>
            <w:shd w:val="clear" w:color="000000" w:fill="FFFFFF"/>
            <w:noWrap/>
            <w:vAlign w:val="center"/>
            <w:hideMark/>
          </w:tcPr>
          <w:p w:rsidR="00235BFC" w:rsidRPr="00BA18F7" w:rsidRDefault="00235BFC" w:rsidP="00235BFC">
            <w:pPr>
              <w:jc w:val="center"/>
              <w:rPr>
                <w:b/>
                <w:bCs/>
              </w:rPr>
            </w:pPr>
            <w:r w:rsidRPr="00BA18F7">
              <w:rPr>
                <w:b/>
                <w:bCs/>
              </w:rPr>
              <w:t> </w:t>
            </w:r>
          </w:p>
        </w:tc>
        <w:tc>
          <w:tcPr>
            <w:tcW w:w="1789" w:type="dxa"/>
            <w:tcBorders>
              <w:top w:val="single" w:sz="8" w:space="0" w:color="auto"/>
              <w:left w:val="nil"/>
              <w:bottom w:val="single" w:sz="8" w:space="0" w:color="auto"/>
              <w:right w:val="nil"/>
            </w:tcBorders>
            <w:shd w:val="clear" w:color="000000" w:fill="FFFFFF"/>
            <w:noWrap/>
            <w:vAlign w:val="center"/>
            <w:hideMark/>
          </w:tcPr>
          <w:p w:rsidR="00235BFC" w:rsidRPr="00BA18F7" w:rsidRDefault="00235BFC" w:rsidP="00235BFC">
            <w:pPr>
              <w:jc w:val="center"/>
              <w:rPr>
                <w:b/>
                <w:bCs/>
              </w:rPr>
            </w:pPr>
            <w:r w:rsidRPr="00BA18F7">
              <w:rPr>
                <w:b/>
                <w:bCs/>
              </w:rPr>
              <w:t>500 416 075,42</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235BFC" w:rsidRPr="00BA18F7" w:rsidRDefault="00235BFC" w:rsidP="00235BFC">
            <w:pPr>
              <w:jc w:val="center"/>
              <w:rPr>
                <w:b/>
                <w:bCs/>
              </w:rPr>
            </w:pPr>
            <w:r w:rsidRPr="00BA18F7">
              <w:rPr>
                <w:b/>
                <w:bCs/>
              </w:rPr>
              <w:t>320 425 101,72</w:t>
            </w:r>
          </w:p>
        </w:tc>
        <w:tc>
          <w:tcPr>
            <w:tcW w:w="1505" w:type="dxa"/>
            <w:tcBorders>
              <w:top w:val="single" w:sz="8" w:space="0" w:color="auto"/>
              <w:left w:val="nil"/>
              <w:bottom w:val="single" w:sz="8" w:space="0" w:color="auto"/>
              <w:right w:val="single" w:sz="8" w:space="0" w:color="auto"/>
            </w:tcBorders>
            <w:shd w:val="clear" w:color="000000" w:fill="FFFFFF"/>
            <w:noWrap/>
            <w:vAlign w:val="center"/>
            <w:hideMark/>
          </w:tcPr>
          <w:p w:rsidR="00235BFC" w:rsidRPr="00BA18F7" w:rsidRDefault="00235BFC" w:rsidP="00235BFC">
            <w:pPr>
              <w:jc w:val="center"/>
              <w:rPr>
                <w:b/>
                <w:bCs/>
              </w:rPr>
            </w:pPr>
            <w:r w:rsidRPr="00BA18F7">
              <w:rPr>
                <w:b/>
                <w:bCs/>
              </w:rPr>
              <w:t>64%</w:t>
            </w:r>
          </w:p>
        </w:tc>
      </w:tr>
    </w:tbl>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tbl>
      <w:tblPr>
        <w:tblW w:w="15626" w:type="dxa"/>
        <w:tblInd w:w="-318" w:type="dxa"/>
        <w:tblLayout w:type="fixed"/>
        <w:tblLook w:val="04A0" w:firstRow="1" w:lastRow="0" w:firstColumn="1" w:lastColumn="0" w:noHBand="0" w:noVBand="1"/>
      </w:tblPr>
      <w:tblGrid>
        <w:gridCol w:w="5246"/>
        <w:gridCol w:w="1134"/>
        <w:gridCol w:w="882"/>
        <w:gridCol w:w="961"/>
        <w:gridCol w:w="1628"/>
        <w:gridCol w:w="1107"/>
        <w:gridCol w:w="1778"/>
        <w:gridCol w:w="1843"/>
        <w:gridCol w:w="1047"/>
      </w:tblGrid>
      <w:tr w:rsidR="00235BFC" w:rsidRPr="00487A17" w:rsidTr="00235BFC">
        <w:trPr>
          <w:trHeight w:val="315"/>
        </w:trPr>
        <w:tc>
          <w:tcPr>
            <w:tcW w:w="5246" w:type="dxa"/>
            <w:tcBorders>
              <w:top w:val="nil"/>
              <w:left w:val="nil"/>
              <w:bottom w:val="nil"/>
              <w:right w:val="nil"/>
            </w:tcBorders>
            <w:shd w:val="clear" w:color="000000" w:fill="FFFFFF"/>
            <w:noWrap/>
            <w:vAlign w:val="bottom"/>
            <w:hideMark/>
          </w:tcPr>
          <w:p w:rsidR="00235BFC" w:rsidRPr="00487A17" w:rsidRDefault="00235BFC" w:rsidP="00235BFC">
            <w:bookmarkStart w:id="12" w:name="RANGE!A1:I183"/>
            <w:r w:rsidRPr="00487A17">
              <w:t> </w:t>
            </w:r>
            <w:bookmarkEnd w:id="12"/>
          </w:p>
        </w:tc>
        <w:tc>
          <w:tcPr>
            <w:tcW w:w="1134" w:type="dxa"/>
            <w:tcBorders>
              <w:top w:val="nil"/>
              <w:left w:val="nil"/>
              <w:bottom w:val="nil"/>
              <w:right w:val="nil"/>
            </w:tcBorders>
            <w:shd w:val="clear" w:color="000000" w:fill="FFFFFF"/>
            <w:vAlign w:val="bottom"/>
            <w:hideMark/>
          </w:tcPr>
          <w:p w:rsidR="00235BFC" w:rsidRPr="00487A17" w:rsidRDefault="00235BFC" w:rsidP="00235BFC">
            <w:r w:rsidRPr="00487A17">
              <w:t> </w:t>
            </w:r>
          </w:p>
        </w:tc>
        <w:tc>
          <w:tcPr>
            <w:tcW w:w="882" w:type="dxa"/>
            <w:tcBorders>
              <w:top w:val="nil"/>
              <w:left w:val="nil"/>
              <w:bottom w:val="nil"/>
              <w:right w:val="nil"/>
            </w:tcBorders>
            <w:shd w:val="clear" w:color="000000" w:fill="FFFFFF"/>
            <w:vAlign w:val="bottom"/>
            <w:hideMark/>
          </w:tcPr>
          <w:p w:rsidR="00235BFC" w:rsidRPr="00487A17" w:rsidRDefault="00235BFC" w:rsidP="00235BFC">
            <w:r w:rsidRPr="00487A17">
              <w:t> </w:t>
            </w:r>
          </w:p>
        </w:tc>
        <w:tc>
          <w:tcPr>
            <w:tcW w:w="8364" w:type="dxa"/>
            <w:gridSpan w:val="6"/>
            <w:tcBorders>
              <w:top w:val="nil"/>
              <w:left w:val="nil"/>
              <w:bottom w:val="nil"/>
              <w:right w:val="nil"/>
            </w:tcBorders>
            <w:shd w:val="clear" w:color="000000" w:fill="FFFFFF"/>
            <w:vAlign w:val="center"/>
            <w:hideMark/>
          </w:tcPr>
          <w:p w:rsidR="00235BFC" w:rsidRPr="00487A17" w:rsidRDefault="00235BFC" w:rsidP="00235BFC">
            <w:pPr>
              <w:jc w:val="right"/>
            </w:pPr>
            <w:r w:rsidRPr="00487A17">
              <w:t xml:space="preserve">Приложение 3 </w:t>
            </w:r>
          </w:p>
        </w:tc>
      </w:tr>
      <w:tr w:rsidR="00235BFC" w:rsidRPr="00487A17" w:rsidTr="00235BFC">
        <w:trPr>
          <w:trHeight w:val="735"/>
        </w:trPr>
        <w:tc>
          <w:tcPr>
            <w:tcW w:w="5246" w:type="dxa"/>
            <w:tcBorders>
              <w:top w:val="nil"/>
              <w:left w:val="nil"/>
              <w:bottom w:val="nil"/>
              <w:right w:val="nil"/>
            </w:tcBorders>
            <w:shd w:val="clear" w:color="000000" w:fill="FFFFFF"/>
            <w:noWrap/>
            <w:vAlign w:val="bottom"/>
            <w:hideMark/>
          </w:tcPr>
          <w:p w:rsidR="00235BFC" w:rsidRPr="00487A17" w:rsidRDefault="00235BFC" w:rsidP="00235BFC">
            <w:pPr>
              <w:ind w:firstLineChars="1500" w:firstLine="3000"/>
              <w:jc w:val="right"/>
            </w:pPr>
            <w:r w:rsidRPr="00487A17">
              <w:t> </w:t>
            </w:r>
          </w:p>
        </w:tc>
        <w:tc>
          <w:tcPr>
            <w:tcW w:w="1134" w:type="dxa"/>
            <w:tcBorders>
              <w:top w:val="nil"/>
              <w:left w:val="nil"/>
              <w:bottom w:val="nil"/>
              <w:right w:val="nil"/>
            </w:tcBorders>
            <w:shd w:val="clear" w:color="000000" w:fill="FFFFFF"/>
            <w:noWrap/>
            <w:vAlign w:val="center"/>
            <w:hideMark/>
          </w:tcPr>
          <w:p w:rsidR="00235BFC" w:rsidRPr="00487A17" w:rsidRDefault="00235BFC" w:rsidP="00235BFC">
            <w:pPr>
              <w:jc w:val="center"/>
            </w:pPr>
            <w:r w:rsidRPr="00487A17">
              <w:t> </w:t>
            </w:r>
          </w:p>
        </w:tc>
        <w:tc>
          <w:tcPr>
            <w:tcW w:w="882" w:type="dxa"/>
            <w:tcBorders>
              <w:top w:val="nil"/>
              <w:left w:val="nil"/>
              <w:bottom w:val="nil"/>
              <w:right w:val="nil"/>
            </w:tcBorders>
            <w:shd w:val="clear" w:color="000000" w:fill="FFFFFF"/>
            <w:noWrap/>
            <w:vAlign w:val="center"/>
            <w:hideMark/>
          </w:tcPr>
          <w:p w:rsidR="00235BFC" w:rsidRPr="00487A17" w:rsidRDefault="00235BFC" w:rsidP="00235BFC">
            <w:r w:rsidRPr="00487A17">
              <w:t> </w:t>
            </w:r>
          </w:p>
        </w:tc>
        <w:tc>
          <w:tcPr>
            <w:tcW w:w="8364" w:type="dxa"/>
            <w:gridSpan w:val="6"/>
            <w:tcBorders>
              <w:top w:val="nil"/>
              <w:left w:val="nil"/>
              <w:bottom w:val="nil"/>
              <w:right w:val="nil"/>
            </w:tcBorders>
            <w:shd w:val="clear" w:color="000000" w:fill="FFFFFF"/>
            <w:vAlign w:val="center"/>
            <w:hideMark/>
          </w:tcPr>
          <w:p w:rsidR="00235BFC" w:rsidRPr="00487A17" w:rsidRDefault="00235BFC" w:rsidP="00235BFC">
            <w:pPr>
              <w:jc w:val="right"/>
            </w:pPr>
            <w:r w:rsidRPr="00487A17">
              <w:t>к постановлению Администрации                                                                                                           Комсомольского муниципального района</w:t>
            </w:r>
          </w:p>
        </w:tc>
      </w:tr>
      <w:tr w:rsidR="00235BFC" w:rsidRPr="00487A17" w:rsidTr="00235BFC">
        <w:trPr>
          <w:trHeight w:val="315"/>
        </w:trPr>
        <w:tc>
          <w:tcPr>
            <w:tcW w:w="5246" w:type="dxa"/>
            <w:tcBorders>
              <w:top w:val="nil"/>
              <w:left w:val="nil"/>
              <w:bottom w:val="nil"/>
              <w:right w:val="nil"/>
            </w:tcBorders>
            <w:shd w:val="clear" w:color="000000" w:fill="FFFFFF"/>
            <w:noWrap/>
            <w:vAlign w:val="bottom"/>
            <w:hideMark/>
          </w:tcPr>
          <w:p w:rsidR="00235BFC" w:rsidRPr="00487A17" w:rsidRDefault="00235BFC" w:rsidP="00235BFC">
            <w:pPr>
              <w:ind w:firstLineChars="1500" w:firstLine="3000"/>
              <w:jc w:val="right"/>
            </w:pPr>
            <w:r w:rsidRPr="00487A17">
              <w:t> </w:t>
            </w:r>
          </w:p>
        </w:tc>
        <w:tc>
          <w:tcPr>
            <w:tcW w:w="1134" w:type="dxa"/>
            <w:tcBorders>
              <w:top w:val="nil"/>
              <w:left w:val="nil"/>
              <w:bottom w:val="nil"/>
              <w:right w:val="nil"/>
            </w:tcBorders>
            <w:shd w:val="clear" w:color="000000" w:fill="FFFFFF"/>
            <w:noWrap/>
            <w:vAlign w:val="center"/>
            <w:hideMark/>
          </w:tcPr>
          <w:p w:rsidR="00235BFC" w:rsidRPr="00487A17" w:rsidRDefault="00235BFC" w:rsidP="00235BFC">
            <w:pPr>
              <w:jc w:val="center"/>
            </w:pPr>
            <w:r w:rsidRPr="00487A17">
              <w:t> </w:t>
            </w:r>
          </w:p>
        </w:tc>
        <w:tc>
          <w:tcPr>
            <w:tcW w:w="882" w:type="dxa"/>
            <w:tcBorders>
              <w:top w:val="nil"/>
              <w:left w:val="nil"/>
              <w:bottom w:val="nil"/>
              <w:right w:val="nil"/>
            </w:tcBorders>
            <w:shd w:val="clear" w:color="000000" w:fill="FFFFFF"/>
            <w:noWrap/>
            <w:vAlign w:val="center"/>
            <w:hideMark/>
          </w:tcPr>
          <w:p w:rsidR="00235BFC" w:rsidRPr="00487A17" w:rsidRDefault="00235BFC" w:rsidP="00235BFC">
            <w:r w:rsidRPr="00487A17">
              <w:t> </w:t>
            </w:r>
          </w:p>
        </w:tc>
        <w:tc>
          <w:tcPr>
            <w:tcW w:w="8364" w:type="dxa"/>
            <w:gridSpan w:val="6"/>
            <w:tcBorders>
              <w:top w:val="nil"/>
              <w:left w:val="nil"/>
              <w:bottom w:val="nil"/>
              <w:right w:val="nil"/>
            </w:tcBorders>
            <w:shd w:val="clear" w:color="000000" w:fill="FFFFFF"/>
            <w:vAlign w:val="center"/>
            <w:hideMark/>
          </w:tcPr>
          <w:p w:rsidR="00235BFC" w:rsidRPr="00487A17" w:rsidRDefault="00235BFC" w:rsidP="00235BFC">
            <w:pPr>
              <w:jc w:val="right"/>
            </w:pPr>
            <w:r w:rsidRPr="00487A17">
              <w:t>от 06.10.</w:t>
            </w:r>
            <w:r w:rsidRPr="00487A17">
              <w:rPr>
                <w:u w:val="single"/>
              </w:rPr>
              <w:t>2023г.</w:t>
            </w:r>
            <w:r w:rsidRPr="00487A17">
              <w:t xml:space="preserve"> №258</w:t>
            </w:r>
          </w:p>
        </w:tc>
      </w:tr>
      <w:tr w:rsidR="00235BFC" w:rsidRPr="00487A17" w:rsidTr="00235BFC">
        <w:trPr>
          <w:trHeight w:val="116"/>
        </w:trPr>
        <w:tc>
          <w:tcPr>
            <w:tcW w:w="5246" w:type="dxa"/>
            <w:tcBorders>
              <w:top w:val="nil"/>
              <w:left w:val="nil"/>
              <w:bottom w:val="nil"/>
              <w:right w:val="nil"/>
            </w:tcBorders>
            <w:shd w:val="clear" w:color="000000" w:fill="FFFFFF"/>
            <w:noWrap/>
            <w:vAlign w:val="bottom"/>
            <w:hideMark/>
          </w:tcPr>
          <w:p w:rsidR="00235BFC" w:rsidRPr="00487A17" w:rsidRDefault="00235BFC" w:rsidP="00235BFC">
            <w:pPr>
              <w:ind w:firstLineChars="1500" w:firstLine="3000"/>
              <w:jc w:val="right"/>
            </w:pPr>
            <w:r w:rsidRPr="00487A17">
              <w:t> </w:t>
            </w:r>
          </w:p>
        </w:tc>
        <w:tc>
          <w:tcPr>
            <w:tcW w:w="1134" w:type="dxa"/>
            <w:tcBorders>
              <w:top w:val="nil"/>
              <w:left w:val="nil"/>
              <w:bottom w:val="nil"/>
              <w:right w:val="nil"/>
            </w:tcBorders>
            <w:shd w:val="clear" w:color="000000" w:fill="FFFFFF"/>
            <w:noWrap/>
            <w:vAlign w:val="center"/>
            <w:hideMark/>
          </w:tcPr>
          <w:p w:rsidR="00235BFC" w:rsidRPr="00487A17" w:rsidRDefault="00235BFC" w:rsidP="00235BFC">
            <w:pPr>
              <w:jc w:val="center"/>
            </w:pPr>
            <w:r w:rsidRPr="00487A17">
              <w:t> </w:t>
            </w:r>
          </w:p>
        </w:tc>
        <w:tc>
          <w:tcPr>
            <w:tcW w:w="882" w:type="dxa"/>
            <w:tcBorders>
              <w:top w:val="nil"/>
              <w:left w:val="nil"/>
              <w:bottom w:val="nil"/>
              <w:right w:val="nil"/>
            </w:tcBorders>
            <w:shd w:val="clear" w:color="000000" w:fill="FFFFFF"/>
            <w:noWrap/>
            <w:vAlign w:val="center"/>
            <w:hideMark/>
          </w:tcPr>
          <w:p w:rsidR="00235BFC" w:rsidRPr="00487A17" w:rsidRDefault="00235BFC" w:rsidP="00235BFC">
            <w:r w:rsidRPr="00487A17">
              <w:t> </w:t>
            </w:r>
          </w:p>
        </w:tc>
        <w:tc>
          <w:tcPr>
            <w:tcW w:w="961" w:type="dxa"/>
            <w:tcBorders>
              <w:top w:val="nil"/>
              <w:left w:val="nil"/>
              <w:bottom w:val="nil"/>
              <w:right w:val="nil"/>
            </w:tcBorders>
            <w:shd w:val="clear" w:color="000000" w:fill="FFFFFF"/>
            <w:vAlign w:val="center"/>
            <w:hideMark/>
          </w:tcPr>
          <w:p w:rsidR="00235BFC" w:rsidRPr="00487A17" w:rsidRDefault="00235BFC" w:rsidP="00235BFC">
            <w:pPr>
              <w:jc w:val="right"/>
            </w:pPr>
            <w:r w:rsidRPr="00487A17">
              <w:t> </w:t>
            </w:r>
          </w:p>
        </w:tc>
        <w:tc>
          <w:tcPr>
            <w:tcW w:w="1628" w:type="dxa"/>
            <w:tcBorders>
              <w:top w:val="nil"/>
              <w:left w:val="nil"/>
              <w:bottom w:val="nil"/>
              <w:right w:val="nil"/>
            </w:tcBorders>
            <w:shd w:val="clear" w:color="000000" w:fill="FFFFFF"/>
            <w:vAlign w:val="center"/>
            <w:hideMark/>
          </w:tcPr>
          <w:p w:rsidR="00235BFC" w:rsidRPr="00487A17" w:rsidRDefault="00235BFC" w:rsidP="00235BFC">
            <w:pPr>
              <w:jc w:val="right"/>
            </w:pPr>
            <w:r w:rsidRPr="00487A17">
              <w:t> </w:t>
            </w:r>
          </w:p>
        </w:tc>
        <w:tc>
          <w:tcPr>
            <w:tcW w:w="1107" w:type="dxa"/>
            <w:tcBorders>
              <w:top w:val="nil"/>
              <w:left w:val="nil"/>
              <w:bottom w:val="nil"/>
              <w:right w:val="nil"/>
            </w:tcBorders>
            <w:shd w:val="clear" w:color="000000" w:fill="FFFFFF"/>
            <w:vAlign w:val="center"/>
            <w:hideMark/>
          </w:tcPr>
          <w:p w:rsidR="00235BFC" w:rsidRPr="00487A17" w:rsidRDefault="00235BFC" w:rsidP="00235BFC">
            <w:pPr>
              <w:jc w:val="right"/>
            </w:pPr>
            <w:r w:rsidRPr="00487A17">
              <w:t> </w:t>
            </w:r>
          </w:p>
        </w:tc>
        <w:tc>
          <w:tcPr>
            <w:tcW w:w="1778" w:type="dxa"/>
            <w:tcBorders>
              <w:top w:val="nil"/>
              <w:left w:val="nil"/>
              <w:bottom w:val="nil"/>
              <w:right w:val="nil"/>
            </w:tcBorders>
            <w:shd w:val="clear" w:color="000000" w:fill="FFFFFF"/>
            <w:vAlign w:val="center"/>
            <w:hideMark/>
          </w:tcPr>
          <w:p w:rsidR="00235BFC" w:rsidRPr="00487A17" w:rsidRDefault="00235BFC" w:rsidP="00235BFC">
            <w:pPr>
              <w:jc w:val="right"/>
            </w:pPr>
            <w:r w:rsidRPr="00487A17">
              <w:t> </w:t>
            </w:r>
          </w:p>
        </w:tc>
        <w:tc>
          <w:tcPr>
            <w:tcW w:w="1843" w:type="dxa"/>
            <w:tcBorders>
              <w:top w:val="nil"/>
              <w:left w:val="nil"/>
              <w:bottom w:val="nil"/>
              <w:right w:val="nil"/>
            </w:tcBorders>
            <w:shd w:val="clear" w:color="000000" w:fill="FFFFFF"/>
            <w:vAlign w:val="center"/>
            <w:hideMark/>
          </w:tcPr>
          <w:p w:rsidR="00235BFC" w:rsidRPr="00487A17" w:rsidRDefault="00235BFC" w:rsidP="00235BFC">
            <w:pPr>
              <w:jc w:val="right"/>
            </w:pPr>
            <w:r w:rsidRPr="00487A17">
              <w:t> </w:t>
            </w:r>
          </w:p>
        </w:tc>
        <w:tc>
          <w:tcPr>
            <w:tcW w:w="1047" w:type="dxa"/>
            <w:tcBorders>
              <w:top w:val="nil"/>
              <w:left w:val="nil"/>
              <w:bottom w:val="nil"/>
              <w:right w:val="nil"/>
            </w:tcBorders>
            <w:shd w:val="clear" w:color="000000" w:fill="FFFFFF"/>
            <w:noWrap/>
            <w:vAlign w:val="bottom"/>
            <w:hideMark/>
          </w:tcPr>
          <w:p w:rsidR="00235BFC" w:rsidRPr="00487A17" w:rsidRDefault="00235BFC" w:rsidP="00235BFC">
            <w:r w:rsidRPr="00487A17">
              <w:t> </w:t>
            </w:r>
          </w:p>
        </w:tc>
      </w:tr>
      <w:tr w:rsidR="00235BFC" w:rsidRPr="00487A17" w:rsidTr="00235BFC">
        <w:trPr>
          <w:trHeight w:val="116"/>
        </w:trPr>
        <w:tc>
          <w:tcPr>
            <w:tcW w:w="5246" w:type="dxa"/>
            <w:tcBorders>
              <w:top w:val="nil"/>
              <w:left w:val="nil"/>
              <w:bottom w:val="nil"/>
              <w:right w:val="nil"/>
            </w:tcBorders>
            <w:shd w:val="clear" w:color="000000" w:fill="FFFFFF"/>
            <w:noWrap/>
            <w:vAlign w:val="bottom"/>
            <w:hideMark/>
          </w:tcPr>
          <w:p w:rsidR="00235BFC" w:rsidRPr="00487A17" w:rsidRDefault="00235BFC" w:rsidP="00235BFC">
            <w:pPr>
              <w:ind w:firstLineChars="1500" w:firstLine="3000"/>
              <w:jc w:val="right"/>
            </w:pPr>
            <w:r w:rsidRPr="00487A17">
              <w:t> </w:t>
            </w:r>
          </w:p>
        </w:tc>
        <w:tc>
          <w:tcPr>
            <w:tcW w:w="1134" w:type="dxa"/>
            <w:tcBorders>
              <w:top w:val="nil"/>
              <w:left w:val="nil"/>
              <w:bottom w:val="nil"/>
              <w:right w:val="nil"/>
            </w:tcBorders>
            <w:shd w:val="clear" w:color="000000" w:fill="FFFFFF"/>
            <w:noWrap/>
            <w:vAlign w:val="center"/>
            <w:hideMark/>
          </w:tcPr>
          <w:p w:rsidR="00235BFC" w:rsidRPr="00487A17" w:rsidRDefault="00235BFC" w:rsidP="00235BFC">
            <w:pPr>
              <w:jc w:val="center"/>
            </w:pPr>
            <w:r w:rsidRPr="00487A17">
              <w:t> </w:t>
            </w:r>
          </w:p>
        </w:tc>
        <w:tc>
          <w:tcPr>
            <w:tcW w:w="882" w:type="dxa"/>
            <w:tcBorders>
              <w:top w:val="nil"/>
              <w:left w:val="nil"/>
              <w:bottom w:val="nil"/>
              <w:right w:val="nil"/>
            </w:tcBorders>
            <w:shd w:val="clear" w:color="000000" w:fill="FFFFFF"/>
            <w:noWrap/>
            <w:vAlign w:val="center"/>
            <w:hideMark/>
          </w:tcPr>
          <w:p w:rsidR="00235BFC" w:rsidRPr="00487A17" w:rsidRDefault="00235BFC" w:rsidP="00235BFC">
            <w:r w:rsidRPr="00487A17">
              <w:t> </w:t>
            </w:r>
          </w:p>
        </w:tc>
        <w:tc>
          <w:tcPr>
            <w:tcW w:w="961" w:type="dxa"/>
            <w:tcBorders>
              <w:top w:val="nil"/>
              <w:left w:val="nil"/>
              <w:bottom w:val="nil"/>
              <w:right w:val="nil"/>
            </w:tcBorders>
            <w:shd w:val="clear" w:color="000000" w:fill="FFFFFF"/>
            <w:vAlign w:val="center"/>
            <w:hideMark/>
          </w:tcPr>
          <w:p w:rsidR="00235BFC" w:rsidRPr="00487A17" w:rsidRDefault="00235BFC" w:rsidP="00235BFC">
            <w:pPr>
              <w:jc w:val="right"/>
            </w:pPr>
            <w:r w:rsidRPr="00487A17">
              <w:t> </w:t>
            </w:r>
          </w:p>
        </w:tc>
        <w:tc>
          <w:tcPr>
            <w:tcW w:w="1628" w:type="dxa"/>
            <w:tcBorders>
              <w:top w:val="nil"/>
              <w:left w:val="nil"/>
              <w:bottom w:val="nil"/>
              <w:right w:val="nil"/>
            </w:tcBorders>
            <w:shd w:val="clear" w:color="000000" w:fill="FFFFFF"/>
            <w:vAlign w:val="center"/>
            <w:hideMark/>
          </w:tcPr>
          <w:p w:rsidR="00235BFC" w:rsidRPr="00487A17" w:rsidRDefault="00235BFC" w:rsidP="00235BFC">
            <w:pPr>
              <w:jc w:val="right"/>
            </w:pPr>
            <w:r w:rsidRPr="00487A17">
              <w:t> </w:t>
            </w:r>
          </w:p>
        </w:tc>
        <w:tc>
          <w:tcPr>
            <w:tcW w:w="1107" w:type="dxa"/>
            <w:tcBorders>
              <w:top w:val="nil"/>
              <w:left w:val="nil"/>
              <w:bottom w:val="nil"/>
              <w:right w:val="nil"/>
            </w:tcBorders>
            <w:shd w:val="clear" w:color="000000" w:fill="FFFFFF"/>
            <w:vAlign w:val="center"/>
            <w:hideMark/>
          </w:tcPr>
          <w:p w:rsidR="00235BFC" w:rsidRPr="00487A17" w:rsidRDefault="00235BFC" w:rsidP="00235BFC">
            <w:pPr>
              <w:jc w:val="right"/>
            </w:pPr>
            <w:r w:rsidRPr="00487A17">
              <w:t> </w:t>
            </w:r>
          </w:p>
        </w:tc>
        <w:tc>
          <w:tcPr>
            <w:tcW w:w="1778" w:type="dxa"/>
            <w:tcBorders>
              <w:top w:val="nil"/>
              <w:left w:val="nil"/>
              <w:bottom w:val="nil"/>
              <w:right w:val="nil"/>
            </w:tcBorders>
            <w:shd w:val="clear" w:color="000000" w:fill="FFFFFF"/>
            <w:vAlign w:val="center"/>
            <w:hideMark/>
          </w:tcPr>
          <w:p w:rsidR="00235BFC" w:rsidRPr="00487A17" w:rsidRDefault="00235BFC" w:rsidP="00235BFC">
            <w:pPr>
              <w:jc w:val="right"/>
            </w:pPr>
            <w:r w:rsidRPr="00487A17">
              <w:t> </w:t>
            </w:r>
          </w:p>
        </w:tc>
        <w:tc>
          <w:tcPr>
            <w:tcW w:w="1843" w:type="dxa"/>
            <w:tcBorders>
              <w:top w:val="nil"/>
              <w:left w:val="nil"/>
              <w:bottom w:val="nil"/>
              <w:right w:val="nil"/>
            </w:tcBorders>
            <w:shd w:val="clear" w:color="000000" w:fill="FFFFFF"/>
            <w:vAlign w:val="center"/>
            <w:hideMark/>
          </w:tcPr>
          <w:p w:rsidR="00235BFC" w:rsidRPr="00487A17" w:rsidRDefault="00235BFC" w:rsidP="00235BFC">
            <w:pPr>
              <w:jc w:val="right"/>
            </w:pPr>
            <w:r w:rsidRPr="00487A17">
              <w:t> </w:t>
            </w:r>
          </w:p>
        </w:tc>
        <w:tc>
          <w:tcPr>
            <w:tcW w:w="1047" w:type="dxa"/>
            <w:tcBorders>
              <w:top w:val="nil"/>
              <w:left w:val="nil"/>
              <w:bottom w:val="nil"/>
              <w:right w:val="nil"/>
            </w:tcBorders>
            <w:shd w:val="clear" w:color="000000" w:fill="FFFFFF"/>
            <w:noWrap/>
            <w:vAlign w:val="bottom"/>
            <w:hideMark/>
          </w:tcPr>
          <w:p w:rsidR="00235BFC" w:rsidRPr="00487A17" w:rsidRDefault="00235BFC" w:rsidP="00235BFC">
            <w:r w:rsidRPr="00487A17">
              <w:t> </w:t>
            </w:r>
          </w:p>
        </w:tc>
      </w:tr>
      <w:tr w:rsidR="00235BFC" w:rsidRPr="00487A17" w:rsidTr="00235BFC">
        <w:trPr>
          <w:trHeight w:val="315"/>
        </w:trPr>
        <w:tc>
          <w:tcPr>
            <w:tcW w:w="15626" w:type="dxa"/>
            <w:gridSpan w:val="9"/>
            <w:tcBorders>
              <w:top w:val="nil"/>
              <w:left w:val="nil"/>
              <w:bottom w:val="nil"/>
              <w:right w:val="nil"/>
            </w:tcBorders>
            <w:shd w:val="clear" w:color="000000" w:fill="FFFFFF"/>
            <w:hideMark/>
          </w:tcPr>
          <w:p w:rsidR="00235BFC" w:rsidRPr="00487A17" w:rsidRDefault="00235BFC" w:rsidP="00235BFC">
            <w:pPr>
              <w:jc w:val="center"/>
              <w:rPr>
                <w:b/>
                <w:bCs/>
              </w:rPr>
            </w:pPr>
            <w:r w:rsidRPr="00487A17">
              <w:rPr>
                <w:b/>
                <w:bCs/>
              </w:rPr>
              <w:t>Ведомственная структура расходов  бюджета Комсомольского муниципального района за 9 месяцев  2023 года</w:t>
            </w:r>
          </w:p>
        </w:tc>
      </w:tr>
      <w:tr w:rsidR="00235BFC" w:rsidRPr="00487A17" w:rsidTr="00235BFC">
        <w:trPr>
          <w:trHeight w:val="324"/>
        </w:trPr>
        <w:tc>
          <w:tcPr>
            <w:tcW w:w="5246" w:type="dxa"/>
            <w:tcBorders>
              <w:top w:val="nil"/>
              <w:left w:val="nil"/>
              <w:bottom w:val="nil"/>
              <w:right w:val="nil"/>
            </w:tcBorders>
            <w:shd w:val="clear" w:color="000000" w:fill="FFFFFF"/>
            <w:hideMark/>
          </w:tcPr>
          <w:p w:rsidR="00235BFC" w:rsidRPr="00487A17" w:rsidRDefault="00235BFC" w:rsidP="00235BFC">
            <w:r w:rsidRPr="00487A17">
              <w:t> </w:t>
            </w:r>
          </w:p>
        </w:tc>
        <w:tc>
          <w:tcPr>
            <w:tcW w:w="1134" w:type="dxa"/>
            <w:tcBorders>
              <w:top w:val="nil"/>
              <w:left w:val="nil"/>
              <w:bottom w:val="nil"/>
              <w:right w:val="nil"/>
            </w:tcBorders>
            <w:shd w:val="clear" w:color="000000" w:fill="FFFFFF"/>
            <w:vAlign w:val="center"/>
            <w:hideMark/>
          </w:tcPr>
          <w:p w:rsidR="00235BFC" w:rsidRPr="00487A17" w:rsidRDefault="00235BFC" w:rsidP="00235BFC">
            <w:pPr>
              <w:jc w:val="center"/>
            </w:pPr>
            <w:r w:rsidRPr="00487A17">
              <w:t> </w:t>
            </w:r>
          </w:p>
        </w:tc>
        <w:tc>
          <w:tcPr>
            <w:tcW w:w="882" w:type="dxa"/>
            <w:tcBorders>
              <w:top w:val="nil"/>
              <w:left w:val="nil"/>
              <w:bottom w:val="nil"/>
              <w:right w:val="nil"/>
            </w:tcBorders>
            <w:shd w:val="clear" w:color="000000" w:fill="FFFFFF"/>
            <w:vAlign w:val="center"/>
            <w:hideMark/>
          </w:tcPr>
          <w:p w:rsidR="00235BFC" w:rsidRPr="00487A17" w:rsidRDefault="00235BFC" w:rsidP="00235BFC">
            <w:r w:rsidRPr="00487A17">
              <w:t> </w:t>
            </w:r>
          </w:p>
        </w:tc>
        <w:tc>
          <w:tcPr>
            <w:tcW w:w="961" w:type="dxa"/>
            <w:tcBorders>
              <w:top w:val="nil"/>
              <w:left w:val="nil"/>
              <w:bottom w:val="nil"/>
              <w:right w:val="nil"/>
            </w:tcBorders>
            <w:shd w:val="clear" w:color="000000" w:fill="FFFFFF"/>
            <w:vAlign w:val="center"/>
            <w:hideMark/>
          </w:tcPr>
          <w:p w:rsidR="00235BFC" w:rsidRPr="00487A17" w:rsidRDefault="00235BFC" w:rsidP="00235BFC">
            <w:r w:rsidRPr="00487A17">
              <w:t> </w:t>
            </w:r>
          </w:p>
        </w:tc>
        <w:tc>
          <w:tcPr>
            <w:tcW w:w="1628" w:type="dxa"/>
            <w:tcBorders>
              <w:top w:val="nil"/>
              <w:left w:val="nil"/>
              <w:bottom w:val="nil"/>
              <w:right w:val="nil"/>
            </w:tcBorders>
            <w:shd w:val="clear" w:color="000000" w:fill="FFFFFF"/>
            <w:vAlign w:val="center"/>
            <w:hideMark/>
          </w:tcPr>
          <w:p w:rsidR="00235BFC" w:rsidRPr="00487A17" w:rsidRDefault="00235BFC" w:rsidP="00235BFC">
            <w:pPr>
              <w:jc w:val="center"/>
            </w:pPr>
            <w:r w:rsidRPr="00487A17">
              <w:t> </w:t>
            </w:r>
          </w:p>
        </w:tc>
        <w:tc>
          <w:tcPr>
            <w:tcW w:w="1107" w:type="dxa"/>
            <w:tcBorders>
              <w:top w:val="nil"/>
              <w:left w:val="nil"/>
              <w:bottom w:val="nil"/>
              <w:right w:val="nil"/>
            </w:tcBorders>
            <w:shd w:val="clear" w:color="000000" w:fill="FFFFFF"/>
            <w:vAlign w:val="center"/>
            <w:hideMark/>
          </w:tcPr>
          <w:p w:rsidR="00235BFC" w:rsidRPr="00487A17" w:rsidRDefault="00235BFC" w:rsidP="00235BFC">
            <w:pPr>
              <w:jc w:val="center"/>
            </w:pPr>
            <w:r w:rsidRPr="00487A17">
              <w:t> </w:t>
            </w:r>
          </w:p>
        </w:tc>
        <w:tc>
          <w:tcPr>
            <w:tcW w:w="1778" w:type="dxa"/>
            <w:tcBorders>
              <w:top w:val="nil"/>
              <w:left w:val="nil"/>
              <w:bottom w:val="nil"/>
              <w:right w:val="nil"/>
            </w:tcBorders>
            <w:shd w:val="clear" w:color="000000" w:fill="FFFFFF"/>
            <w:vAlign w:val="center"/>
            <w:hideMark/>
          </w:tcPr>
          <w:p w:rsidR="00235BFC" w:rsidRPr="00487A17" w:rsidRDefault="00235BFC" w:rsidP="00235BFC">
            <w:pPr>
              <w:jc w:val="center"/>
            </w:pPr>
            <w:r w:rsidRPr="00487A17">
              <w:t> </w:t>
            </w:r>
          </w:p>
        </w:tc>
        <w:tc>
          <w:tcPr>
            <w:tcW w:w="1843" w:type="dxa"/>
            <w:tcBorders>
              <w:top w:val="nil"/>
              <w:left w:val="nil"/>
              <w:bottom w:val="nil"/>
              <w:right w:val="nil"/>
            </w:tcBorders>
            <w:shd w:val="clear" w:color="000000" w:fill="FFFFFF"/>
            <w:vAlign w:val="center"/>
            <w:hideMark/>
          </w:tcPr>
          <w:p w:rsidR="00235BFC" w:rsidRPr="00487A17" w:rsidRDefault="00235BFC" w:rsidP="00235BFC">
            <w:pPr>
              <w:jc w:val="center"/>
            </w:pPr>
            <w:r w:rsidRPr="00487A17">
              <w:t> </w:t>
            </w:r>
          </w:p>
        </w:tc>
        <w:tc>
          <w:tcPr>
            <w:tcW w:w="1047" w:type="dxa"/>
            <w:tcBorders>
              <w:top w:val="nil"/>
              <w:left w:val="nil"/>
              <w:bottom w:val="nil"/>
              <w:right w:val="nil"/>
            </w:tcBorders>
            <w:shd w:val="clear" w:color="000000" w:fill="FFFFFF"/>
            <w:noWrap/>
            <w:vAlign w:val="bottom"/>
            <w:hideMark/>
          </w:tcPr>
          <w:p w:rsidR="00235BFC" w:rsidRPr="00487A17" w:rsidRDefault="00235BFC" w:rsidP="00235BFC">
            <w:r w:rsidRPr="00487A17">
              <w:t> </w:t>
            </w:r>
          </w:p>
        </w:tc>
      </w:tr>
      <w:tr w:rsidR="00235BFC" w:rsidRPr="00487A17" w:rsidTr="00235BFC">
        <w:trPr>
          <w:trHeight w:val="1116"/>
        </w:trPr>
        <w:tc>
          <w:tcPr>
            <w:tcW w:w="5246"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235BFC" w:rsidRPr="00487A17" w:rsidRDefault="00235BFC" w:rsidP="00235BFC">
            <w:pPr>
              <w:jc w:val="center"/>
              <w:rPr>
                <w:b/>
                <w:bCs/>
                <w:sz w:val="22"/>
                <w:szCs w:val="22"/>
              </w:rPr>
            </w:pPr>
            <w:r w:rsidRPr="00487A17">
              <w:rPr>
                <w:b/>
                <w:bCs/>
                <w:sz w:val="22"/>
                <w:szCs w:val="22"/>
              </w:rPr>
              <w:t>Наименование</w:t>
            </w:r>
          </w:p>
        </w:tc>
        <w:tc>
          <w:tcPr>
            <w:tcW w:w="1134" w:type="dxa"/>
            <w:tcBorders>
              <w:top w:val="single" w:sz="8" w:space="0" w:color="auto"/>
              <w:left w:val="nil"/>
              <w:bottom w:val="single" w:sz="8" w:space="0" w:color="auto"/>
              <w:right w:val="single" w:sz="8" w:space="0" w:color="000000"/>
            </w:tcBorders>
            <w:shd w:val="clear" w:color="000000" w:fill="FFFFFF"/>
            <w:vAlign w:val="center"/>
            <w:hideMark/>
          </w:tcPr>
          <w:p w:rsidR="00235BFC" w:rsidRPr="00487A17" w:rsidRDefault="00235BFC" w:rsidP="00235BFC">
            <w:pPr>
              <w:jc w:val="center"/>
              <w:rPr>
                <w:b/>
                <w:bCs/>
                <w:sz w:val="22"/>
                <w:szCs w:val="22"/>
              </w:rPr>
            </w:pPr>
            <w:r w:rsidRPr="00487A17">
              <w:rPr>
                <w:b/>
                <w:bCs/>
                <w:sz w:val="22"/>
                <w:szCs w:val="22"/>
              </w:rPr>
              <w:t>Код главного распорядителя</w:t>
            </w:r>
          </w:p>
        </w:tc>
        <w:tc>
          <w:tcPr>
            <w:tcW w:w="882" w:type="dxa"/>
            <w:tcBorders>
              <w:top w:val="single" w:sz="8" w:space="0" w:color="auto"/>
              <w:left w:val="nil"/>
              <w:bottom w:val="single" w:sz="8" w:space="0" w:color="auto"/>
              <w:right w:val="single" w:sz="8" w:space="0" w:color="000000"/>
            </w:tcBorders>
            <w:shd w:val="clear" w:color="000000" w:fill="FFFFFF"/>
            <w:vAlign w:val="center"/>
            <w:hideMark/>
          </w:tcPr>
          <w:p w:rsidR="00235BFC" w:rsidRPr="00487A17" w:rsidRDefault="00235BFC" w:rsidP="00235BFC">
            <w:pPr>
              <w:jc w:val="center"/>
              <w:rPr>
                <w:b/>
                <w:bCs/>
                <w:sz w:val="22"/>
                <w:szCs w:val="22"/>
              </w:rPr>
            </w:pPr>
            <w:r w:rsidRPr="00487A17">
              <w:rPr>
                <w:b/>
                <w:bCs/>
                <w:sz w:val="22"/>
                <w:szCs w:val="22"/>
              </w:rPr>
              <w:t>Раздел</w:t>
            </w:r>
          </w:p>
        </w:tc>
        <w:tc>
          <w:tcPr>
            <w:tcW w:w="961" w:type="dxa"/>
            <w:tcBorders>
              <w:top w:val="single" w:sz="8" w:space="0" w:color="auto"/>
              <w:left w:val="nil"/>
              <w:bottom w:val="single" w:sz="8" w:space="0" w:color="auto"/>
              <w:right w:val="single" w:sz="8" w:space="0" w:color="000000"/>
            </w:tcBorders>
            <w:shd w:val="clear" w:color="000000" w:fill="FFFFFF"/>
            <w:vAlign w:val="center"/>
            <w:hideMark/>
          </w:tcPr>
          <w:p w:rsidR="00235BFC" w:rsidRPr="00487A17" w:rsidRDefault="00235BFC" w:rsidP="00235BFC">
            <w:pPr>
              <w:jc w:val="center"/>
              <w:rPr>
                <w:b/>
                <w:bCs/>
                <w:sz w:val="22"/>
                <w:szCs w:val="22"/>
              </w:rPr>
            </w:pPr>
            <w:r w:rsidRPr="00487A17">
              <w:rPr>
                <w:b/>
                <w:bCs/>
                <w:sz w:val="22"/>
                <w:szCs w:val="22"/>
              </w:rPr>
              <w:t>Подраздел</w:t>
            </w:r>
          </w:p>
        </w:tc>
        <w:tc>
          <w:tcPr>
            <w:tcW w:w="1628" w:type="dxa"/>
            <w:tcBorders>
              <w:top w:val="single" w:sz="8" w:space="0" w:color="auto"/>
              <w:left w:val="nil"/>
              <w:bottom w:val="single" w:sz="8" w:space="0" w:color="auto"/>
              <w:right w:val="single" w:sz="8" w:space="0" w:color="000000"/>
            </w:tcBorders>
            <w:shd w:val="clear" w:color="000000" w:fill="FFFFFF"/>
            <w:vAlign w:val="center"/>
            <w:hideMark/>
          </w:tcPr>
          <w:p w:rsidR="00235BFC" w:rsidRPr="00487A17" w:rsidRDefault="00235BFC" w:rsidP="00235BFC">
            <w:pPr>
              <w:jc w:val="center"/>
              <w:rPr>
                <w:b/>
                <w:bCs/>
                <w:sz w:val="22"/>
                <w:szCs w:val="22"/>
              </w:rPr>
            </w:pPr>
            <w:r w:rsidRPr="00487A17">
              <w:rPr>
                <w:b/>
                <w:bCs/>
                <w:sz w:val="22"/>
                <w:szCs w:val="22"/>
              </w:rPr>
              <w:t>Целевая статья</w:t>
            </w:r>
          </w:p>
        </w:tc>
        <w:tc>
          <w:tcPr>
            <w:tcW w:w="1107" w:type="dxa"/>
            <w:tcBorders>
              <w:top w:val="single" w:sz="8" w:space="0" w:color="auto"/>
              <w:left w:val="nil"/>
              <w:bottom w:val="single" w:sz="8" w:space="0" w:color="auto"/>
              <w:right w:val="nil"/>
            </w:tcBorders>
            <w:shd w:val="clear" w:color="000000" w:fill="FFFFFF"/>
            <w:vAlign w:val="center"/>
            <w:hideMark/>
          </w:tcPr>
          <w:p w:rsidR="00235BFC" w:rsidRPr="00487A17" w:rsidRDefault="00235BFC" w:rsidP="00235BFC">
            <w:pPr>
              <w:jc w:val="center"/>
              <w:rPr>
                <w:b/>
                <w:bCs/>
                <w:sz w:val="22"/>
                <w:szCs w:val="22"/>
              </w:rPr>
            </w:pPr>
            <w:r w:rsidRPr="00487A17">
              <w:rPr>
                <w:b/>
                <w:bCs/>
                <w:sz w:val="22"/>
                <w:szCs w:val="22"/>
              </w:rPr>
              <w:t>Вид расходов</w:t>
            </w:r>
          </w:p>
        </w:tc>
        <w:tc>
          <w:tcPr>
            <w:tcW w:w="1778"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235BFC" w:rsidRPr="00487A17" w:rsidRDefault="00235BFC" w:rsidP="00235BFC">
            <w:pPr>
              <w:jc w:val="center"/>
              <w:rPr>
                <w:b/>
                <w:bCs/>
                <w:sz w:val="22"/>
                <w:szCs w:val="22"/>
              </w:rPr>
            </w:pPr>
            <w:r w:rsidRPr="00487A17">
              <w:rPr>
                <w:b/>
                <w:bCs/>
                <w:sz w:val="22"/>
                <w:szCs w:val="22"/>
              </w:rPr>
              <w:t>Утверждено Сумма, руб.</w:t>
            </w:r>
          </w:p>
        </w:tc>
        <w:tc>
          <w:tcPr>
            <w:tcW w:w="1843"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235BFC" w:rsidRPr="00487A17" w:rsidRDefault="00235BFC" w:rsidP="00235BFC">
            <w:pPr>
              <w:jc w:val="center"/>
              <w:rPr>
                <w:b/>
                <w:bCs/>
                <w:sz w:val="22"/>
                <w:szCs w:val="22"/>
              </w:rPr>
            </w:pPr>
            <w:r w:rsidRPr="00487A17">
              <w:rPr>
                <w:b/>
                <w:bCs/>
                <w:sz w:val="22"/>
                <w:szCs w:val="22"/>
              </w:rPr>
              <w:t>Кассовое исполнение Сумма, руб.</w:t>
            </w:r>
          </w:p>
        </w:tc>
        <w:tc>
          <w:tcPr>
            <w:tcW w:w="1047"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235BFC" w:rsidRPr="00487A17" w:rsidRDefault="00235BFC" w:rsidP="00235BFC">
            <w:pPr>
              <w:jc w:val="center"/>
              <w:rPr>
                <w:b/>
                <w:bCs/>
                <w:sz w:val="22"/>
                <w:szCs w:val="22"/>
              </w:rPr>
            </w:pPr>
            <w:r w:rsidRPr="00487A17">
              <w:rPr>
                <w:b/>
                <w:bCs/>
                <w:sz w:val="22"/>
                <w:szCs w:val="22"/>
              </w:rPr>
              <w:t>% исполнения</w:t>
            </w:r>
          </w:p>
        </w:tc>
      </w:tr>
      <w:tr w:rsidR="00235BFC" w:rsidRPr="00487A17" w:rsidTr="00235BFC">
        <w:trPr>
          <w:trHeight w:val="636"/>
        </w:trPr>
        <w:tc>
          <w:tcPr>
            <w:tcW w:w="5246" w:type="dxa"/>
            <w:tcBorders>
              <w:top w:val="nil"/>
              <w:left w:val="single" w:sz="8" w:space="0" w:color="auto"/>
              <w:bottom w:val="single" w:sz="8" w:space="0" w:color="auto"/>
              <w:right w:val="single" w:sz="4" w:space="0" w:color="auto"/>
            </w:tcBorders>
            <w:shd w:val="clear" w:color="000000" w:fill="FFFF00"/>
            <w:hideMark/>
          </w:tcPr>
          <w:p w:rsidR="00235BFC" w:rsidRPr="00487A17" w:rsidRDefault="00235BFC" w:rsidP="00235BFC">
            <w:pPr>
              <w:rPr>
                <w:b/>
                <w:bCs/>
              </w:rPr>
            </w:pPr>
            <w:r w:rsidRPr="00487A17">
              <w:rPr>
                <w:b/>
                <w:bCs/>
              </w:rPr>
              <w:t>Администрация Комсомольского муниципального района Ивановской области</w:t>
            </w:r>
          </w:p>
        </w:tc>
        <w:tc>
          <w:tcPr>
            <w:tcW w:w="1134" w:type="dxa"/>
            <w:tcBorders>
              <w:top w:val="nil"/>
              <w:left w:val="nil"/>
              <w:bottom w:val="single" w:sz="8" w:space="0" w:color="auto"/>
              <w:right w:val="single" w:sz="4" w:space="0" w:color="auto"/>
            </w:tcBorders>
            <w:shd w:val="clear" w:color="000000" w:fill="FFFF00"/>
            <w:vAlign w:val="center"/>
            <w:hideMark/>
          </w:tcPr>
          <w:p w:rsidR="00235BFC" w:rsidRPr="00487A17" w:rsidRDefault="00235BFC" w:rsidP="00235BFC">
            <w:pPr>
              <w:jc w:val="center"/>
              <w:rPr>
                <w:b/>
                <w:bCs/>
              </w:rPr>
            </w:pPr>
            <w:r w:rsidRPr="00487A17">
              <w:rPr>
                <w:b/>
                <w:bCs/>
              </w:rPr>
              <w:t>.050</w:t>
            </w:r>
          </w:p>
        </w:tc>
        <w:tc>
          <w:tcPr>
            <w:tcW w:w="882" w:type="dxa"/>
            <w:tcBorders>
              <w:top w:val="nil"/>
              <w:left w:val="nil"/>
              <w:bottom w:val="single" w:sz="8" w:space="0" w:color="auto"/>
              <w:right w:val="single" w:sz="4" w:space="0" w:color="auto"/>
            </w:tcBorders>
            <w:shd w:val="clear" w:color="000000" w:fill="FFFF00"/>
            <w:vAlign w:val="center"/>
            <w:hideMark/>
          </w:tcPr>
          <w:p w:rsidR="00235BFC" w:rsidRPr="00487A17" w:rsidRDefault="00235BFC" w:rsidP="00235BFC">
            <w:pPr>
              <w:jc w:val="center"/>
              <w:rPr>
                <w:b/>
                <w:bCs/>
              </w:rPr>
            </w:pPr>
            <w:r w:rsidRPr="00487A17">
              <w:rPr>
                <w:b/>
                <w:bCs/>
              </w:rPr>
              <w:t> </w:t>
            </w:r>
          </w:p>
        </w:tc>
        <w:tc>
          <w:tcPr>
            <w:tcW w:w="961" w:type="dxa"/>
            <w:tcBorders>
              <w:top w:val="nil"/>
              <w:left w:val="nil"/>
              <w:bottom w:val="single" w:sz="8" w:space="0" w:color="auto"/>
              <w:right w:val="single" w:sz="4" w:space="0" w:color="auto"/>
            </w:tcBorders>
            <w:shd w:val="clear" w:color="000000" w:fill="FFFF00"/>
            <w:vAlign w:val="center"/>
            <w:hideMark/>
          </w:tcPr>
          <w:p w:rsidR="00235BFC" w:rsidRPr="00487A17" w:rsidRDefault="00235BFC" w:rsidP="00235BFC">
            <w:pPr>
              <w:jc w:val="center"/>
              <w:rPr>
                <w:b/>
                <w:bCs/>
              </w:rPr>
            </w:pPr>
            <w:r w:rsidRPr="00487A17">
              <w:rPr>
                <w:b/>
                <w:bCs/>
              </w:rPr>
              <w:t> </w:t>
            </w:r>
          </w:p>
        </w:tc>
        <w:tc>
          <w:tcPr>
            <w:tcW w:w="1628" w:type="dxa"/>
            <w:tcBorders>
              <w:top w:val="nil"/>
              <w:left w:val="nil"/>
              <w:bottom w:val="single" w:sz="8" w:space="0" w:color="auto"/>
              <w:right w:val="single" w:sz="4" w:space="0" w:color="auto"/>
            </w:tcBorders>
            <w:shd w:val="clear" w:color="000000" w:fill="FFFF00"/>
            <w:vAlign w:val="center"/>
            <w:hideMark/>
          </w:tcPr>
          <w:p w:rsidR="00235BFC" w:rsidRPr="00487A17" w:rsidRDefault="00235BFC" w:rsidP="00235BFC">
            <w:pPr>
              <w:jc w:val="center"/>
              <w:rPr>
                <w:b/>
                <w:bCs/>
              </w:rPr>
            </w:pPr>
            <w:r w:rsidRPr="00487A17">
              <w:rPr>
                <w:b/>
                <w:bCs/>
              </w:rPr>
              <w:t> </w:t>
            </w:r>
          </w:p>
        </w:tc>
        <w:tc>
          <w:tcPr>
            <w:tcW w:w="1107" w:type="dxa"/>
            <w:tcBorders>
              <w:top w:val="nil"/>
              <w:left w:val="nil"/>
              <w:bottom w:val="single" w:sz="8" w:space="0" w:color="auto"/>
              <w:right w:val="nil"/>
            </w:tcBorders>
            <w:shd w:val="clear" w:color="000000" w:fill="FFFF00"/>
            <w:vAlign w:val="center"/>
            <w:hideMark/>
          </w:tcPr>
          <w:p w:rsidR="00235BFC" w:rsidRPr="00487A17" w:rsidRDefault="00235BFC" w:rsidP="00235BFC">
            <w:pPr>
              <w:jc w:val="center"/>
              <w:rPr>
                <w:b/>
                <w:bCs/>
              </w:rPr>
            </w:pPr>
            <w:r w:rsidRPr="00487A17">
              <w:rPr>
                <w:b/>
                <w:bCs/>
              </w:rPr>
              <w:t> </w:t>
            </w:r>
          </w:p>
        </w:tc>
        <w:tc>
          <w:tcPr>
            <w:tcW w:w="1778" w:type="dxa"/>
            <w:tcBorders>
              <w:top w:val="nil"/>
              <w:left w:val="single" w:sz="4" w:space="0" w:color="auto"/>
              <w:bottom w:val="single" w:sz="8" w:space="0" w:color="auto"/>
              <w:right w:val="single" w:sz="8" w:space="0" w:color="auto"/>
            </w:tcBorders>
            <w:shd w:val="clear" w:color="000000" w:fill="FFFF00"/>
            <w:vAlign w:val="center"/>
            <w:hideMark/>
          </w:tcPr>
          <w:p w:rsidR="00235BFC" w:rsidRPr="00487A17" w:rsidRDefault="00235BFC" w:rsidP="00235BFC">
            <w:pPr>
              <w:jc w:val="center"/>
              <w:rPr>
                <w:b/>
                <w:bCs/>
              </w:rPr>
            </w:pPr>
            <w:r w:rsidRPr="00487A17">
              <w:rPr>
                <w:b/>
                <w:bCs/>
              </w:rPr>
              <w:t>98 033 228,82</w:t>
            </w:r>
          </w:p>
        </w:tc>
        <w:tc>
          <w:tcPr>
            <w:tcW w:w="1843" w:type="dxa"/>
            <w:tcBorders>
              <w:top w:val="nil"/>
              <w:left w:val="single" w:sz="4" w:space="0" w:color="auto"/>
              <w:bottom w:val="single" w:sz="8" w:space="0" w:color="auto"/>
              <w:right w:val="single" w:sz="8" w:space="0" w:color="auto"/>
            </w:tcBorders>
            <w:shd w:val="clear" w:color="000000" w:fill="FFFF00"/>
            <w:vAlign w:val="center"/>
            <w:hideMark/>
          </w:tcPr>
          <w:p w:rsidR="00235BFC" w:rsidRPr="00487A17" w:rsidRDefault="00235BFC" w:rsidP="00235BFC">
            <w:pPr>
              <w:jc w:val="center"/>
              <w:rPr>
                <w:b/>
                <w:bCs/>
              </w:rPr>
            </w:pPr>
            <w:r w:rsidRPr="00487A17">
              <w:rPr>
                <w:b/>
                <w:bCs/>
              </w:rPr>
              <w:t>62 754 175,65</w:t>
            </w:r>
          </w:p>
        </w:tc>
        <w:tc>
          <w:tcPr>
            <w:tcW w:w="1047" w:type="dxa"/>
            <w:tcBorders>
              <w:top w:val="nil"/>
              <w:left w:val="nil"/>
              <w:bottom w:val="single" w:sz="8" w:space="0" w:color="auto"/>
              <w:right w:val="single" w:sz="8" w:space="0" w:color="auto"/>
            </w:tcBorders>
            <w:shd w:val="clear" w:color="000000" w:fill="FFFF00"/>
            <w:vAlign w:val="center"/>
            <w:hideMark/>
          </w:tcPr>
          <w:p w:rsidR="00235BFC" w:rsidRPr="00487A17" w:rsidRDefault="00235BFC" w:rsidP="00235BFC">
            <w:pPr>
              <w:jc w:val="center"/>
              <w:rPr>
                <w:b/>
                <w:bCs/>
              </w:rPr>
            </w:pPr>
            <w:r w:rsidRPr="00487A17">
              <w:rPr>
                <w:b/>
                <w:bCs/>
              </w:rPr>
              <w:t>64%</w:t>
            </w:r>
          </w:p>
        </w:tc>
      </w:tr>
      <w:tr w:rsidR="00235BFC" w:rsidRPr="00487A17" w:rsidTr="00235BFC">
        <w:trPr>
          <w:trHeight w:val="1620"/>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w:t>
            </w:r>
          </w:p>
        </w:tc>
        <w:tc>
          <w:tcPr>
            <w:tcW w:w="1628"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10 5 01 00360</w:t>
            </w:r>
          </w:p>
        </w:tc>
        <w:tc>
          <w:tcPr>
            <w:tcW w:w="1107" w:type="dxa"/>
            <w:tcBorders>
              <w:top w:val="nil"/>
              <w:left w:val="nil"/>
              <w:bottom w:val="single" w:sz="4" w:space="0" w:color="auto"/>
              <w:right w:val="nil"/>
            </w:tcBorders>
            <w:shd w:val="clear" w:color="000000" w:fill="FFFFFF"/>
            <w:vAlign w:val="center"/>
            <w:hideMark/>
          </w:tcPr>
          <w:p w:rsidR="00235BFC" w:rsidRPr="00487A17" w:rsidRDefault="00235BFC" w:rsidP="00235BFC">
            <w:pPr>
              <w:jc w:val="center"/>
            </w:pPr>
            <w:r w:rsidRPr="00487A17">
              <w:t>100</w:t>
            </w:r>
          </w:p>
        </w:tc>
        <w:tc>
          <w:tcPr>
            <w:tcW w:w="1778" w:type="dxa"/>
            <w:tcBorders>
              <w:top w:val="nil"/>
              <w:left w:val="single" w:sz="4" w:space="0" w:color="auto"/>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2 196 428,76</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1 830 129,37</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83%</w:t>
            </w:r>
          </w:p>
        </w:tc>
      </w:tr>
      <w:tr w:rsidR="00235BFC" w:rsidRPr="00487A17" w:rsidTr="00235BFC">
        <w:trPr>
          <w:trHeight w:val="1620"/>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w:t>
            </w:r>
          </w:p>
        </w:tc>
        <w:tc>
          <w:tcPr>
            <w:tcW w:w="1628"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30 9 00 55490</w:t>
            </w:r>
          </w:p>
        </w:tc>
        <w:tc>
          <w:tcPr>
            <w:tcW w:w="1107" w:type="dxa"/>
            <w:tcBorders>
              <w:top w:val="nil"/>
              <w:left w:val="nil"/>
              <w:bottom w:val="single" w:sz="4" w:space="0" w:color="auto"/>
              <w:right w:val="nil"/>
            </w:tcBorders>
            <w:shd w:val="clear" w:color="000000" w:fill="FFFFFF"/>
            <w:vAlign w:val="center"/>
            <w:hideMark/>
          </w:tcPr>
          <w:p w:rsidR="00235BFC" w:rsidRPr="00487A17" w:rsidRDefault="00235BFC" w:rsidP="00235BFC">
            <w:pPr>
              <w:jc w:val="center"/>
            </w:pPr>
            <w:r w:rsidRPr="00487A17">
              <w:t>100</w:t>
            </w:r>
          </w:p>
        </w:tc>
        <w:tc>
          <w:tcPr>
            <w:tcW w:w="1778" w:type="dxa"/>
            <w:tcBorders>
              <w:top w:val="nil"/>
              <w:left w:val="single" w:sz="4" w:space="0" w:color="auto"/>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1 171 800,00</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1 171 800,00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100%</w:t>
            </w:r>
          </w:p>
        </w:tc>
      </w:tr>
      <w:tr w:rsidR="00235BFC" w:rsidRPr="00487A17" w:rsidTr="00235BFC">
        <w:trPr>
          <w:trHeight w:val="10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lastRenderedPageBreak/>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.04</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05 2 01 80360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456 601,60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327 340,86</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72%</w:t>
            </w:r>
          </w:p>
        </w:tc>
      </w:tr>
      <w:tr w:rsidR="00235BFC" w:rsidRPr="00487A17" w:rsidTr="00235BFC">
        <w:trPr>
          <w:trHeight w:val="1368"/>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.04</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05 2 01 80360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87 683,60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1 154,23</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w:t>
            </w:r>
          </w:p>
        </w:tc>
      </w:tr>
      <w:tr w:rsidR="00235BFC" w:rsidRPr="00487A17" w:rsidTr="00235BFC">
        <w:trPr>
          <w:trHeight w:val="2244"/>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.04</w:t>
            </w:r>
          </w:p>
        </w:tc>
        <w:tc>
          <w:tcPr>
            <w:tcW w:w="1628"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10 1 01 00130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16 134 416,64</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13 299 701,18</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82%</w:t>
            </w:r>
          </w:p>
        </w:tc>
      </w:tr>
      <w:tr w:rsidR="00235BFC" w:rsidRPr="00487A17" w:rsidTr="00235BFC">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.04</w:t>
            </w:r>
          </w:p>
        </w:tc>
        <w:tc>
          <w:tcPr>
            <w:tcW w:w="1628"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10 1 01 00130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822 000,00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373 977,31</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45%</w:t>
            </w:r>
          </w:p>
        </w:tc>
      </w:tr>
      <w:tr w:rsidR="00235BFC" w:rsidRPr="00487A17" w:rsidTr="00235BFC">
        <w:trPr>
          <w:trHeight w:val="624"/>
        </w:trPr>
        <w:tc>
          <w:tcPr>
            <w:tcW w:w="5246" w:type="dxa"/>
            <w:tcBorders>
              <w:top w:val="nil"/>
              <w:left w:val="single" w:sz="8" w:space="0" w:color="auto"/>
              <w:bottom w:val="nil"/>
              <w:right w:val="single" w:sz="4" w:space="0" w:color="auto"/>
            </w:tcBorders>
            <w:shd w:val="clear" w:color="000000" w:fill="FFFFFF"/>
            <w:hideMark/>
          </w:tcPr>
          <w:p w:rsidR="00235BFC" w:rsidRPr="00487A17" w:rsidRDefault="00235BFC" w:rsidP="00235BFC">
            <w:r w:rsidRPr="00487A17">
              <w:t>Проведение мероприятий резервного фонда (иные бюджетные ассигнования)</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.01</w:t>
            </w:r>
          </w:p>
        </w:tc>
        <w:tc>
          <w:tcPr>
            <w:tcW w:w="961"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.11</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30 9 00 20100</w:t>
            </w:r>
          </w:p>
        </w:tc>
        <w:tc>
          <w:tcPr>
            <w:tcW w:w="1107" w:type="dxa"/>
            <w:tcBorders>
              <w:top w:val="nil"/>
              <w:left w:val="nil"/>
              <w:bottom w:val="single" w:sz="4" w:space="0" w:color="auto"/>
              <w:right w:val="nil"/>
            </w:tcBorders>
            <w:shd w:val="clear" w:color="000000" w:fill="FFFFFF"/>
            <w:vAlign w:val="center"/>
            <w:hideMark/>
          </w:tcPr>
          <w:p w:rsidR="00235BFC" w:rsidRPr="00487A17" w:rsidRDefault="00235BFC" w:rsidP="00235BFC">
            <w:pPr>
              <w:jc w:val="center"/>
            </w:pPr>
            <w:r w:rsidRPr="00487A17">
              <w:t>800</w:t>
            </w:r>
          </w:p>
        </w:tc>
        <w:tc>
          <w:tcPr>
            <w:tcW w:w="1778" w:type="dxa"/>
            <w:tcBorders>
              <w:top w:val="nil"/>
              <w:left w:val="single" w:sz="4" w:space="0" w:color="auto"/>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300 000,00</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w:t>
            </w:r>
          </w:p>
        </w:tc>
      </w:tr>
      <w:tr w:rsidR="00235BFC" w:rsidRPr="00487A17" w:rsidTr="00235BFC">
        <w:trPr>
          <w:trHeight w:val="106"/>
        </w:trPr>
        <w:tc>
          <w:tcPr>
            <w:tcW w:w="5246" w:type="dxa"/>
            <w:tcBorders>
              <w:top w:val="single" w:sz="4" w:space="0" w:color="auto"/>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.13</w:t>
            </w:r>
          </w:p>
        </w:tc>
        <w:tc>
          <w:tcPr>
            <w:tcW w:w="1628"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10 1 01 00130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6 317 506,37</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4 645 028,71</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74%</w:t>
            </w:r>
          </w:p>
        </w:tc>
      </w:tr>
      <w:tr w:rsidR="00235BFC" w:rsidRPr="00487A17" w:rsidTr="00235BFC">
        <w:trPr>
          <w:trHeight w:val="195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lastRenderedPageBreak/>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.13</w:t>
            </w:r>
          </w:p>
        </w:tc>
        <w:tc>
          <w:tcPr>
            <w:tcW w:w="1628"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10 1 02 00140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6 007 396,98</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5 213 167,38</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87%</w:t>
            </w:r>
          </w:p>
        </w:tc>
      </w:tr>
      <w:tr w:rsidR="00235BFC" w:rsidRPr="00487A17" w:rsidTr="00235BFC">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.13</w:t>
            </w:r>
          </w:p>
        </w:tc>
        <w:tc>
          <w:tcPr>
            <w:tcW w:w="1628"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10 1 02 00140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12 478 681,90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9 511 589,17</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76%</w:t>
            </w:r>
          </w:p>
        </w:tc>
      </w:tr>
      <w:tr w:rsidR="00235BFC" w:rsidRPr="00487A17" w:rsidTr="00235BFC">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Обеспечение деятельности МКУ "Управление МТХ обеспечения Комсомольского района"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.13</w:t>
            </w:r>
          </w:p>
        </w:tc>
        <w:tc>
          <w:tcPr>
            <w:tcW w:w="1628"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10 1 02 00140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800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10 000,00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7 680,00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77%</w:t>
            </w:r>
          </w:p>
        </w:tc>
      </w:tr>
      <w:tr w:rsidR="00235BFC" w:rsidRPr="00487A17" w:rsidTr="00235BFC">
        <w:trPr>
          <w:trHeight w:val="660"/>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Расходы на оплату членских взносов в ассоциацию "Совет муниципальных образований"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10 2 02 20010</w:t>
            </w:r>
          </w:p>
        </w:tc>
        <w:tc>
          <w:tcPr>
            <w:tcW w:w="1107" w:type="dxa"/>
            <w:tcBorders>
              <w:top w:val="nil"/>
              <w:left w:val="nil"/>
              <w:bottom w:val="single" w:sz="4" w:space="0" w:color="auto"/>
              <w:right w:val="nil"/>
            </w:tcBorders>
            <w:shd w:val="clear" w:color="000000" w:fill="FFFFFF"/>
            <w:vAlign w:val="center"/>
            <w:hideMark/>
          </w:tcPr>
          <w:p w:rsidR="00235BFC" w:rsidRPr="00487A17" w:rsidRDefault="00235BFC" w:rsidP="00235BFC">
            <w:pPr>
              <w:jc w:val="center"/>
            </w:pPr>
            <w:r w:rsidRPr="00487A17">
              <w:t>800</w:t>
            </w:r>
          </w:p>
        </w:tc>
        <w:tc>
          <w:tcPr>
            <w:tcW w:w="1778" w:type="dxa"/>
            <w:tcBorders>
              <w:top w:val="nil"/>
              <w:left w:val="single" w:sz="4" w:space="0" w:color="auto"/>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58 029,00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58 029,00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100%</w:t>
            </w:r>
          </w:p>
        </w:tc>
      </w:tr>
      <w:tr w:rsidR="00235BFC" w:rsidRPr="00487A17" w:rsidTr="00235BFC">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10 3 01 00160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1 025 179,63</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682 171,28</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67%</w:t>
            </w:r>
          </w:p>
        </w:tc>
      </w:tr>
      <w:tr w:rsidR="00235BFC" w:rsidRPr="00487A17" w:rsidTr="00235BFC">
        <w:trPr>
          <w:trHeight w:val="1620"/>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Организация платных образовательных услуг,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.01</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13 1 01 00350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20 000,00</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w:t>
            </w:r>
          </w:p>
        </w:tc>
      </w:tr>
      <w:tr w:rsidR="00235BFC" w:rsidRPr="00487A17" w:rsidTr="00235BFC">
        <w:trPr>
          <w:trHeight w:val="10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.01</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13 1 01 00400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15 000,00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w:t>
            </w:r>
          </w:p>
        </w:tc>
      </w:tr>
      <w:tr w:rsidR="00235BFC" w:rsidRPr="00487A17" w:rsidTr="00235BFC">
        <w:trPr>
          <w:trHeight w:val="1308"/>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lastRenderedPageBreak/>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.01</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13 1 01 00410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170 850,00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w:t>
            </w:r>
          </w:p>
        </w:tc>
      </w:tr>
      <w:tr w:rsidR="00235BFC" w:rsidRPr="00487A17" w:rsidTr="00235BFC">
        <w:trPr>
          <w:trHeight w:val="1344"/>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.01</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16 1 01 20470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50 000,00</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6 540,00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13%</w:t>
            </w:r>
          </w:p>
        </w:tc>
      </w:tr>
      <w:tr w:rsidR="00235BFC" w:rsidRPr="00487A17" w:rsidTr="00235BFC">
        <w:trPr>
          <w:trHeight w:val="1260"/>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.01</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16 1 01 20490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384 416,20</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275 563,62</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72%</w:t>
            </w:r>
          </w:p>
        </w:tc>
      </w:tr>
      <w:tr w:rsidR="00235BFC" w:rsidRPr="00487A17" w:rsidTr="00235BFC">
        <w:trPr>
          <w:trHeight w:val="1248"/>
        </w:trPr>
        <w:tc>
          <w:tcPr>
            <w:tcW w:w="5246" w:type="dxa"/>
            <w:tcBorders>
              <w:top w:val="nil"/>
              <w:left w:val="single" w:sz="8" w:space="0" w:color="auto"/>
              <w:bottom w:val="single" w:sz="4" w:space="0" w:color="auto"/>
              <w:right w:val="single" w:sz="4" w:space="0" w:color="auto"/>
            </w:tcBorders>
            <w:shd w:val="clear" w:color="auto" w:fill="auto"/>
            <w:hideMark/>
          </w:tcPr>
          <w:p w:rsidR="00235BFC" w:rsidRPr="00487A17" w:rsidRDefault="00235BFC" w:rsidP="00235BFC">
            <w:r w:rsidRPr="00487A17">
              <w:t>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.01</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17 1 01 S3020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1 120 630,18</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w:t>
            </w:r>
          </w:p>
        </w:tc>
      </w:tr>
      <w:tr w:rsidR="00235BFC" w:rsidRPr="00487A17" w:rsidTr="00235BFC">
        <w:trPr>
          <w:trHeight w:val="1284"/>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18 1 01 00320</w:t>
            </w:r>
          </w:p>
        </w:tc>
        <w:tc>
          <w:tcPr>
            <w:tcW w:w="1107" w:type="dxa"/>
            <w:tcBorders>
              <w:top w:val="nil"/>
              <w:left w:val="nil"/>
              <w:bottom w:val="single" w:sz="4" w:space="0" w:color="auto"/>
              <w:right w:val="nil"/>
            </w:tcBorders>
            <w:shd w:val="clear" w:color="000000" w:fill="FFFFFF"/>
            <w:vAlign w:val="center"/>
            <w:hideMark/>
          </w:tcPr>
          <w:p w:rsidR="00235BFC" w:rsidRPr="00487A17" w:rsidRDefault="00235BFC" w:rsidP="00235BFC">
            <w:pPr>
              <w:jc w:val="center"/>
            </w:pPr>
            <w:r w:rsidRPr="00487A17">
              <w:t>600</w:t>
            </w:r>
          </w:p>
        </w:tc>
        <w:tc>
          <w:tcPr>
            <w:tcW w:w="1778" w:type="dxa"/>
            <w:tcBorders>
              <w:top w:val="nil"/>
              <w:left w:val="single" w:sz="4" w:space="0" w:color="auto"/>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4 487 767,83</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2 973 078,12</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66%</w:t>
            </w:r>
          </w:p>
        </w:tc>
      </w:tr>
      <w:tr w:rsidR="00235BFC" w:rsidRPr="00487A17" w:rsidTr="00235BFC">
        <w:trPr>
          <w:trHeight w:val="1620"/>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 xml:space="preserve">18 1 02 82910 </w:t>
            </w:r>
          </w:p>
        </w:tc>
        <w:tc>
          <w:tcPr>
            <w:tcW w:w="1107" w:type="dxa"/>
            <w:tcBorders>
              <w:top w:val="nil"/>
              <w:left w:val="nil"/>
              <w:bottom w:val="single" w:sz="4" w:space="0" w:color="auto"/>
              <w:right w:val="nil"/>
            </w:tcBorders>
            <w:shd w:val="clear" w:color="000000" w:fill="FFFFFF"/>
            <w:vAlign w:val="center"/>
            <w:hideMark/>
          </w:tcPr>
          <w:p w:rsidR="00235BFC" w:rsidRPr="00487A17" w:rsidRDefault="00235BFC" w:rsidP="00235BFC">
            <w:pPr>
              <w:jc w:val="center"/>
            </w:pPr>
            <w:r w:rsidRPr="00487A17">
              <w:t>600</w:t>
            </w:r>
          </w:p>
        </w:tc>
        <w:tc>
          <w:tcPr>
            <w:tcW w:w="1778" w:type="dxa"/>
            <w:tcBorders>
              <w:top w:val="nil"/>
              <w:left w:val="single" w:sz="4" w:space="0" w:color="auto"/>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1 054 693,00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791 019,00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75%</w:t>
            </w:r>
          </w:p>
        </w:tc>
      </w:tr>
      <w:tr w:rsidR="00235BFC" w:rsidRPr="00487A17" w:rsidTr="00235BFC">
        <w:trPr>
          <w:trHeight w:val="1308"/>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lastRenderedPageBreak/>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18 2 01 20140</w:t>
            </w:r>
          </w:p>
        </w:tc>
        <w:tc>
          <w:tcPr>
            <w:tcW w:w="1107" w:type="dxa"/>
            <w:tcBorders>
              <w:top w:val="nil"/>
              <w:left w:val="nil"/>
              <w:bottom w:val="single" w:sz="4" w:space="0" w:color="auto"/>
              <w:right w:val="nil"/>
            </w:tcBorders>
            <w:shd w:val="clear" w:color="000000" w:fill="FFFFFF"/>
            <w:vAlign w:val="center"/>
            <w:hideMark/>
          </w:tcPr>
          <w:p w:rsidR="00235BFC" w:rsidRPr="00487A17" w:rsidRDefault="00235BFC" w:rsidP="00235BFC">
            <w:pPr>
              <w:jc w:val="center"/>
            </w:pPr>
            <w:r w:rsidRPr="00487A17">
              <w:t>600</w:t>
            </w:r>
          </w:p>
        </w:tc>
        <w:tc>
          <w:tcPr>
            <w:tcW w:w="1778" w:type="dxa"/>
            <w:tcBorders>
              <w:top w:val="nil"/>
              <w:left w:val="single" w:sz="4" w:space="0" w:color="auto"/>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131 100,00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75 550,00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58%</w:t>
            </w:r>
          </w:p>
        </w:tc>
      </w:tr>
      <w:tr w:rsidR="00235BFC" w:rsidRPr="00487A17" w:rsidTr="00235BFC">
        <w:trPr>
          <w:trHeight w:val="936"/>
        </w:trPr>
        <w:tc>
          <w:tcPr>
            <w:tcW w:w="5246" w:type="dxa"/>
            <w:tcBorders>
              <w:top w:val="nil"/>
              <w:left w:val="single" w:sz="8" w:space="0" w:color="auto"/>
              <w:bottom w:val="single" w:sz="4" w:space="0" w:color="auto"/>
              <w:right w:val="single" w:sz="4" w:space="0" w:color="auto"/>
            </w:tcBorders>
            <w:shd w:val="clear" w:color="000000" w:fill="FFFFFF"/>
            <w:vAlign w:val="center"/>
            <w:hideMark/>
          </w:tcPr>
          <w:p w:rsidR="00235BFC" w:rsidRPr="00487A17" w:rsidRDefault="00235BFC" w:rsidP="00235BFC">
            <w:r w:rsidRPr="00487A17">
              <w:t>Оплата за оказание юридических услуг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30 9 00 20230</w:t>
            </w:r>
          </w:p>
        </w:tc>
        <w:tc>
          <w:tcPr>
            <w:tcW w:w="1107" w:type="dxa"/>
            <w:tcBorders>
              <w:top w:val="nil"/>
              <w:left w:val="nil"/>
              <w:bottom w:val="single" w:sz="4" w:space="0" w:color="auto"/>
              <w:right w:val="nil"/>
            </w:tcBorders>
            <w:shd w:val="clear" w:color="000000" w:fill="FFFFFF"/>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5 000,00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w:t>
            </w:r>
          </w:p>
        </w:tc>
      </w:tr>
      <w:tr w:rsidR="00235BFC" w:rsidRPr="00487A17" w:rsidTr="00235BFC">
        <w:trPr>
          <w:trHeight w:val="624"/>
        </w:trPr>
        <w:tc>
          <w:tcPr>
            <w:tcW w:w="5246"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r w:rsidRPr="00487A17">
              <w:t>Исполнение судебных актов по исполнительным листам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30 9 00 20330</w:t>
            </w:r>
          </w:p>
        </w:tc>
        <w:tc>
          <w:tcPr>
            <w:tcW w:w="1107" w:type="dxa"/>
            <w:tcBorders>
              <w:top w:val="nil"/>
              <w:left w:val="nil"/>
              <w:bottom w:val="single" w:sz="4" w:space="0" w:color="auto"/>
              <w:right w:val="nil"/>
            </w:tcBorders>
            <w:shd w:val="clear" w:color="000000" w:fill="FFFFFF"/>
            <w:vAlign w:val="center"/>
            <w:hideMark/>
          </w:tcPr>
          <w:p w:rsidR="00235BFC" w:rsidRPr="00487A17" w:rsidRDefault="00235BFC" w:rsidP="00235BFC">
            <w:pPr>
              <w:jc w:val="center"/>
            </w:pPr>
            <w:r w:rsidRPr="00487A17">
              <w:t>800</w:t>
            </w:r>
          </w:p>
        </w:tc>
        <w:tc>
          <w:tcPr>
            <w:tcW w:w="1778" w:type="dxa"/>
            <w:tcBorders>
              <w:top w:val="nil"/>
              <w:left w:val="single" w:sz="4" w:space="0" w:color="auto"/>
              <w:bottom w:val="single" w:sz="4" w:space="0" w:color="auto"/>
              <w:right w:val="nil"/>
            </w:tcBorders>
            <w:shd w:val="clear" w:color="000000" w:fill="FFFFFF"/>
            <w:vAlign w:val="center"/>
            <w:hideMark/>
          </w:tcPr>
          <w:p w:rsidR="00235BFC" w:rsidRPr="00487A17" w:rsidRDefault="00235BFC" w:rsidP="00235BFC">
            <w:pPr>
              <w:jc w:val="center"/>
            </w:pPr>
            <w:r w:rsidRPr="00487A17">
              <w:t>35 300,00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30 000,00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85%</w:t>
            </w:r>
          </w:p>
        </w:tc>
      </w:tr>
      <w:tr w:rsidR="00235BFC" w:rsidRPr="00487A17" w:rsidTr="00235BFC">
        <w:trPr>
          <w:trHeight w:val="1248"/>
        </w:trPr>
        <w:tc>
          <w:tcPr>
            <w:tcW w:w="5246"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r w:rsidRPr="00487A17">
              <w:t>Аудиторская проверка муниципальных предприятий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30 9 00 20340</w:t>
            </w:r>
          </w:p>
        </w:tc>
        <w:tc>
          <w:tcPr>
            <w:tcW w:w="1107" w:type="dxa"/>
            <w:tcBorders>
              <w:top w:val="nil"/>
              <w:left w:val="nil"/>
              <w:bottom w:val="single" w:sz="4" w:space="0" w:color="auto"/>
              <w:right w:val="nil"/>
            </w:tcBorders>
            <w:shd w:val="clear" w:color="000000" w:fill="FFFFFF"/>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nil"/>
            </w:tcBorders>
            <w:shd w:val="clear" w:color="000000" w:fill="FFFFFF"/>
            <w:vAlign w:val="center"/>
            <w:hideMark/>
          </w:tcPr>
          <w:p w:rsidR="00235BFC" w:rsidRPr="00487A17" w:rsidRDefault="00235BFC" w:rsidP="00235BFC">
            <w:pPr>
              <w:jc w:val="center"/>
            </w:pPr>
            <w:r w:rsidRPr="00487A17">
              <w:t>30 000,00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30 000,00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100%</w:t>
            </w:r>
          </w:p>
        </w:tc>
      </w:tr>
      <w:tr w:rsidR="00235BFC" w:rsidRPr="00487A17" w:rsidTr="00235BFC">
        <w:trPr>
          <w:trHeight w:val="1560"/>
        </w:trPr>
        <w:tc>
          <w:tcPr>
            <w:tcW w:w="5246"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r w:rsidRPr="00487A17">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30 9 00 21320</w:t>
            </w:r>
          </w:p>
        </w:tc>
        <w:tc>
          <w:tcPr>
            <w:tcW w:w="1107" w:type="dxa"/>
            <w:tcBorders>
              <w:top w:val="nil"/>
              <w:left w:val="nil"/>
              <w:bottom w:val="single" w:sz="4" w:space="0" w:color="auto"/>
              <w:right w:val="nil"/>
            </w:tcBorders>
            <w:shd w:val="clear" w:color="000000" w:fill="FFFFFF"/>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nil"/>
            </w:tcBorders>
            <w:shd w:val="clear" w:color="000000" w:fill="FFFFFF"/>
            <w:vAlign w:val="center"/>
            <w:hideMark/>
          </w:tcPr>
          <w:p w:rsidR="00235BFC" w:rsidRPr="00487A17" w:rsidRDefault="00235BFC" w:rsidP="00235BFC">
            <w:pPr>
              <w:jc w:val="center"/>
            </w:pPr>
            <w:r w:rsidRPr="00487A17">
              <w:t>100 000,00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69 330,00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69%</w:t>
            </w:r>
          </w:p>
        </w:tc>
      </w:tr>
      <w:tr w:rsidR="00235BFC" w:rsidRPr="00487A17" w:rsidTr="00235BFC">
        <w:trPr>
          <w:trHeight w:val="984"/>
        </w:trPr>
        <w:tc>
          <w:tcPr>
            <w:tcW w:w="5246" w:type="dxa"/>
            <w:tcBorders>
              <w:top w:val="nil"/>
              <w:left w:val="nil"/>
              <w:bottom w:val="single" w:sz="4" w:space="0" w:color="auto"/>
              <w:right w:val="single" w:sz="4" w:space="0" w:color="auto"/>
            </w:tcBorders>
            <w:shd w:val="clear" w:color="000000" w:fill="FFFFFF"/>
            <w:hideMark/>
          </w:tcPr>
          <w:p w:rsidR="00235BFC" w:rsidRPr="00487A17" w:rsidRDefault="00235BFC" w:rsidP="00235BFC">
            <w:r w:rsidRPr="00487A17">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.01</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30 9 00 G0110</w:t>
            </w:r>
          </w:p>
        </w:tc>
        <w:tc>
          <w:tcPr>
            <w:tcW w:w="1107"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800</w:t>
            </w:r>
          </w:p>
        </w:tc>
        <w:tc>
          <w:tcPr>
            <w:tcW w:w="1778"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4 890 635,80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4 890 635,80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100%</w:t>
            </w:r>
          </w:p>
        </w:tc>
      </w:tr>
      <w:tr w:rsidR="00235BFC" w:rsidRPr="00487A17" w:rsidTr="00235BFC">
        <w:trPr>
          <w:trHeight w:val="984"/>
        </w:trPr>
        <w:tc>
          <w:tcPr>
            <w:tcW w:w="5246" w:type="dxa"/>
            <w:tcBorders>
              <w:top w:val="nil"/>
              <w:left w:val="nil"/>
              <w:bottom w:val="single" w:sz="4" w:space="0" w:color="auto"/>
              <w:right w:val="single" w:sz="4" w:space="0" w:color="auto"/>
            </w:tcBorders>
            <w:shd w:val="clear" w:color="000000" w:fill="FFFFFF"/>
            <w:hideMark/>
          </w:tcPr>
          <w:p w:rsidR="00235BFC" w:rsidRPr="00487A17" w:rsidRDefault="00235BFC" w:rsidP="00235BFC">
            <w:r w:rsidRPr="00487A17">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.03</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.10</w:t>
            </w:r>
          </w:p>
        </w:tc>
        <w:tc>
          <w:tcPr>
            <w:tcW w:w="1628"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05 1 03 P1330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500</w:t>
            </w:r>
          </w:p>
        </w:tc>
        <w:tc>
          <w:tcPr>
            <w:tcW w:w="1778" w:type="dxa"/>
            <w:tcBorders>
              <w:top w:val="nil"/>
              <w:left w:val="nil"/>
              <w:bottom w:val="single" w:sz="4" w:space="0" w:color="auto"/>
              <w:right w:val="nil"/>
            </w:tcBorders>
            <w:shd w:val="clear" w:color="000000" w:fill="FFFFFF"/>
            <w:vAlign w:val="center"/>
            <w:hideMark/>
          </w:tcPr>
          <w:p w:rsidR="00235BFC" w:rsidRPr="00487A17" w:rsidRDefault="00235BFC" w:rsidP="00235BFC">
            <w:pPr>
              <w:jc w:val="center"/>
            </w:pPr>
            <w:r w:rsidRPr="00487A17">
              <w:t>30 000,00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26 538,81</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88%</w:t>
            </w:r>
          </w:p>
        </w:tc>
      </w:tr>
      <w:tr w:rsidR="00235BFC" w:rsidRPr="00487A17" w:rsidTr="00235BFC">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lastRenderedPageBreak/>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.03</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.10</w:t>
            </w:r>
          </w:p>
        </w:tc>
        <w:tc>
          <w:tcPr>
            <w:tcW w:w="1628"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05 1 04  20840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200</w:t>
            </w:r>
          </w:p>
        </w:tc>
        <w:tc>
          <w:tcPr>
            <w:tcW w:w="1778"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43 055,46</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31 555,50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73%</w:t>
            </w:r>
          </w:p>
        </w:tc>
      </w:tr>
      <w:tr w:rsidR="00235BFC" w:rsidRPr="00487A17" w:rsidTr="00235BFC">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.03</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.10</w:t>
            </w:r>
          </w:p>
        </w:tc>
        <w:tc>
          <w:tcPr>
            <w:tcW w:w="1628"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05 4 01 20170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393 733,90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298 667,20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76%</w:t>
            </w:r>
          </w:p>
        </w:tc>
      </w:tr>
      <w:tr w:rsidR="00235BFC" w:rsidRPr="00487A17" w:rsidTr="00235BFC">
        <w:trPr>
          <w:trHeight w:val="624"/>
        </w:trPr>
        <w:tc>
          <w:tcPr>
            <w:tcW w:w="5246" w:type="dxa"/>
            <w:tcBorders>
              <w:top w:val="nil"/>
              <w:left w:val="single" w:sz="4" w:space="0" w:color="auto"/>
              <w:bottom w:val="single" w:sz="4" w:space="0" w:color="auto"/>
              <w:right w:val="single" w:sz="4" w:space="0" w:color="auto"/>
            </w:tcBorders>
            <w:shd w:val="clear" w:color="000000" w:fill="FFFFFF"/>
            <w:hideMark/>
          </w:tcPr>
          <w:p w:rsidR="00235BFC" w:rsidRPr="00487A17" w:rsidRDefault="00235BFC" w:rsidP="00235BFC">
            <w:r w:rsidRPr="00487A17">
              <w:t>Поощрение членов добровольной народной дружины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.03</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.14</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05 3 01 20450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300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25 000,00</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w:t>
            </w:r>
          </w:p>
        </w:tc>
      </w:tr>
      <w:tr w:rsidR="00235BFC" w:rsidRPr="00487A17" w:rsidTr="00235BFC">
        <w:trPr>
          <w:trHeight w:val="1632"/>
        </w:trPr>
        <w:tc>
          <w:tcPr>
            <w:tcW w:w="5246" w:type="dxa"/>
            <w:tcBorders>
              <w:top w:val="nil"/>
              <w:left w:val="single" w:sz="4" w:space="0" w:color="auto"/>
              <w:bottom w:val="single" w:sz="4" w:space="0" w:color="auto"/>
              <w:right w:val="single" w:sz="4" w:space="0" w:color="auto"/>
            </w:tcBorders>
            <w:shd w:val="clear" w:color="000000" w:fill="FFFFFF"/>
            <w:hideMark/>
          </w:tcPr>
          <w:p w:rsidR="00235BFC" w:rsidRPr="00487A17" w:rsidRDefault="00235BFC" w:rsidP="00235BFC">
            <w:r w:rsidRPr="00487A17">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.04</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w:t>
            </w:r>
          </w:p>
        </w:tc>
        <w:tc>
          <w:tcPr>
            <w:tcW w:w="1628"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05 5 01 80370</w:t>
            </w:r>
          </w:p>
        </w:tc>
        <w:tc>
          <w:tcPr>
            <w:tcW w:w="1107" w:type="dxa"/>
            <w:tcBorders>
              <w:top w:val="nil"/>
              <w:left w:val="single" w:sz="4" w:space="0" w:color="auto"/>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140 323,92</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w:t>
            </w:r>
          </w:p>
        </w:tc>
      </w:tr>
      <w:tr w:rsidR="00235BFC" w:rsidRPr="00487A17" w:rsidTr="00235BFC">
        <w:trPr>
          <w:trHeight w:val="2592"/>
        </w:trPr>
        <w:tc>
          <w:tcPr>
            <w:tcW w:w="5246" w:type="dxa"/>
            <w:tcBorders>
              <w:top w:val="nil"/>
              <w:left w:val="single" w:sz="8" w:space="0" w:color="auto"/>
              <w:bottom w:val="nil"/>
              <w:right w:val="single" w:sz="4" w:space="0" w:color="auto"/>
            </w:tcBorders>
            <w:shd w:val="clear" w:color="000000" w:fill="FFFFFF"/>
            <w:hideMark/>
          </w:tcPr>
          <w:p w:rsidR="00235BFC" w:rsidRPr="00487A17" w:rsidRDefault="00235BFC" w:rsidP="00235BFC">
            <w:r w:rsidRPr="00487A17">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.04</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w:t>
            </w:r>
          </w:p>
        </w:tc>
        <w:tc>
          <w:tcPr>
            <w:tcW w:w="1628"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07 1 01 82400</w:t>
            </w:r>
          </w:p>
        </w:tc>
        <w:tc>
          <w:tcPr>
            <w:tcW w:w="1107" w:type="dxa"/>
            <w:tcBorders>
              <w:top w:val="nil"/>
              <w:left w:val="single" w:sz="4" w:space="0" w:color="auto"/>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35 098,00</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w:t>
            </w:r>
          </w:p>
        </w:tc>
      </w:tr>
      <w:tr w:rsidR="00235BFC" w:rsidRPr="00487A17" w:rsidTr="00235BFC">
        <w:trPr>
          <w:trHeight w:val="1296"/>
        </w:trPr>
        <w:tc>
          <w:tcPr>
            <w:tcW w:w="5246" w:type="dxa"/>
            <w:tcBorders>
              <w:top w:val="single" w:sz="4" w:space="0" w:color="auto"/>
              <w:left w:val="nil"/>
              <w:bottom w:val="nil"/>
              <w:right w:val="single" w:sz="4" w:space="0" w:color="auto"/>
            </w:tcBorders>
            <w:shd w:val="clear" w:color="000000" w:fill="FFFFFF"/>
            <w:hideMark/>
          </w:tcPr>
          <w:p w:rsidR="00235BFC" w:rsidRPr="00487A17" w:rsidRDefault="00235BFC" w:rsidP="00235BFC">
            <w:r w:rsidRPr="00487A17">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.04</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w:t>
            </w:r>
          </w:p>
        </w:tc>
        <w:tc>
          <w:tcPr>
            <w:tcW w:w="1628"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12 3 01 S7000</w:t>
            </w:r>
          </w:p>
        </w:tc>
        <w:tc>
          <w:tcPr>
            <w:tcW w:w="1107" w:type="dxa"/>
            <w:tcBorders>
              <w:top w:val="nil"/>
              <w:left w:val="single" w:sz="4" w:space="0" w:color="auto"/>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220 000,00</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w:t>
            </w:r>
          </w:p>
        </w:tc>
      </w:tr>
      <w:tr w:rsidR="00235BFC" w:rsidRPr="00487A17" w:rsidTr="00235BFC">
        <w:trPr>
          <w:trHeight w:val="1056"/>
        </w:trPr>
        <w:tc>
          <w:tcPr>
            <w:tcW w:w="5246" w:type="dxa"/>
            <w:tcBorders>
              <w:top w:val="single" w:sz="4" w:space="0" w:color="auto"/>
              <w:left w:val="nil"/>
              <w:bottom w:val="single" w:sz="4" w:space="0" w:color="auto"/>
              <w:right w:val="single" w:sz="4" w:space="0" w:color="auto"/>
            </w:tcBorders>
            <w:shd w:val="clear" w:color="000000" w:fill="FFFFFF"/>
            <w:hideMark/>
          </w:tcPr>
          <w:p w:rsidR="00235BFC" w:rsidRPr="00487A17" w:rsidRDefault="00235BFC" w:rsidP="00235BFC">
            <w:r w:rsidRPr="00487A17">
              <w:lastRenderedPageBreak/>
              <w:t xml:space="preserve">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.04</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w:t>
            </w:r>
          </w:p>
        </w:tc>
        <w:tc>
          <w:tcPr>
            <w:tcW w:w="1628"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12 3 02 L5990</w:t>
            </w:r>
          </w:p>
        </w:tc>
        <w:tc>
          <w:tcPr>
            <w:tcW w:w="1107" w:type="dxa"/>
            <w:tcBorders>
              <w:top w:val="nil"/>
              <w:left w:val="single" w:sz="4" w:space="0" w:color="auto"/>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231 068,27</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w:t>
            </w:r>
          </w:p>
        </w:tc>
      </w:tr>
      <w:tr w:rsidR="00235BFC" w:rsidRPr="00487A17" w:rsidTr="00235BFC">
        <w:trPr>
          <w:trHeight w:val="105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.04</w:t>
            </w:r>
          </w:p>
        </w:tc>
        <w:tc>
          <w:tcPr>
            <w:tcW w:w="961"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.09</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08 1 01 21000</w:t>
            </w:r>
          </w:p>
        </w:tc>
        <w:tc>
          <w:tcPr>
            <w:tcW w:w="1107" w:type="dxa"/>
            <w:tcBorders>
              <w:top w:val="nil"/>
              <w:left w:val="nil"/>
              <w:bottom w:val="single" w:sz="4" w:space="0" w:color="auto"/>
              <w:right w:val="nil"/>
            </w:tcBorders>
            <w:shd w:val="clear" w:color="000000" w:fill="FFFFFF"/>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3 000 000,00</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w:t>
            </w:r>
          </w:p>
        </w:tc>
      </w:tr>
      <w:tr w:rsidR="00235BFC" w:rsidRPr="00487A17" w:rsidTr="00235BFC">
        <w:trPr>
          <w:trHeight w:val="2184"/>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.04</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.09</w:t>
            </w:r>
          </w:p>
        </w:tc>
        <w:tc>
          <w:tcPr>
            <w:tcW w:w="1628" w:type="dxa"/>
            <w:tcBorders>
              <w:top w:val="nil"/>
              <w:left w:val="nil"/>
              <w:bottom w:val="single" w:sz="4" w:space="0" w:color="auto"/>
              <w:right w:val="nil"/>
            </w:tcBorders>
            <w:shd w:val="clear" w:color="000000" w:fill="FFFFFF"/>
            <w:vAlign w:val="center"/>
            <w:hideMark/>
          </w:tcPr>
          <w:p w:rsidR="00235BFC" w:rsidRPr="00487A17" w:rsidRDefault="00235BFC" w:rsidP="00235BFC">
            <w:pPr>
              <w:jc w:val="center"/>
            </w:pPr>
            <w:r w:rsidRPr="00487A17">
              <w:t>08 1 05 S0510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200</w:t>
            </w:r>
          </w:p>
        </w:tc>
        <w:tc>
          <w:tcPr>
            <w:tcW w:w="1778"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16 642 915,40</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4 962 794,55</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30%</w:t>
            </w:r>
          </w:p>
        </w:tc>
      </w:tr>
      <w:tr w:rsidR="00235BFC" w:rsidRPr="00487A17" w:rsidTr="00235BFC">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Субсидирование части процентной ставки по банковским кредитам на инвестиционные цели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 xml:space="preserve">.050 </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.04</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.12</w:t>
            </w:r>
          </w:p>
        </w:tc>
        <w:tc>
          <w:tcPr>
            <w:tcW w:w="1628" w:type="dxa"/>
            <w:tcBorders>
              <w:top w:val="nil"/>
              <w:left w:val="nil"/>
              <w:bottom w:val="single" w:sz="4" w:space="0" w:color="auto"/>
              <w:right w:val="nil"/>
            </w:tcBorders>
            <w:shd w:val="clear" w:color="000000" w:fill="FFFFFF"/>
            <w:vAlign w:val="center"/>
            <w:hideMark/>
          </w:tcPr>
          <w:p w:rsidR="00235BFC" w:rsidRPr="00487A17" w:rsidRDefault="00235BFC" w:rsidP="00235BFC">
            <w:pPr>
              <w:jc w:val="center"/>
            </w:pPr>
            <w:r w:rsidRPr="00487A17">
              <w:t>04 1 01 60030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800</w:t>
            </w:r>
          </w:p>
        </w:tc>
        <w:tc>
          <w:tcPr>
            <w:tcW w:w="1778"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100 000,00</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w:t>
            </w:r>
          </w:p>
        </w:tc>
      </w:tr>
      <w:tr w:rsidR="00235BFC" w:rsidRPr="00487A17" w:rsidTr="00235BFC">
        <w:trPr>
          <w:trHeight w:val="1560"/>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 xml:space="preserve">Проведение комплекса работ по межеванию земель для постановки на кадастровый учет земельных участков, на которые возникает право собственности Комсомольского муниципального района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.04</w:t>
            </w:r>
          </w:p>
        </w:tc>
        <w:tc>
          <w:tcPr>
            <w:tcW w:w="961"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.12</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16 1 01 20480</w:t>
            </w:r>
          </w:p>
        </w:tc>
        <w:tc>
          <w:tcPr>
            <w:tcW w:w="1107" w:type="dxa"/>
            <w:tcBorders>
              <w:top w:val="nil"/>
              <w:left w:val="nil"/>
              <w:bottom w:val="single" w:sz="4" w:space="0" w:color="auto"/>
              <w:right w:val="nil"/>
            </w:tcBorders>
            <w:shd w:val="clear" w:color="000000" w:fill="FFFFFF"/>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530 637,23</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312 903,33</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59%</w:t>
            </w:r>
          </w:p>
        </w:tc>
      </w:tr>
      <w:tr w:rsidR="00235BFC" w:rsidRPr="00487A17" w:rsidTr="00235BFC">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.04</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.12</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16 1 02 20630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920 666,55</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705 666,55</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77%</w:t>
            </w:r>
          </w:p>
        </w:tc>
      </w:tr>
      <w:tr w:rsidR="00235BFC" w:rsidRPr="00487A17" w:rsidTr="00235BFC">
        <w:trPr>
          <w:trHeight w:val="1872"/>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lastRenderedPageBreak/>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.04</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.12</w:t>
            </w:r>
          </w:p>
        </w:tc>
        <w:tc>
          <w:tcPr>
            <w:tcW w:w="1628"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16 2 02 20560</w:t>
            </w:r>
          </w:p>
        </w:tc>
        <w:tc>
          <w:tcPr>
            <w:tcW w:w="1107" w:type="dxa"/>
            <w:tcBorders>
              <w:top w:val="nil"/>
              <w:left w:val="single" w:sz="4" w:space="0" w:color="auto"/>
              <w:bottom w:val="nil"/>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46 582,82</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w:t>
            </w:r>
          </w:p>
        </w:tc>
      </w:tr>
      <w:tr w:rsidR="00235BFC" w:rsidRPr="00487A17" w:rsidTr="00235BFC">
        <w:trPr>
          <w:trHeight w:val="984"/>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 xml:space="preserve">Услуги по эксплуатации опасных производственных объектов на период строительства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w:t>
            </w:r>
          </w:p>
        </w:tc>
        <w:tc>
          <w:tcPr>
            <w:tcW w:w="961"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.02</w:t>
            </w:r>
          </w:p>
        </w:tc>
        <w:tc>
          <w:tcPr>
            <w:tcW w:w="1628" w:type="dxa"/>
            <w:tcBorders>
              <w:top w:val="nil"/>
              <w:left w:val="nil"/>
              <w:bottom w:val="single" w:sz="4" w:space="0" w:color="auto"/>
              <w:right w:val="nil"/>
            </w:tcBorders>
            <w:shd w:val="clear" w:color="000000" w:fill="FFFFFF"/>
            <w:vAlign w:val="center"/>
            <w:hideMark/>
          </w:tcPr>
          <w:p w:rsidR="00235BFC" w:rsidRPr="00487A17" w:rsidRDefault="00235BFC" w:rsidP="00235BFC">
            <w:pPr>
              <w:jc w:val="center"/>
            </w:pPr>
            <w:r w:rsidRPr="00487A17">
              <w:t>14 1 06 20660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200</w:t>
            </w:r>
          </w:p>
        </w:tc>
        <w:tc>
          <w:tcPr>
            <w:tcW w:w="1778"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250 000,00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162 903,20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65%</w:t>
            </w:r>
          </w:p>
        </w:tc>
      </w:tr>
      <w:tr w:rsidR="00235BFC" w:rsidRPr="00487A17" w:rsidTr="00235BFC">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Техническое обслуживание газового оборудования и газопроводов ( Закупка товаров, работ и услуг для обеспечения государственных (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w:t>
            </w:r>
          </w:p>
        </w:tc>
        <w:tc>
          <w:tcPr>
            <w:tcW w:w="961"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.02</w:t>
            </w:r>
          </w:p>
        </w:tc>
        <w:tc>
          <w:tcPr>
            <w:tcW w:w="1628" w:type="dxa"/>
            <w:tcBorders>
              <w:top w:val="nil"/>
              <w:left w:val="nil"/>
              <w:bottom w:val="single" w:sz="4" w:space="0" w:color="auto"/>
              <w:right w:val="nil"/>
            </w:tcBorders>
            <w:shd w:val="clear" w:color="000000" w:fill="FFFFFF"/>
            <w:vAlign w:val="center"/>
            <w:hideMark/>
          </w:tcPr>
          <w:p w:rsidR="00235BFC" w:rsidRPr="00487A17" w:rsidRDefault="00235BFC" w:rsidP="00235BFC">
            <w:pPr>
              <w:jc w:val="center"/>
            </w:pPr>
            <w:r w:rsidRPr="00487A17">
              <w:t>14 1 08 20810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200</w:t>
            </w:r>
          </w:p>
        </w:tc>
        <w:tc>
          <w:tcPr>
            <w:tcW w:w="1778"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3 287 594,47</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2 026 203,35</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62%</w:t>
            </w:r>
          </w:p>
        </w:tc>
      </w:tr>
      <w:tr w:rsidR="00235BFC" w:rsidRPr="00487A17" w:rsidTr="00235BFC">
        <w:trPr>
          <w:trHeight w:val="624"/>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Техническое обслуживание газового оборудования и газопроводов (Иные бюджетные ассигнования)</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w:t>
            </w:r>
          </w:p>
        </w:tc>
        <w:tc>
          <w:tcPr>
            <w:tcW w:w="961"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.02</w:t>
            </w:r>
          </w:p>
        </w:tc>
        <w:tc>
          <w:tcPr>
            <w:tcW w:w="1628" w:type="dxa"/>
            <w:tcBorders>
              <w:top w:val="nil"/>
              <w:left w:val="nil"/>
              <w:bottom w:val="single" w:sz="4" w:space="0" w:color="auto"/>
              <w:right w:val="nil"/>
            </w:tcBorders>
            <w:shd w:val="clear" w:color="000000" w:fill="FFFFFF"/>
            <w:vAlign w:val="center"/>
            <w:hideMark/>
          </w:tcPr>
          <w:p w:rsidR="00235BFC" w:rsidRPr="00487A17" w:rsidRDefault="00235BFC" w:rsidP="00235BFC">
            <w:pPr>
              <w:jc w:val="center"/>
            </w:pPr>
            <w:r w:rsidRPr="00487A17">
              <w:t>14 1 08 20810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800</w:t>
            </w:r>
          </w:p>
        </w:tc>
        <w:tc>
          <w:tcPr>
            <w:tcW w:w="1778"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19 000,00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19 000,00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100%</w:t>
            </w:r>
          </w:p>
        </w:tc>
      </w:tr>
      <w:tr w:rsidR="00235BFC" w:rsidRPr="00487A17" w:rsidTr="00235BFC">
        <w:trPr>
          <w:trHeight w:val="1344"/>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w:t>
            </w:r>
          </w:p>
        </w:tc>
        <w:tc>
          <w:tcPr>
            <w:tcW w:w="961"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.02</w:t>
            </w:r>
          </w:p>
        </w:tc>
        <w:tc>
          <w:tcPr>
            <w:tcW w:w="1628" w:type="dxa"/>
            <w:tcBorders>
              <w:top w:val="nil"/>
              <w:left w:val="nil"/>
              <w:bottom w:val="single" w:sz="4" w:space="0" w:color="auto"/>
              <w:right w:val="nil"/>
            </w:tcBorders>
            <w:shd w:val="clear" w:color="000000" w:fill="FFFFFF"/>
            <w:vAlign w:val="center"/>
            <w:hideMark/>
          </w:tcPr>
          <w:p w:rsidR="00235BFC" w:rsidRPr="00487A17" w:rsidRDefault="00235BFC" w:rsidP="00235BFC">
            <w:pPr>
              <w:jc w:val="center"/>
            </w:pPr>
            <w:r w:rsidRPr="00487A17">
              <w:t>14 1 09 S2990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400</w:t>
            </w:r>
          </w:p>
        </w:tc>
        <w:tc>
          <w:tcPr>
            <w:tcW w:w="1778"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10 671 518,61</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6 655 888,75</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62%</w:t>
            </w:r>
          </w:p>
        </w:tc>
      </w:tr>
      <w:tr w:rsidR="00235BFC" w:rsidRPr="00487A17" w:rsidTr="00235BFC">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10 2 01 00110</w:t>
            </w:r>
          </w:p>
        </w:tc>
        <w:tc>
          <w:tcPr>
            <w:tcW w:w="1107" w:type="dxa"/>
            <w:tcBorders>
              <w:top w:val="nil"/>
              <w:left w:val="nil"/>
              <w:bottom w:val="single" w:sz="4" w:space="0" w:color="auto"/>
              <w:right w:val="nil"/>
            </w:tcBorders>
            <w:shd w:val="clear" w:color="000000" w:fill="FFFFFF"/>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120 000,00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80 900,00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67%</w:t>
            </w:r>
          </w:p>
        </w:tc>
      </w:tr>
      <w:tr w:rsidR="00235BFC" w:rsidRPr="00487A17" w:rsidTr="00235BFC">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.10</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10 2 03 20130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300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1 481 916,70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1 113 194,38</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75%</w:t>
            </w:r>
          </w:p>
        </w:tc>
      </w:tr>
      <w:tr w:rsidR="00235BFC" w:rsidRPr="00487A17" w:rsidTr="00235BFC">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.10</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06 1 01 20990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300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60 000,00</w:t>
            </w:r>
          </w:p>
        </w:tc>
        <w:tc>
          <w:tcPr>
            <w:tcW w:w="1843" w:type="dxa"/>
            <w:tcBorders>
              <w:top w:val="single" w:sz="4" w:space="0" w:color="auto"/>
              <w:left w:val="nil"/>
              <w:bottom w:val="nil"/>
              <w:right w:val="single" w:sz="8" w:space="0" w:color="auto"/>
            </w:tcBorders>
            <w:shd w:val="clear" w:color="000000" w:fill="FFFFFF"/>
            <w:noWrap/>
            <w:vAlign w:val="center"/>
            <w:hideMark/>
          </w:tcPr>
          <w:p w:rsidR="00235BFC" w:rsidRPr="00487A17" w:rsidRDefault="00235BFC" w:rsidP="00235BFC">
            <w:pPr>
              <w:jc w:val="center"/>
            </w:pPr>
            <w:r w:rsidRPr="00487A17">
              <w:t>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w:t>
            </w:r>
          </w:p>
        </w:tc>
      </w:tr>
      <w:tr w:rsidR="00235BFC" w:rsidRPr="00487A17" w:rsidTr="00235BFC">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lastRenderedPageBreak/>
              <w:t>Ремонт жилых помещений инвалидов и участников Великой Отечественной войны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.10</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11 2 01 20080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300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50 000,00</w:t>
            </w:r>
          </w:p>
        </w:tc>
        <w:tc>
          <w:tcPr>
            <w:tcW w:w="1843" w:type="dxa"/>
            <w:tcBorders>
              <w:top w:val="single" w:sz="4" w:space="0" w:color="auto"/>
              <w:left w:val="nil"/>
              <w:bottom w:val="nil"/>
              <w:right w:val="single" w:sz="8" w:space="0" w:color="auto"/>
            </w:tcBorders>
            <w:shd w:val="clear" w:color="000000" w:fill="FFFFFF"/>
            <w:noWrap/>
            <w:vAlign w:val="center"/>
            <w:hideMark/>
          </w:tcPr>
          <w:p w:rsidR="00235BFC" w:rsidRPr="00487A17" w:rsidRDefault="00235BFC" w:rsidP="00235BFC">
            <w:pPr>
              <w:jc w:val="center"/>
            </w:pPr>
            <w:r w:rsidRPr="00487A17">
              <w:t>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w:t>
            </w:r>
          </w:p>
        </w:tc>
      </w:tr>
      <w:tr w:rsidR="00235BFC" w:rsidRPr="00487A17" w:rsidTr="00235BFC">
        <w:trPr>
          <w:trHeight w:val="1560"/>
        </w:trPr>
        <w:tc>
          <w:tcPr>
            <w:tcW w:w="5246"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r w:rsidRPr="00487A17">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.10</w:t>
            </w:r>
          </w:p>
        </w:tc>
        <w:tc>
          <w:tcPr>
            <w:tcW w:w="961"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.06</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30 9 00 21320</w:t>
            </w:r>
          </w:p>
        </w:tc>
        <w:tc>
          <w:tcPr>
            <w:tcW w:w="1107" w:type="dxa"/>
            <w:tcBorders>
              <w:top w:val="nil"/>
              <w:left w:val="nil"/>
              <w:bottom w:val="single" w:sz="4" w:space="0" w:color="auto"/>
              <w:right w:val="nil"/>
            </w:tcBorders>
            <w:shd w:val="clear" w:color="000000" w:fill="FFFFFF"/>
            <w:vAlign w:val="center"/>
            <w:hideMark/>
          </w:tcPr>
          <w:p w:rsidR="00235BFC" w:rsidRPr="00487A17" w:rsidRDefault="00235BFC" w:rsidP="00235BFC">
            <w:pPr>
              <w:jc w:val="center"/>
            </w:pPr>
            <w:r w:rsidRPr="00487A17">
              <w:t>300</w:t>
            </w:r>
          </w:p>
        </w:tc>
        <w:tc>
          <w:tcPr>
            <w:tcW w:w="1778" w:type="dxa"/>
            <w:tcBorders>
              <w:top w:val="nil"/>
              <w:left w:val="single" w:sz="4" w:space="0" w:color="auto"/>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50 000,00</w:t>
            </w:r>
          </w:p>
        </w:tc>
        <w:tc>
          <w:tcPr>
            <w:tcW w:w="1843" w:type="dxa"/>
            <w:tcBorders>
              <w:top w:val="single" w:sz="4" w:space="0" w:color="auto"/>
              <w:left w:val="single" w:sz="8" w:space="0" w:color="auto"/>
              <w:bottom w:val="nil"/>
              <w:right w:val="single" w:sz="8" w:space="0" w:color="auto"/>
            </w:tcBorders>
            <w:shd w:val="clear" w:color="000000" w:fill="FFFFFF"/>
            <w:noWrap/>
            <w:vAlign w:val="center"/>
            <w:hideMark/>
          </w:tcPr>
          <w:p w:rsidR="00235BFC" w:rsidRPr="00487A17" w:rsidRDefault="00235BFC" w:rsidP="00235BFC">
            <w:pPr>
              <w:jc w:val="center"/>
            </w:pPr>
            <w:r w:rsidRPr="00487A17">
              <w:t>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w:t>
            </w:r>
          </w:p>
        </w:tc>
      </w:tr>
      <w:tr w:rsidR="00235BFC" w:rsidRPr="00487A17" w:rsidTr="00235BFC">
        <w:trPr>
          <w:trHeight w:val="1968"/>
        </w:trPr>
        <w:tc>
          <w:tcPr>
            <w:tcW w:w="5246" w:type="dxa"/>
            <w:tcBorders>
              <w:top w:val="nil"/>
              <w:left w:val="single" w:sz="8" w:space="0" w:color="auto"/>
              <w:bottom w:val="nil"/>
              <w:right w:val="single" w:sz="4" w:space="0" w:color="auto"/>
            </w:tcBorders>
            <w:shd w:val="clear" w:color="000000" w:fill="FFFFFF"/>
            <w:hideMark/>
          </w:tcPr>
          <w:p w:rsidR="00235BFC" w:rsidRPr="00487A17" w:rsidRDefault="00235BFC" w:rsidP="00235BFC">
            <w:r w:rsidRPr="00487A17">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.050</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.10</w:t>
            </w:r>
          </w:p>
        </w:tc>
        <w:tc>
          <w:tcPr>
            <w:tcW w:w="961"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.06</w:t>
            </w:r>
          </w:p>
        </w:tc>
        <w:tc>
          <w:tcPr>
            <w:tcW w:w="1628" w:type="dxa"/>
            <w:tcBorders>
              <w:top w:val="nil"/>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32 9 00 60070</w:t>
            </w:r>
          </w:p>
        </w:tc>
        <w:tc>
          <w:tcPr>
            <w:tcW w:w="1107" w:type="dxa"/>
            <w:tcBorders>
              <w:top w:val="nil"/>
              <w:left w:val="nil"/>
              <w:bottom w:val="nil"/>
              <w:right w:val="nil"/>
            </w:tcBorders>
            <w:shd w:val="clear" w:color="000000" w:fill="FFFFFF"/>
            <w:vAlign w:val="center"/>
            <w:hideMark/>
          </w:tcPr>
          <w:p w:rsidR="00235BFC" w:rsidRPr="00487A17" w:rsidRDefault="00235BFC" w:rsidP="00235BFC">
            <w:pPr>
              <w:jc w:val="center"/>
            </w:pPr>
            <w:r w:rsidRPr="00487A17">
              <w:t>600</w:t>
            </w:r>
          </w:p>
        </w:tc>
        <w:tc>
          <w:tcPr>
            <w:tcW w:w="1778" w:type="dxa"/>
            <w:tcBorders>
              <w:top w:val="nil"/>
              <w:left w:val="single" w:sz="4" w:space="0" w:color="auto"/>
              <w:bottom w:val="nil"/>
              <w:right w:val="single" w:sz="8" w:space="0" w:color="auto"/>
            </w:tcBorders>
            <w:shd w:val="clear" w:color="000000" w:fill="FFFFFF"/>
            <w:vAlign w:val="center"/>
            <w:hideMark/>
          </w:tcPr>
          <w:p w:rsidR="00235BFC" w:rsidRPr="00487A17" w:rsidRDefault="00235BFC" w:rsidP="00235BFC">
            <w:pPr>
              <w:jc w:val="center"/>
            </w:pPr>
            <w:r w:rsidRPr="00487A17">
              <w:t>123 000,00</w:t>
            </w:r>
          </w:p>
        </w:tc>
        <w:tc>
          <w:tcPr>
            <w:tcW w:w="1843" w:type="dxa"/>
            <w:tcBorders>
              <w:top w:val="single" w:sz="4" w:space="0" w:color="auto"/>
              <w:left w:val="nil"/>
              <w:bottom w:val="nil"/>
              <w:right w:val="single" w:sz="8" w:space="0" w:color="auto"/>
            </w:tcBorders>
            <w:shd w:val="clear" w:color="000000" w:fill="FFFFFF"/>
            <w:noWrap/>
            <w:vAlign w:val="center"/>
            <w:hideMark/>
          </w:tcPr>
          <w:p w:rsidR="00235BFC" w:rsidRPr="00487A17" w:rsidRDefault="00235BFC" w:rsidP="00235BFC">
            <w:pPr>
              <w:jc w:val="center"/>
            </w:pPr>
            <w:r w:rsidRPr="00487A17">
              <w:t>94 475,00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77%</w:t>
            </w:r>
          </w:p>
        </w:tc>
      </w:tr>
      <w:tr w:rsidR="00235BFC" w:rsidRPr="00487A17" w:rsidTr="00235BFC">
        <w:trPr>
          <w:trHeight w:val="660"/>
        </w:trPr>
        <w:tc>
          <w:tcPr>
            <w:tcW w:w="5246" w:type="dxa"/>
            <w:tcBorders>
              <w:top w:val="single" w:sz="8" w:space="0" w:color="auto"/>
              <w:left w:val="single" w:sz="8" w:space="0" w:color="auto"/>
              <w:bottom w:val="single" w:sz="8" w:space="0" w:color="auto"/>
              <w:right w:val="single" w:sz="4" w:space="0" w:color="auto"/>
            </w:tcBorders>
            <w:shd w:val="clear" w:color="000000" w:fill="FFFF00"/>
            <w:hideMark/>
          </w:tcPr>
          <w:p w:rsidR="00235BFC" w:rsidRPr="00487A17" w:rsidRDefault="00235BFC" w:rsidP="00235BFC">
            <w:pPr>
              <w:rPr>
                <w:b/>
                <w:bCs/>
              </w:rPr>
            </w:pPr>
            <w:r w:rsidRPr="00487A17">
              <w:rPr>
                <w:b/>
                <w:bCs/>
              </w:rPr>
              <w:t>Управление образования Администрации Комсомольского муниципального района Ивановской области</w:t>
            </w:r>
          </w:p>
        </w:tc>
        <w:tc>
          <w:tcPr>
            <w:tcW w:w="1134" w:type="dxa"/>
            <w:tcBorders>
              <w:top w:val="single" w:sz="8" w:space="0" w:color="auto"/>
              <w:left w:val="nil"/>
              <w:bottom w:val="single" w:sz="8" w:space="0" w:color="auto"/>
              <w:right w:val="single" w:sz="4" w:space="0" w:color="auto"/>
            </w:tcBorders>
            <w:shd w:val="clear" w:color="000000" w:fill="FFFF00"/>
            <w:noWrap/>
            <w:vAlign w:val="center"/>
            <w:hideMark/>
          </w:tcPr>
          <w:p w:rsidR="00235BFC" w:rsidRPr="00487A17" w:rsidRDefault="00235BFC" w:rsidP="00235BFC">
            <w:pPr>
              <w:jc w:val="center"/>
              <w:rPr>
                <w:b/>
                <w:bCs/>
              </w:rPr>
            </w:pPr>
            <w:r w:rsidRPr="00487A17">
              <w:rPr>
                <w:b/>
                <w:bCs/>
              </w:rPr>
              <w:t>.052</w:t>
            </w:r>
          </w:p>
        </w:tc>
        <w:tc>
          <w:tcPr>
            <w:tcW w:w="882" w:type="dxa"/>
            <w:tcBorders>
              <w:top w:val="single" w:sz="8" w:space="0" w:color="auto"/>
              <w:left w:val="nil"/>
              <w:bottom w:val="single" w:sz="8" w:space="0" w:color="auto"/>
              <w:right w:val="single" w:sz="4" w:space="0" w:color="auto"/>
            </w:tcBorders>
            <w:shd w:val="clear" w:color="000000" w:fill="FFFF00"/>
            <w:noWrap/>
            <w:vAlign w:val="center"/>
            <w:hideMark/>
          </w:tcPr>
          <w:p w:rsidR="00235BFC" w:rsidRPr="00487A17" w:rsidRDefault="00235BFC" w:rsidP="00235BFC">
            <w:pPr>
              <w:jc w:val="center"/>
              <w:rPr>
                <w:b/>
                <w:bCs/>
              </w:rPr>
            </w:pPr>
            <w:r w:rsidRPr="00487A17">
              <w:rPr>
                <w:b/>
                <w:bCs/>
              </w:rPr>
              <w:t> </w:t>
            </w:r>
          </w:p>
        </w:tc>
        <w:tc>
          <w:tcPr>
            <w:tcW w:w="961" w:type="dxa"/>
            <w:tcBorders>
              <w:top w:val="single" w:sz="8" w:space="0" w:color="auto"/>
              <w:left w:val="nil"/>
              <w:bottom w:val="single" w:sz="8" w:space="0" w:color="auto"/>
              <w:right w:val="single" w:sz="4" w:space="0" w:color="auto"/>
            </w:tcBorders>
            <w:shd w:val="clear" w:color="000000" w:fill="FFFF00"/>
            <w:noWrap/>
            <w:vAlign w:val="center"/>
            <w:hideMark/>
          </w:tcPr>
          <w:p w:rsidR="00235BFC" w:rsidRPr="00487A17" w:rsidRDefault="00235BFC" w:rsidP="00235BFC">
            <w:pPr>
              <w:jc w:val="center"/>
              <w:rPr>
                <w:b/>
                <w:bCs/>
              </w:rPr>
            </w:pPr>
            <w:r w:rsidRPr="00487A17">
              <w:rPr>
                <w:b/>
                <w:bCs/>
              </w:rPr>
              <w:t> </w:t>
            </w:r>
          </w:p>
        </w:tc>
        <w:tc>
          <w:tcPr>
            <w:tcW w:w="1628" w:type="dxa"/>
            <w:tcBorders>
              <w:top w:val="single" w:sz="8" w:space="0" w:color="auto"/>
              <w:left w:val="nil"/>
              <w:bottom w:val="single" w:sz="8" w:space="0" w:color="auto"/>
              <w:right w:val="single" w:sz="4" w:space="0" w:color="auto"/>
            </w:tcBorders>
            <w:shd w:val="clear" w:color="000000" w:fill="FFFF00"/>
            <w:noWrap/>
            <w:vAlign w:val="center"/>
            <w:hideMark/>
          </w:tcPr>
          <w:p w:rsidR="00235BFC" w:rsidRPr="00487A17" w:rsidRDefault="00235BFC" w:rsidP="00235BFC">
            <w:pPr>
              <w:jc w:val="center"/>
              <w:rPr>
                <w:b/>
                <w:bCs/>
              </w:rPr>
            </w:pPr>
            <w:r w:rsidRPr="00487A17">
              <w:rPr>
                <w:b/>
                <w:bCs/>
              </w:rPr>
              <w:t> </w:t>
            </w:r>
          </w:p>
        </w:tc>
        <w:tc>
          <w:tcPr>
            <w:tcW w:w="1107" w:type="dxa"/>
            <w:tcBorders>
              <w:top w:val="single" w:sz="8" w:space="0" w:color="auto"/>
              <w:left w:val="nil"/>
              <w:bottom w:val="single" w:sz="8" w:space="0" w:color="auto"/>
              <w:right w:val="nil"/>
            </w:tcBorders>
            <w:shd w:val="clear" w:color="000000" w:fill="FFFF00"/>
            <w:noWrap/>
            <w:vAlign w:val="center"/>
            <w:hideMark/>
          </w:tcPr>
          <w:p w:rsidR="00235BFC" w:rsidRPr="00487A17" w:rsidRDefault="00235BFC" w:rsidP="00235BFC">
            <w:pPr>
              <w:jc w:val="center"/>
              <w:rPr>
                <w:b/>
                <w:bCs/>
              </w:rPr>
            </w:pPr>
            <w:r w:rsidRPr="00487A17">
              <w:rPr>
                <w:b/>
                <w:bCs/>
              </w:rPr>
              <w:t> </w:t>
            </w:r>
          </w:p>
        </w:tc>
        <w:tc>
          <w:tcPr>
            <w:tcW w:w="1778"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235BFC" w:rsidRPr="00487A17" w:rsidRDefault="00235BFC" w:rsidP="00235BFC">
            <w:pPr>
              <w:jc w:val="center"/>
              <w:rPr>
                <w:b/>
                <w:bCs/>
              </w:rPr>
            </w:pPr>
            <w:r w:rsidRPr="00487A17">
              <w:rPr>
                <w:b/>
                <w:bCs/>
              </w:rPr>
              <w:t>282 902 881,88</w:t>
            </w:r>
          </w:p>
        </w:tc>
        <w:tc>
          <w:tcPr>
            <w:tcW w:w="1843"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235BFC" w:rsidRPr="00487A17" w:rsidRDefault="00235BFC" w:rsidP="00235BFC">
            <w:pPr>
              <w:jc w:val="center"/>
              <w:rPr>
                <w:b/>
                <w:bCs/>
              </w:rPr>
            </w:pPr>
            <w:r w:rsidRPr="00487A17">
              <w:rPr>
                <w:b/>
                <w:bCs/>
              </w:rPr>
              <w:t>182 258 377,48</w:t>
            </w:r>
          </w:p>
        </w:tc>
        <w:tc>
          <w:tcPr>
            <w:tcW w:w="1047" w:type="dxa"/>
            <w:tcBorders>
              <w:top w:val="single" w:sz="8" w:space="0" w:color="auto"/>
              <w:left w:val="nil"/>
              <w:bottom w:val="single" w:sz="8" w:space="0" w:color="auto"/>
              <w:right w:val="single" w:sz="8" w:space="0" w:color="auto"/>
            </w:tcBorders>
            <w:shd w:val="clear" w:color="000000" w:fill="FFFF00"/>
            <w:vAlign w:val="center"/>
            <w:hideMark/>
          </w:tcPr>
          <w:p w:rsidR="00235BFC" w:rsidRPr="00487A17" w:rsidRDefault="00235BFC" w:rsidP="00235BFC">
            <w:pPr>
              <w:jc w:val="center"/>
              <w:rPr>
                <w:b/>
                <w:bCs/>
              </w:rPr>
            </w:pPr>
            <w:r w:rsidRPr="00487A17">
              <w:rPr>
                <w:b/>
                <w:bCs/>
              </w:rPr>
              <w:t>64%</w:t>
            </w:r>
          </w:p>
        </w:tc>
      </w:tr>
      <w:tr w:rsidR="00235BFC" w:rsidRPr="00487A17" w:rsidTr="00235BFC">
        <w:trPr>
          <w:trHeight w:val="1872"/>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01 1 01 00020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100</w:t>
            </w:r>
          </w:p>
        </w:tc>
        <w:tc>
          <w:tcPr>
            <w:tcW w:w="1778" w:type="dxa"/>
            <w:tcBorders>
              <w:top w:val="nil"/>
              <w:left w:val="single" w:sz="4" w:space="0" w:color="auto"/>
              <w:bottom w:val="single" w:sz="4" w:space="0" w:color="auto"/>
              <w:right w:val="single" w:sz="8" w:space="0" w:color="auto"/>
            </w:tcBorders>
            <w:shd w:val="clear" w:color="auto" w:fill="auto"/>
            <w:noWrap/>
            <w:vAlign w:val="center"/>
            <w:hideMark/>
          </w:tcPr>
          <w:p w:rsidR="00235BFC" w:rsidRPr="00487A17" w:rsidRDefault="00235BFC" w:rsidP="00235BFC">
            <w:pPr>
              <w:jc w:val="center"/>
            </w:pPr>
            <w:r w:rsidRPr="00487A17">
              <w:t>16 390 368,13</w:t>
            </w:r>
          </w:p>
        </w:tc>
        <w:tc>
          <w:tcPr>
            <w:tcW w:w="1843" w:type="dxa"/>
            <w:tcBorders>
              <w:top w:val="single" w:sz="4" w:space="0" w:color="auto"/>
              <w:left w:val="nil"/>
              <w:bottom w:val="nil"/>
              <w:right w:val="single" w:sz="8" w:space="0" w:color="auto"/>
            </w:tcBorders>
            <w:shd w:val="clear" w:color="000000" w:fill="FFFFFF"/>
            <w:noWrap/>
            <w:vAlign w:val="center"/>
            <w:hideMark/>
          </w:tcPr>
          <w:p w:rsidR="00235BFC" w:rsidRPr="00487A17" w:rsidRDefault="00235BFC" w:rsidP="00235BFC">
            <w:pPr>
              <w:jc w:val="center"/>
            </w:pPr>
            <w:r w:rsidRPr="00487A17">
              <w:t>10 484 441,15</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64%</w:t>
            </w:r>
          </w:p>
        </w:tc>
      </w:tr>
      <w:tr w:rsidR="00235BFC" w:rsidRPr="00487A17" w:rsidTr="00235BFC">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01 1 01 00020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auto" w:fill="auto"/>
            <w:noWrap/>
            <w:vAlign w:val="center"/>
            <w:hideMark/>
          </w:tcPr>
          <w:p w:rsidR="00235BFC" w:rsidRPr="00487A17" w:rsidRDefault="00235BFC" w:rsidP="00235BFC">
            <w:pPr>
              <w:jc w:val="center"/>
            </w:pPr>
            <w:r w:rsidRPr="00487A17">
              <w:t>21 883 923,33</w:t>
            </w:r>
          </w:p>
        </w:tc>
        <w:tc>
          <w:tcPr>
            <w:tcW w:w="1843" w:type="dxa"/>
            <w:tcBorders>
              <w:top w:val="single" w:sz="4" w:space="0" w:color="auto"/>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14 931 234,14</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68%</w:t>
            </w:r>
          </w:p>
        </w:tc>
      </w:tr>
      <w:tr w:rsidR="00235BFC" w:rsidRPr="00487A17" w:rsidTr="00235BFC">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lastRenderedPageBreak/>
              <w:t>Оказание муниципальной услуги "Предоставление дошкольного образования и воспитания"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01 1 01 00020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800</w:t>
            </w:r>
          </w:p>
        </w:tc>
        <w:tc>
          <w:tcPr>
            <w:tcW w:w="1778" w:type="dxa"/>
            <w:tcBorders>
              <w:top w:val="nil"/>
              <w:left w:val="single" w:sz="4" w:space="0" w:color="auto"/>
              <w:bottom w:val="single" w:sz="4" w:space="0" w:color="auto"/>
              <w:right w:val="single" w:sz="8" w:space="0" w:color="auto"/>
            </w:tcBorders>
            <w:shd w:val="clear" w:color="auto" w:fill="auto"/>
            <w:noWrap/>
            <w:vAlign w:val="center"/>
            <w:hideMark/>
          </w:tcPr>
          <w:p w:rsidR="00235BFC" w:rsidRPr="00487A17" w:rsidRDefault="00235BFC" w:rsidP="00235BFC">
            <w:pPr>
              <w:jc w:val="center"/>
            </w:pPr>
            <w:r w:rsidRPr="00487A17">
              <w:t>267 500,00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169 936,66</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64%</w:t>
            </w:r>
          </w:p>
        </w:tc>
      </w:tr>
      <w:tr w:rsidR="00235BFC" w:rsidRPr="00487A17" w:rsidTr="00235BFC">
        <w:trPr>
          <w:trHeight w:val="3540"/>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01 1 01 80170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100</w:t>
            </w:r>
          </w:p>
        </w:tc>
        <w:tc>
          <w:tcPr>
            <w:tcW w:w="1778" w:type="dxa"/>
            <w:tcBorders>
              <w:top w:val="nil"/>
              <w:left w:val="single" w:sz="4" w:space="0" w:color="auto"/>
              <w:bottom w:val="single" w:sz="4" w:space="0" w:color="auto"/>
              <w:right w:val="single" w:sz="8" w:space="0" w:color="auto"/>
            </w:tcBorders>
            <w:shd w:val="clear" w:color="auto" w:fill="auto"/>
            <w:noWrap/>
            <w:vAlign w:val="center"/>
            <w:hideMark/>
          </w:tcPr>
          <w:p w:rsidR="00235BFC" w:rsidRPr="00487A17" w:rsidRDefault="00235BFC" w:rsidP="00235BFC">
            <w:pPr>
              <w:jc w:val="center"/>
            </w:pPr>
            <w:r w:rsidRPr="00487A17">
              <w:t>38 607 897,00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24 866 036,60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64%</w:t>
            </w:r>
          </w:p>
        </w:tc>
      </w:tr>
      <w:tr w:rsidR="00235BFC" w:rsidRPr="00487A17" w:rsidTr="00235BFC">
        <w:trPr>
          <w:trHeight w:val="10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01 1 01 80170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218 502,00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31 600,00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14%</w:t>
            </w:r>
          </w:p>
        </w:tc>
      </w:tr>
      <w:tr w:rsidR="00235BFC" w:rsidRPr="00487A17" w:rsidTr="00235BFC">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1 01 S1950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3 010 526,32</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1 166 100,00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39%</w:t>
            </w:r>
          </w:p>
        </w:tc>
      </w:tr>
      <w:tr w:rsidR="00235BFC" w:rsidRPr="00487A17" w:rsidTr="00235BFC">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1 01 S3500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5 806 209,61</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1 600 628,20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28%</w:t>
            </w:r>
          </w:p>
        </w:tc>
      </w:tr>
      <w:tr w:rsidR="00235BFC" w:rsidRPr="00487A17" w:rsidTr="00235BFC">
        <w:trPr>
          <w:trHeight w:val="2184"/>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1 01 S8900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11 578 947,37</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w:t>
            </w:r>
          </w:p>
        </w:tc>
      </w:tr>
      <w:tr w:rsidR="00235BFC" w:rsidRPr="00487A17" w:rsidTr="00235BFC">
        <w:trPr>
          <w:trHeight w:val="2964"/>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01 1 02 80100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396 945,00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152 865,36</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39%</w:t>
            </w:r>
          </w:p>
        </w:tc>
      </w:tr>
      <w:tr w:rsidR="00235BFC" w:rsidRPr="00487A17" w:rsidTr="00235BFC">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Мероприятия по укреплению пожарной безопасности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01 4 01 00180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602 523,72</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395 980,08</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66%</w:t>
            </w:r>
          </w:p>
        </w:tc>
      </w:tr>
      <w:tr w:rsidR="00235BFC" w:rsidRPr="00487A17" w:rsidTr="00235BFC">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01 5 01 00340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1 143 622,20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422 549,34</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37%</w:t>
            </w:r>
          </w:p>
        </w:tc>
      </w:tr>
      <w:tr w:rsidR="00235BFC" w:rsidRPr="00487A17" w:rsidTr="00235BFC">
        <w:trPr>
          <w:trHeight w:val="1932"/>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01 2 01 00030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22 227 382,43</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13 845 339,07</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62%</w:t>
            </w:r>
          </w:p>
        </w:tc>
      </w:tr>
      <w:tr w:rsidR="00235BFC" w:rsidRPr="00487A17" w:rsidTr="00235BFC">
        <w:trPr>
          <w:trHeight w:val="159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lastRenderedPageBreak/>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01 2 01 00030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800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383 415,00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223 617,00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58%</w:t>
            </w:r>
          </w:p>
        </w:tc>
      </w:tr>
      <w:tr w:rsidR="00235BFC" w:rsidRPr="00487A17" w:rsidTr="00235BFC">
        <w:trPr>
          <w:trHeight w:val="4224"/>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01 2 01 80150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76 241 997,25</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54 034 496,87</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71%</w:t>
            </w:r>
          </w:p>
        </w:tc>
      </w:tr>
      <w:tr w:rsidR="00235BFC" w:rsidRPr="00487A17" w:rsidTr="00235BFC">
        <w:trPr>
          <w:trHeight w:val="3564"/>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01 2 01 80150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1 362 449,00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1 016 268,91</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75%</w:t>
            </w:r>
          </w:p>
        </w:tc>
      </w:tr>
      <w:tr w:rsidR="00235BFC" w:rsidRPr="00487A17" w:rsidTr="00235BFC">
        <w:trPr>
          <w:trHeight w:val="106"/>
        </w:trPr>
        <w:tc>
          <w:tcPr>
            <w:tcW w:w="5246" w:type="dxa"/>
            <w:tcBorders>
              <w:top w:val="nil"/>
              <w:left w:val="single" w:sz="8" w:space="0" w:color="auto"/>
              <w:bottom w:val="single" w:sz="4" w:space="0" w:color="auto"/>
              <w:right w:val="single" w:sz="4" w:space="0" w:color="auto"/>
            </w:tcBorders>
            <w:shd w:val="clear" w:color="auto" w:fill="auto"/>
            <w:hideMark/>
          </w:tcPr>
          <w:p w:rsidR="00235BFC" w:rsidRPr="00487A17" w:rsidRDefault="00235BFC" w:rsidP="00235BFC">
            <w:r w:rsidRPr="00487A17">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2 01 R3031</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6 249 600,00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4 687 199,01</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75%</w:t>
            </w:r>
          </w:p>
        </w:tc>
      </w:tr>
      <w:tr w:rsidR="00235BFC" w:rsidRPr="00487A17" w:rsidTr="00235BFC">
        <w:trPr>
          <w:trHeight w:val="1260"/>
        </w:trPr>
        <w:tc>
          <w:tcPr>
            <w:tcW w:w="5246" w:type="dxa"/>
            <w:tcBorders>
              <w:top w:val="nil"/>
              <w:left w:val="nil"/>
              <w:bottom w:val="nil"/>
              <w:right w:val="nil"/>
            </w:tcBorders>
            <w:shd w:val="clear" w:color="auto" w:fill="auto"/>
            <w:vAlign w:val="bottom"/>
            <w:hideMark/>
          </w:tcPr>
          <w:p w:rsidR="00235BFC" w:rsidRPr="00487A17" w:rsidRDefault="00235BFC" w:rsidP="00235BFC">
            <w:r w:rsidRPr="00487A17">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w:t>
            </w:r>
          </w:p>
        </w:tc>
        <w:tc>
          <w:tcPr>
            <w:tcW w:w="1628" w:type="dxa"/>
            <w:tcBorders>
              <w:top w:val="nil"/>
              <w:left w:val="nil"/>
              <w:bottom w:val="single" w:sz="4" w:space="0" w:color="auto"/>
              <w:right w:val="single" w:sz="4" w:space="0" w:color="auto"/>
            </w:tcBorders>
            <w:shd w:val="clear" w:color="auto" w:fill="auto"/>
            <w:noWrap/>
            <w:vAlign w:val="center"/>
            <w:hideMark/>
          </w:tcPr>
          <w:p w:rsidR="00235BFC" w:rsidRPr="00487A17" w:rsidRDefault="00235BFC" w:rsidP="00235BFC">
            <w:pPr>
              <w:jc w:val="center"/>
            </w:pPr>
            <w:r w:rsidRPr="00487A17">
              <w:t>01 2 02 S1950</w:t>
            </w:r>
          </w:p>
        </w:tc>
        <w:tc>
          <w:tcPr>
            <w:tcW w:w="1107"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2 014 736,85</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w:t>
            </w:r>
          </w:p>
        </w:tc>
      </w:tr>
      <w:tr w:rsidR="00235BFC" w:rsidRPr="00487A17" w:rsidTr="00235BFC">
        <w:trPr>
          <w:trHeight w:val="1260"/>
        </w:trPr>
        <w:tc>
          <w:tcPr>
            <w:tcW w:w="5246" w:type="dxa"/>
            <w:tcBorders>
              <w:top w:val="single" w:sz="4" w:space="0" w:color="auto"/>
              <w:left w:val="nil"/>
              <w:bottom w:val="single" w:sz="4" w:space="0" w:color="auto"/>
              <w:right w:val="single" w:sz="4" w:space="0" w:color="auto"/>
            </w:tcBorders>
            <w:shd w:val="clear" w:color="auto" w:fill="auto"/>
            <w:vAlign w:val="bottom"/>
            <w:hideMark/>
          </w:tcPr>
          <w:p w:rsidR="00235BFC" w:rsidRPr="00487A17" w:rsidRDefault="00235BFC" w:rsidP="00235BFC">
            <w:r w:rsidRPr="00487A17">
              <w:lastRenderedPageBreak/>
              <w:t>Реализация мероприятий по модернизации школьных систем образования (Модернизация школьных систем образования)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w:t>
            </w:r>
          </w:p>
        </w:tc>
        <w:tc>
          <w:tcPr>
            <w:tcW w:w="1628" w:type="dxa"/>
            <w:tcBorders>
              <w:top w:val="nil"/>
              <w:left w:val="nil"/>
              <w:bottom w:val="single" w:sz="4" w:space="0" w:color="auto"/>
              <w:right w:val="single" w:sz="4" w:space="0" w:color="auto"/>
            </w:tcBorders>
            <w:shd w:val="clear" w:color="auto" w:fill="auto"/>
            <w:noWrap/>
            <w:vAlign w:val="center"/>
            <w:hideMark/>
          </w:tcPr>
          <w:p w:rsidR="00235BFC" w:rsidRPr="00487A17" w:rsidRDefault="00235BFC" w:rsidP="00235BFC">
            <w:pPr>
              <w:jc w:val="center"/>
            </w:pPr>
            <w:r w:rsidRPr="00487A17">
              <w:t>01 2 03 L7502</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28 941 288,17</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25 616 264,30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89%</w:t>
            </w:r>
          </w:p>
        </w:tc>
      </w:tr>
      <w:tr w:rsidR="00235BFC" w:rsidRPr="00487A17" w:rsidTr="00235BFC">
        <w:trPr>
          <w:trHeight w:val="3900"/>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2 EВ 51792</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100</w:t>
            </w:r>
          </w:p>
        </w:tc>
        <w:tc>
          <w:tcPr>
            <w:tcW w:w="1778" w:type="dxa"/>
            <w:tcBorders>
              <w:top w:val="nil"/>
              <w:left w:val="single" w:sz="4" w:space="0" w:color="auto"/>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284 711,24</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67 788,32</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24%</w:t>
            </w:r>
          </w:p>
        </w:tc>
      </w:tr>
      <w:tr w:rsidR="00235BFC" w:rsidRPr="00487A17" w:rsidTr="00235BFC">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Мероприятия по укреплению пожарной безопасности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01 4 01 00180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714 162,68</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445 713,52</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62%</w:t>
            </w:r>
          </w:p>
        </w:tc>
      </w:tr>
      <w:tr w:rsidR="00235BFC" w:rsidRPr="00487A17" w:rsidTr="00235BFC">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01 5 01 00340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3 311 112,20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1 355 745,90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41%</w:t>
            </w:r>
          </w:p>
        </w:tc>
      </w:tr>
      <w:tr w:rsidR="00235BFC" w:rsidRPr="00487A17" w:rsidTr="00235BFC">
        <w:trPr>
          <w:trHeight w:val="8172"/>
        </w:trPr>
        <w:tc>
          <w:tcPr>
            <w:tcW w:w="5246" w:type="dxa"/>
            <w:tcBorders>
              <w:top w:val="nil"/>
              <w:left w:val="single" w:sz="8" w:space="0" w:color="auto"/>
              <w:bottom w:val="single" w:sz="4" w:space="0" w:color="auto"/>
              <w:right w:val="single" w:sz="4" w:space="0" w:color="auto"/>
            </w:tcBorders>
            <w:shd w:val="clear" w:color="000000" w:fill="FFFFFF"/>
            <w:vAlign w:val="bottom"/>
            <w:hideMark/>
          </w:tcPr>
          <w:p w:rsidR="00235BFC" w:rsidRPr="00487A17" w:rsidRDefault="00235BFC" w:rsidP="00235BFC">
            <w:r w:rsidRPr="00487A17">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01 5 03 89700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581 644,80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54 370,40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9%</w:t>
            </w:r>
          </w:p>
        </w:tc>
      </w:tr>
      <w:tr w:rsidR="00235BFC" w:rsidRPr="00487A17" w:rsidTr="00235BFC">
        <w:trPr>
          <w:trHeight w:val="2580"/>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5 03 L3041</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6 263 069,85</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2 650 547,52</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42%</w:t>
            </w:r>
          </w:p>
        </w:tc>
      </w:tr>
      <w:tr w:rsidR="00235BFC" w:rsidRPr="00487A17" w:rsidTr="00235BFC">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01 3 01 00170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600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6 713 624,25</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4 679 431,22</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70%</w:t>
            </w:r>
          </w:p>
        </w:tc>
      </w:tr>
      <w:tr w:rsidR="00235BFC" w:rsidRPr="00487A17" w:rsidTr="00235BFC">
        <w:trPr>
          <w:trHeight w:val="2184"/>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 xml:space="preserve">01 3 01 81420 </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600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2 638 343,44</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1 978 757,44</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75%</w:t>
            </w:r>
          </w:p>
        </w:tc>
      </w:tr>
      <w:tr w:rsidR="00235BFC" w:rsidRPr="00487A17" w:rsidTr="00235BFC">
        <w:trPr>
          <w:trHeight w:val="1872"/>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 xml:space="preserve">01 3 01 S1420 </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600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833 161,09</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624 870,84</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75%</w:t>
            </w:r>
          </w:p>
        </w:tc>
      </w:tr>
      <w:tr w:rsidR="00235BFC" w:rsidRPr="00487A17" w:rsidTr="00235BFC">
        <w:trPr>
          <w:trHeight w:val="1560"/>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lastRenderedPageBreak/>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01 3 02 00230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600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4 974 480,00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3 040 499,11</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61%</w:t>
            </w:r>
          </w:p>
        </w:tc>
      </w:tr>
      <w:tr w:rsidR="00235BFC" w:rsidRPr="00487A17" w:rsidTr="00235BFC">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01 3 02 00230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800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8 820,00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w:t>
            </w:r>
          </w:p>
        </w:tc>
      </w:tr>
      <w:tr w:rsidR="00235BFC" w:rsidRPr="00487A17" w:rsidTr="00235BFC">
        <w:trPr>
          <w:trHeight w:val="2280"/>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3 E2 51710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600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246 274,88</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246 274,88</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100%</w:t>
            </w:r>
          </w:p>
        </w:tc>
      </w:tr>
      <w:tr w:rsidR="00235BFC" w:rsidRPr="00487A17" w:rsidTr="00235BFC">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01 4 01 00180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600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99 727,80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66 485,20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67%</w:t>
            </w:r>
          </w:p>
        </w:tc>
      </w:tr>
      <w:tr w:rsidR="00235BFC" w:rsidRPr="00487A17" w:rsidTr="00235BFC">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.09</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5 02 S0190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1 411 830,00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1 411 830,00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100%</w:t>
            </w:r>
          </w:p>
        </w:tc>
      </w:tr>
      <w:tr w:rsidR="00235BFC" w:rsidRPr="00487A17" w:rsidTr="00235BFC">
        <w:trPr>
          <w:trHeight w:val="10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.09</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01 5 02 80200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56 700,00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56 700,00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100%</w:t>
            </w:r>
          </w:p>
        </w:tc>
      </w:tr>
      <w:tr w:rsidR="00235BFC" w:rsidRPr="00487A17" w:rsidTr="00235BFC">
        <w:trPr>
          <w:trHeight w:val="2268"/>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lastRenderedPageBreak/>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.09</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01 6 01 00200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5 717 108,88</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4 446 795,75</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78%</w:t>
            </w:r>
          </w:p>
        </w:tc>
      </w:tr>
      <w:tr w:rsidR="00235BFC" w:rsidRPr="00487A17" w:rsidTr="00235BFC">
        <w:trPr>
          <w:trHeight w:val="1560"/>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.09</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01 6 01 00200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6 664 884,86</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4 811 828,78</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72%</w:t>
            </w:r>
          </w:p>
        </w:tc>
      </w:tr>
      <w:tr w:rsidR="00235BFC" w:rsidRPr="00487A17" w:rsidTr="00235BFC">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.09</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01 6 01 00200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800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38 903,00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27 969,00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72%</w:t>
            </w:r>
          </w:p>
        </w:tc>
      </w:tr>
      <w:tr w:rsidR="00235BFC" w:rsidRPr="00487A17" w:rsidTr="00235BFC">
        <w:trPr>
          <w:trHeight w:val="1560"/>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.09</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01 6 02 00210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2 968 237,86</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2 039 525,20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69%</w:t>
            </w:r>
          </w:p>
        </w:tc>
      </w:tr>
      <w:tr w:rsidR="00235BFC" w:rsidRPr="00487A17" w:rsidTr="00235BFC">
        <w:trPr>
          <w:trHeight w:val="936"/>
        </w:trPr>
        <w:tc>
          <w:tcPr>
            <w:tcW w:w="5246" w:type="dxa"/>
            <w:tcBorders>
              <w:top w:val="nil"/>
              <w:left w:val="single" w:sz="8" w:space="0" w:color="auto"/>
              <w:bottom w:val="nil"/>
              <w:right w:val="single" w:sz="4" w:space="0" w:color="auto"/>
            </w:tcBorders>
            <w:shd w:val="clear" w:color="000000" w:fill="FFFFFF"/>
            <w:hideMark/>
          </w:tcPr>
          <w:p w:rsidR="00235BFC" w:rsidRPr="00487A17" w:rsidRDefault="00235BFC" w:rsidP="00235BFC">
            <w:r w:rsidRPr="00487A17">
              <w:t>Расходы на содержание органов управления  (Закупка товаров, работ и услуг для обеспечения государственных (муниципальных) нужд)</w:t>
            </w:r>
          </w:p>
        </w:tc>
        <w:tc>
          <w:tcPr>
            <w:tcW w:w="1134" w:type="dxa"/>
            <w:tcBorders>
              <w:top w:val="nil"/>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nil"/>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.09</w:t>
            </w:r>
          </w:p>
        </w:tc>
        <w:tc>
          <w:tcPr>
            <w:tcW w:w="1628" w:type="dxa"/>
            <w:tcBorders>
              <w:top w:val="nil"/>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01 6 02 00210</w:t>
            </w:r>
          </w:p>
        </w:tc>
        <w:tc>
          <w:tcPr>
            <w:tcW w:w="1107" w:type="dxa"/>
            <w:tcBorders>
              <w:top w:val="nil"/>
              <w:left w:val="nil"/>
              <w:bottom w:val="nil"/>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nil"/>
              <w:right w:val="single" w:sz="8" w:space="0" w:color="auto"/>
            </w:tcBorders>
            <w:shd w:val="clear" w:color="000000" w:fill="FFFFFF"/>
            <w:noWrap/>
            <w:vAlign w:val="center"/>
            <w:hideMark/>
          </w:tcPr>
          <w:p w:rsidR="00235BFC" w:rsidRPr="00487A17" w:rsidRDefault="00235BFC" w:rsidP="00235BFC">
            <w:pPr>
              <w:jc w:val="center"/>
            </w:pPr>
            <w:r w:rsidRPr="00487A17">
              <w:t>22 500,00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18 500,00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82%</w:t>
            </w:r>
          </w:p>
        </w:tc>
      </w:tr>
      <w:tr w:rsidR="00235BFC" w:rsidRPr="00487A17" w:rsidTr="00235BFC">
        <w:trPr>
          <w:trHeight w:val="624"/>
        </w:trPr>
        <w:tc>
          <w:tcPr>
            <w:tcW w:w="5246" w:type="dxa"/>
            <w:tcBorders>
              <w:top w:val="single" w:sz="4" w:space="0" w:color="auto"/>
              <w:left w:val="single" w:sz="8" w:space="0" w:color="auto"/>
              <w:bottom w:val="nil"/>
              <w:right w:val="single" w:sz="4" w:space="0" w:color="auto"/>
            </w:tcBorders>
            <w:shd w:val="clear" w:color="000000" w:fill="FFFFFF"/>
            <w:hideMark/>
          </w:tcPr>
          <w:p w:rsidR="00235BFC" w:rsidRPr="00487A17" w:rsidRDefault="00235BFC" w:rsidP="00235BFC">
            <w:r w:rsidRPr="00487A17">
              <w:t>Расходы на содержание органов управления (Иные бюджетные ассигнования)</w:t>
            </w:r>
          </w:p>
        </w:tc>
        <w:tc>
          <w:tcPr>
            <w:tcW w:w="1134" w:type="dxa"/>
            <w:tcBorders>
              <w:top w:val="single" w:sz="4" w:space="0" w:color="auto"/>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single" w:sz="4" w:space="0" w:color="auto"/>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single" w:sz="4" w:space="0" w:color="auto"/>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.09</w:t>
            </w:r>
          </w:p>
        </w:tc>
        <w:tc>
          <w:tcPr>
            <w:tcW w:w="1628" w:type="dxa"/>
            <w:tcBorders>
              <w:top w:val="single" w:sz="4" w:space="0" w:color="auto"/>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01 6 02 00210</w:t>
            </w:r>
          </w:p>
        </w:tc>
        <w:tc>
          <w:tcPr>
            <w:tcW w:w="1107" w:type="dxa"/>
            <w:tcBorders>
              <w:top w:val="single" w:sz="4" w:space="0" w:color="auto"/>
              <w:left w:val="nil"/>
              <w:bottom w:val="nil"/>
              <w:right w:val="nil"/>
            </w:tcBorders>
            <w:shd w:val="clear" w:color="000000" w:fill="FFFFFF"/>
            <w:noWrap/>
            <w:vAlign w:val="center"/>
            <w:hideMark/>
          </w:tcPr>
          <w:p w:rsidR="00235BFC" w:rsidRPr="00487A17" w:rsidRDefault="00235BFC" w:rsidP="00235BFC">
            <w:pPr>
              <w:jc w:val="center"/>
            </w:pPr>
            <w:r w:rsidRPr="00487A17">
              <w:t>800</w:t>
            </w:r>
          </w:p>
        </w:tc>
        <w:tc>
          <w:tcPr>
            <w:tcW w:w="1778" w:type="dxa"/>
            <w:tcBorders>
              <w:top w:val="single" w:sz="4" w:space="0" w:color="auto"/>
              <w:left w:val="single" w:sz="4" w:space="0" w:color="auto"/>
              <w:bottom w:val="nil"/>
              <w:right w:val="single" w:sz="8" w:space="0" w:color="auto"/>
            </w:tcBorders>
            <w:shd w:val="clear" w:color="000000" w:fill="FFFFFF"/>
            <w:noWrap/>
            <w:vAlign w:val="center"/>
            <w:hideMark/>
          </w:tcPr>
          <w:p w:rsidR="00235BFC" w:rsidRPr="00487A17" w:rsidRDefault="00235BFC" w:rsidP="00235BFC">
            <w:pPr>
              <w:jc w:val="center"/>
            </w:pPr>
            <w:r w:rsidRPr="00487A17">
              <w:t>40 000,00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28 066,00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70%</w:t>
            </w:r>
          </w:p>
        </w:tc>
      </w:tr>
      <w:tr w:rsidR="00235BFC" w:rsidRPr="00487A17" w:rsidTr="00235BFC">
        <w:trPr>
          <w:trHeight w:val="936"/>
        </w:trPr>
        <w:tc>
          <w:tcPr>
            <w:tcW w:w="5246" w:type="dxa"/>
            <w:tcBorders>
              <w:top w:val="single" w:sz="4" w:space="0" w:color="auto"/>
              <w:left w:val="single" w:sz="8" w:space="0" w:color="auto"/>
              <w:bottom w:val="nil"/>
              <w:right w:val="single" w:sz="4" w:space="0" w:color="auto"/>
            </w:tcBorders>
            <w:shd w:val="clear" w:color="000000" w:fill="FFFFFF"/>
            <w:hideMark/>
          </w:tcPr>
          <w:p w:rsidR="00235BFC" w:rsidRPr="00487A17" w:rsidRDefault="00235BFC" w:rsidP="00235BFC">
            <w:r w:rsidRPr="00487A17">
              <w:lastRenderedPageBreak/>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134" w:type="dxa"/>
            <w:tcBorders>
              <w:top w:val="single" w:sz="4" w:space="0" w:color="auto"/>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single" w:sz="4" w:space="0" w:color="auto"/>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single" w:sz="4" w:space="0" w:color="auto"/>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.09</w:t>
            </w:r>
          </w:p>
        </w:tc>
        <w:tc>
          <w:tcPr>
            <w:tcW w:w="1628" w:type="dxa"/>
            <w:tcBorders>
              <w:top w:val="single" w:sz="4" w:space="0" w:color="auto"/>
              <w:left w:val="nil"/>
              <w:bottom w:val="nil"/>
              <w:right w:val="nil"/>
            </w:tcBorders>
            <w:shd w:val="clear" w:color="000000" w:fill="FFFFFF"/>
            <w:noWrap/>
            <w:vAlign w:val="center"/>
            <w:hideMark/>
          </w:tcPr>
          <w:p w:rsidR="00235BFC" w:rsidRPr="00487A17" w:rsidRDefault="00235BFC" w:rsidP="00235BFC">
            <w:pPr>
              <w:jc w:val="center"/>
            </w:pPr>
            <w:r w:rsidRPr="00487A17">
              <w:t>01 6 03 20110</w:t>
            </w:r>
          </w:p>
        </w:tc>
        <w:tc>
          <w:tcPr>
            <w:tcW w:w="1107" w:type="dxa"/>
            <w:tcBorders>
              <w:top w:val="single" w:sz="4" w:space="0" w:color="auto"/>
              <w:left w:val="single" w:sz="4" w:space="0" w:color="auto"/>
              <w:bottom w:val="nil"/>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single" w:sz="4" w:space="0" w:color="auto"/>
              <w:left w:val="single" w:sz="4" w:space="0" w:color="auto"/>
              <w:bottom w:val="nil"/>
              <w:right w:val="single" w:sz="8" w:space="0" w:color="auto"/>
            </w:tcBorders>
            <w:shd w:val="clear" w:color="000000" w:fill="FFFFFF"/>
            <w:noWrap/>
            <w:vAlign w:val="center"/>
            <w:hideMark/>
          </w:tcPr>
          <w:p w:rsidR="00235BFC" w:rsidRPr="00487A17" w:rsidRDefault="00235BFC" w:rsidP="00235BFC">
            <w:pPr>
              <w:jc w:val="center"/>
            </w:pPr>
            <w:r w:rsidRPr="00487A17">
              <w:t>69 989,00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51 471,00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74%</w:t>
            </w:r>
          </w:p>
        </w:tc>
      </w:tr>
      <w:tr w:rsidR="00235BFC" w:rsidRPr="00487A17" w:rsidTr="00235BFC">
        <w:trPr>
          <w:trHeight w:val="624"/>
        </w:trPr>
        <w:tc>
          <w:tcPr>
            <w:tcW w:w="5246" w:type="dxa"/>
            <w:tcBorders>
              <w:top w:val="single" w:sz="4" w:space="0" w:color="auto"/>
              <w:left w:val="single" w:sz="8" w:space="0" w:color="auto"/>
              <w:bottom w:val="nil"/>
              <w:right w:val="single" w:sz="4" w:space="0" w:color="auto"/>
            </w:tcBorders>
            <w:shd w:val="clear" w:color="000000" w:fill="FFFFFF"/>
            <w:hideMark/>
          </w:tcPr>
          <w:p w:rsidR="00235BFC" w:rsidRPr="00487A17" w:rsidRDefault="00235BFC" w:rsidP="00235BFC">
            <w:r w:rsidRPr="00487A17">
              <w:t>Проведение районных мероприятий в сфере образования  (Социальное обеспечение и иные выплаты населению)</w:t>
            </w:r>
          </w:p>
        </w:tc>
        <w:tc>
          <w:tcPr>
            <w:tcW w:w="1134" w:type="dxa"/>
            <w:tcBorders>
              <w:top w:val="single" w:sz="4" w:space="0" w:color="auto"/>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single" w:sz="4" w:space="0" w:color="auto"/>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single" w:sz="4" w:space="0" w:color="auto"/>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.09</w:t>
            </w:r>
          </w:p>
        </w:tc>
        <w:tc>
          <w:tcPr>
            <w:tcW w:w="1628" w:type="dxa"/>
            <w:tcBorders>
              <w:top w:val="single" w:sz="4" w:space="0" w:color="auto"/>
              <w:left w:val="nil"/>
              <w:bottom w:val="nil"/>
              <w:right w:val="nil"/>
            </w:tcBorders>
            <w:shd w:val="clear" w:color="000000" w:fill="FFFFFF"/>
            <w:noWrap/>
            <w:vAlign w:val="center"/>
            <w:hideMark/>
          </w:tcPr>
          <w:p w:rsidR="00235BFC" w:rsidRPr="00487A17" w:rsidRDefault="00235BFC" w:rsidP="00235BFC">
            <w:pPr>
              <w:jc w:val="center"/>
            </w:pPr>
            <w:r w:rsidRPr="00487A17">
              <w:t>01 6 03 20110</w:t>
            </w:r>
          </w:p>
        </w:tc>
        <w:tc>
          <w:tcPr>
            <w:tcW w:w="1107" w:type="dxa"/>
            <w:tcBorders>
              <w:top w:val="single" w:sz="4" w:space="0" w:color="auto"/>
              <w:left w:val="single" w:sz="4" w:space="0" w:color="auto"/>
              <w:bottom w:val="nil"/>
              <w:right w:val="nil"/>
            </w:tcBorders>
            <w:shd w:val="clear" w:color="000000" w:fill="FFFFFF"/>
            <w:noWrap/>
            <w:vAlign w:val="center"/>
            <w:hideMark/>
          </w:tcPr>
          <w:p w:rsidR="00235BFC" w:rsidRPr="00487A17" w:rsidRDefault="00235BFC" w:rsidP="00235BFC">
            <w:pPr>
              <w:jc w:val="center"/>
            </w:pPr>
            <w:r w:rsidRPr="00487A17">
              <w:t>300</w:t>
            </w:r>
          </w:p>
        </w:tc>
        <w:tc>
          <w:tcPr>
            <w:tcW w:w="1778" w:type="dxa"/>
            <w:tcBorders>
              <w:top w:val="single" w:sz="4" w:space="0" w:color="auto"/>
              <w:left w:val="single" w:sz="4" w:space="0" w:color="auto"/>
              <w:bottom w:val="nil"/>
              <w:right w:val="single" w:sz="8" w:space="0" w:color="auto"/>
            </w:tcBorders>
            <w:shd w:val="clear" w:color="000000" w:fill="FFFFFF"/>
            <w:noWrap/>
            <w:vAlign w:val="center"/>
            <w:hideMark/>
          </w:tcPr>
          <w:p w:rsidR="00235BFC" w:rsidRPr="00487A17" w:rsidRDefault="00235BFC" w:rsidP="00235BFC">
            <w:pPr>
              <w:jc w:val="center"/>
            </w:pPr>
            <w:r w:rsidRPr="00487A17">
              <w:t>20 469,00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20 469,00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100%</w:t>
            </w:r>
          </w:p>
        </w:tc>
      </w:tr>
      <w:tr w:rsidR="00235BFC" w:rsidRPr="00487A17" w:rsidTr="00235BFC">
        <w:trPr>
          <w:trHeight w:val="1248"/>
        </w:trPr>
        <w:tc>
          <w:tcPr>
            <w:tcW w:w="5246" w:type="dxa"/>
            <w:tcBorders>
              <w:top w:val="single" w:sz="4" w:space="0" w:color="auto"/>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Целевая подготовка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134" w:type="dxa"/>
            <w:tcBorders>
              <w:top w:val="single" w:sz="4" w:space="0" w:color="auto"/>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single" w:sz="4" w:space="0" w:color="auto"/>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single" w:sz="4" w:space="0" w:color="auto"/>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.09</w:t>
            </w:r>
          </w:p>
        </w:tc>
        <w:tc>
          <w:tcPr>
            <w:tcW w:w="1628" w:type="dxa"/>
            <w:tcBorders>
              <w:top w:val="single" w:sz="4" w:space="0" w:color="auto"/>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01 6 04 21200</w:t>
            </w:r>
          </w:p>
        </w:tc>
        <w:tc>
          <w:tcPr>
            <w:tcW w:w="1107" w:type="dxa"/>
            <w:tcBorders>
              <w:top w:val="single" w:sz="4" w:space="0" w:color="auto"/>
              <w:left w:val="single" w:sz="4" w:space="0" w:color="auto"/>
              <w:bottom w:val="nil"/>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single" w:sz="4" w:space="0" w:color="auto"/>
              <w:left w:val="single" w:sz="4" w:space="0" w:color="auto"/>
              <w:bottom w:val="nil"/>
              <w:right w:val="single" w:sz="8" w:space="0" w:color="auto"/>
            </w:tcBorders>
            <w:shd w:val="clear" w:color="000000" w:fill="FFFFFF"/>
            <w:noWrap/>
            <w:vAlign w:val="center"/>
            <w:hideMark/>
          </w:tcPr>
          <w:p w:rsidR="00235BFC" w:rsidRPr="00487A17" w:rsidRDefault="00235BFC" w:rsidP="00235BFC">
            <w:pPr>
              <w:jc w:val="center"/>
            </w:pPr>
            <w:r w:rsidRPr="00487A17">
              <w:t>52 542,00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52 542,00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100%</w:t>
            </w:r>
          </w:p>
        </w:tc>
      </w:tr>
      <w:tr w:rsidR="00235BFC" w:rsidRPr="00487A17" w:rsidTr="00235BFC">
        <w:trPr>
          <w:trHeight w:val="1932"/>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.10</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.04</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01 5 03 80110</w:t>
            </w:r>
          </w:p>
        </w:tc>
        <w:tc>
          <w:tcPr>
            <w:tcW w:w="1107" w:type="dxa"/>
            <w:tcBorders>
              <w:top w:val="single" w:sz="4" w:space="0" w:color="auto"/>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300</w:t>
            </w:r>
          </w:p>
        </w:tc>
        <w:tc>
          <w:tcPr>
            <w:tcW w:w="177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1 034 330,27</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402 167,02</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39%</w:t>
            </w:r>
          </w:p>
        </w:tc>
      </w:tr>
      <w:tr w:rsidR="00235BFC" w:rsidRPr="00487A17" w:rsidTr="00235BFC">
        <w:trPr>
          <w:trHeight w:val="106"/>
        </w:trPr>
        <w:tc>
          <w:tcPr>
            <w:tcW w:w="5246" w:type="dxa"/>
            <w:tcBorders>
              <w:top w:val="nil"/>
              <w:left w:val="single" w:sz="8" w:space="0" w:color="auto"/>
              <w:bottom w:val="nil"/>
              <w:right w:val="single" w:sz="4" w:space="0" w:color="auto"/>
            </w:tcBorders>
            <w:shd w:val="clear" w:color="000000" w:fill="FFFFFF"/>
            <w:hideMark/>
          </w:tcPr>
          <w:p w:rsidR="00235BFC" w:rsidRPr="00487A17" w:rsidRDefault="00235BFC" w:rsidP="00235BFC">
            <w:r w:rsidRPr="00487A17">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w:t>
            </w:r>
            <w:r w:rsidRPr="00487A17">
              <w:lastRenderedPageBreak/>
              <w:t>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lastRenderedPageBreak/>
              <w:t>.052</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.10</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.04</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01 5 03 81010</w:t>
            </w:r>
          </w:p>
        </w:tc>
        <w:tc>
          <w:tcPr>
            <w:tcW w:w="1107" w:type="dxa"/>
            <w:tcBorders>
              <w:top w:val="nil"/>
              <w:left w:val="nil"/>
              <w:bottom w:val="nil"/>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nil"/>
              <w:right w:val="single" w:sz="8" w:space="0" w:color="auto"/>
            </w:tcBorders>
            <w:shd w:val="clear" w:color="000000" w:fill="FFFFFF"/>
            <w:noWrap/>
            <w:vAlign w:val="center"/>
            <w:hideMark/>
          </w:tcPr>
          <w:p w:rsidR="00235BFC" w:rsidRPr="00487A17" w:rsidRDefault="00235BFC" w:rsidP="00235BFC">
            <w:pPr>
              <w:jc w:val="center"/>
            </w:pPr>
            <w:r w:rsidRPr="00487A17">
              <w:t>808 421,40</w:t>
            </w:r>
          </w:p>
        </w:tc>
        <w:tc>
          <w:tcPr>
            <w:tcW w:w="1843" w:type="dxa"/>
            <w:tcBorders>
              <w:top w:val="nil"/>
              <w:left w:val="nil"/>
              <w:bottom w:val="nil"/>
              <w:right w:val="single" w:sz="8" w:space="0" w:color="auto"/>
            </w:tcBorders>
            <w:shd w:val="clear" w:color="000000" w:fill="FFFFFF"/>
            <w:noWrap/>
            <w:vAlign w:val="center"/>
            <w:hideMark/>
          </w:tcPr>
          <w:p w:rsidR="00235BFC" w:rsidRPr="00487A17" w:rsidRDefault="00235BFC" w:rsidP="00235BFC">
            <w:pPr>
              <w:jc w:val="center"/>
            </w:pPr>
            <w:r w:rsidRPr="00487A17">
              <w:t>35 472,69</w:t>
            </w:r>
          </w:p>
        </w:tc>
        <w:tc>
          <w:tcPr>
            <w:tcW w:w="1047" w:type="dxa"/>
            <w:tcBorders>
              <w:top w:val="nil"/>
              <w:left w:val="nil"/>
              <w:bottom w:val="nil"/>
              <w:right w:val="single" w:sz="8" w:space="0" w:color="auto"/>
            </w:tcBorders>
            <w:shd w:val="clear" w:color="000000" w:fill="FFFFFF"/>
            <w:vAlign w:val="center"/>
            <w:hideMark/>
          </w:tcPr>
          <w:p w:rsidR="00235BFC" w:rsidRPr="00487A17" w:rsidRDefault="00235BFC" w:rsidP="00235BFC">
            <w:pPr>
              <w:jc w:val="center"/>
            </w:pPr>
            <w:r w:rsidRPr="00487A17">
              <w:t>4%</w:t>
            </w:r>
          </w:p>
        </w:tc>
      </w:tr>
      <w:tr w:rsidR="00235BFC" w:rsidRPr="00487A17" w:rsidTr="00235BFC">
        <w:trPr>
          <w:trHeight w:val="636"/>
        </w:trPr>
        <w:tc>
          <w:tcPr>
            <w:tcW w:w="5246" w:type="dxa"/>
            <w:tcBorders>
              <w:top w:val="single" w:sz="8" w:space="0" w:color="auto"/>
              <w:left w:val="single" w:sz="8" w:space="0" w:color="auto"/>
              <w:bottom w:val="single" w:sz="8" w:space="0" w:color="auto"/>
              <w:right w:val="single" w:sz="4" w:space="0" w:color="auto"/>
            </w:tcBorders>
            <w:shd w:val="clear" w:color="000000" w:fill="FFFF00"/>
            <w:hideMark/>
          </w:tcPr>
          <w:p w:rsidR="00235BFC" w:rsidRPr="00487A17" w:rsidRDefault="00235BFC" w:rsidP="00235BFC">
            <w:pPr>
              <w:rPr>
                <w:b/>
                <w:bCs/>
              </w:rPr>
            </w:pPr>
            <w:r w:rsidRPr="00487A17">
              <w:rPr>
                <w:b/>
                <w:bCs/>
              </w:rPr>
              <w:t>Финансовое управление Администрации Комсомольского муниципального района</w:t>
            </w:r>
          </w:p>
        </w:tc>
        <w:tc>
          <w:tcPr>
            <w:tcW w:w="1134" w:type="dxa"/>
            <w:tcBorders>
              <w:top w:val="single" w:sz="8" w:space="0" w:color="auto"/>
              <w:left w:val="nil"/>
              <w:bottom w:val="single" w:sz="8" w:space="0" w:color="auto"/>
              <w:right w:val="single" w:sz="4" w:space="0" w:color="auto"/>
            </w:tcBorders>
            <w:shd w:val="clear" w:color="000000" w:fill="FFFF00"/>
            <w:vAlign w:val="center"/>
            <w:hideMark/>
          </w:tcPr>
          <w:p w:rsidR="00235BFC" w:rsidRPr="00487A17" w:rsidRDefault="00235BFC" w:rsidP="00235BFC">
            <w:pPr>
              <w:jc w:val="center"/>
              <w:rPr>
                <w:b/>
                <w:bCs/>
              </w:rPr>
            </w:pPr>
            <w:r w:rsidRPr="00487A17">
              <w:rPr>
                <w:b/>
                <w:bCs/>
              </w:rPr>
              <w:t>.053</w:t>
            </w:r>
          </w:p>
        </w:tc>
        <w:tc>
          <w:tcPr>
            <w:tcW w:w="882" w:type="dxa"/>
            <w:tcBorders>
              <w:top w:val="single" w:sz="8" w:space="0" w:color="auto"/>
              <w:left w:val="nil"/>
              <w:bottom w:val="single" w:sz="8" w:space="0" w:color="auto"/>
              <w:right w:val="single" w:sz="4" w:space="0" w:color="auto"/>
            </w:tcBorders>
            <w:shd w:val="clear" w:color="000000" w:fill="FFFF00"/>
            <w:vAlign w:val="center"/>
            <w:hideMark/>
          </w:tcPr>
          <w:p w:rsidR="00235BFC" w:rsidRPr="00487A17" w:rsidRDefault="00235BFC" w:rsidP="00235BFC">
            <w:pPr>
              <w:jc w:val="center"/>
            </w:pPr>
            <w:r w:rsidRPr="00487A17">
              <w:t> </w:t>
            </w:r>
          </w:p>
        </w:tc>
        <w:tc>
          <w:tcPr>
            <w:tcW w:w="961" w:type="dxa"/>
            <w:tcBorders>
              <w:top w:val="single" w:sz="8" w:space="0" w:color="auto"/>
              <w:left w:val="nil"/>
              <w:bottom w:val="single" w:sz="8" w:space="0" w:color="auto"/>
              <w:right w:val="single" w:sz="4" w:space="0" w:color="auto"/>
            </w:tcBorders>
            <w:shd w:val="clear" w:color="000000" w:fill="FFFF00"/>
            <w:vAlign w:val="center"/>
            <w:hideMark/>
          </w:tcPr>
          <w:p w:rsidR="00235BFC" w:rsidRPr="00487A17" w:rsidRDefault="00235BFC" w:rsidP="00235BFC">
            <w:pPr>
              <w:jc w:val="center"/>
            </w:pPr>
            <w:r w:rsidRPr="00487A17">
              <w:t> </w:t>
            </w:r>
          </w:p>
        </w:tc>
        <w:tc>
          <w:tcPr>
            <w:tcW w:w="1628" w:type="dxa"/>
            <w:tcBorders>
              <w:top w:val="single" w:sz="8" w:space="0" w:color="auto"/>
              <w:left w:val="nil"/>
              <w:bottom w:val="single" w:sz="8" w:space="0" w:color="auto"/>
              <w:right w:val="single" w:sz="4" w:space="0" w:color="auto"/>
            </w:tcBorders>
            <w:shd w:val="clear" w:color="000000" w:fill="FFFF00"/>
            <w:vAlign w:val="center"/>
            <w:hideMark/>
          </w:tcPr>
          <w:p w:rsidR="00235BFC" w:rsidRPr="00487A17" w:rsidRDefault="00235BFC" w:rsidP="00235BFC">
            <w:pPr>
              <w:jc w:val="center"/>
            </w:pPr>
            <w:r w:rsidRPr="00487A17">
              <w:t> </w:t>
            </w:r>
          </w:p>
        </w:tc>
        <w:tc>
          <w:tcPr>
            <w:tcW w:w="1107" w:type="dxa"/>
            <w:tcBorders>
              <w:top w:val="single" w:sz="8" w:space="0" w:color="auto"/>
              <w:left w:val="nil"/>
              <w:bottom w:val="single" w:sz="8" w:space="0" w:color="auto"/>
              <w:right w:val="nil"/>
            </w:tcBorders>
            <w:shd w:val="clear" w:color="000000" w:fill="FFFF00"/>
            <w:vAlign w:val="center"/>
            <w:hideMark/>
          </w:tcPr>
          <w:p w:rsidR="00235BFC" w:rsidRPr="00487A17" w:rsidRDefault="00235BFC" w:rsidP="00235BFC">
            <w:pPr>
              <w:jc w:val="center"/>
            </w:pPr>
            <w:r w:rsidRPr="00487A17">
              <w:t> </w:t>
            </w:r>
          </w:p>
        </w:tc>
        <w:tc>
          <w:tcPr>
            <w:tcW w:w="1778"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235BFC" w:rsidRPr="00487A17" w:rsidRDefault="00235BFC" w:rsidP="00235BFC">
            <w:pPr>
              <w:jc w:val="center"/>
              <w:rPr>
                <w:b/>
                <w:bCs/>
              </w:rPr>
            </w:pPr>
            <w:r w:rsidRPr="00487A17">
              <w:rPr>
                <w:b/>
                <w:bCs/>
              </w:rPr>
              <w:t>7 289 450,20</w:t>
            </w:r>
          </w:p>
        </w:tc>
        <w:tc>
          <w:tcPr>
            <w:tcW w:w="1843"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235BFC" w:rsidRPr="00487A17" w:rsidRDefault="00235BFC" w:rsidP="00235BFC">
            <w:pPr>
              <w:jc w:val="center"/>
              <w:rPr>
                <w:b/>
                <w:bCs/>
              </w:rPr>
            </w:pPr>
            <w:r w:rsidRPr="00487A17">
              <w:rPr>
                <w:b/>
                <w:bCs/>
              </w:rPr>
              <w:t>4 802 222,96</w:t>
            </w:r>
          </w:p>
        </w:tc>
        <w:tc>
          <w:tcPr>
            <w:tcW w:w="1047" w:type="dxa"/>
            <w:tcBorders>
              <w:top w:val="single" w:sz="8" w:space="0" w:color="auto"/>
              <w:left w:val="nil"/>
              <w:bottom w:val="single" w:sz="8" w:space="0" w:color="auto"/>
              <w:right w:val="single" w:sz="8" w:space="0" w:color="auto"/>
            </w:tcBorders>
            <w:shd w:val="clear" w:color="000000" w:fill="FFFF00"/>
            <w:vAlign w:val="center"/>
            <w:hideMark/>
          </w:tcPr>
          <w:p w:rsidR="00235BFC" w:rsidRPr="00487A17" w:rsidRDefault="00235BFC" w:rsidP="00235BFC">
            <w:pPr>
              <w:jc w:val="center"/>
              <w:rPr>
                <w:b/>
                <w:bCs/>
              </w:rPr>
            </w:pPr>
            <w:r w:rsidRPr="00487A17">
              <w:rPr>
                <w:b/>
                <w:bCs/>
              </w:rPr>
              <w:t>66%</w:t>
            </w:r>
          </w:p>
        </w:tc>
      </w:tr>
      <w:tr w:rsidR="00235BFC" w:rsidRPr="00487A17" w:rsidTr="00235BFC">
        <w:trPr>
          <w:trHeight w:val="1860"/>
        </w:trPr>
        <w:tc>
          <w:tcPr>
            <w:tcW w:w="5246" w:type="dxa"/>
            <w:tcBorders>
              <w:top w:val="nil"/>
              <w:left w:val="single" w:sz="8" w:space="0" w:color="auto"/>
              <w:bottom w:val="single" w:sz="4" w:space="0" w:color="auto"/>
              <w:right w:val="single" w:sz="4" w:space="0" w:color="auto"/>
            </w:tcBorders>
            <w:shd w:val="clear" w:color="000000" w:fill="FFFFFF"/>
            <w:vAlign w:val="bottom"/>
            <w:hideMark/>
          </w:tcPr>
          <w:p w:rsidR="00235BFC" w:rsidRPr="00487A17" w:rsidRDefault="00235BFC" w:rsidP="00235BFC">
            <w:r w:rsidRPr="00487A17">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.053</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.06</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09 1 01 00150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6 241 558,20</w:t>
            </w:r>
          </w:p>
        </w:tc>
        <w:tc>
          <w:tcPr>
            <w:tcW w:w="1843" w:type="dxa"/>
            <w:tcBorders>
              <w:top w:val="single" w:sz="4" w:space="0" w:color="auto"/>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4 420 893,61</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71%</w:t>
            </w:r>
          </w:p>
        </w:tc>
      </w:tr>
      <w:tr w:rsidR="00235BFC" w:rsidRPr="00487A17" w:rsidTr="00235BFC">
        <w:trPr>
          <w:trHeight w:val="1248"/>
        </w:trPr>
        <w:tc>
          <w:tcPr>
            <w:tcW w:w="5246" w:type="dxa"/>
            <w:tcBorders>
              <w:top w:val="nil"/>
              <w:left w:val="single" w:sz="8" w:space="0" w:color="auto"/>
              <w:bottom w:val="nil"/>
              <w:right w:val="single" w:sz="4" w:space="0" w:color="auto"/>
            </w:tcBorders>
            <w:shd w:val="clear" w:color="000000" w:fill="FFFFFF"/>
            <w:vAlign w:val="bottom"/>
            <w:hideMark/>
          </w:tcPr>
          <w:p w:rsidR="00235BFC" w:rsidRPr="00487A17" w:rsidRDefault="00235BFC" w:rsidP="00235BFC">
            <w:r w:rsidRPr="00487A17">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34" w:type="dxa"/>
            <w:tcBorders>
              <w:top w:val="nil"/>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.053</w:t>
            </w:r>
          </w:p>
        </w:tc>
        <w:tc>
          <w:tcPr>
            <w:tcW w:w="882" w:type="dxa"/>
            <w:tcBorders>
              <w:top w:val="nil"/>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961" w:type="dxa"/>
            <w:tcBorders>
              <w:top w:val="nil"/>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.06</w:t>
            </w:r>
          </w:p>
        </w:tc>
        <w:tc>
          <w:tcPr>
            <w:tcW w:w="1628" w:type="dxa"/>
            <w:tcBorders>
              <w:top w:val="nil"/>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09 1 01 00150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941 892,00</w:t>
            </w:r>
          </w:p>
        </w:tc>
        <w:tc>
          <w:tcPr>
            <w:tcW w:w="1843" w:type="dxa"/>
            <w:tcBorders>
              <w:top w:val="nil"/>
              <w:left w:val="single" w:sz="4" w:space="0" w:color="auto"/>
              <w:bottom w:val="nil"/>
              <w:right w:val="single" w:sz="8" w:space="0" w:color="auto"/>
            </w:tcBorders>
            <w:shd w:val="clear" w:color="000000" w:fill="FFFFFF"/>
            <w:noWrap/>
            <w:vAlign w:val="center"/>
            <w:hideMark/>
          </w:tcPr>
          <w:p w:rsidR="00235BFC" w:rsidRPr="00487A17" w:rsidRDefault="00235BFC" w:rsidP="00235BFC">
            <w:pPr>
              <w:jc w:val="center"/>
            </w:pPr>
            <w:r w:rsidRPr="00487A17">
              <w:t>369 729,35</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39%</w:t>
            </w:r>
          </w:p>
        </w:tc>
      </w:tr>
      <w:tr w:rsidR="00235BFC" w:rsidRPr="00487A17" w:rsidTr="00235BFC">
        <w:trPr>
          <w:trHeight w:val="948"/>
        </w:trPr>
        <w:tc>
          <w:tcPr>
            <w:tcW w:w="5246" w:type="dxa"/>
            <w:tcBorders>
              <w:top w:val="single" w:sz="4" w:space="0" w:color="auto"/>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.053</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w:t>
            </w:r>
          </w:p>
        </w:tc>
        <w:tc>
          <w:tcPr>
            <w:tcW w:w="1628" w:type="dxa"/>
            <w:tcBorders>
              <w:top w:val="single" w:sz="4" w:space="0" w:color="auto"/>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10 2 01 00110</w:t>
            </w:r>
          </w:p>
        </w:tc>
        <w:tc>
          <w:tcPr>
            <w:tcW w:w="1107" w:type="dxa"/>
            <w:tcBorders>
              <w:top w:val="nil"/>
              <w:left w:val="nil"/>
              <w:bottom w:val="nil"/>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nil"/>
              <w:right w:val="single" w:sz="8" w:space="0" w:color="auto"/>
            </w:tcBorders>
            <w:shd w:val="clear" w:color="000000" w:fill="FFFFFF"/>
            <w:noWrap/>
            <w:vAlign w:val="center"/>
            <w:hideMark/>
          </w:tcPr>
          <w:p w:rsidR="00235BFC" w:rsidRPr="00487A17" w:rsidRDefault="00235BFC" w:rsidP="00235BFC">
            <w:pPr>
              <w:jc w:val="center"/>
            </w:pPr>
            <w:r w:rsidRPr="00487A17">
              <w:t>106 000,00</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235BFC" w:rsidRPr="00487A17" w:rsidRDefault="00235BFC" w:rsidP="00235BFC">
            <w:pPr>
              <w:jc w:val="center"/>
            </w:pPr>
            <w:r w:rsidRPr="00487A17">
              <w:t>11 600,00</w:t>
            </w:r>
          </w:p>
        </w:tc>
        <w:tc>
          <w:tcPr>
            <w:tcW w:w="1047" w:type="dxa"/>
            <w:tcBorders>
              <w:top w:val="nil"/>
              <w:left w:val="nil"/>
              <w:bottom w:val="single" w:sz="8" w:space="0" w:color="auto"/>
              <w:right w:val="single" w:sz="8" w:space="0" w:color="auto"/>
            </w:tcBorders>
            <w:shd w:val="clear" w:color="000000" w:fill="FFFFFF"/>
            <w:vAlign w:val="center"/>
            <w:hideMark/>
          </w:tcPr>
          <w:p w:rsidR="00235BFC" w:rsidRPr="00487A17" w:rsidRDefault="00235BFC" w:rsidP="00235BFC">
            <w:pPr>
              <w:jc w:val="center"/>
            </w:pPr>
            <w:r w:rsidRPr="00487A17">
              <w:t>11%</w:t>
            </w:r>
          </w:p>
        </w:tc>
      </w:tr>
      <w:tr w:rsidR="00235BFC" w:rsidRPr="00487A17" w:rsidTr="00235BFC">
        <w:trPr>
          <w:trHeight w:val="948"/>
        </w:trPr>
        <w:tc>
          <w:tcPr>
            <w:tcW w:w="5246" w:type="dxa"/>
            <w:tcBorders>
              <w:top w:val="single" w:sz="8" w:space="0" w:color="auto"/>
              <w:left w:val="single" w:sz="8" w:space="0" w:color="auto"/>
              <w:bottom w:val="single" w:sz="8" w:space="0" w:color="auto"/>
              <w:right w:val="single" w:sz="4" w:space="0" w:color="auto"/>
            </w:tcBorders>
            <w:shd w:val="clear" w:color="000000" w:fill="FFFF00"/>
            <w:hideMark/>
          </w:tcPr>
          <w:p w:rsidR="00235BFC" w:rsidRPr="00487A17" w:rsidRDefault="00235BFC" w:rsidP="00235BFC">
            <w:pPr>
              <w:rPr>
                <w:b/>
                <w:bCs/>
              </w:rPr>
            </w:pPr>
            <w:r w:rsidRPr="00487A17">
              <w:rPr>
                <w:b/>
                <w:bCs/>
              </w:rPr>
              <w:t>Отдел по делам культуры, молодежи и спорта Администрации Комсомольского муниципального района</w:t>
            </w:r>
          </w:p>
        </w:tc>
        <w:tc>
          <w:tcPr>
            <w:tcW w:w="1134" w:type="dxa"/>
            <w:tcBorders>
              <w:top w:val="single" w:sz="8" w:space="0" w:color="auto"/>
              <w:left w:val="nil"/>
              <w:bottom w:val="single" w:sz="8" w:space="0" w:color="auto"/>
              <w:right w:val="single" w:sz="4" w:space="0" w:color="auto"/>
            </w:tcBorders>
            <w:shd w:val="clear" w:color="000000" w:fill="FFFF00"/>
            <w:vAlign w:val="center"/>
            <w:hideMark/>
          </w:tcPr>
          <w:p w:rsidR="00235BFC" w:rsidRPr="00487A17" w:rsidRDefault="00235BFC" w:rsidP="00235BFC">
            <w:pPr>
              <w:jc w:val="center"/>
              <w:rPr>
                <w:b/>
                <w:bCs/>
              </w:rPr>
            </w:pPr>
            <w:r w:rsidRPr="00487A17">
              <w:rPr>
                <w:b/>
                <w:bCs/>
              </w:rPr>
              <w:t>.054</w:t>
            </w:r>
          </w:p>
        </w:tc>
        <w:tc>
          <w:tcPr>
            <w:tcW w:w="882" w:type="dxa"/>
            <w:tcBorders>
              <w:top w:val="single" w:sz="8" w:space="0" w:color="auto"/>
              <w:left w:val="nil"/>
              <w:bottom w:val="single" w:sz="8" w:space="0" w:color="auto"/>
              <w:right w:val="single" w:sz="4" w:space="0" w:color="auto"/>
            </w:tcBorders>
            <w:shd w:val="clear" w:color="000000" w:fill="FFFF00"/>
            <w:vAlign w:val="center"/>
            <w:hideMark/>
          </w:tcPr>
          <w:p w:rsidR="00235BFC" w:rsidRPr="00487A17" w:rsidRDefault="00235BFC" w:rsidP="00235BFC">
            <w:pPr>
              <w:jc w:val="center"/>
            </w:pPr>
            <w:r w:rsidRPr="00487A17">
              <w:t> </w:t>
            </w:r>
          </w:p>
        </w:tc>
        <w:tc>
          <w:tcPr>
            <w:tcW w:w="961" w:type="dxa"/>
            <w:tcBorders>
              <w:top w:val="single" w:sz="8" w:space="0" w:color="auto"/>
              <w:left w:val="nil"/>
              <w:bottom w:val="single" w:sz="8" w:space="0" w:color="auto"/>
              <w:right w:val="single" w:sz="4" w:space="0" w:color="auto"/>
            </w:tcBorders>
            <w:shd w:val="clear" w:color="000000" w:fill="FFFF00"/>
            <w:vAlign w:val="center"/>
            <w:hideMark/>
          </w:tcPr>
          <w:p w:rsidR="00235BFC" w:rsidRPr="00487A17" w:rsidRDefault="00235BFC" w:rsidP="00235BFC">
            <w:pPr>
              <w:jc w:val="center"/>
            </w:pPr>
            <w:r w:rsidRPr="00487A17">
              <w:t> </w:t>
            </w:r>
          </w:p>
        </w:tc>
        <w:tc>
          <w:tcPr>
            <w:tcW w:w="1628" w:type="dxa"/>
            <w:tcBorders>
              <w:top w:val="single" w:sz="8" w:space="0" w:color="auto"/>
              <w:left w:val="nil"/>
              <w:bottom w:val="single" w:sz="8" w:space="0" w:color="auto"/>
              <w:right w:val="single" w:sz="4" w:space="0" w:color="auto"/>
            </w:tcBorders>
            <w:shd w:val="clear" w:color="000000" w:fill="FFFF00"/>
            <w:vAlign w:val="center"/>
            <w:hideMark/>
          </w:tcPr>
          <w:p w:rsidR="00235BFC" w:rsidRPr="00487A17" w:rsidRDefault="00235BFC" w:rsidP="00235BFC">
            <w:pPr>
              <w:jc w:val="center"/>
            </w:pPr>
            <w:r w:rsidRPr="00487A17">
              <w:t> </w:t>
            </w:r>
          </w:p>
        </w:tc>
        <w:tc>
          <w:tcPr>
            <w:tcW w:w="1107" w:type="dxa"/>
            <w:tcBorders>
              <w:top w:val="single" w:sz="8" w:space="0" w:color="auto"/>
              <w:left w:val="nil"/>
              <w:bottom w:val="single" w:sz="8" w:space="0" w:color="auto"/>
              <w:right w:val="nil"/>
            </w:tcBorders>
            <w:shd w:val="clear" w:color="000000" w:fill="FFFF00"/>
            <w:vAlign w:val="center"/>
            <w:hideMark/>
          </w:tcPr>
          <w:p w:rsidR="00235BFC" w:rsidRPr="00487A17" w:rsidRDefault="00235BFC" w:rsidP="00235BFC">
            <w:pPr>
              <w:jc w:val="center"/>
            </w:pPr>
            <w:r w:rsidRPr="00487A17">
              <w:t> </w:t>
            </w:r>
          </w:p>
        </w:tc>
        <w:tc>
          <w:tcPr>
            <w:tcW w:w="1778"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235BFC" w:rsidRPr="00487A17" w:rsidRDefault="00235BFC" w:rsidP="00235BFC">
            <w:pPr>
              <w:jc w:val="center"/>
              <w:rPr>
                <w:b/>
                <w:bCs/>
              </w:rPr>
            </w:pPr>
            <w:r w:rsidRPr="00487A17">
              <w:rPr>
                <w:b/>
                <w:bCs/>
              </w:rPr>
              <w:t>54 374 876,52</w:t>
            </w:r>
          </w:p>
        </w:tc>
        <w:tc>
          <w:tcPr>
            <w:tcW w:w="1843"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235BFC" w:rsidRPr="00487A17" w:rsidRDefault="00235BFC" w:rsidP="00235BFC">
            <w:pPr>
              <w:jc w:val="center"/>
              <w:rPr>
                <w:b/>
                <w:bCs/>
              </w:rPr>
            </w:pPr>
            <w:r w:rsidRPr="00487A17">
              <w:rPr>
                <w:b/>
                <w:bCs/>
              </w:rPr>
              <w:t>37 193 109,25</w:t>
            </w:r>
          </w:p>
        </w:tc>
        <w:tc>
          <w:tcPr>
            <w:tcW w:w="1047" w:type="dxa"/>
            <w:tcBorders>
              <w:top w:val="nil"/>
              <w:left w:val="nil"/>
              <w:bottom w:val="single" w:sz="8" w:space="0" w:color="auto"/>
              <w:right w:val="single" w:sz="8" w:space="0" w:color="auto"/>
            </w:tcBorders>
            <w:shd w:val="clear" w:color="000000" w:fill="FFFF00"/>
            <w:vAlign w:val="center"/>
            <w:hideMark/>
          </w:tcPr>
          <w:p w:rsidR="00235BFC" w:rsidRPr="00487A17" w:rsidRDefault="00235BFC" w:rsidP="00235BFC">
            <w:pPr>
              <w:jc w:val="center"/>
              <w:rPr>
                <w:b/>
                <w:bCs/>
              </w:rPr>
            </w:pPr>
            <w:r w:rsidRPr="00487A17">
              <w:rPr>
                <w:b/>
                <w:bCs/>
              </w:rPr>
              <w:t>68%</w:t>
            </w:r>
          </w:p>
        </w:tc>
      </w:tr>
      <w:tr w:rsidR="00235BFC" w:rsidRPr="00487A17" w:rsidTr="00235BFC">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.13</w:t>
            </w:r>
          </w:p>
        </w:tc>
        <w:tc>
          <w:tcPr>
            <w:tcW w:w="1628" w:type="dxa"/>
            <w:tcBorders>
              <w:top w:val="single" w:sz="4" w:space="0" w:color="auto"/>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02 4 01 00070</w:t>
            </w:r>
          </w:p>
        </w:tc>
        <w:tc>
          <w:tcPr>
            <w:tcW w:w="1107" w:type="dxa"/>
            <w:tcBorders>
              <w:top w:val="single" w:sz="4" w:space="0" w:color="auto"/>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532 375,90</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418 875,10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79%</w:t>
            </w:r>
          </w:p>
        </w:tc>
      </w:tr>
      <w:tr w:rsidR="00235BFC" w:rsidRPr="00487A17" w:rsidTr="00235BFC">
        <w:trPr>
          <w:trHeight w:val="1248"/>
        </w:trPr>
        <w:tc>
          <w:tcPr>
            <w:tcW w:w="5246" w:type="dxa"/>
            <w:tcBorders>
              <w:top w:val="nil"/>
              <w:left w:val="nil"/>
              <w:bottom w:val="single" w:sz="4" w:space="0" w:color="auto"/>
              <w:right w:val="nil"/>
            </w:tcBorders>
            <w:shd w:val="clear" w:color="auto" w:fill="auto"/>
            <w:hideMark/>
          </w:tcPr>
          <w:p w:rsidR="00235BFC" w:rsidRPr="00487A17" w:rsidRDefault="00235BFC" w:rsidP="00235BFC">
            <w:r w:rsidRPr="00487A17">
              <w:lastRenderedPageBreak/>
              <w:t xml:space="preserve">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.054</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w:t>
            </w:r>
          </w:p>
        </w:tc>
        <w:tc>
          <w:tcPr>
            <w:tcW w:w="961"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.03</w:t>
            </w:r>
          </w:p>
        </w:tc>
        <w:tc>
          <w:tcPr>
            <w:tcW w:w="1628"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30 9 00 G0080</w:t>
            </w:r>
          </w:p>
        </w:tc>
        <w:tc>
          <w:tcPr>
            <w:tcW w:w="1107" w:type="dxa"/>
            <w:tcBorders>
              <w:top w:val="nil"/>
              <w:left w:val="nil"/>
              <w:bottom w:val="single" w:sz="4" w:space="0" w:color="auto"/>
              <w:right w:val="nil"/>
            </w:tcBorders>
            <w:shd w:val="clear" w:color="000000" w:fill="FFFFFF"/>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350 000,00</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225 000,00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64%</w:t>
            </w:r>
          </w:p>
        </w:tc>
      </w:tr>
      <w:tr w:rsidR="00235BFC" w:rsidRPr="00487A17" w:rsidTr="00235BFC">
        <w:trPr>
          <w:trHeight w:val="936"/>
        </w:trPr>
        <w:tc>
          <w:tcPr>
            <w:tcW w:w="5246" w:type="dxa"/>
            <w:tcBorders>
              <w:top w:val="nil"/>
              <w:left w:val="nil"/>
              <w:bottom w:val="single" w:sz="4" w:space="0" w:color="auto"/>
              <w:right w:val="nil"/>
            </w:tcBorders>
            <w:shd w:val="clear" w:color="auto" w:fill="auto"/>
            <w:hideMark/>
          </w:tcPr>
          <w:p w:rsidR="00235BFC" w:rsidRPr="00487A17" w:rsidRDefault="00235BFC" w:rsidP="00235BFC">
            <w:r w:rsidRPr="00487A17">
              <w:t>Содержание детских площадок, скамеек, урн и лавок на территории Комсомольского городского поселения (Иные бюджетные ассигнования)</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.054</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w:t>
            </w:r>
          </w:p>
        </w:tc>
        <w:tc>
          <w:tcPr>
            <w:tcW w:w="961"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.03</w:t>
            </w:r>
          </w:p>
        </w:tc>
        <w:tc>
          <w:tcPr>
            <w:tcW w:w="1628"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30 9 00 G0080</w:t>
            </w:r>
          </w:p>
        </w:tc>
        <w:tc>
          <w:tcPr>
            <w:tcW w:w="1107" w:type="dxa"/>
            <w:tcBorders>
              <w:top w:val="nil"/>
              <w:left w:val="nil"/>
              <w:bottom w:val="single" w:sz="4" w:space="0" w:color="auto"/>
              <w:right w:val="nil"/>
            </w:tcBorders>
            <w:shd w:val="clear" w:color="000000" w:fill="FFFFFF"/>
            <w:vAlign w:val="center"/>
            <w:hideMark/>
          </w:tcPr>
          <w:p w:rsidR="00235BFC" w:rsidRPr="00487A17" w:rsidRDefault="00235BFC" w:rsidP="00235BFC">
            <w:pPr>
              <w:jc w:val="center"/>
            </w:pPr>
            <w:r w:rsidRPr="00487A17">
              <w:t>800</w:t>
            </w:r>
          </w:p>
        </w:tc>
        <w:tc>
          <w:tcPr>
            <w:tcW w:w="1778" w:type="dxa"/>
            <w:tcBorders>
              <w:top w:val="nil"/>
              <w:left w:val="single" w:sz="4" w:space="0" w:color="auto"/>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160 000,00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82 155,93</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51%</w:t>
            </w:r>
          </w:p>
        </w:tc>
      </w:tr>
      <w:tr w:rsidR="00235BFC" w:rsidRPr="00487A17" w:rsidTr="00235BFC">
        <w:trPr>
          <w:trHeight w:val="1872"/>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02 1 01 00040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7 282 569,14</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5 136 592,46</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71%</w:t>
            </w:r>
          </w:p>
        </w:tc>
      </w:tr>
      <w:tr w:rsidR="00235BFC" w:rsidRPr="00487A17" w:rsidTr="00235BFC">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02 1 01 00040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2 117 794,29</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1 491 100,84</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70%</w:t>
            </w:r>
          </w:p>
        </w:tc>
      </w:tr>
      <w:tr w:rsidR="00235BFC" w:rsidRPr="00487A17" w:rsidTr="00235BFC">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Оказание муниципальной услуги "Дополнительное образование детей в сфере культуры и искусства"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02 1 01 00040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800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99 200,00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63 617,00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64%</w:t>
            </w:r>
          </w:p>
        </w:tc>
      </w:tr>
      <w:tr w:rsidR="00235BFC" w:rsidRPr="00487A17" w:rsidTr="00235BFC">
        <w:trPr>
          <w:trHeight w:val="2868"/>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lastRenderedPageBreak/>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02 1 0181430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3 675 760,00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2 702 253,89</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74%</w:t>
            </w:r>
          </w:p>
        </w:tc>
      </w:tr>
      <w:tr w:rsidR="00235BFC" w:rsidRPr="00487A17" w:rsidTr="00235BFC">
        <w:trPr>
          <w:trHeight w:val="2628"/>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 1 01S1430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193 462,00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w:t>
            </w:r>
          </w:p>
        </w:tc>
      </w:tr>
      <w:tr w:rsidR="00235BFC" w:rsidRPr="00487A17" w:rsidTr="00235BFC">
        <w:trPr>
          <w:trHeight w:val="10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.09</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02 2 01 00050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453 652,88</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453 652,88</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100%</w:t>
            </w:r>
          </w:p>
        </w:tc>
      </w:tr>
      <w:tr w:rsidR="00235BFC" w:rsidRPr="00487A17" w:rsidTr="00235BFC">
        <w:trPr>
          <w:trHeight w:val="1872"/>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lastRenderedPageBreak/>
              <w:t xml:space="preserve">Расходы на временную летнюю занятость подростков в трудовом отряде ( МКУ ГДК)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.09</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 xml:space="preserve"> 02 2 01 G0070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382 659,46</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382 659,46</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100%</w:t>
            </w:r>
          </w:p>
        </w:tc>
      </w:tr>
      <w:tr w:rsidR="00235BFC" w:rsidRPr="00487A17" w:rsidTr="00235BFC">
        <w:trPr>
          <w:trHeight w:val="1008"/>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 xml:space="preserve">Расходы на временную летнюю занятость подростков в трудовом отряде ( МКУ ГДК)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.07</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.09</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 2 01 G0070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20 000,00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20 000,00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100%</w:t>
            </w:r>
          </w:p>
        </w:tc>
      </w:tr>
      <w:tr w:rsidR="00235BFC" w:rsidRPr="00487A17" w:rsidTr="00235BFC">
        <w:trPr>
          <w:trHeight w:val="1968"/>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.08</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02 7 01 00380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2 821 174,00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2 028 559,13</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72%</w:t>
            </w:r>
          </w:p>
        </w:tc>
      </w:tr>
      <w:tr w:rsidR="00235BFC" w:rsidRPr="00487A17" w:rsidTr="00235BFC">
        <w:trPr>
          <w:trHeight w:val="1368"/>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.08</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02 7 01 00380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888 641,00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500 327,70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56%</w:t>
            </w:r>
          </w:p>
        </w:tc>
      </w:tr>
      <w:tr w:rsidR="00235BFC" w:rsidRPr="00487A17" w:rsidTr="00235BFC">
        <w:trPr>
          <w:trHeight w:val="10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.08</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02 7 01 80340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2 321 533,00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1 639 208,29</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71%</w:t>
            </w:r>
          </w:p>
        </w:tc>
      </w:tr>
      <w:tr w:rsidR="00235BFC" w:rsidRPr="00487A17" w:rsidTr="00235BFC">
        <w:trPr>
          <w:trHeight w:val="1668"/>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lastRenderedPageBreak/>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.08</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 7 01 L5191</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75 171,00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75 171,00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100%</w:t>
            </w:r>
          </w:p>
        </w:tc>
      </w:tr>
      <w:tr w:rsidR="00235BFC" w:rsidRPr="00487A17" w:rsidTr="00235BFC">
        <w:trPr>
          <w:trHeight w:val="1620"/>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.08</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 7 01 S0340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122 186,00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87 915,00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72%</w:t>
            </w:r>
          </w:p>
        </w:tc>
      </w:tr>
      <w:tr w:rsidR="00235BFC" w:rsidRPr="00487A17" w:rsidTr="00235BFC">
        <w:trPr>
          <w:trHeight w:val="1632"/>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.08</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 9 01 G0040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8 394 656,00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5 438 961,20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65%</w:t>
            </w:r>
          </w:p>
        </w:tc>
      </w:tr>
      <w:tr w:rsidR="00235BFC" w:rsidRPr="00487A17" w:rsidTr="00235BFC">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.08</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 9 01 G0040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6 910 740,54</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4 452 918,73</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64%</w:t>
            </w:r>
          </w:p>
        </w:tc>
      </w:tr>
      <w:tr w:rsidR="00235BFC" w:rsidRPr="00487A17" w:rsidTr="00235BFC">
        <w:trPr>
          <w:trHeight w:val="624"/>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Организация обеспечения деятельности учреждения культуры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.08</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 9 01 G0040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800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10 700,00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4 005,00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37%</w:t>
            </w:r>
          </w:p>
        </w:tc>
      </w:tr>
      <w:tr w:rsidR="00235BFC" w:rsidRPr="00487A17" w:rsidTr="00235BFC">
        <w:trPr>
          <w:trHeight w:val="261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lastRenderedPageBreak/>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.08</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02 9 02 80340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2 681 085,00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1 942 110,21</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72%</w:t>
            </w:r>
          </w:p>
        </w:tc>
      </w:tr>
      <w:tr w:rsidR="00235BFC" w:rsidRPr="00487A17" w:rsidTr="00235BFC">
        <w:trPr>
          <w:trHeight w:val="2520"/>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.08</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 9 02 S0340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141 110,00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87 092,91</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62%</w:t>
            </w:r>
          </w:p>
        </w:tc>
      </w:tr>
      <w:tr w:rsidR="00235BFC" w:rsidRPr="00487A17" w:rsidTr="00235BFC">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Расходы по организации показа кинофильмов(Закупка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.08</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 9 04 G0060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750 000,00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547 882,55</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73%</w:t>
            </w:r>
          </w:p>
        </w:tc>
      </w:tr>
      <w:tr w:rsidR="00235BFC" w:rsidRPr="00487A17" w:rsidTr="00235BFC">
        <w:trPr>
          <w:trHeight w:val="1980"/>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.08</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 A 01 G0050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4 427 710,00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2 864 628,82</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65%</w:t>
            </w:r>
          </w:p>
        </w:tc>
      </w:tr>
      <w:tr w:rsidR="00235BFC" w:rsidRPr="00487A17" w:rsidTr="00235BFC">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lastRenderedPageBreak/>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.08</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 A 01 G0050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1 419 592,00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740 694,50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52%</w:t>
            </w:r>
          </w:p>
        </w:tc>
      </w:tr>
      <w:tr w:rsidR="00235BFC" w:rsidRPr="00487A17" w:rsidTr="00235BFC">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.08</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 A 01 G0050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800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1 900,00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1 262,46</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66%</w:t>
            </w:r>
          </w:p>
        </w:tc>
      </w:tr>
      <w:tr w:rsidR="00235BFC" w:rsidRPr="00487A17" w:rsidTr="00235BFC">
        <w:trPr>
          <w:trHeight w:val="255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.08</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 A 02 80340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1 575 058,00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1 008 954,36</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64%</w:t>
            </w:r>
          </w:p>
        </w:tc>
      </w:tr>
      <w:tr w:rsidR="00235BFC" w:rsidRPr="00487A17" w:rsidTr="00235BFC">
        <w:trPr>
          <w:trHeight w:val="2580"/>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.08</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 A 02 S0340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82 898,00</w:t>
            </w:r>
          </w:p>
        </w:tc>
        <w:tc>
          <w:tcPr>
            <w:tcW w:w="1843" w:type="dxa"/>
            <w:tcBorders>
              <w:top w:val="nil"/>
              <w:left w:val="nil"/>
              <w:bottom w:val="nil"/>
              <w:right w:val="single" w:sz="8" w:space="0" w:color="auto"/>
            </w:tcBorders>
            <w:shd w:val="clear" w:color="000000" w:fill="FFFFFF"/>
            <w:noWrap/>
            <w:vAlign w:val="center"/>
            <w:hideMark/>
          </w:tcPr>
          <w:p w:rsidR="00235BFC" w:rsidRPr="00487A17" w:rsidRDefault="00235BFC" w:rsidP="00235BFC">
            <w:pPr>
              <w:jc w:val="center"/>
            </w:pPr>
            <w:r w:rsidRPr="00487A17">
              <w:t>59 695,00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72%</w:t>
            </w:r>
          </w:p>
        </w:tc>
      </w:tr>
      <w:tr w:rsidR="00235BFC" w:rsidRPr="00487A17" w:rsidTr="00235BFC">
        <w:trPr>
          <w:trHeight w:val="10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487A17">
              <w:lastRenderedPageBreak/>
              <w:t xml:space="preserve">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lastRenderedPageBreak/>
              <w:t>.054</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.08</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.04</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02 5 01 00090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1 639 287,76</w:t>
            </w:r>
          </w:p>
        </w:tc>
        <w:tc>
          <w:tcPr>
            <w:tcW w:w="1843" w:type="dxa"/>
            <w:tcBorders>
              <w:top w:val="single" w:sz="4" w:space="0" w:color="auto"/>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1 143 854,28</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70%</w:t>
            </w:r>
          </w:p>
        </w:tc>
      </w:tr>
      <w:tr w:rsidR="00235BFC" w:rsidRPr="00487A17" w:rsidTr="00235BFC">
        <w:trPr>
          <w:trHeight w:val="2268"/>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.08</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.04</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02 5 02 00100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1 333 108,84</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991 771,01</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74%</w:t>
            </w:r>
          </w:p>
        </w:tc>
      </w:tr>
      <w:tr w:rsidR="00235BFC" w:rsidRPr="00487A17" w:rsidTr="00235BFC">
        <w:trPr>
          <w:trHeight w:val="135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.08</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.04</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02 5 02 00100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93 700,00</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80 919,93</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86%</w:t>
            </w:r>
          </w:p>
        </w:tc>
      </w:tr>
      <w:tr w:rsidR="00235BFC" w:rsidRPr="00487A17" w:rsidTr="00235BFC">
        <w:trPr>
          <w:trHeight w:val="1608"/>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 xml:space="preserve">Организация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.08</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.04</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 5 02 G0040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2 912 648,21</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2 090 577,11</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72%</w:t>
            </w:r>
          </w:p>
        </w:tc>
      </w:tr>
      <w:tr w:rsidR="00235BFC" w:rsidRPr="00487A17" w:rsidTr="00235BFC">
        <w:trPr>
          <w:trHeight w:val="1356"/>
        </w:trPr>
        <w:tc>
          <w:tcPr>
            <w:tcW w:w="5246" w:type="dxa"/>
            <w:tcBorders>
              <w:top w:val="nil"/>
              <w:left w:val="single" w:sz="4" w:space="0" w:color="auto"/>
              <w:bottom w:val="nil"/>
              <w:right w:val="single" w:sz="4" w:space="0" w:color="auto"/>
            </w:tcBorders>
            <w:shd w:val="clear" w:color="auto" w:fill="auto"/>
            <w:hideMark/>
          </w:tcPr>
          <w:p w:rsidR="00235BFC" w:rsidRPr="00487A17" w:rsidRDefault="00235BFC" w:rsidP="00235BFC">
            <w:r w:rsidRPr="00487A17">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nil"/>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.08</w:t>
            </w:r>
          </w:p>
        </w:tc>
        <w:tc>
          <w:tcPr>
            <w:tcW w:w="961" w:type="dxa"/>
            <w:tcBorders>
              <w:top w:val="nil"/>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.04</w:t>
            </w:r>
          </w:p>
        </w:tc>
        <w:tc>
          <w:tcPr>
            <w:tcW w:w="1628" w:type="dxa"/>
            <w:tcBorders>
              <w:top w:val="nil"/>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02 5 03 G0090</w:t>
            </w:r>
          </w:p>
        </w:tc>
        <w:tc>
          <w:tcPr>
            <w:tcW w:w="1107" w:type="dxa"/>
            <w:tcBorders>
              <w:top w:val="nil"/>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130 000,00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80 789,00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62%</w:t>
            </w:r>
          </w:p>
        </w:tc>
      </w:tr>
      <w:tr w:rsidR="00235BFC" w:rsidRPr="00487A17" w:rsidTr="00235BFC">
        <w:trPr>
          <w:trHeight w:val="1356"/>
        </w:trPr>
        <w:tc>
          <w:tcPr>
            <w:tcW w:w="5246" w:type="dxa"/>
            <w:tcBorders>
              <w:top w:val="single" w:sz="4" w:space="0" w:color="auto"/>
              <w:left w:val="single" w:sz="4" w:space="0" w:color="auto"/>
              <w:bottom w:val="single" w:sz="4" w:space="0" w:color="auto"/>
              <w:right w:val="single" w:sz="4" w:space="0" w:color="auto"/>
            </w:tcBorders>
            <w:shd w:val="clear" w:color="auto" w:fill="auto"/>
            <w:hideMark/>
          </w:tcPr>
          <w:p w:rsidR="00235BFC" w:rsidRPr="00487A17" w:rsidRDefault="00235BFC" w:rsidP="00235BFC">
            <w:r w:rsidRPr="00487A17">
              <w:t xml:space="preserve">Организация и проведение спортивно - массовых мероприятий, укрепление материально - 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.11</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1628" w:type="dxa"/>
            <w:tcBorders>
              <w:top w:val="single" w:sz="4" w:space="0" w:color="auto"/>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02 3 01 00060</w:t>
            </w:r>
          </w:p>
        </w:tc>
        <w:tc>
          <w:tcPr>
            <w:tcW w:w="1107" w:type="dxa"/>
            <w:tcBorders>
              <w:top w:val="single" w:sz="4" w:space="0" w:color="auto"/>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100</w:t>
            </w:r>
          </w:p>
        </w:tc>
        <w:tc>
          <w:tcPr>
            <w:tcW w:w="1778" w:type="dxa"/>
            <w:tcBorders>
              <w:top w:val="single" w:sz="4" w:space="0" w:color="auto"/>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43 000,00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34 400,00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80%</w:t>
            </w:r>
          </w:p>
        </w:tc>
      </w:tr>
      <w:tr w:rsidR="00235BFC" w:rsidRPr="00487A17" w:rsidTr="00235BFC">
        <w:trPr>
          <w:trHeight w:val="1344"/>
        </w:trPr>
        <w:tc>
          <w:tcPr>
            <w:tcW w:w="5246" w:type="dxa"/>
            <w:tcBorders>
              <w:top w:val="nil"/>
              <w:left w:val="single" w:sz="4" w:space="0" w:color="auto"/>
              <w:bottom w:val="single" w:sz="4" w:space="0" w:color="auto"/>
              <w:right w:val="single" w:sz="4" w:space="0" w:color="auto"/>
            </w:tcBorders>
            <w:shd w:val="clear" w:color="auto" w:fill="auto"/>
            <w:hideMark/>
          </w:tcPr>
          <w:p w:rsidR="00235BFC" w:rsidRPr="00487A17" w:rsidRDefault="00235BFC" w:rsidP="00235BFC">
            <w:r w:rsidRPr="00487A17">
              <w:lastRenderedPageBreak/>
              <w:t>Организация и проведение спортивно - массовых мероприятий, укрепление материально - технической базы для развития физкультуры и спорта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.11</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02 3 01 00060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single" w:sz="4" w:space="0" w:color="auto"/>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271 503,50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271 503,50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100%</w:t>
            </w:r>
          </w:p>
        </w:tc>
      </w:tr>
      <w:tr w:rsidR="00235BFC" w:rsidRPr="00487A17" w:rsidTr="00235BFC">
        <w:trPr>
          <w:trHeight w:val="1008"/>
        </w:trPr>
        <w:tc>
          <w:tcPr>
            <w:tcW w:w="5246" w:type="dxa"/>
            <w:tcBorders>
              <w:top w:val="nil"/>
              <w:left w:val="single" w:sz="4" w:space="0" w:color="auto"/>
              <w:bottom w:val="single" w:sz="4" w:space="0" w:color="auto"/>
              <w:right w:val="single" w:sz="4" w:space="0" w:color="auto"/>
            </w:tcBorders>
            <w:shd w:val="clear" w:color="auto" w:fill="auto"/>
            <w:hideMark/>
          </w:tcPr>
          <w:p w:rsidR="00235BFC" w:rsidRPr="00487A17" w:rsidRDefault="00235BFC" w:rsidP="00235BFC">
            <w:r w:rsidRPr="00487A17">
              <w:t>Организация и проведение спортивно - массовых мероприятий, укрепление материально - технической базы для развития физкультуры и спорта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.11</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02 3 01 00060</w:t>
            </w:r>
          </w:p>
        </w:tc>
        <w:tc>
          <w:tcPr>
            <w:tcW w:w="1107" w:type="dxa"/>
            <w:tcBorders>
              <w:top w:val="nil"/>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800</w:t>
            </w:r>
          </w:p>
        </w:tc>
        <w:tc>
          <w:tcPr>
            <w:tcW w:w="1778" w:type="dxa"/>
            <w:tcBorders>
              <w:top w:val="nil"/>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40 000,00</w:t>
            </w:r>
          </w:p>
        </w:tc>
        <w:tc>
          <w:tcPr>
            <w:tcW w:w="1843" w:type="dxa"/>
            <w:tcBorders>
              <w:top w:val="nil"/>
              <w:left w:val="nil"/>
              <w:bottom w:val="nil"/>
              <w:right w:val="single" w:sz="8" w:space="0" w:color="auto"/>
            </w:tcBorders>
            <w:shd w:val="clear" w:color="000000" w:fill="FFFFFF"/>
            <w:vAlign w:val="center"/>
            <w:hideMark/>
          </w:tcPr>
          <w:p w:rsidR="00235BFC" w:rsidRPr="00487A17" w:rsidRDefault="00235BFC" w:rsidP="00235BFC">
            <w:pPr>
              <w:jc w:val="center"/>
            </w:pPr>
            <w:r w:rsidRPr="00487A17">
              <w:t>36 000,00</w:t>
            </w:r>
          </w:p>
        </w:tc>
        <w:tc>
          <w:tcPr>
            <w:tcW w:w="1047" w:type="dxa"/>
            <w:tcBorders>
              <w:top w:val="nil"/>
              <w:left w:val="nil"/>
              <w:bottom w:val="nil"/>
              <w:right w:val="single" w:sz="8" w:space="0" w:color="auto"/>
            </w:tcBorders>
            <w:shd w:val="clear" w:color="000000" w:fill="FFFFFF"/>
            <w:vAlign w:val="center"/>
            <w:hideMark/>
          </w:tcPr>
          <w:p w:rsidR="00235BFC" w:rsidRPr="00487A17" w:rsidRDefault="00235BFC" w:rsidP="00235BFC">
            <w:pPr>
              <w:jc w:val="center"/>
            </w:pPr>
            <w:r w:rsidRPr="00487A17">
              <w:t>90%</w:t>
            </w:r>
          </w:p>
        </w:tc>
      </w:tr>
      <w:tr w:rsidR="00235BFC" w:rsidRPr="00487A17" w:rsidTr="00235BFC">
        <w:trPr>
          <w:trHeight w:val="984"/>
        </w:trPr>
        <w:tc>
          <w:tcPr>
            <w:tcW w:w="5246" w:type="dxa"/>
            <w:tcBorders>
              <w:top w:val="nil"/>
              <w:left w:val="single" w:sz="4" w:space="0" w:color="auto"/>
              <w:bottom w:val="single" w:sz="8" w:space="0" w:color="auto"/>
              <w:right w:val="single" w:sz="4" w:space="0" w:color="auto"/>
            </w:tcBorders>
            <w:shd w:val="clear" w:color="auto" w:fill="auto"/>
            <w:hideMark/>
          </w:tcPr>
          <w:p w:rsidR="00235BFC" w:rsidRPr="00487A17" w:rsidRDefault="00235BFC" w:rsidP="00235BFC">
            <w:r w:rsidRPr="00487A17">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134" w:type="dxa"/>
            <w:tcBorders>
              <w:top w:val="nil"/>
              <w:left w:val="nil"/>
              <w:bottom w:val="single" w:sz="8" w:space="0" w:color="auto"/>
              <w:right w:val="single" w:sz="4" w:space="0" w:color="auto"/>
            </w:tcBorders>
            <w:shd w:val="clear" w:color="000000" w:fill="FFFFFF"/>
            <w:noWrap/>
            <w:vAlign w:val="center"/>
            <w:hideMark/>
          </w:tcPr>
          <w:p w:rsidR="00235BFC" w:rsidRPr="00487A17" w:rsidRDefault="00235BFC" w:rsidP="00235BFC">
            <w:pPr>
              <w:jc w:val="center"/>
            </w:pPr>
            <w:r w:rsidRPr="00487A17">
              <w:t>.054</w:t>
            </w:r>
          </w:p>
        </w:tc>
        <w:tc>
          <w:tcPr>
            <w:tcW w:w="882" w:type="dxa"/>
            <w:tcBorders>
              <w:top w:val="nil"/>
              <w:left w:val="nil"/>
              <w:bottom w:val="single" w:sz="8" w:space="0" w:color="auto"/>
              <w:right w:val="single" w:sz="4" w:space="0" w:color="auto"/>
            </w:tcBorders>
            <w:shd w:val="clear" w:color="000000" w:fill="FFFFFF"/>
            <w:noWrap/>
            <w:vAlign w:val="center"/>
            <w:hideMark/>
          </w:tcPr>
          <w:p w:rsidR="00235BFC" w:rsidRPr="00487A17" w:rsidRDefault="00235BFC" w:rsidP="00235BFC">
            <w:pPr>
              <w:jc w:val="center"/>
            </w:pPr>
            <w:r w:rsidRPr="00487A17">
              <w:t>.11</w:t>
            </w:r>
          </w:p>
        </w:tc>
        <w:tc>
          <w:tcPr>
            <w:tcW w:w="961" w:type="dxa"/>
            <w:tcBorders>
              <w:top w:val="nil"/>
              <w:left w:val="nil"/>
              <w:bottom w:val="single" w:sz="8"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1628" w:type="dxa"/>
            <w:tcBorders>
              <w:top w:val="nil"/>
              <w:left w:val="nil"/>
              <w:bottom w:val="single" w:sz="8" w:space="0" w:color="auto"/>
              <w:right w:val="single" w:sz="4" w:space="0" w:color="auto"/>
            </w:tcBorders>
            <w:shd w:val="clear" w:color="000000" w:fill="FFFFFF"/>
            <w:noWrap/>
            <w:vAlign w:val="center"/>
            <w:hideMark/>
          </w:tcPr>
          <w:p w:rsidR="00235BFC" w:rsidRPr="00487A17" w:rsidRDefault="00235BFC" w:rsidP="00235BFC">
            <w:pPr>
              <w:jc w:val="center"/>
            </w:pPr>
            <w:r w:rsidRPr="00487A17">
              <w:t>02 3 01 G0100</w:t>
            </w:r>
          </w:p>
        </w:tc>
        <w:tc>
          <w:tcPr>
            <w:tcW w:w="1107" w:type="dxa"/>
            <w:tcBorders>
              <w:top w:val="single" w:sz="4" w:space="0" w:color="auto"/>
              <w:left w:val="nil"/>
              <w:bottom w:val="single" w:sz="8" w:space="0" w:color="auto"/>
              <w:right w:val="single" w:sz="4" w:space="0" w:color="auto"/>
            </w:tcBorders>
            <w:shd w:val="clear" w:color="000000" w:fill="FFFFFF"/>
            <w:noWrap/>
            <w:vAlign w:val="center"/>
            <w:hideMark/>
          </w:tcPr>
          <w:p w:rsidR="00235BFC" w:rsidRPr="00487A17" w:rsidRDefault="00235BFC" w:rsidP="00235BFC">
            <w:pPr>
              <w:jc w:val="center"/>
            </w:pPr>
            <w:r w:rsidRPr="00487A17">
              <w:t>800</w:t>
            </w:r>
          </w:p>
        </w:tc>
        <w:tc>
          <w:tcPr>
            <w:tcW w:w="1778" w:type="dxa"/>
            <w:tcBorders>
              <w:top w:val="single" w:sz="4" w:space="0" w:color="auto"/>
              <w:left w:val="nil"/>
              <w:bottom w:val="single" w:sz="8" w:space="0" w:color="auto"/>
              <w:right w:val="single" w:sz="8" w:space="0" w:color="auto"/>
            </w:tcBorders>
            <w:shd w:val="clear" w:color="000000" w:fill="FFFFFF"/>
            <w:noWrap/>
            <w:vAlign w:val="center"/>
            <w:hideMark/>
          </w:tcPr>
          <w:p w:rsidR="00235BFC" w:rsidRPr="00487A17" w:rsidRDefault="00235BFC" w:rsidP="00235BFC">
            <w:pPr>
              <w:jc w:val="center"/>
            </w:pPr>
            <w:r w:rsidRPr="00487A17">
              <w:t>20 000,00</w:t>
            </w:r>
          </w:p>
        </w:tc>
        <w:tc>
          <w:tcPr>
            <w:tcW w:w="1843" w:type="dxa"/>
            <w:tcBorders>
              <w:top w:val="single" w:sz="4" w:space="0" w:color="auto"/>
              <w:left w:val="nil"/>
              <w:bottom w:val="single" w:sz="8" w:space="0" w:color="auto"/>
              <w:right w:val="single" w:sz="8" w:space="0" w:color="auto"/>
            </w:tcBorders>
            <w:shd w:val="clear" w:color="000000" w:fill="FFFFFF"/>
            <w:vAlign w:val="center"/>
            <w:hideMark/>
          </w:tcPr>
          <w:p w:rsidR="00235BFC" w:rsidRPr="00487A17" w:rsidRDefault="00235BFC" w:rsidP="00235BFC">
            <w:pPr>
              <w:jc w:val="center"/>
            </w:pPr>
            <w:r w:rsidRPr="00487A17">
              <w:t>8 000,00</w:t>
            </w:r>
          </w:p>
        </w:tc>
        <w:tc>
          <w:tcPr>
            <w:tcW w:w="1047" w:type="dxa"/>
            <w:tcBorders>
              <w:top w:val="single" w:sz="4" w:space="0" w:color="auto"/>
              <w:left w:val="nil"/>
              <w:bottom w:val="single" w:sz="8" w:space="0" w:color="auto"/>
              <w:right w:val="single" w:sz="8" w:space="0" w:color="auto"/>
            </w:tcBorders>
            <w:shd w:val="clear" w:color="000000" w:fill="FFFFFF"/>
            <w:vAlign w:val="center"/>
            <w:hideMark/>
          </w:tcPr>
          <w:p w:rsidR="00235BFC" w:rsidRPr="00487A17" w:rsidRDefault="00235BFC" w:rsidP="00235BFC">
            <w:pPr>
              <w:jc w:val="center"/>
            </w:pPr>
            <w:r w:rsidRPr="00487A17">
              <w:t>40%</w:t>
            </w:r>
          </w:p>
        </w:tc>
      </w:tr>
      <w:tr w:rsidR="00235BFC" w:rsidRPr="00487A17" w:rsidTr="00235BFC">
        <w:trPr>
          <w:trHeight w:val="948"/>
        </w:trPr>
        <w:tc>
          <w:tcPr>
            <w:tcW w:w="5246" w:type="dxa"/>
            <w:tcBorders>
              <w:top w:val="nil"/>
              <w:left w:val="single" w:sz="8" w:space="0" w:color="auto"/>
              <w:bottom w:val="single" w:sz="8" w:space="0" w:color="auto"/>
              <w:right w:val="single" w:sz="4" w:space="0" w:color="auto"/>
            </w:tcBorders>
            <w:shd w:val="clear" w:color="000000" w:fill="FFFF00"/>
            <w:hideMark/>
          </w:tcPr>
          <w:p w:rsidR="00235BFC" w:rsidRPr="00487A17" w:rsidRDefault="00235BFC" w:rsidP="00235BFC">
            <w:pPr>
              <w:rPr>
                <w:b/>
                <w:bCs/>
              </w:rPr>
            </w:pPr>
            <w:r w:rsidRPr="00487A17">
              <w:rPr>
                <w:b/>
                <w:bCs/>
              </w:rPr>
              <w:t>Управление по вопросу развития инфраструктуры Администрации Комсомольского муниципального района</w:t>
            </w:r>
          </w:p>
        </w:tc>
        <w:tc>
          <w:tcPr>
            <w:tcW w:w="1134" w:type="dxa"/>
            <w:tcBorders>
              <w:top w:val="nil"/>
              <w:left w:val="nil"/>
              <w:bottom w:val="single" w:sz="8" w:space="0" w:color="auto"/>
              <w:right w:val="single" w:sz="4" w:space="0" w:color="auto"/>
            </w:tcBorders>
            <w:shd w:val="clear" w:color="000000" w:fill="FFFF00"/>
            <w:vAlign w:val="center"/>
            <w:hideMark/>
          </w:tcPr>
          <w:p w:rsidR="00235BFC" w:rsidRPr="00487A17" w:rsidRDefault="00235BFC" w:rsidP="00235BFC">
            <w:pPr>
              <w:jc w:val="center"/>
              <w:rPr>
                <w:b/>
                <w:bCs/>
              </w:rPr>
            </w:pPr>
            <w:r w:rsidRPr="00487A17">
              <w:rPr>
                <w:b/>
                <w:bCs/>
              </w:rPr>
              <w:t>.055</w:t>
            </w:r>
          </w:p>
        </w:tc>
        <w:tc>
          <w:tcPr>
            <w:tcW w:w="882" w:type="dxa"/>
            <w:tcBorders>
              <w:top w:val="nil"/>
              <w:left w:val="nil"/>
              <w:bottom w:val="single" w:sz="8" w:space="0" w:color="auto"/>
              <w:right w:val="single" w:sz="4" w:space="0" w:color="auto"/>
            </w:tcBorders>
            <w:shd w:val="clear" w:color="000000" w:fill="FFFF00"/>
            <w:vAlign w:val="center"/>
            <w:hideMark/>
          </w:tcPr>
          <w:p w:rsidR="00235BFC" w:rsidRPr="00487A17" w:rsidRDefault="00235BFC" w:rsidP="00235BFC">
            <w:pPr>
              <w:jc w:val="center"/>
            </w:pPr>
            <w:r w:rsidRPr="00487A17">
              <w:t> </w:t>
            </w:r>
          </w:p>
        </w:tc>
        <w:tc>
          <w:tcPr>
            <w:tcW w:w="961" w:type="dxa"/>
            <w:tcBorders>
              <w:top w:val="nil"/>
              <w:left w:val="nil"/>
              <w:bottom w:val="single" w:sz="8" w:space="0" w:color="auto"/>
              <w:right w:val="single" w:sz="4" w:space="0" w:color="auto"/>
            </w:tcBorders>
            <w:shd w:val="clear" w:color="000000" w:fill="FFFF00"/>
            <w:vAlign w:val="center"/>
            <w:hideMark/>
          </w:tcPr>
          <w:p w:rsidR="00235BFC" w:rsidRPr="00487A17" w:rsidRDefault="00235BFC" w:rsidP="00235BFC">
            <w:pPr>
              <w:jc w:val="center"/>
            </w:pPr>
            <w:r w:rsidRPr="00487A17">
              <w:t> </w:t>
            </w:r>
          </w:p>
        </w:tc>
        <w:tc>
          <w:tcPr>
            <w:tcW w:w="1628" w:type="dxa"/>
            <w:tcBorders>
              <w:top w:val="nil"/>
              <w:left w:val="nil"/>
              <w:bottom w:val="single" w:sz="8" w:space="0" w:color="auto"/>
              <w:right w:val="single" w:sz="4" w:space="0" w:color="auto"/>
            </w:tcBorders>
            <w:shd w:val="clear" w:color="000000" w:fill="FFFF00"/>
            <w:vAlign w:val="center"/>
            <w:hideMark/>
          </w:tcPr>
          <w:p w:rsidR="00235BFC" w:rsidRPr="00487A17" w:rsidRDefault="00235BFC" w:rsidP="00235BFC">
            <w:pPr>
              <w:jc w:val="center"/>
            </w:pPr>
            <w:r w:rsidRPr="00487A17">
              <w:t> </w:t>
            </w:r>
          </w:p>
        </w:tc>
        <w:tc>
          <w:tcPr>
            <w:tcW w:w="1107" w:type="dxa"/>
            <w:tcBorders>
              <w:top w:val="nil"/>
              <w:left w:val="nil"/>
              <w:bottom w:val="single" w:sz="8" w:space="0" w:color="auto"/>
              <w:right w:val="nil"/>
            </w:tcBorders>
            <w:shd w:val="clear" w:color="000000" w:fill="FFFF00"/>
            <w:vAlign w:val="center"/>
            <w:hideMark/>
          </w:tcPr>
          <w:p w:rsidR="00235BFC" w:rsidRPr="00487A17" w:rsidRDefault="00235BFC" w:rsidP="00235BFC">
            <w:pPr>
              <w:jc w:val="center"/>
            </w:pPr>
            <w:r w:rsidRPr="00487A17">
              <w:t> </w:t>
            </w:r>
          </w:p>
        </w:tc>
        <w:tc>
          <w:tcPr>
            <w:tcW w:w="1778" w:type="dxa"/>
            <w:tcBorders>
              <w:top w:val="nil"/>
              <w:left w:val="single" w:sz="4" w:space="0" w:color="auto"/>
              <w:bottom w:val="single" w:sz="8" w:space="0" w:color="auto"/>
              <w:right w:val="single" w:sz="8" w:space="0" w:color="auto"/>
            </w:tcBorders>
            <w:shd w:val="clear" w:color="000000" w:fill="FFFF00"/>
            <w:vAlign w:val="center"/>
            <w:hideMark/>
          </w:tcPr>
          <w:p w:rsidR="00235BFC" w:rsidRPr="00487A17" w:rsidRDefault="00235BFC" w:rsidP="00235BFC">
            <w:pPr>
              <w:jc w:val="center"/>
              <w:rPr>
                <w:b/>
                <w:bCs/>
              </w:rPr>
            </w:pPr>
            <w:r w:rsidRPr="00487A17">
              <w:rPr>
                <w:b/>
                <w:bCs/>
              </w:rPr>
              <w:t>56 829 152,80</w:t>
            </w:r>
          </w:p>
        </w:tc>
        <w:tc>
          <w:tcPr>
            <w:tcW w:w="1843" w:type="dxa"/>
            <w:tcBorders>
              <w:top w:val="nil"/>
              <w:left w:val="single" w:sz="4" w:space="0" w:color="auto"/>
              <w:bottom w:val="single" w:sz="8" w:space="0" w:color="auto"/>
              <w:right w:val="single" w:sz="8" w:space="0" w:color="auto"/>
            </w:tcBorders>
            <w:shd w:val="clear" w:color="000000" w:fill="FFFF00"/>
            <w:vAlign w:val="center"/>
            <w:hideMark/>
          </w:tcPr>
          <w:p w:rsidR="00235BFC" w:rsidRPr="00487A17" w:rsidRDefault="00235BFC" w:rsidP="00235BFC">
            <w:pPr>
              <w:jc w:val="center"/>
              <w:rPr>
                <w:b/>
                <w:bCs/>
              </w:rPr>
            </w:pPr>
            <w:r w:rsidRPr="00487A17">
              <w:rPr>
                <w:b/>
                <w:bCs/>
              </w:rPr>
              <w:t>32 667 515,70</w:t>
            </w:r>
          </w:p>
        </w:tc>
        <w:tc>
          <w:tcPr>
            <w:tcW w:w="1047" w:type="dxa"/>
            <w:tcBorders>
              <w:top w:val="nil"/>
              <w:left w:val="nil"/>
              <w:bottom w:val="single" w:sz="4" w:space="0" w:color="auto"/>
              <w:right w:val="single" w:sz="8" w:space="0" w:color="auto"/>
            </w:tcBorders>
            <w:shd w:val="clear" w:color="000000" w:fill="FFFF00"/>
            <w:vAlign w:val="center"/>
            <w:hideMark/>
          </w:tcPr>
          <w:p w:rsidR="00235BFC" w:rsidRPr="00487A17" w:rsidRDefault="00235BFC" w:rsidP="00235BFC">
            <w:pPr>
              <w:jc w:val="center"/>
              <w:rPr>
                <w:b/>
                <w:bCs/>
              </w:rPr>
            </w:pPr>
            <w:r w:rsidRPr="00487A17">
              <w:rPr>
                <w:b/>
                <w:bCs/>
              </w:rPr>
              <w:t>57%</w:t>
            </w:r>
          </w:p>
        </w:tc>
      </w:tr>
      <w:tr w:rsidR="00235BFC" w:rsidRPr="00487A17" w:rsidTr="00235BFC">
        <w:trPr>
          <w:trHeight w:val="1248"/>
        </w:trPr>
        <w:tc>
          <w:tcPr>
            <w:tcW w:w="5246" w:type="dxa"/>
            <w:tcBorders>
              <w:top w:val="single" w:sz="4" w:space="0" w:color="auto"/>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.055</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.13</w:t>
            </w:r>
          </w:p>
        </w:tc>
        <w:tc>
          <w:tcPr>
            <w:tcW w:w="1628" w:type="dxa"/>
            <w:tcBorders>
              <w:top w:val="single" w:sz="4" w:space="0" w:color="auto"/>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05 6 01 80350</w:t>
            </w:r>
          </w:p>
        </w:tc>
        <w:tc>
          <w:tcPr>
            <w:tcW w:w="1107" w:type="dxa"/>
            <w:tcBorders>
              <w:top w:val="single" w:sz="4" w:space="0" w:color="auto"/>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11 605,80</w:t>
            </w:r>
          </w:p>
        </w:tc>
        <w:tc>
          <w:tcPr>
            <w:tcW w:w="1843" w:type="dxa"/>
            <w:tcBorders>
              <w:top w:val="single" w:sz="4" w:space="0" w:color="auto"/>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11 605,80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100%</w:t>
            </w:r>
          </w:p>
        </w:tc>
      </w:tr>
      <w:tr w:rsidR="00235BFC" w:rsidRPr="00487A17" w:rsidTr="00235BFC">
        <w:trPr>
          <w:trHeight w:val="249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.055</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10 1 03 00370</w:t>
            </w:r>
          </w:p>
        </w:tc>
        <w:tc>
          <w:tcPr>
            <w:tcW w:w="1107" w:type="dxa"/>
            <w:tcBorders>
              <w:top w:val="nil"/>
              <w:left w:val="nil"/>
              <w:bottom w:val="single" w:sz="4" w:space="0" w:color="auto"/>
              <w:right w:val="nil"/>
            </w:tcBorders>
            <w:shd w:val="clear" w:color="000000" w:fill="FFFFFF"/>
            <w:vAlign w:val="center"/>
            <w:hideMark/>
          </w:tcPr>
          <w:p w:rsidR="00235BFC" w:rsidRPr="00487A17" w:rsidRDefault="00235BFC" w:rsidP="00235BFC">
            <w:pPr>
              <w:jc w:val="center"/>
            </w:pPr>
            <w:r w:rsidRPr="00487A17">
              <w:t>100</w:t>
            </w:r>
          </w:p>
        </w:tc>
        <w:tc>
          <w:tcPr>
            <w:tcW w:w="1778" w:type="dxa"/>
            <w:tcBorders>
              <w:top w:val="nil"/>
              <w:left w:val="single" w:sz="4" w:space="0" w:color="auto"/>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7 779 137,39</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4 694 616,92</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60%</w:t>
            </w:r>
          </w:p>
        </w:tc>
      </w:tr>
      <w:tr w:rsidR="00235BFC" w:rsidRPr="00487A17" w:rsidTr="00235BFC">
        <w:trPr>
          <w:trHeight w:val="1560"/>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lastRenderedPageBreak/>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.055</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10 1 03 00370</w:t>
            </w:r>
          </w:p>
        </w:tc>
        <w:tc>
          <w:tcPr>
            <w:tcW w:w="1107" w:type="dxa"/>
            <w:tcBorders>
              <w:top w:val="nil"/>
              <w:left w:val="nil"/>
              <w:bottom w:val="single" w:sz="4" w:space="0" w:color="auto"/>
              <w:right w:val="nil"/>
            </w:tcBorders>
            <w:shd w:val="clear" w:color="000000" w:fill="FFFFFF"/>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41 000,00</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14 681,66</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36%</w:t>
            </w:r>
          </w:p>
        </w:tc>
      </w:tr>
      <w:tr w:rsidR="00235BFC" w:rsidRPr="00487A17" w:rsidTr="00235BFC">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.055</w:t>
            </w:r>
          </w:p>
        </w:tc>
        <w:tc>
          <w:tcPr>
            <w:tcW w:w="882"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961"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10 3 01 00160</w:t>
            </w:r>
          </w:p>
        </w:tc>
        <w:tc>
          <w:tcPr>
            <w:tcW w:w="1107"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349 950,00</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139 040,00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40%</w:t>
            </w:r>
          </w:p>
        </w:tc>
      </w:tr>
      <w:tr w:rsidR="00235BFC" w:rsidRPr="00487A17" w:rsidTr="00235BFC">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Оплата за оказание юридических услуг (Закупка товаров, работ и услуг для обеспечения государственных (муниципальных) нужд)</w:t>
            </w:r>
          </w:p>
        </w:tc>
        <w:tc>
          <w:tcPr>
            <w:tcW w:w="1134" w:type="dxa"/>
            <w:tcBorders>
              <w:top w:val="nil"/>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.055</w:t>
            </w:r>
          </w:p>
        </w:tc>
        <w:tc>
          <w:tcPr>
            <w:tcW w:w="882" w:type="dxa"/>
            <w:tcBorders>
              <w:top w:val="nil"/>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961" w:type="dxa"/>
            <w:tcBorders>
              <w:top w:val="nil"/>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.13</w:t>
            </w:r>
          </w:p>
        </w:tc>
        <w:tc>
          <w:tcPr>
            <w:tcW w:w="1628" w:type="dxa"/>
            <w:tcBorders>
              <w:top w:val="nil"/>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30 9 00 20230</w:t>
            </w:r>
          </w:p>
        </w:tc>
        <w:tc>
          <w:tcPr>
            <w:tcW w:w="1107" w:type="dxa"/>
            <w:tcBorders>
              <w:top w:val="nil"/>
              <w:left w:val="nil"/>
              <w:bottom w:val="nil"/>
              <w:right w:val="nil"/>
            </w:tcBorders>
            <w:shd w:val="clear" w:color="000000" w:fill="FFFFFF"/>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336 000,00</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178 000,00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53%</w:t>
            </w:r>
          </w:p>
        </w:tc>
      </w:tr>
      <w:tr w:rsidR="00235BFC" w:rsidRPr="00487A17" w:rsidTr="00235BFC">
        <w:trPr>
          <w:trHeight w:val="624"/>
        </w:trPr>
        <w:tc>
          <w:tcPr>
            <w:tcW w:w="5246"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r w:rsidRPr="00487A17">
              <w:t>Исполнение судебных актов по исполнительным листам (Иные бюджетные ассигнования)</w:t>
            </w:r>
          </w:p>
        </w:tc>
        <w:tc>
          <w:tcPr>
            <w:tcW w:w="1134" w:type="dxa"/>
            <w:tcBorders>
              <w:top w:val="single" w:sz="4" w:space="0" w:color="auto"/>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.055</w:t>
            </w:r>
          </w:p>
        </w:tc>
        <w:tc>
          <w:tcPr>
            <w:tcW w:w="882" w:type="dxa"/>
            <w:tcBorders>
              <w:top w:val="single" w:sz="4" w:space="0" w:color="auto"/>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.01</w:t>
            </w:r>
          </w:p>
        </w:tc>
        <w:tc>
          <w:tcPr>
            <w:tcW w:w="961" w:type="dxa"/>
            <w:tcBorders>
              <w:top w:val="single" w:sz="4" w:space="0" w:color="auto"/>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.13</w:t>
            </w:r>
          </w:p>
        </w:tc>
        <w:tc>
          <w:tcPr>
            <w:tcW w:w="1628" w:type="dxa"/>
            <w:tcBorders>
              <w:top w:val="single" w:sz="4" w:space="0" w:color="auto"/>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30 9 00 20330</w:t>
            </w:r>
          </w:p>
        </w:tc>
        <w:tc>
          <w:tcPr>
            <w:tcW w:w="1107" w:type="dxa"/>
            <w:tcBorders>
              <w:top w:val="single" w:sz="4" w:space="0" w:color="auto"/>
              <w:left w:val="nil"/>
              <w:bottom w:val="nil"/>
              <w:right w:val="nil"/>
            </w:tcBorders>
            <w:shd w:val="clear" w:color="000000" w:fill="FFFFFF"/>
            <w:vAlign w:val="center"/>
            <w:hideMark/>
          </w:tcPr>
          <w:p w:rsidR="00235BFC" w:rsidRPr="00487A17" w:rsidRDefault="00235BFC" w:rsidP="00235BFC">
            <w:pPr>
              <w:jc w:val="center"/>
            </w:pPr>
            <w:r w:rsidRPr="00487A17">
              <w:t>800</w:t>
            </w:r>
          </w:p>
        </w:tc>
        <w:tc>
          <w:tcPr>
            <w:tcW w:w="1778" w:type="dxa"/>
            <w:tcBorders>
              <w:top w:val="nil"/>
              <w:left w:val="single" w:sz="4" w:space="0" w:color="auto"/>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50 000,00</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50 000,00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100%</w:t>
            </w:r>
          </w:p>
        </w:tc>
      </w:tr>
      <w:tr w:rsidR="00235BFC" w:rsidRPr="00487A17" w:rsidTr="00235BFC">
        <w:trPr>
          <w:trHeight w:val="1248"/>
        </w:trPr>
        <w:tc>
          <w:tcPr>
            <w:tcW w:w="5246" w:type="dxa"/>
            <w:tcBorders>
              <w:top w:val="nil"/>
              <w:left w:val="single" w:sz="8" w:space="0" w:color="auto"/>
              <w:bottom w:val="nil"/>
              <w:right w:val="single" w:sz="4" w:space="0" w:color="auto"/>
            </w:tcBorders>
            <w:shd w:val="clear" w:color="000000" w:fill="FFFFFF"/>
            <w:hideMark/>
          </w:tcPr>
          <w:p w:rsidR="00235BFC" w:rsidRPr="00487A17" w:rsidRDefault="00235BFC" w:rsidP="00235BFC">
            <w:r w:rsidRPr="00487A17">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134" w:type="dxa"/>
            <w:tcBorders>
              <w:top w:val="single" w:sz="4" w:space="0" w:color="auto"/>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.055</w:t>
            </w:r>
          </w:p>
        </w:tc>
        <w:tc>
          <w:tcPr>
            <w:tcW w:w="882" w:type="dxa"/>
            <w:tcBorders>
              <w:top w:val="single" w:sz="4" w:space="0" w:color="auto"/>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.04</w:t>
            </w:r>
          </w:p>
        </w:tc>
        <w:tc>
          <w:tcPr>
            <w:tcW w:w="961" w:type="dxa"/>
            <w:tcBorders>
              <w:top w:val="single" w:sz="4" w:space="0" w:color="auto"/>
              <w:left w:val="nil"/>
              <w:bottom w:val="nil"/>
              <w:right w:val="single" w:sz="4" w:space="0" w:color="auto"/>
            </w:tcBorders>
            <w:shd w:val="clear" w:color="000000" w:fill="FFFFFF"/>
            <w:noWrap/>
            <w:vAlign w:val="center"/>
            <w:hideMark/>
          </w:tcPr>
          <w:p w:rsidR="00235BFC" w:rsidRPr="00487A17" w:rsidRDefault="00235BFC" w:rsidP="00235BFC">
            <w:pPr>
              <w:jc w:val="center"/>
            </w:pPr>
            <w:r w:rsidRPr="00487A17">
              <w:t>.08</w:t>
            </w:r>
          </w:p>
        </w:tc>
        <w:tc>
          <w:tcPr>
            <w:tcW w:w="1628" w:type="dxa"/>
            <w:tcBorders>
              <w:top w:val="single" w:sz="4" w:space="0" w:color="auto"/>
              <w:left w:val="nil"/>
              <w:bottom w:val="nil"/>
              <w:right w:val="single" w:sz="4" w:space="0" w:color="auto"/>
            </w:tcBorders>
            <w:shd w:val="clear" w:color="000000" w:fill="FFFFFF"/>
            <w:vAlign w:val="center"/>
            <w:hideMark/>
          </w:tcPr>
          <w:p w:rsidR="00235BFC" w:rsidRPr="00487A17" w:rsidRDefault="00235BFC" w:rsidP="00235BFC">
            <w:pPr>
              <w:jc w:val="center"/>
            </w:pPr>
            <w:r w:rsidRPr="00487A17">
              <w:t>08 2 02 20180</w:t>
            </w:r>
          </w:p>
        </w:tc>
        <w:tc>
          <w:tcPr>
            <w:tcW w:w="1107" w:type="dxa"/>
            <w:tcBorders>
              <w:top w:val="single" w:sz="4" w:space="0" w:color="auto"/>
              <w:left w:val="nil"/>
              <w:bottom w:val="nil"/>
              <w:right w:val="nil"/>
            </w:tcBorders>
            <w:shd w:val="clear" w:color="000000" w:fill="FFFFFF"/>
            <w:vAlign w:val="center"/>
            <w:hideMark/>
          </w:tcPr>
          <w:p w:rsidR="00235BFC" w:rsidRPr="00487A17" w:rsidRDefault="00235BFC" w:rsidP="00235BFC">
            <w:pPr>
              <w:jc w:val="center"/>
            </w:pPr>
            <w:r w:rsidRPr="00487A17">
              <w:t>200</w:t>
            </w:r>
          </w:p>
        </w:tc>
        <w:tc>
          <w:tcPr>
            <w:tcW w:w="1778" w:type="dxa"/>
            <w:tcBorders>
              <w:top w:val="nil"/>
              <w:left w:val="single" w:sz="4" w:space="0" w:color="auto"/>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1 689 840,22</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1 134 428,84</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67%</w:t>
            </w:r>
          </w:p>
        </w:tc>
      </w:tr>
      <w:tr w:rsidR="00235BFC" w:rsidRPr="00487A17" w:rsidTr="00235BFC">
        <w:trPr>
          <w:trHeight w:val="2868"/>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.055</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.04</w:t>
            </w:r>
          </w:p>
        </w:tc>
        <w:tc>
          <w:tcPr>
            <w:tcW w:w="961"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.09</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08 1 01 Р1000</w:t>
            </w:r>
          </w:p>
        </w:tc>
        <w:tc>
          <w:tcPr>
            <w:tcW w:w="1107" w:type="dxa"/>
            <w:tcBorders>
              <w:top w:val="nil"/>
              <w:left w:val="nil"/>
              <w:bottom w:val="single" w:sz="4" w:space="0" w:color="auto"/>
              <w:right w:val="nil"/>
            </w:tcBorders>
            <w:shd w:val="clear" w:color="000000" w:fill="FFFFFF"/>
            <w:vAlign w:val="center"/>
            <w:hideMark/>
          </w:tcPr>
          <w:p w:rsidR="00235BFC" w:rsidRPr="00487A17" w:rsidRDefault="00235BFC" w:rsidP="00235BFC">
            <w:pPr>
              <w:jc w:val="center"/>
            </w:pPr>
            <w:r w:rsidRPr="00487A17">
              <w:t>500</w:t>
            </w:r>
          </w:p>
        </w:tc>
        <w:tc>
          <w:tcPr>
            <w:tcW w:w="1778" w:type="dxa"/>
            <w:tcBorders>
              <w:top w:val="nil"/>
              <w:left w:val="single" w:sz="4" w:space="0" w:color="auto"/>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11 494 069,33</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8 840 507,57</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77%</w:t>
            </w:r>
          </w:p>
        </w:tc>
      </w:tr>
      <w:tr w:rsidR="00235BFC" w:rsidRPr="00487A17" w:rsidTr="00235BFC">
        <w:trPr>
          <w:trHeight w:val="1248"/>
        </w:trPr>
        <w:tc>
          <w:tcPr>
            <w:tcW w:w="5246" w:type="dxa"/>
            <w:tcBorders>
              <w:top w:val="nil"/>
              <w:left w:val="single" w:sz="8" w:space="0" w:color="auto"/>
              <w:bottom w:val="single" w:sz="4" w:space="0" w:color="auto"/>
              <w:right w:val="nil"/>
            </w:tcBorders>
            <w:shd w:val="clear" w:color="auto" w:fill="auto"/>
            <w:hideMark/>
          </w:tcPr>
          <w:p w:rsidR="00235BFC" w:rsidRPr="00487A17" w:rsidRDefault="00235BFC" w:rsidP="00235BFC">
            <w:r w:rsidRPr="00487A17">
              <w:lastRenderedPageBreak/>
              <w:t>Мероприятия по содержанию муниципального жилого фонда Комсомольского муниципального района (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.055</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w:t>
            </w:r>
          </w:p>
        </w:tc>
        <w:tc>
          <w:tcPr>
            <w:tcW w:w="961"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nil"/>
            </w:tcBorders>
            <w:shd w:val="clear" w:color="auto" w:fill="auto"/>
            <w:noWrap/>
            <w:vAlign w:val="center"/>
            <w:hideMark/>
          </w:tcPr>
          <w:p w:rsidR="00235BFC" w:rsidRPr="00487A17" w:rsidRDefault="00235BFC" w:rsidP="00235BFC">
            <w:r w:rsidRPr="00487A17">
              <w:t>15 1 01 21290</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235BFC" w:rsidRPr="00487A17" w:rsidRDefault="00235BFC" w:rsidP="00235BFC">
            <w:pPr>
              <w:jc w:val="center"/>
            </w:pPr>
            <w:r w:rsidRPr="00487A17">
              <w:t>200</w:t>
            </w:r>
          </w:p>
        </w:tc>
        <w:tc>
          <w:tcPr>
            <w:tcW w:w="1778" w:type="dxa"/>
            <w:tcBorders>
              <w:top w:val="nil"/>
              <w:left w:val="nil"/>
              <w:bottom w:val="single" w:sz="4" w:space="0" w:color="auto"/>
              <w:right w:val="single" w:sz="8" w:space="0" w:color="auto"/>
            </w:tcBorders>
            <w:shd w:val="clear" w:color="auto" w:fill="auto"/>
            <w:noWrap/>
            <w:vAlign w:val="center"/>
            <w:hideMark/>
          </w:tcPr>
          <w:p w:rsidR="00235BFC" w:rsidRPr="00487A17" w:rsidRDefault="00235BFC" w:rsidP="00235BFC">
            <w:pPr>
              <w:jc w:val="center"/>
            </w:pPr>
            <w:r w:rsidRPr="00487A17">
              <w:t>357 846,02</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28 670,69</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8%</w:t>
            </w:r>
          </w:p>
        </w:tc>
      </w:tr>
      <w:tr w:rsidR="00235BFC" w:rsidRPr="00487A17" w:rsidTr="00235BFC">
        <w:trPr>
          <w:trHeight w:val="1968"/>
        </w:trPr>
        <w:tc>
          <w:tcPr>
            <w:tcW w:w="5246" w:type="dxa"/>
            <w:tcBorders>
              <w:top w:val="nil"/>
              <w:left w:val="single" w:sz="8" w:space="0" w:color="auto"/>
              <w:bottom w:val="single" w:sz="4" w:space="0" w:color="auto"/>
              <w:right w:val="single" w:sz="4" w:space="0" w:color="auto"/>
            </w:tcBorders>
            <w:shd w:val="clear" w:color="000000" w:fill="FFFFFF"/>
            <w:vAlign w:val="center"/>
            <w:hideMark/>
          </w:tcPr>
          <w:p w:rsidR="00235BFC" w:rsidRPr="00487A17" w:rsidRDefault="00235BFC" w:rsidP="00235BFC">
            <w:r w:rsidRPr="00487A17">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.055</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w:t>
            </w:r>
          </w:p>
        </w:tc>
        <w:tc>
          <w:tcPr>
            <w:tcW w:w="961"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nil"/>
            </w:tcBorders>
            <w:shd w:val="clear" w:color="000000" w:fill="FFFFFF"/>
            <w:vAlign w:val="center"/>
            <w:hideMark/>
          </w:tcPr>
          <w:p w:rsidR="00235BFC" w:rsidRPr="00487A17" w:rsidRDefault="00235BFC" w:rsidP="00235BFC">
            <w:pPr>
              <w:jc w:val="center"/>
            </w:pPr>
            <w:r w:rsidRPr="00487A17">
              <w:t>15 1 01 Р1290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500</w:t>
            </w:r>
          </w:p>
        </w:tc>
        <w:tc>
          <w:tcPr>
            <w:tcW w:w="1778"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2 844 107,35</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2 191 754,37</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77%</w:t>
            </w:r>
          </w:p>
        </w:tc>
      </w:tr>
      <w:tr w:rsidR="00235BFC" w:rsidRPr="00487A17" w:rsidTr="00235BFC">
        <w:trPr>
          <w:trHeight w:val="2280"/>
        </w:trPr>
        <w:tc>
          <w:tcPr>
            <w:tcW w:w="5246" w:type="dxa"/>
            <w:tcBorders>
              <w:top w:val="nil"/>
              <w:left w:val="single" w:sz="8" w:space="0" w:color="auto"/>
              <w:bottom w:val="single" w:sz="4" w:space="0" w:color="auto"/>
              <w:right w:val="single" w:sz="4" w:space="0" w:color="auto"/>
            </w:tcBorders>
            <w:shd w:val="clear" w:color="000000" w:fill="FFFFFF"/>
            <w:vAlign w:val="center"/>
            <w:hideMark/>
          </w:tcPr>
          <w:p w:rsidR="00235BFC" w:rsidRPr="00487A17" w:rsidRDefault="00235BFC" w:rsidP="00235BFC">
            <w:r w:rsidRPr="00487A17">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.055</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w:t>
            </w:r>
          </w:p>
        </w:tc>
        <w:tc>
          <w:tcPr>
            <w:tcW w:w="961"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.01</w:t>
            </w:r>
          </w:p>
        </w:tc>
        <w:tc>
          <w:tcPr>
            <w:tcW w:w="1628" w:type="dxa"/>
            <w:tcBorders>
              <w:top w:val="nil"/>
              <w:left w:val="nil"/>
              <w:bottom w:val="single" w:sz="4" w:space="0" w:color="auto"/>
              <w:right w:val="nil"/>
            </w:tcBorders>
            <w:shd w:val="clear" w:color="000000" w:fill="FFFFFF"/>
            <w:vAlign w:val="center"/>
            <w:hideMark/>
          </w:tcPr>
          <w:p w:rsidR="00235BFC" w:rsidRPr="00487A17" w:rsidRDefault="00235BFC" w:rsidP="00235BFC">
            <w:pPr>
              <w:jc w:val="center"/>
            </w:pPr>
            <w:r w:rsidRPr="00487A17">
              <w:t>15 1 02 Р1220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500</w:t>
            </w:r>
          </w:p>
        </w:tc>
        <w:tc>
          <w:tcPr>
            <w:tcW w:w="1778"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663 429,70</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367 060,57</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55%</w:t>
            </w:r>
          </w:p>
        </w:tc>
      </w:tr>
      <w:tr w:rsidR="00235BFC" w:rsidRPr="00487A17" w:rsidTr="00235BFC">
        <w:trPr>
          <w:trHeight w:val="1560"/>
        </w:trPr>
        <w:tc>
          <w:tcPr>
            <w:tcW w:w="5246" w:type="dxa"/>
            <w:tcBorders>
              <w:top w:val="nil"/>
              <w:left w:val="single" w:sz="4" w:space="0" w:color="auto"/>
              <w:bottom w:val="single" w:sz="4" w:space="0" w:color="auto"/>
              <w:right w:val="single" w:sz="4" w:space="0" w:color="auto"/>
            </w:tcBorders>
            <w:shd w:val="clear" w:color="auto" w:fill="auto"/>
            <w:vAlign w:val="bottom"/>
            <w:hideMark/>
          </w:tcPr>
          <w:p w:rsidR="00235BFC" w:rsidRPr="00487A17" w:rsidRDefault="00235BFC" w:rsidP="00235BFC">
            <w:r w:rsidRPr="00487A17">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 (Капитальные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.055</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w:t>
            </w:r>
          </w:p>
        </w:tc>
        <w:tc>
          <w:tcPr>
            <w:tcW w:w="961"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.02</w:t>
            </w:r>
          </w:p>
        </w:tc>
        <w:tc>
          <w:tcPr>
            <w:tcW w:w="1628" w:type="dxa"/>
            <w:tcBorders>
              <w:top w:val="nil"/>
              <w:left w:val="nil"/>
              <w:bottom w:val="single" w:sz="4" w:space="0" w:color="auto"/>
              <w:right w:val="single" w:sz="4" w:space="0" w:color="auto"/>
            </w:tcBorders>
            <w:shd w:val="clear" w:color="auto" w:fill="auto"/>
            <w:noWrap/>
            <w:vAlign w:val="center"/>
            <w:hideMark/>
          </w:tcPr>
          <w:p w:rsidR="00235BFC" w:rsidRPr="00487A17" w:rsidRDefault="00235BFC" w:rsidP="00235BFC">
            <w:pPr>
              <w:jc w:val="center"/>
            </w:pPr>
            <w:r w:rsidRPr="00487A17">
              <w:t>12 2 02 S3160</w:t>
            </w:r>
          </w:p>
        </w:tc>
        <w:tc>
          <w:tcPr>
            <w:tcW w:w="1107"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400</w:t>
            </w:r>
          </w:p>
        </w:tc>
        <w:tc>
          <w:tcPr>
            <w:tcW w:w="1778"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4 270 000,00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w:t>
            </w:r>
          </w:p>
        </w:tc>
      </w:tr>
      <w:tr w:rsidR="00235BFC" w:rsidRPr="00487A17" w:rsidTr="00235BFC">
        <w:trPr>
          <w:trHeight w:val="936"/>
        </w:trPr>
        <w:tc>
          <w:tcPr>
            <w:tcW w:w="5246" w:type="dxa"/>
            <w:tcBorders>
              <w:top w:val="nil"/>
              <w:left w:val="single" w:sz="8" w:space="0" w:color="auto"/>
              <w:bottom w:val="single" w:sz="4" w:space="0" w:color="auto"/>
              <w:right w:val="single" w:sz="4" w:space="0" w:color="auto"/>
            </w:tcBorders>
            <w:shd w:val="clear" w:color="000000" w:fill="FFFFFF"/>
            <w:vAlign w:val="center"/>
            <w:hideMark/>
          </w:tcPr>
          <w:p w:rsidR="00235BFC" w:rsidRPr="00487A17" w:rsidRDefault="00235BFC" w:rsidP="00235BFC">
            <w:r w:rsidRPr="00487A17">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.055</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w:t>
            </w:r>
          </w:p>
        </w:tc>
        <w:tc>
          <w:tcPr>
            <w:tcW w:w="961"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.02</w:t>
            </w:r>
          </w:p>
        </w:tc>
        <w:tc>
          <w:tcPr>
            <w:tcW w:w="1628" w:type="dxa"/>
            <w:tcBorders>
              <w:top w:val="nil"/>
              <w:left w:val="nil"/>
              <w:bottom w:val="single" w:sz="4" w:space="0" w:color="auto"/>
              <w:right w:val="single" w:sz="4" w:space="0" w:color="auto"/>
            </w:tcBorders>
            <w:shd w:val="clear" w:color="auto" w:fill="auto"/>
            <w:noWrap/>
            <w:vAlign w:val="center"/>
            <w:hideMark/>
          </w:tcPr>
          <w:p w:rsidR="00235BFC" w:rsidRPr="00487A17" w:rsidRDefault="00235BFC" w:rsidP="00235BFC">
            <w:pPr>
              <w:jc w:val="center"/>
            </w:pPr>
            <w:r w:rsidRPr="00487A17">
              <w:t>15 2 06 20160</w:t>
            </w:r>
          </w:p>
        </w:tc>
        <w:tc>
          <w:tcPr>
            <w:tcW w:w="1107"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200</w:t>
            </w:r>
          </w:p>
        </w:tc>
        <w:tc>
          <w:tcPr>
            <w:tcW w:w="1778"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160 000,00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17 800,00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11%</w:t>
            </w:r>
          </w:p>
        </w:tc>
      </w:tr>
      <w:tr w:rsidR="00235BFC" w:rsidRPr="00487A17" w:rsidTr="00235BFC">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lastRenderedPageBreak/>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.055</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w:t>
            </w:r>
          </w:p>
        </w:tc>
        <w:tc>
          <w:tcPr>
            <w:tcW w:w="961"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.02</w:t>
            </w:r>
          </w:p>
        </w:tc>
        <w:tc>
          <w:tcPr>
            <w:tcW w:w="1628"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15 2 06 20710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200</w:t>
            </w:r>
          </w:p>
        </w:tc>
        <w:tc>
          <w:tcPr>
            <w:tcW w:w="1778"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2 572 281,85</w:t>
            </w:r>
          </w:p>
        </w:tc>
        <w:tc>
          <w:tcPr>
            <w:tcW w:w="1843" w:type="dxa"/>
            <w:tcBorders>
              <w:top w:val="nil"/>
              <w:left w:val="nil"/>
              <w:bottom w:val="nil"/>
              <w:right w:val="single" w:sz="8" w:space="0" w:color="auto"/>
            </w:tcBorders>
            <w:shd w:val="clear" w:color="000000" w:fill="FFFFFF"/>
            <w:noWrap/>
            <w:vAlign w:val="center"/>
            <w:hideMark/>
          </w:tcPr>
          <w:p w:rsidR="00235BFC" w:rsidRPr="00487A17" w:rsidRDefault="00235BFC" w:rsidP="00235BFC">
            <w:pPr>
              <w:jc w:val="center"/>
            </w:pPr>
            <w:r w:rsidRPr="00487A17">
              <w:t>2 269 623,57</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88%</w:t>
            </w:r>
          </w:p>
        </w:tc>
      </w:tr>
      <w:tr w:rsidR="00235BFC" w:rsidRPr="00487A17" w:rsidTr="00235BFC">
        <w:trPr>
          <w:trHeight w:val="2580"/>
        </w:trPr>
        <w:tc>
          <w:tcPr>
            <w:tcW w:w="5246" w:type="dxa"/>
            <w:tcBorders>
              <w:top w:val="nil"/>
              <w:left w:val="single" w:sz="8" w:space="0" w:color="auto"/>
              <w:bottom w:val="single" w:sz="4" w:space="0" w:color="auto"/>
              <w:right w:val="single" w:sz="4" w:space="0" w:color="auto"/>
            </w:tcBorders>
            <w:shd w:val="clear" w:color="000000" w:fill="FFFFFF"/>
            <w:vAlign w:val="center"/>
            <w:hideMark/>
          </w:tcPr>
          <w:p w:rsidR="00235BFC" w:rsidRPr="00487A17" w:rsidRDefault="00235BFC" w:rsidP="00235BFC">
            <w:r w:rsidRPr="00487A17">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.055</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w:t>
            </w:r>
          </w:p>
        </w:tc>
        <w:tc>
          <w:tcPr>
            <w:tcW w:w="961"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.02</w:t>
            </w:r>
          </w:p>
        </w:tc>
        <w:tc>
          <w:tcPr>
            <w:tcW w:w="1628"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15 2 06 P1320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500</w:t>
            </w:r>
          </w:p>
        </w:tc>
        <w:tc>
          <w:tcPr>
            <w:tcW w:w="1778"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6 403 936,80</w:t>
            </w:r>
          </w:p>
        </w:tc>
        <w:tc>
          <w:tcPr>
            <w:tcW w:w="1843" w:type="dxa"/>
            <w:tcBorders>
              <w:top w:val="single" w:sz="4" w:space="0" w:color="auto"/>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5 987 220,41</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93%</w:t>
            </w:r>
          </w:p>
        </w:tc>
      </w:tr>
      <w:tr w:rsidR="00235BFC" w:rsidRPr="00487A17" w:rsidTr="00235BFC">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.055</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w:t>
            </w:r>
          </w:p>
        </w:tc>
        <w:tc>
          <w:tcPr>
            <w:tcW w:w="961"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.02</w:t>
            </w:r>
          </w:p>
        </w:tc>
        <w:tc>
          <w:tcPr>
            <w:tcW w:w="1628"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15 2 06 S6800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200</w:t>
            </w:r>
          </w:p>
        </w:tc>
        <w:tc>
          <w:tcPr>
            <w:tcW w:w="1778"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6 597 799,65</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3 062 291,90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46%</w:t>
            </w:r>
          </w:p>
        </w:tc>
      </w:tr>
      <w:tr w:rsidR="00235BFC" w:rsidRPr="00487A17" w:rsidTr="00235BFC">
        <w:trPr>
          <w:trHeight w:val="10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.055</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w:t>
            </w:r>
          </w:p>
        </w:tc>
        <w:tc>
          <w:tcPr>
            <w:tcW w:w="961"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.02</w:t>
            </w:r>
          </w:p>
        </w:tc>
        <w:tc>
          <w:tcPr>
            <w:tcW w:w="1628"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15 3 01 Р1250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500</w:t>
            </w:r>
          </w:p>
        </w:tc>
        <w:tc>
          <w:tcPr>
            <w:tcW w:w="1778"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51 700,00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w:t>
            </w:r>
          </w:p>
        </w:tc>
      </w:tr>
      <w:tr w:rsidR="00235BFC" w:rsidRPr="00487A17" w:rsidTr="00235BFC">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Модернизация объектов коммунального хозяйства (Капитальные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.055</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w:t>
            </w:r>
          </w:p>
        </w:tc>
        <w:tc>
          <w:tcPr>
            <w:tcW w:w="961"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.02</w:t>
            </w:r>
          </w:p>
        </w:tc>
        <w:tc>
          <w:tcPr>
            <w:tcW w:w="1628"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30 9 00 20980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400</w:t>
            </w:r>
          </w:p>
        </w:tc>
        <w:tc>
          <w:tcPr>
            <w:tcW w:w="1778"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3 219 262,22</w:t>
            </w:r>
          </w:p>
        </w:tc>
        <w:tc>
          <w:tcPr>
            <w:tcW w:w="1843"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413 272,22</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13%</w:t>
            </w:r>
          </w:p>
        </w:tc>
      </w:tr>
      <w:tr w:rsidR="00235BFC" w:rsidRPr="00487A17" w:rsidTr="00235BFC">
        <w:trPr>
          <w:trHeight w:val="1560"/>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lastRenderedPageBreak/>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лицам-производителям товаров, работ, услуг (Иные бюджетные ассигнования)</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.055</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w:t>
            </w:r>
          </w:p>
        </w:tc>
        <w:tc>
          <w:tcPr>
            <w:tcW w:w="961"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.02</w:t>
            </w:r>
          </w:p>
        </w:tc>
        <w:tc>
          <w:tcPr>
            <w:tcW w:w="1628"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32 9 00 60070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800</w:t>
            </w:r>
          </w:p>
        </w:tc>
        <w:tc>
          <w:tcPr>
            <w:tcW w:w="1778"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203 100,00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203 100,00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100%</w:t>
            </w:r>
          </w:p>
        </w:tc>
      </w:tr>
      <w:tr w:rsidR="00235BFC" w:rsidRPr="00487A17" w:rsidTr="00235BFC">
        <w:trPr>
          <w:trHeight w:val="1872"/>
        </w:trPr>
        <w:tc>
          <w:tcPr>
            <w:tcW w:w="5246" w:type="dxa"/>
            <w:tcBorders>
              <w:top w:val="nil"/>
              <w:left w:val="single" w:sz="8" w:space="0" w:color="auto"/>
              <w:bottom w:val="single" w:sz="4" w:space="0" w:color="auto"/>
              <w:right w:val="single" w:sz="4" w:space="0" w:color="auto"/>
            </w:tcBorders>
            <w:shd w:val="clear" w:color="000000" w:fill="FFFFFF"/>
            <w:vAlign w:val="center"/>
            <w:hideMark/>
          </w:tcPr>
          <w:p w:rsidR="00235BFC" w:rsidRPr="00487A17" w:rsidRDefault="00235BFC" w:rsidP="00235BFC">
            <w:r w:rsidRPr="00487A17">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.055</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w:t>
            </w:r>
          </w:p>
        </w:tc>
        <w:tc>
          <w:tcPr>
            <w:tcW w:w="961"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.03</w:t>
            </w:r>
          </w:p>
        </w:tc>
        <w:tc>
          <w:tcPr>
            <w:tcW w:w="1628"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15 4 01 Р1260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500</w:t>
            </w:r>
          </w:p>
        </w:tc>
        <w:tc>
          <w:tcPr>
            <w:tcW w:w="1778"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836 583,92</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501 127,40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60%</w:t>
            </w:r>
          </w:p>
        </w:tc>
      </w:tr>
      <w:tr w:rsidR="00235BFC" w:rsidRPr="00487A17" w:rsidTr="00235BFC">
        <w:trPr>
          <w:trHeight w:val="106"/>
        </w:trPr>
        <w:tc>
          <w:tcPr>
            <w:tcW w:w="5246" w:type="dxa"/>
            <w:tcBorders>
              <w:top w:val="nil"/>
              <w:left w:val="single" w:sz="8" w:space="0" w:color="auto"/>
              <w:bottom w:val="single" w:sz="4" w:space="0" w:color="auto"/>
              <w:right w:val="single" w:sz="4" w:space="0" w:color="auto"/>
            </w:tcBorders>
            <w:shd w:val="clear" w:color="000000" w:fill="FFFFFF"/>
            <w:vAlign w:val="center"/>
            <w:hideMark/>
          </w:tcPr>
          <w:p w:rsidR="00235BFC" w:rsidRPr="00487A17" w:rsidRDefault="00235BFC" w:rsidP="00235BFC">
            <w:r w:rsidRPr="00487A17">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.055</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w:t>
            </w:r>
          </w:p>
        </w:tc>
        <w:tc>
          <w:tcPr>
            <w:tcW w:w="961"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.03</w:t>
            </w:r>
          </w:p>
        </w:tc>
        <w:tc>
          <w:tcPr>
            <w:tcW w:w="1628"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15 4 01 Р1270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500</w:t>
            </w:r>
          </w:p>
        </w:tc>
        <w:tc>
          <w:tcPr>
            <w:tcW w:w="1778"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645 920,00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476 520,37</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74%</w:t>
            </w:r>
          </w:p>
        </w:tc>
      </w:tr>
      <w:tr w:rsidR="00235BFC" w:rsidRPr="00487A17" w:rsidTr="00235BFC">
        <w:trPr>
          <w:trHeight w:val="1872"/>
        </w:trPr>
        <w:tc>
          <w:tcPr>
            <w:tcW w:w="5246" w:type="dxa"/>
            <w:tcBorders>
              <w:top w:val="nil"/>
              <w:left w:val="single" w:sz="8" w:space="0" w:color="auto"/>
              <w:bottom w:val="single" w:sz="4" w:space="0" w:color="auto"/>
              <w:right w:val="single" w:sz="4" w:space="0" w:color="auto"/>
            </w:tcBorders>
            <w:shd w:val="clear" w:color="000000" w:fill="FFFFFF"/>
            <w:vAlign w:val="center"/>
            <w:hideMark/>
          </w:tcPr>
          <w:p w:rsidR="00235BFC" w:rsidRPr="00487A17" w:rsidRDefault="00235BFC" w:rsidP="00235BFC">
            <w:r w:rsidRPr="00487A17">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.055</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w:t>
            </w:r>
          </w:p>
        </w:tc>
        <w:tc>
          <w:tcPr>
            <w:tcW w:w="961"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.03</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15 4 01 Р1300</w:t>
            </w:r>
          </w:p>
        </w:tc>
        <w:tc>
          <w:tcPr>
            <w:tcW w:w="1107" w:type="dxa"/>
            <w:tcBorders>
              <w:top w:val="nil"/>
              <w:left w:val="nil"/>
              <w:bottom w:val="single" w:sz="4" w:space="0" w:color="auto"/>
              <w:right w:val="single" w:sz="4" w:space="0" w:color="auto"/>
            </w:tcBorders>
            <w:shd w:val="clear" w:color="auto" w:fill="auto"/>
            <w:noWrap/>
            <w:vAlign w:val="center"/>
            <w:hideMark/>
          </w:tcPr>
          <w:p w:rsidR="00235BFC" w:rsidRPr="00487A17" w:rsidRDefault="00235BFC" w:rsidP="00235BFC">
            <w:pPr>
              <w:jc w:val="center"/>
            </w:pPr>
            <w:r w:rsidRPr="00487A17">
              <w:t>500</w:t>
            </w:r>
          </w:p>
        </w:tc>
        <w:tc>
          <w:tcPr>
            <w:tcW w:w="1778"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229 995,00</w:t>
            </w:r>
          </w:p>
        </w:tc>
        <w:tc>
          <w:tcPr>
            <w:tcW w:w="1843" w:type="dxa"/>
            <w:tcBorders>
              <w:top w:val="nil"/>
              <w:left w:val="nil"/>
              <w:bottom w:val="nil"/>
              <w:right w:val="single" w:sz="8" w:space="0" w:color="auto"/>
            </w:tcBorders>
            <w:shd w:val="clear" w:color="000000" w:fill="FFFFFF"/>
            <w:noWrap/>
            <w:vAlign w:val="center"/>
            <w:hideMark/>
          </w:tcPr>
          <w:p w:rsidR="00235BFC" w:rsidRPr="00487A17" w:rsidRDefault="00235BFC" w:rsidP="00235BFC">
            <w:pPr>
              <w:jc w:val="center"/>
            </w:pPr>
            <w:r w:rsidRPr="00487A17">
              <w:t>149 995,00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65%</w:t>
            </w:r>
          </w:p>
        </w:tc>
      </w:tr>
      <w:tr w:rsidR="00235BFC" w:rsidRPr="00487A17" w:rsidTr="00235BFC">
        <w:trPr>
          <w:trHeight w:val="936"/>
        </w:trPr>
        <w:tc>
          <w:tcPr>
            <w:tcW w:w="5246" w:type="dxa"/>
            <w:tcBorders>
              <w:top w:val="nil"/>
              <w:left w:val="nil"/>
              <w:bottom w:val="nil"/>
              <w:right w:val="nil"/>
            </w:tcBorders>
            <w:shd w:val="clear" w:color="auto" w:fill="auto"/>
            <w:vAlign w:val="bottom"/>
            <w:hideMark/>
          </w:tcPr>
          <w:p w:rsidR="00235BFC" w:rsidRPr="00487A17" w:rsidRDefault="00235BFC" w:rsidP="00235BFC">
            <w:r w:rsidRPr="00487A17">
              <w:t xml:space="preserve">Прочие мероприятия по благоустройству (Закупка товаров, работ и услуг для обеспечения государственных (муниципальных) нужд)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.055</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w:t>
            </w:r>
          </w:p>
        </w:tc>
        <w:tc>
          <w:tcPr>
            <w:tcW w:w="961"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.03</w:t>
            </w:r>
          </w:p>
        </w:tc>
        <w:tc>
          <w:tcPr>
            <w:tcW w:w="1628"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15 4 02 20900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200</w:t>
            </w:r>
          </w:p>
        </w:tc>
        <w:tc>
          <w:tcPr>
            <w:tcW w:w="1778"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1 661 618,67</w:t>
            </w:r>
          </w:p>
        </w:tc>
        <w:tc>
          <w:tcPr>
            <w:tcW w:w="1843" w:type="dxa"/>
            <w:tcBorders>
              <w:top w:val="single" w:sz="4" w:space="0" w:color="auto"/>
              <w:left w:val="nil"/>
              <w:bottom w:val="nil"/>
              <w:right w:val="single" w:sz="8" w:space="0" w:color="auto"/>
            </w:tcBorders>
            <w:shd w:val="clear" w:color="000000" w:fill="FFFFFF"/>
            <w:noWrap/>
            <w:vAlign w:val="center"/>
            <w:hideMark/>
          </w:tcPr>
          <w:p w:rsidR="00235BFC" w:rsidRPr="00487A17" w:rsidRDefault="00235BFC" w:rsidP="00235BFC">
            <w:pPr>
              <w:jc w:val="center"/>
            </w:pPr>
            <w:r w:rsidRPr="00487A17">
              <w:t>0,00</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0%</w:t>
            </w:r>
          </w:p>
        </w:tc>
      </w:tr>
      <w:tr w:rsidR="00235BFC" w:rsidRPr="00487A17" w:rsidTr="00235BFC">
        <w:trPr>
          <w:trHeight w:val="2244"/>
        </w:trPr>
        <w:tc>
          <w:tcPr>
            <w:tcW w:w="524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35BFC" w:rsidRPr="00487A17" w:rsidRDefault="00235BFC" w:rsidP="00235BFC">
            <w:r w:rsidRPr="00487A17">
              <w:lastRenderedPageBreak/>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.055</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w:t>
            </w:r>
          </w:p>
        </w:tc>
        <w:tc>
          <w:tcPr>
            <w:tcW w:w="961"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.03</w:t>
            </w:r>
          </w:p>
        </w:tc>
        <w:tc>
          <w:tcPr>
            <w:tcW w:w="1628"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15 5 01 Р0330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500</w:t>
            </w:r>
          </w:p>
        </w:tc>
        <w:tc>
          <w:tcPr>
            <w:tcW w:w="1778"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1 522 500,00</w:t>
            </w:r>
          </w:p>
        </w:tc>
        <w:tc>
          <w:tcPr>
            <w:tcW w:w="1843" w:type="dxa"/>
            <w:tcBorders>
              <w:top w:val="single" w:sz="4" w:space="0" w:color="auto"/>
              <w:left w:val="nil"/>
              <w:bottom w:val="nil"/>
              <w:right w:val="single" w:sz="8" w:space="0" w:color="auto"/>
            </w:tcBorders>
            <w:shd w:val="clear" w:color="000000" w:fill="FFFFFF"/>
            <w:noWrap/>
            <w:vAlign w:val="center"/>
            <w:hideMark/>
          </w:tcPr>
          <w:p w:rsidR="00235BFC" w:rsidRPr="00487A17" w:rsidRDefault="00235BFC" w:rsidP="00235BFC">
            <w:pPr>
              <w:jc w:val="center"/>
            </w:pPr>
            <w:r w:rsidRPr="00487A17">
              <w:t>1 198 729,53</w:t>
            </w:r>
          </w:p>
        </w:tc>
        <w:tc>
          <w:tcPr>
            <w:tcW w:w="1047" w:type="dxa"/>
            <w:tcBorders>
              <w:top w:val="nil"/>
              <w:left w:val="nil"/>
              <w:bottom w:val="nil"/>
              <w:right w:val="single" w:sz="8" w:space="0" w:color="auto"/>
            </w:tcBorders>
            <w:shd w:val="clear" w:color="000000" w:fill="FFFFFF"/>
            <w:vAlign w:val="center"/>
            <w:hideMark/>
          </w:tcPr>
          <w:p w:rsidR="00235BFC" w:rsidRPr="00487A17" w:rsidRDefault="00235BFC" w:rsidP="00235BFC">
            <w:pPr>
              <w:jc w:val="center"/>
            </w:pPr>
            <w:r w:rsidRPr="00487A17">
              <w:t>79%</w:t>
            </w:r>
          </w:p>
        </w:tc>
      </w:tr>
      <w:tr w:rsidR="00235BFC" w:rsidRPr="00487A17" w:rsidTr="00235BFC">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 xml:space="preserve">Технический этап рекультивации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.055</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.06</w:t>
            </w:r>
          </w:p>
        </w:tc>
        <w:tc>
          <w:tcPr>
            <w:tcW w:w="961"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.03</w:t>
            </w:r>
          </w:p>
        </w:tc>
        <w:tc>
          <w:tcPr>
            <w:tcW w:w="1628" w:type="dxa"/>
            <w:tcBorders>
              <w:top w:val="nil"/>
              <w:left w:val="nil"/>
              <w:bottom w:val="single" w:sz="4" w:space="0" w:color="auto"/>
              <w:right w:val="nil"/>
            </w:tcBorders>
            <w:shd w:val="clear" w:color="000000" w:fill="FFFFFF"/>
            <w:noWrap/>
            <w:vAlign w:val="center"/>
            <w:hideMark/>
          </w:tcPr>
          <w:p w:rsidR="00235BFC" w:rsidRPr="00487A17" w:rsidRDefault="00235BFC" w:rsidP="00235BFC">
            <w:pPr>
              <w:jc w:val="center"/>
            </w:pPr>
            <w:r w:rsidRPr="00487A17">
              <w:t>07 3 01 20420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200</w:t>
            </w:r>
          </w:p>
        </w:tc>
        <w:tc>
          <w:tcPr>
            <w:tcW w:w="1778"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2 150 000,00</w:t>
            </w:r>
          </w:p>
        </w:tc>
        <w:tc>
          <w:tcPr>
            <w:tcW w:w="1843" w:type="dxa"/>
            <w:tcBorders>
              <w:top w:val="single" w:sz="4" w:space="0" w:color="auto"/>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50 000,00</w:t>
            </w:r>
          </w:p>
        </w:tc>
        <w:tc>
          <w:tcPr>
            <w:tcW w:w="1047" w:type="dxa"/>
            <w:tcBorders>
              <w:top w:val="single" w:sz="4" w:space="0" w:color="auto"/>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2%</w:t>
            </w:r>
          </w:p>
        </w:tc>
      </w:tr>
      <w:tr w:rsidR="00235BFC" w:rsidRPr="00487A17" w:rsidTr="00235BFC">
        <w:trPr>
          <w:trHeight w:val="1572"/>
        </w:trPr>
        <w:tc>
          <w:tcPr>
            <w:tcW w:w="5246" w:type="dxa"/>
            <w:tcBorders>
              <w:top w:val="nil"/>
              <w:left w:val="single" w:sz="8" w:space="0" w:color="auto"/>
              <w:bottom w:val="single" w:sz="8" w:space="0" w:color="auto"/>
              <w:right w:val="single" w:sz="4" w:space="0" w:color="auto"/>
            </w:tcBorders>
            <w:shd w:val="clear" w:color="000000" w:fill="FFFFFF"/>
            <w:hideMark/>
          </w:tcPr>
          <w:p w:rsidR="00235BFC" w:rsidRPr="00487A17" w:rsidRDefault="00235BFC" w:rsidP="00235BFC">
            <w:r w:rsidRPr="00487A17">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134" w:type="dxa"/>
            <w:tcBorders>
              <w:top w:val="nil"/>
              <w:left w:val="nil"/>
              <w:bottom w:val="single" w:sz="8" w:space="0" w:color="auto"/>
              <w:right w:val="single" w:sz="4" w:space="0" w:color="auto"/>
            </w:tcBorders>
            <w:shd w:val="clear" w:color="000000" w:fill="FFFFFF"/>
            <w:vAlign w:val="center"/>
            <w:hideMark/>
          </w:tcPr>
          <w:p w:rsidR="00235BFC" w:rsidRPr="00487A17" w:rsidRDefault="00235BFC" w:rsidP="00235BFC">
            <w:pPr>
              <w:jc w:val="center"/>
            </w:pPr>
            <w:r w:rsidRPr="00487A17">
              <w:t>.055</w:t>
            </w:r>
          </w:p>
        </w:tc>
        <w:tc>
          <w:tcPr>
            <w:tcW w:w="882" w:type="dxa"/>
            <w:tcBorders>
              <w:top w:val="nil"/>
              <w:left w:val="nil"/>
              <w:bottom w:val="single" w:sz="8" w:space="0" w:color="auto"/>
              <w:right w:val="single" w:sz="4" w:space="0" w:color="auto"/>
            </w:tcBorders>
            <w:shd w:val="clear" w:color="000000" w:fill="FFFFFF"/>
            <w:vAlign w:val="center"/>
            <w:hideMark/>
          </w:tcPr>
          <w:p w:rsidR="00235BFC" w:rsidRPr="00487A17" w:rsidRDefault="00235BFC" w:rsidP="00235BFC">
            <w:pPr>
              <w:jc w:val="center"/>
            </w:pPr>
            <w:r w:rsidRPr="00487A17">
              <w:t>.10</w:t>
            </w:r>
          </w:p>
        </w:tc>
        <w:tc>
          <w:tcPr>
            <w:tcW w:w="961" w:type="dxa"/>
            <w:tcBorders>
              <w:top w:val="nil"/>
              <w:left w:val="nil"/>
              <w:bottom w:val="single" w:sz="8" w:space="0" w:color="auto"/>
              <w:right w:val="single" w:sz="4" w:space="0" w:color="auto"/>
            </w:tcBorders>
            <w:shd w:val="clear" w:color="000000" w:fill="FFFFFF"/>
            <w:vAlign w:val="center"/>
            <w:hideMark/>
          </w:tcPr>
          <w:p w:rsidR="00235BFC" w:rsidRPr="00487A17" w:rsidRDefault="00235BFC" w:rsidP="00235BFC">
            <w:pPr>
              <w:jc w:val="center"/>
            </w:pPr>
            <w:r w:rsidRPr="00487A17">
              <w:t>.04</w:t>
            </w:r>
          </w:p>
        </w:tc>
        <w:tc>
          <w:tcPr>
            <w:tcW w:w="1628" w:type="dxa"/>
            <w:tcBorders>
              <w:top w:val="nil"/>
              <w:left w:val="nil"/>
              <w:bottom w:val="single" w:sz="8" w:space="0" w:color="auto"/>
              <w:right w:val="nil"/>
            </w:tcBorders>
            <w:shd w:val="clear" w:color="000000" w:fill="FFFFFF"/>
            <w:noWrap/>
            <w:vAlign w:val="center"/>
            <w:hideMark/>
          </w:tcPr>
          <w:p w:rsidR="00235BFC" w:rsidRPr="00487A17" w:rsidRDefault="00235BFC" w:rsidP="00235BFC">
            <w:pPr>
              <w:jc w:val="center"/>
            </w:pPr>
            <w:r w:rsidRPr="00487A17">
              <w:t>30 9 00 R0820</w:t>
            </w:r>
          </w:p>
        </w:tc>
        <w:tc>
          <w:tcPr>
            <w:tcW w:w="1107" w:type="dxa"/>
            <w:tcBorders>
              <w:top w:val="nil"/>
              <w:left w:val="single" w:sz="4" w:space="0" w:color="auto"/>
              <w:bottom w:val="single" w:sz="8" w:space="0" w:color="auto"/>
              <w:right w:val="single" w:sz="4" w:space="0" w:color="auto"/>
            </w:tcBorders>
            <w:shd w:val="clear" w:color="000000" w:fill="FFFFFF"/>
            <w:vAlign w:val="center"/>
            <w:hideMark/>
          </w:tcPr>
          <w:p w:rsidR="00235BFC" w:rsidRPr="00487A17" w:rsidRDefault="00235BFC" w:rsidP="00235BFC">
            <w:pPr>
              <w:jc w:val="center"/>
            </w:pPr>
            <w:r w:rsidRPr="00487A17">
              <w:t>400</w:t>
            </w:r>
          </w:p>
        </w:tc>
        <w:tc>
          <w:tcPr>
            <w:tcW w:w="1778" w:type="dxa"/>
            <w:tcBorders>
              <w:top w:val="nil"/>
              <w:left w:val="nil"/>
              <w:bottom w:val="single" w:sz="8" w:space="0" w:color="auto"/>
              <w:right w:val="single" w:sz="8" w:space="0" w:color="auto"/>
            </w:tcBorders>
            <w:shd w:val="clear" w:color="auto" w:fill="auto"/>
            <w:noWrap/>
            <w:vAlign w:val="center"/>
            <w:hideMark/>
          </w:tcPr>
          <w:p w:rsidR="00235BFC" w:rsidRPr="00487A17" w:rsidRDefault="00235BFC" w:rsidP="00235BFC">
            <w:pPr>
              <w:jc w:val="center"/>
            </w:pPr>
            <w:r w:rsidRPr="00487A17">
              <w:t>687 468,88</w:t>
            </w:r>
          </w:p>
        </w:tc>
        <w:tc>
          <w:tcPr>
            <w:tcW w:w="1843" w:type="dxa"/>
            <w:tcBorders>
              <w:top w:val="nil"/>
              <w:left w:val="nil"/>
              <w:bottom w:val="single" w:sz="8" w:space="0" w:color="auto"/>
              <w:right w:val="single" w:sz="8" w:space="0" w:color="auto"/>
            </w:tcBorders>
            <w:shd w:val="clear" w:color="000000" w:fill="FFFFFF"/>
            <w:noWrap/>
            <w:vAlign w:val="center"/>
            <w:hideMark/>
          </w:tcPr>
          <w:p w:rsidR="00235BFC" w:rsidRPr="00487A17" w:rsidRDefault="00235BFC" w:rsidP="00235BFC">
            <w:pPr>
              <w:jc w:val="center"/>
            </w:pPr>
            <w:r w:rsidRPr="00487A17">
              <w:t>687 468,88</w:t>
            </w:r>
          </w:p>
        </w:tc>
        <w:tc>
          <w:tcPr>
            <w:tcW w:w="1047" w:type="dxa"/>
            <w:tcBorders>
              <w:top w:val="nil"/>
              <w:left w:val="nil"/>
              <w:bottom w:val="single" w:sz="8" w:space="0" w:color="auto"/>
              <w:right w:val="single" w:sz="8" w:space="0" w:color="auto"/>
            </w:tcBorders>
            <w:shd w:val="clear" w:color="000000" w:fill="FFFFFF"/>
            <w:vAlign w:val="center"/>
            <w:hideMark/>
          </w:tcPr>
          <w:p w:rsidR="00235BFC" w:rsidRPr="00487A17" w:rsidRDefault="00235BFC" w:rsidP="00235BFC">
            <w:pPr>
              <w:jc w:val="center"/>
            </w:pPr>
            <w:r w:rsidRPr="00487A17">
              <w:t>100%</w:t>
            </w:r>
          </w:p>
        </w:tc>
      </w:tr>
      <w:tr w:rsidR="00235BFC" w:rsidRPr="00487A17" w:rsidTr="00235BFC">
        <w:trPr>
          <w:trHeight w:val="624"/>
        </w:trPr>
        <w:tc>
          <w:tcPr>
            <w:tcW w:w="5246" w:type="dxa"/>
            <w:tcBorders>
              <w:top w:val="nil"/>
              <w:left w:val="single" w:sz="8" w:space="0" w:color="auto"/>
              <w:bottom w:val="single" w:sz="4" w:space="0" w:color="auto"/>
              <w:right w:val="single" w:sz="4" w:space="0" w:color="auto"/>
            </w:tcBorders>
            <w:shd w:val="clear" w:color="000000" w:fill="FFFF00"/>
            <w:vAlign w:val="center"/>
            <w:hideMark/>
          </w:tcPr>
          <w:p w:rsidR="00235BFC" w:rsidRPr="00487A17" w:rsidRDefault="00235BFC" w:rsidP="00235BFC">
            <w:pPr>
              <w:rPr>
                <w:b/>
                <w:bCs/>
              </w:rPr>
            </w:pPr>
            <w:r w:rsidRPr="00487A17">
              <w:rPr>
                <w:b/>
                <w:bCs/>
              </w:rPr>
              <w:t>Совет Комсомольского муниципального района Ивановской области</w:t>
            </w:r>
          </w:p>
        </w:tc>
        <w:tc>
          <w:tcPr>
            <w:tcW w:w="1134" w:type="dxa"/>
            <w:tcBorders>
              <w:top w:val="nil"/>
              <w:left w:val="nil"/>
              <w:bottom w:val="single" w:sz="4" w:space="0" w:color="auto"/>
              <w:right w:val="single" w:sz="4" w:space="0" w:color="auto"/>
            </w:tcBorders>
            <w:shd w:val="clear" w:color="000000" w:fill="FFFF00"/>
            <w:vAlign w:val="center"/>
            <w:hideMark/>
          </w:tcPr>
          <w:p w:rsidR="00235BFC" w:rsidRPr="00487A17" w:rsidRDefault="00235BFC" w:rsidP="00235BFC">
            <w:pPr>
              <w:jc w:val="center"/>
              <w:rPr>
                <w:b/>
                <w:bCs/>
              </w:rPr>
            </w:pPr>
            <w:r w:rsidRPr="00487A17">
              <w:rPr>
                <w:b/>
                <w:bCs/>
              </w:rPr>
              <w:t>.057</w:t>
            </w:r>
          </w:p>
        </w:tc>
        <w:tc>
          <w:tcPr>
            <w:tcW w:w="882" w:type="dxa"/>
            <w:tcBorders>
              <w:top w:val="nil"/>
              <w:left w:val="nil"/>
              <w:bottom w:val="single" w:sz="4" w:space="0" w:color="auto"/>
              <w:right w:val="single" w:sz="4" w:space="0" w:color="auto"/>
            </w:tcBorders>
            <w:shd w:val="clear" w:color="000000" w:fill="FFFF00"/>
            <w:vAlign w:val="center"/>
            <w:hideMark/>
          </w:tcPr>
          <w:p w:rsidR="00235BFC" w:rsidRPr="00487A17" w:rsidRDefault="00235BFC" w:rsidP="00235BFC">
            <w:pPr>
              <w:jc w:val="center"/>
              <w:rPr>
                <w:b/>
                <w:bCs/>
              </w:rPr>
            </w:pPr>
            <w:r w:rsidRPr="00487A17">
              <w:rPr>
                <w:b/>
                <w:bCs/>
              </w:rPr>
              <w:t> </w:t>
            </w:r>
          </w:p>
        </w:tc>
        <w:tc>
          <w:tcPr>
            <w:tcW w:w="961" w:type="dxa"/>
            <w:tcBorders>
              <w:top w:val="nil"/>
              <w:left w:val="nil"/>
              <w:bottom w:val="single" w:sz="4" w:space="0" w:color="auto"/>
              <w:right w:val="single" w:sz="4" w:space="0" w:color="auto"/>
            </w:tcBorders>
            <w:shd w:val="clear" w:color="000000" w:fill="FFFF00"/>
            <w:vAlign w:val="center"/>
            <w:hideMark/>
          </w:tcPr>
          <w:p w:rsidR="00235BFC" w:rsidRPr="00487A17" w:rsidRDefault="00235BFC" w:rsidP="00235BFC">
            <w:pPr>
              <w:jc w:val="center"/>
              <w:rPr>
                <w:b/>
                <w:bCs/>
              </w:rPr>
            </w:pPr>
            <w:r w:rsidRPr="00487A17">
              <w:rPr>
                <w:b/>
                <w:bCs/>
              </w:rPr>
              <w:t> </w:t>
            </w:r>
          </w:p>
        </w:tc>
        <w:tc>
          <w:tcPr>
            <w:tcW w:w="1628" w:type="dxa"/>
            <w:tcBorders>
              <w:top w:val="nil"/>
              <w:left w:val="nil"/>
              <w:bottom w:val="single" w:sz="4" w:space="0" w:color="auto"/>
              <w:right w:val="single" w:sz="4" w:space="0" w:color="auto"/>
            </w:tcBorders>
            <w:shd w:val="clear" w:color="000000" w:fill="FFFF00"/>
            <w:noWrap/>
            <w:vAlign w:val="center"/>
            <w:hideMark/>
          </w:tcPr>
          <w:p w:rsidR="00235BFC" w:rsidRPr="00487A17" w:rsidRDefault="00235BFC" w:rsidP="00235BFC">
            <w:pPr>
              <w:jc w:val="center"/>
              <w:rPr>
                <w:b/>
                <w:bCs/>
              </w:rPr>
            </w:pPr>
            <w:r w:rsidRPr="00487A17">
              <w:rPr>
                <w:b/>
                <w:bCs/>
              </w:rPr>
              <w:t> </w:t>
            </w:r>
          </w:p>
        </w:tc>
        <w:tc>
          <w:tcPr>
            <w:tcW w:w="1107" w:type="dxa"/>
            <w:tcBorders>
              <w:top w:val="nil"/>
              <w:left w:val="nil"/>
              <w:bottom w:val="single" w:sz="4" w:space="0" w:color="auto"/>
              <w:right w:val="single" w:sz="4" w:space="0" w:color="auto"/>
            </w:tcBorders>
            <w:shd w:val="clear" w:color="000000" w:fill="FFFF00"/>
            <w:vAlign w:val="center"/>
            <w:hideMark/>
          </w:tcPr>
          <w:p w:rsidR="00235BFC" w:rsidRPr="00487A17" w:rsidRDefault="00235BFC" w:rsidP="00235BFC">
            <w:pPr>
              <w:jc w:val="center"/>
              <w:rPr>
                <w:b/>
                <w:bCs/>
              </w:rPr>
            </w:pPr>
            <w:r w:rsidRPr="00487A17">
              <w:rPr>
                <w:b/>
                <w:bCs/>
              </w:rPr>
              <w:t> </w:t>
            </w:r>
          </w:p>
        </w:tc>
        <w:tc>
          <w:tcPr>
            <w:tcW w:w="1778" w:type="dxa"/>
            <w:tcBorders>
              <w:top w:val="nil"/>
              <w:left w:val="nil"/>
              <w:bottom w:val="single" w:sz="4" w:space="0" w:color="auto"/>
              <w:right w:val="single" w:sz="8" w:space="0" w:color="auto"/>
            </w:tcBorders>
            <w:shd w:val="clear" w:color="000000" w:fill="FFFF00"/>
            <w:vAlign w:val="center"/>
            <w:hideMark/>
          </w:tcPr>
          <w:p w:rsidR="00235BFC" w:rsidRPr="00487A17" w:rsidRDefault="00235BFC" w:rsidP="00235BFC">
            <w:pPr>
              <w:jc w:val="center"/>
              <w:rPr>
                <w:b/>
                <w:bCs/>
              </w:rPr>
            </w:pPr>
            <w:r w:rsidRPr="00487A17">
              <w:rPr>
                <w:b/>
                <w:bCs/>
              </w:rPr>
              <w:t>5 000,00</w:t>
            </w:r>
          </w:p>
        </w:tc>
        <w:tc>
          <w:tcPr>
            <w:tcW w:w="1843" w:type="dxa"/>
            <w:tcBorders>
              <w:top w:val="nil"/>
              <w:left w:val="single" w:sz="4" w:space="0" w:color="auto"/>
              <w:bottom w:val="single" w:sz="4" w:space="0" w:color="auto"/>
              <w:right w:val="single" w:sz="8" w:space="0" w:color="auto"/>
            </w:tcBorders>
            <w:shd w:val="clear" w:color="000000" w:fill="FFFF00"/>
            <w:vAlign w:val="center"/>
            <w:hideMark/>
          </w:tcPr>
          <w:p w:rsidR="00235BFC" w:rsidRPr="00487A17" w:rsidRDefault="00235BFC" w:rsidP="00235BFC">
            <w:pPr>
              <w:jc w:val="center"/>
              <w:rPr>
                <w:b/>
                <w:bCs/>
              </w:rPr>
            </w:pPr>
            <w:r w:rsidRPr="00487A17">
              <w:rPr>
                <w:b/>
                <w:bCs/>
              </w:rPr>
              <w:t>3 900,00</w:t>
            </w:r>
          </w:p>
        </w:tc>
        <w:tc>
          <w:tcPr>
            <w:tcW w:w="1047" w:type="dxa"/>
            <w:tcBorders>
              <w:top w:val="nil"/>
              <w:left w:val="nil"/>
              <w:bottom w:val="single" w:sz="4" w:space="0" w:color="auto"/>
              <w:right w:val="single" w:sz="8" w:space="0" w:color="auto"/>
            </w:tcBorders>
            <w:shd w:val="clear" w:color="000000" w:fill="FFFF00"/>
            <w:vAlign w:val="center"/>
            <w:hideMark/>
          </w:tcPr>
          <w:p w:rsidR="00235BFC" w:rsidRPr="00487A17" w:rsidRDefault="00235BFC" w:rsidP="00235BFC">
            <w:pPr>
              <w:jc w:val="center"/>
              <w:rPr>
                <w:b/>
                <w:bCs/>
              </w:rPr>
            </w:pPr>
            <w:r w:rsidRPr="00487A17">
              <w:rPr>
                <w:b/>
                <w:bCs/>
              </w:rPr>
              <w:t>78%</w:t>
            </w:r>
          </w:p>
        </w:tc>
      </w:tr>
      <w:tr w:rsidR="00235BFC" w:rsidRPr="00487A17" w:rsidTr="00235BFC">
        <w:trPr>
          <w:trHeight w:val="1260"/>
        </w:trPr>
        <w:tc>
          <w:tcPr>
            <w:tcW w:w="5246" w:type="dxa"/>
            <w:tcBorders>
              <w:top w:val="nil"/>
              <w:left w:val="single" w:sz="8" w:space="0" w:color="auto"/>
              <w:bottom w:val="single" w:sz="8" w:space="0" w:color="auto"/>
              <w:right w:val="single" w:sz="4" w:space="0" w:color="auto"/>
            </w:tcBorders>
            <w:shd w:val="clear" w:color="000000" w:fill="FFFFFF"/>
            <w:hideMark/>
          </w:tcPr>
          <w:p w:rsidR="00235BFC" w:rsidRPr="00487A17" w:rsidRDefault="00235BFC" w:rsidP="00235BFC">
            <w:r w:rsidRPr="00487A17">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134" w:type="dxa"/>
            <w:tcBorders>
              <w:top w:val="nil"/>
              <w:left w:val="nil"/>
              <w:bottom w:val="single" w:sz="8" w:space="0" w:color="auto"/>
              <w:right w:val="single" w:sz="4" w:space="0" w:color="auto"/>
            </w:tcBorders>
            <w:shd w:val="clear" w:color="000000" w:fill="FFFFFF"/>
            <w:vAlign w:val="center"/>
            <w:hideMark/>
          </w:tcPr>
          <w:p w:rsidR="00235BFC" w:rsidRPr="00487A17" w:rsidRDefault="00235BFC" w:rsidP="00235BFC">
            <w:pPr>
              <w:jc w:val="center"/>
            </w:pPr>
            <w:r w:rsidRPr="00487A17">
              <w:t>.057</w:t>
            </w:r>
          </w:p>
        </w:tc>
        <w:tc>
          <w:tcPr>
            <w:tcW w:w="882" w:type="dxa"/>
            <w:tcBorders>
              <w:top w:val="nil"/>
              <w:left w:val="nil"/>
              <w:bottom w:val="single" w:sz="8" w:space="0" w:color="auto"/>
              <w:right w:val="single" w:sz="4" w:space="0" w:color="auto"/>
            </w:tcBorders>
            <w:shd w:val="clear" w:color="000000" w:fill="FFFFFF"/>
            <w:vAlign w:val="center"/>
            <w:hideMark/>
          </w:tcPr>
          <w:p w:rsidR="00235BFC" w:rsidRPr="00487A17" w:rsidRDefault="00235BFC" w:rsidP="00235BFC">
            <w:pPr>
              <w:jc w:val="center"/>
            </w:pPr>
            <w:r w:rsidRPr="00487A17">
              <w:t>.01</w:t>
            </w:r>
          </w:p>
        </w:tc>
        <w:tc>
          <w:tcPr>
            <w:tcW w:w="961" w:type="dxa"/>
            <w:tcBorders>
              <w:top w:val="nil"/>
              <w:left w:val="nil"/>
              <w:bottom w:val="single" w:sz="8" w:space="0" w:color="auto"/>
              <w:right w:val="single" w:sz="4" w:space="0" w:color="auto"/>
            </w:tcBorders>
            <w:shd w:val="clear" w:color="000000" w:fill="FFFFFF"/>
            <w:vAlign w:val="center"/>
            <w:hideMark/>
          </w:tcPr>
          <w:p w:rsidR="00235BFC" w:rsidRPr="00487A17" w:rsidRDefault="00235BFC" w:rsidP="00235BFC">
            <w:pPr>
              <w:jc w:val="center"/>
            </w:pPr>
            <w:r w:rsidRPr="00487A17">
              <w:t>.06</w:t>
            </w:r>
          </w:p>
        </w:tc>
        <w:tc>
          <w:tcPr>
            <w:tcW w:w="1628" w:type="dxa"/>
            <w:tcBorders>
              <w:top w:val="nil"/>
              <w:left w:val="nil"/>
              <w:bottom w:val="single" w:sz="8" w:space="0" w:color="auto"/>
              <w:right w:val="single" w:sz="4" w:space="0" w:color="auto"/>
            </w:tcBorders>
            <w:shd w:val="clear" w:color="000000" w:fill="FFFFFF"/>
            <w:noWrap/>
            <w:vAlign w:val="center"/>
            <w:hideMark/>
          </w:tcPr>
          <w:p w:rsidR="00235BFC" w:rsidRPr="00487A17" w:rsidRDefault="00235BFC" w:rsidP="00235BFC">
            <w:pPr>
              <w:jc w:val="center"/>
            </w:pPr>
            <w:r w:rsidRPr="00487A17">
              <w:t>30 9 00 21300</w:t>
            </w:r>
          </w:p>
        </w:tc>
        <w:tc>
          <w:tcPr>
            <w:tcW w:w="1107" w:type="dxa"/>
            <w:tcBorders>
              <w:top w:val="nil"/>
              <w:left w:val="nil"/>
              <w:bottom w:val="single" w:sz="8" w:space="0" w:color="auto"/>
              <w:right w:val="single" w:sz="4" w:space="0" w:color="auto"/>
            </w:tcBorders>
            <w:shd w:val="clear" w:color="000000" w:fill="FFFFFF"/>
            <w:vAlign w:val="center"/>
            <w:hideMark/>
          </w:tcPr>
          <w:p w:rsidR="00235BFC" w:rsidRPr="00487A17" w:rsidRDefault="00235BFC" w:rsidP="00235BFC">
            <w:pPr>
              <w:jc w:val="center"/>
            </w:pPr>
            <w:r w:rsidRPr="00487A17">
              <w:t>200</w:t>
            </w:r>
          </w:p>
        </w:tc>
        <w:tc>
          <w:tcPr>
            <w:tcW w:w="1778" w:type="dxa"/>
            <w:tcBorders>
              <w:top w:val="nil"/>
              <w:left w:val="nil"/>
              <w:bottom w:val="single" w:sz="8" w:space="0" w:color="auto"/>
              <w:right w:val="single" w:sz="8" w:space="0" w:color="auto"/>
            </w:tcBorders>
            <w:shd w:val="clear" w:color="000000" w:fill="FFFFFF"/>
            <w:vAlign w:val="center"/>
            <w:hideMark/>
          </w:tcPr>
          <w:p w:rsidR="00235BFC" w:rsidRPr="00487A17" w:rsidRDefault="00235BFC" w:rsidP="00235BFC">
            <w:pPr>
              <w:jc w:val="center"/>
            </w:pPr>
            <w:r w:rsidRPr="00487A17">
              <w:t>5 000,00</w:t>
            </w:r>
          </w:p>
        </w:tc>
        <w:tc>
          <w:tcPr>
            <w:tcW w:w="1843" w:type="dxa"/>
            <w:tcBorders>
              <w:top w:val="nil"/>
              <w:left w:val="nil"/>
              <w:bottom w:val="single" w:sz="8" w:space="0" w:color="auto"/>
              <w:right w:val="single" w:sz="8" w:space="0" w:color="auto"/>
            </w:tcBorders>
            <w:shd w:val="clear" w:color="000000" w:fill="FFFFFF"/>
            <w:noWrap/>
            <w:vAlign w:val="center"/>
            <w:hideMark/>
          </w:tcPr>
          <w:p w:rsidR="00235BFC" w:rsidRPr="00487A17" w:rsidRDefault="00235BFC" w:rsidP="00235BFC">
            <w:pPr>
              <w:jc w:val="center"/>
            </w:pPr>
            <w:r w:rsidRPr="00487A17">
              <w:t>3 900,00</w:t>
            </w:r>
          </w:p>
        </w:tc>
        <w:tc>
          <w:tcPr>
            <w:tcW w:w="1047" w:type="dxa"/>
            <w:tcBorders>
              <w:top w:val="nil"/>
              <w:left w:val="nil"/>
              <w:bottom w:val="single" w:sz="8" w:space="0" w:color="auto"/>
              <w:right w:val="single" w:sz="8" w:space="0" w:color="auto"/>
            </w:tcBorders>
            <w:shd w:val="clear" w:color="000000" w:fill="FFFFFF"/>
            <w:vAlign w:val="center"/>
            <w:hideMark/>
          </w:tcPr>
          <w:p w:rsidR="00235BFC" w:rsidRPr="00487A17" w:rsidRDefault="00235BFC" w:rsidP="00235BFC">
            <w:pPr>
              <w:jc w:val="center"/>
            </w:pPr>
            <w:r w:rsidRPr="00487A17">
              <w:t>78%</w:t>
            </w:r>
          </w:p>
        </w:tc>
      </w:tr>
      <w:tr w:rsidR="00235BFC" w:rsidRPr="00487A17" w:rsidTr="00235BFC">
        <w:trPr>
          <w:trHeight w:val="624"/>
        </w:trPr>
        <w:tc>
          <w:tcPr>
            <w:tcW w:w="5246" w:type="dxa"/>
            <w:tcBorders>
              <w:top w:val="nil"/>
              <w:left w:val="single" w:sz="8" w:space="0" w:color="auto"/>
              <w:bottom w:val="single" w:sz="4" w:space="0" w:color="auto"/>
              <w:right w:val="single" w:sz="4" w:space="0" w:color="auto"/>
            </w:tcBorders>
            <w:shd w:val="clear" w:color="000000" w:fill="FFFF00"/>
            <w:hideMark/>
          </w:tcPr>
          <w:p w:rsidR="00235BFC" w:rsidRPr="00487A17" w:rsidRDefault="00235BFC" w:rsidP="00235BFC">
            <w:pPr>
              <w:rPr>
                <w:b/>
                <w:bCs/>
              </w:rPr>
            </w:pPr>
            <w:r w:rsidRPr="00487A17">
              <w:rPr>
                <w:b/>
                <w:bCs/>
              </w:rPr>
              <w:t>Контрольно-счетная комиссия Комсомольского муниципального района Ивановской области</w:t>
            </w:r>
          </w:p>
        </w:tc>
        <w:tc>
          <w:tcPr>
            <w:tcW w:w="1134" w:type="dxa"/>
            <w:tcBorders>
              <w:top w:val="nil"/>
              <w:left w:val="nil"/>
              <w:bottom w:val="single" w:sz="4" w:space="0" w:color="auto"/>
              <w:right w:val="single" w:sz="4" w:space="0" w:color="auto"/>
            </w:tcBorders>
            <w:shd w:val="clear" w:color="000000" w:fill="FFFF00"/>
            <w:vAlign w:val="center"/>
            <w:hideMark/>
          </w:tcPr>
          <w:p w:rsidR="00235BFC" w:rsidRPr="00487A17" w:rsidRDefault="00235BFC" w:rsidP="00235BFC">
            <w:pPr>
              <w:jc w:val="center"/>
              <w:rPr>
                <w:b/>
                <w:bCs/>
              </w:rPr>
            </w:pPr>
            <w:r w:rsidRPr="00487A17">
              <w:rPr>
                <w:b/>
                <w:bCs/>
              </w:rPr>
              <w:t>.058</w:t>
            </w:r>
          </w:p>
        </w:tc>
        <w:tc>
          <w:tcPr>
            <w:tcW w:w="882" w:type="dxa"/>
            <w:tcBorders>
              <w:top w:val="nil"/>
              <w:left w:val="nil"/>
              <w:bottom w:val="single" w:sz="4" w:space="0" w:color="auto"/>
              <w:right w:val="single" w:sz="4" w:space="0" w:color="auto"/>
            </w:tcBorders>
            <w:shd w:val="clear" w:color="000000" w:fill="FFFF00"/>
            <w:vAlign w:val="center"/>
            <w:hideMark/>
          </w:tcPr>
          <w:p w:rsidR="00235BFC" w:rsidRPr="00487A17" w:rsidRDefault="00235BFC" w:rsidP="00235BFC">
            <w:pPr>
              <w:jc w:val="center"/>
              <w:rPr>
                <w:b/>
                <w:bCs/>
              </w:rPr>
            </w:pPr>
            <w:r w:rsidRPr="00487A17">
              <w:rPr>
                <w:b/>
                <w:bCs/>
              </w:rPr>
              <w:t> </w:t>
            </w:r>
          </w:p>
        </w:tc>
        <w:tc>
          <w:tcPr>
            <w:tcW w:w="961" w:type="dxa"/>
            <w:tcBorders>
              <w:top w:val="nil"/>
              <w:left w:val="nil"/>
              <w:bottom w:val="single" w:sz="4" w:space="0" w:color="auto"/>
              <w:right w:val="single" w:sz="4" w:space="0" w:color="auto"/>
            </w:tcBorders>
            <w:shd w:val="clear" w:color="000000" w:fill="FFFF00"/>
            <w:vAlign w:val="center"/>
            <w:hideMark/>
          </w:tcPr>
          <w:p w:rsidR="00235BFC" w:rsidRPr="00487A17" w:rsidRDefault="00235BFC" w:rsidP="00235BFC">
            <w:pPr>
              <w:jc w:val="center"/>
              <w:rPr>
                <w:b/>
                <w:bCs/>
              </w:rPr>
            </w:pPr>
            <w:r w:rsidRPr="00487A17">
              <w:rPr>
                <w:b/>
                <w:bCs/>
              </w:rPr>
              <w:t> </w:t>
            </w:r>
          </w:p>
        </w:tc>
        <w:tc>
          <w:tcPr>
            <w:tcW w:w="1628" w:type="dxa"/>
            <w:tcBorders>
              <w:top w:val="nil"/>
              <w:left w:val="nil"/>
              <w:bottom w:val="single" w:sz="4" w:space="0" w:color="auto"/>
              <w:right w:val="single" w:sz="4" w:space="0" w:color="auto"/>
            </w:tcBorders>
            <w:shd w:val="clear" w:color="000000" w:fill="FFFF00"/>
            <w:noWrap/>
            <w:vAlign w:val="center"/>
            <w:hideMark/>
          </w:tcPr>
          <w:p w:rsidR="00235BFC" w:rsidRPr="00487A17" w:rsidRDefault="00235BFC" w:rsidP="00235BFC">
            <w:pPr>
              <w:jc w:val="center"/>
              <w:rPr>
                <w:b/>
                <w:bCs/>
              </w:rPr>
            </w:pPr>
            <w:r w:rsidRPr="00487A17">
              <w:rPr>
                <w:b/>
                <w:bCs/>
              </w:rPr>
              <w:t> </w:t>
            </w:r>
          </w:p>
        </w:tc>
        <w:tc>
          <w:tcPr>
            <w:tcW w:w="1107" w:type="dxa"/>
            <w:tcBorders>
              <w:top w:val="nil"/>
              <w:left w:val="nil"/>
              <w:bottom w:val="single" w:sz="4" w:space="0" w:color="auto"/>
              <w:right w:val="single" w:sz="4" w:space="0" w:color="auto"/>
            </w:tcBorders>
            <w:shd w:val="clear" w:color="000000" w:fill="FFFF00"/>
            <w:vAlign w:val="center"/>
            <w:hideMark/>
          </w:tcPr>
          <w:p w:rsidR="00235BFC" w:rsidRPr="00487A17" w:rsidRDefault="00235BFC" w:rsidP="00235BFC">
            <w:pPr>
              <w:jc w:val="center"/>
              <w:rPr>
                <w:b/>
                <w:bCs/>
              </w:rPr>
            </w:pPr>
            <w:r w:rsidRPr="00487A17">
              <w:rPr>
                <w:b/>
                <w:bCs/>
              </w:rPr>
              <w:t> </w:t>
            </w:r>
          </w:p>
        </w:tc>
        <w:tc>
          <w:tcPr>
            <w:tcW w:w="1778" w:type="dxa"/>
            <w:tcBorders>
              <w:top w:val="nil"/>
              <w:left w:val="nil"/>
              <w:bottom w:val="single" w:sz="4" w:space="0" w:color="auto"/>
              <w:right w:val="single" w:sz="8" w:space="0" w:color="auto"/>
            </w:tcBorders>
            <w:shd w:val="clear" w:color="000000" w:fill="FFFF00"/>
            <w:vAlign w:val="center"/>
            <w:hideMark/>
          </w:tcPr>
          <w:p w:rsidR="00235BFC" w:rsidRPr="00487A17" w:rsidRDefault="00235BFC" w:rsidP="00235BFC">
            <w:pPr>
              <w:jc w:val="center"/>
              <w:rPr>
                <w:b/>
                <w:bCs/>
              </w:rPr>
            </w:pPr>
            <w:r w:rsidRPr="00487A17">
              <w:rPr>
                <w:b/>
                <w:bCs/>
              </w:rPr>
              <w:t>981 485,20</w:t>
            </w:r>
          </w:p>
        </w:tc>
        <w:tc>
          <w:tcPr>
            <w:tcW w:w="1843" w:type="dxa"/>
            <w:tcBorders>
              <w:top w:val="nil"/>
              <w:left w:val="single" w:sz="4" w:space="0" w:color="auto"/>
              <w:bottom w:val="single" w:sz="4" w:space="0" w:color="auto"/>
              <w:right w:val="single" w:sz="8" w:space="0" w:color="auto"/>
            </w:tcBorders>
            <w:shd w:val="clear" w:color="000000" w:fill="FFFF00"/>
            <w:vAlign w:val="center"/>
            <w:hideMark/>
          </w:tcPr>
          <w:p w:rsidR="00235BFC" w:rsidRPr="00487A17" w:rsidRDefault="00235BFC" w:rsidP="00235BFC">
            <w:pPr>
              <w:jc w:val="center"/>
              <w:rPr>
                <w:b/>
                <w:bCs/>
              </w:rPr>
            </w:pPr>
            <w:r w:rsidRPr="00487A17">
              <w:rPr>
                <w:b/>
                <w:bCs/>
              </w:rPr>
              <w:t>745 800,68</w:t>
            </w:r>
          </w:p>
        </w:tc>
        <w:tc>
          <w:tcPr>
            <w:tcW w:w="1047" w:type="dxa"/>
            <w:tcBorders>
              <w:top w:val="nil"/>
              <w:left w:val="nil"/>
              <w:bottom w:val="single" w:sz="4" w:space="0" w:color="auto"/>
              <w:right w:val="single" w:sz="8" w:space="0" w:color="auto"/>
            </w:tcBorders>
            <w:shd w:val="clear" w:color="000000" w:fill="FFFF00"/>
            <w:vAlign w:val="center"/>
            <w:hideMark/>
          </w:tcPr>
          <w:p w:rsidR="00235BFC" w:rsidRPr="00487A17" w:rsidRDefault="00235BFC" w:rsidP="00235BFC">
            <w:pPr>
              <w:jc w:val="center"/>
              <w:rPr>
                <w:b/>
                <w:bCs/>
              </w:rPr>
            </w:pPr>
            <w:r w:rsidRPr="00487A17">
              <w:rPr>
                <w:b/>
                <w:bCs/>
              </w:rPr>
              <w:t>76%</w:t>
            </w:r>
          </w:p>
        </w:tc>
      </w:tr>
      <w:tr w:rsidR="00235BFC" w:rsidRPr="00487A17" w:rsidTr="00235BFC">
        <w:trPr>
          <w:trHeight w:val="1872"/>
        </w:trPr>
        <w:tc>
          <w:tcPr>
            <w:tcW w:w="5246" w:type="dxa"/>
            <w:tcBorders>
              <w:top w:val="nil"/>
              <w:left w:val="single" w:sz="8" w:space="0" w:color="auto"/>
              <w:bottom w:val="single" w:sz="4" w:space="0" w:color="auto"/>
              <w:right w:val="single" w:sz="4" w:space="0" w:color="auto"/>
            </w:tcBorders>
            <w:shd w:val="clear" w:color="000000" w:fill="FFFFFF"/>
            <w:vAlign w:val="center"/>
            <w:hideMark/>
          </w:tcPr>
          <w:p w:rsidR="00235BFC" w:rsidRPr="00487A17" w:rsidRDefault="00235BFC" w:rsidP="00235BFC">
            <w:r w:rsidRPr="00487A17">
              <w:lastRenderedPageBreak/>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.058</w:t>
            </w:r>
          </w:p>
        </w:tc>
        <w:tc>
          <w:tcPr>
            <w:tcW w:w="882"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.01</w:t>
            </w:r>
          </w:p>
        </w:tc>
        <w:tc>
          <w:tcPr>
            <w:tcW w:w="961"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.06</w:t>
            </w:r>
          </w:p>
        </w:tc>
        <w:tc>
          <w:tcPr>
            <w:tcW w:w="1628" w:type="dxa"/>
            <w:tcBorders>
              <w:top w:val="nil"/>
              <w:left w:val="nil"/>
              <w:bottom w:val="single" w:sz="4" w:space="0" w:color="auto"/>
              <w:right w:val="single" w:sz="4" w:space="0" w:color="auto"/>
            </w:tcBorders>
            <w:shd w:val="clear" w:color="000000" w:fill="FFFFFF"/>
            <w:noWrap/>
            <w:vAlign w:val="center"/>
            <w:hideMark/>
          </w:tcPr>
          <w:p w:rsidR="00235BFC" w:rsidRPr="00487A17" w:rsidRDefault="00235BFC" w:rsidP="00235BFC">
            <w:pPr>
              <w:jc w:val="center"/>
            </w:pPr>
            <w:r w:rsidRPr="00487A17">
              <w:t>31 9 00 00390</w:t>
            </w:r>
          </w:p>
        </w:tc>
        <w:tc>
          <w:tcPr>
            <w:tcW w:w="1107" w:type="dxa"/>
            <w:tcBorders>
              <w:top w:val="nil"/>
              <w:left w:val="nil"/>
              <w:bottom w:val="single" w:sz="4" w:space="0" w:color="auto"/>
              <w:right w:val="single" w:sz="4" w:space="0" w:color="auto"/>
            </w:tcBorders>
            <w:shd w:val="clear" w:color="000000" w:fill="FFFFFF"/>
            <w:vAlign w:val="center"/>
            <w:hideMark/>
          </w:tcPr>
          <w:p w:rsidR="00235BFC" w:rsidRPr="00487A17" w:rsidRDefault="00235BFC" w:rsidP="00235BFC">
            <w:pPr>
              <w:jc w:val="center"/>
            </w:pPr>
            <w:r w:rsidRPr="00487A17">
              <w:t>100</w:t>
            </w:r>
          </w:p>
        </w:tc>
        <w:tc>
          <w:tcPr>
            <w:tcW w:w="1778"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894 385,20</w:t>
            </w:r>
          </w:p>
        </w:tc>
        <w:tc>
          <w:tcPr>
            <w:tcW w:w="1843" w:type="dxa"/>
            <w:tcBorders>
              <w:top w:val="nil"/>
              <w:left w:val="nil"/>
              <w:bottom w:val="single" w:sz="4" w:space="0" w:color="auto"/>
              <w:right w:val="single" w:sz="8" w:space="0" w:color="auto"/>
            </w:tcBorders>
            <w:shd w:val="clear" w:color="000000" w:fill="FFFFFF"/>
            <w:noWrap/>
            <w:vAlign w:val="center"/>
            <w:hideMark/>
          </w:tcPr>
          <w:p w:rsidR="00235BFC" w:rsidRPr="00487A17" w:rsidRDefault="00235BFC" w:rsidP="00235BFC">
            <w:pPr>
              <w:jc w:val="center"/>
            </w:pPr>
            <w:r w:rsidRPr="00487A17">
              <w:t>680 700,68</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pPr>
            <w:r w:rsidRPr="00487A17">
              <w:t>76%</w:t>
            </w:r>
          </w:p>
        </w:tc>
      </w:tr>
      <w:tr w:rsidR="00235BFC" w:rsidRPr="00487A17" w:rsidTr="00235BFC">
        <w:trPr>
          <w:trHeight w:val="1260"/>
        </w:trPr>
        <w:tc>
          <w:tcPr>
            <w:tcW w:w="5246" w:type="dxa"/>
            <w:tcBorders>
              <w:top w:val="nil"/>
              <w:left w:val="single" w:sz="8" w:space="0" w:color="auto"/>
              <w:bottom w:val="single" w:sz="8" w:space="0" w:color="auto"/>
              <w:right w:val="single" w:sz="4" w:space="0" w:color="auto"/>
            </w:tcBorders>
            <w:shd w:val="clear" w:color="000000" w:fill="FFFFFF"/>
            <w:vAlign w:val="center"/>
            <w:hideMark/>
          </w:tcPr>
          <w:p w:rsidR="00235BFC" w:rsidRPr="00487A17" w:rsidRDefault="00235BFC" w:rsidP="00235BFC">
            <w:r w:rsidRPr="00487A17">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134" w:type="dxa"/>
            <w:tcBorders>
              <w:top w:val="nil"/>
              <w:left w:val="nil"/>
              <w:bottom w:val="single" w:sz="8" w:space="0" w:color="auto"/>
              <w:right w:val="single" w:sz="4" w:space="0" w:color="auto"/>
            </w:tcBorders>
            <w:shd w:val="clear" w:color="000000" w:fill="FFFFFF"/>
            <w:vAlign w:val="center"/>
            <w:hideMark/>
          </w:tcPr>
          <w:p w:rsidR="00235BFC" w:rsidRPr="00487A17" w:rsidRDefault="00235BFC" w:rsidP="00235BFC">
            <w:pPr>
              <w:jc w:val="center"/>
            </w:pPr>
            <w:r w:rsidRPr="00487A17">
              <w:t>.058</w:t>
            </w:r>
          </w:p>
        </w:tc>
        <w:tc>
          <w:tcPr>
            <w:tcW w:w="882" w:type="dxa"/>
            <w:tcBorders>
              <w:top w:val="nil"/>
              <w:left w:val="nil"/>
              <w:bottom w:val="single" w:sz="8" w:space="0" w:color="auto"/>
              <w:right w:val="single" w:sz="4" w:space="0" w:color="auto"/>
            </w:tcBorders>
            <w:shd w:val="clear" w:color="000000" w:fill="FFFFFF"/>
            <w:vAlign w:val="center"/>
            <w:hideMark/>
          </w:tcPr>
          <w:p w:rsidR="00235BFC" w:rsidRPr="00487A17" w:rsidRDefault="00235BFC" w:rsidP="00235BFC">
            <w:pPr>
              <w:jc w:val="center"/>
            </w:pPr>
            <w:r w:rsidRPr="00487A17">
              <w:t>.01</w:t>
            </w:r>
          </w:p>
        </w:tc>
        <w:tc>
          <w:tcPr>
            <w:tcW w:w="961" w:type="dxa"/>
            <w:tcBorders>
              <w:top w:val="nil"/>
              <w:left w:val="nil"/>
              <w:bottom w:val="single" w:sz="8" w:space="0" w:color="auto"/>
              <w:right w:val="single" w:sz="4" w:space="0" w:color="auto"/>
            </w:tcBorders>
            <w:shd w:val="clear" w:color="000000" w:fill="FFFFFF"/>
            <w:vAlign w:val="center"/>
            <w:hideMark/>
          </w:tcPr>
          <w:p w:rsidR="00235BFC" w:rsidRPr="00487A17" w:rsidRDefault="00235BFC" w:rsidP="00235BFC">
            <w:pPr>
              <w:jc w:val="center"/>
            </w:pPr>
            <w:r w:rsidRPr="00487A17">
              <w:t>.06</w:t>
            </w:r>
          </w:p>
        </w:tc>
        <w:tc>
          <w:tcPr>
            <w:tcW w:w="1628" w:type="dxa"/>
            <w:tcBorders>
              <w:top w:val="nil"/>
              <w:left w:val="nil"/>
              <w:bottom w:val="single" w:sz="8" w:space="0" w:color="auto"/>
              <w:right w:val="single" w:sz="4" w:space="0" w:color="auto"/>
            </w:tcBorders>
            <w:shd w:val="clear" w:color="000000" w:fill="FFFFFF"/>
            <w:noWrap/>
            <w:vAlign w:val="center"/>
            <w:hideMark/>
          </w:tcPr>
          <w:p w:rsidR="00235BFC" w:rsidRPr="00487A17" w:rsidRDefault="00235BFC" w:rsidP="00235BFC">
            <w:pPr>
              <w:jc w:val="center"/>
            </w:pPr>
            <w:r w:rsidRPr="00487A17">
              <w:t>31 9 00 00390</w:t>
            </w:r>
          </w:p>
        </w:tc>
        <w:tc>
          <w:tcPr>
            <w:tcW w:w="1107" w:type="dxa"/>
            <w:tcBorders>
              <w:top w:val="nil"/>
              <w:left w:val="nil"/>
              <w:bottom w:val="single" w:sz="8" w:space="0" w:color="auto"/>
              <w:right w:val="single" w:sz="4" w:space="0" w:color="auto"/>
            </w:tcBorders>
            <w:shd w:val="clear" w:color="000000" w:fill="FFFFFF"/>
            <w:vAlign w:val="center"/>
            <w:hideMark/>
          </w:tcPr>
          <w:p w:rsidR="00235BFC" w:rsidRPr="00487A17" w:rsidRDefault="00235BFC" w:rsidP="00235BFC">
            <w:pPr>
              <w:jc w:val="center"/>
            </w:pPr>
            <w:r w:rsidRPr="00487A17">
              <w:t>200</w:t>
            </w:r>
          </w:p>
        </w:tc>
        <w:tc>
          <w:tcPr>
            <w:tcW w:w="1778" w:type="dxa"/>
            <w:tcBorders>
              <w:top w:val="nil"/>
              <w:left w:val="nil"/>
              <w:bottom w:val="single" w:sz="8" w:space="0" w:color="auto"/>
              <w:right w:val="single" w:sz="8" w:space="0" w:color="auto"/>
            </w:tcBorders>
            <w:shd w:val="clear" w:color="000000" w:fill="FFFFFF"/>
            <w:vAlign w:val="center"/>
            <w:hideMark/>
          </w:tcPr>
          <w:p w:rsidR="00235BFC" w:rsidRPr="00487A17" w:rsidRDefault="00235BFC" w:rsidP="00235BFC">
            <w:pPr>
              <w:jc w:val="center"/>
            </w:pPr>
            <w:r w:rsidRPr="00487A17">
              <w:t>87 100,00</w:t>
            </w:r>
          </w:p>
        </w:tc>
        <w:tc>
          <w:tcPr>
            <w:tcW w:w="1843" w:type="dxa"/>
            <w:tcBorders>
              <w:top w:val="nil"/>
              <w:left w:val="nil"/>
              <w:bottom w:val="single" w:sz="8" w:space="0" w:color="auto"/>
              <w:right w:val="single" w:sz="8" w:space="0" w:color="auto"/>
            </w:tcBorders>
            <w:shd w:val="clear" w:color="000000" w:fill="FFFFFF"/>
            <w:noWrap/>
            <w:vAlign w:val="center"/>
            <w:hideMark/>
          </w:tcPr>
          <w:p w:rsidR="00235BFC" w:rsidRPr="00487A17" w:rsidRDefault="00235BFC" w:rsidP="00235BFC">
            <w:pPr>
              <w:jc w:val="center"/>
            </w:pPr>
            <w:r w:rsidRPr="00487A17">
              <w:t>65 100,00</w:t>
            </w:r>
          </w:p>
        </w:tc>
        <w:tc>
          <w:tcPr>
            <w:tcW w:w="1047" w:type="dxa"/>
            <w:tcBorders>
              <w:top w:val="nil"/>
              <w:left w:val="nil"/>
              <w:bottom w:val="single" w:sz="8" w:space="0" w:color="auto"/>
              <w:right w:val="single" w:sz="8" w:space="0" w:color="auto"/>
            </w:tcBorders>
            <w:shd w:val="clear" w:color="000000" w:fill="FFFFFF"/>
            <w:vAlign w:val="center"/>
            <w:hideMark/>
          </w:tcPr>
          <w:p w:rsidR="00235BFC" w:rsidRPr="00487A17" w:rsidRDefault="00235BFC" w:rsidP="00235BFC">
            <w:pPr>
              <w:jc w:val="center"/>
            </w:pPr>
            <w:r w:rsidRPr="00487A17">
              <w:t>75%</w:t>
            </w:r>
          </w:p>
        </w:tc>
      </w:tr>
      <w:tr w:rsidR="00235BFC" w:rsidRPr="00487A17" w:rsidTr="00235BFC">
        <w:trPr>
          <w:trHeight w:val="324"/>
        </w:trPr>
        <w:tc>
          <w:tcPr>
            <w:tcW w:w="5246" w:type="dxa"/>
            <w:tcBorders>
              <w:top w:val="nil"/>
              <w:left w:val="single" w:sz="8" w:space="0" w:color="auto"/>
              <w:bottom w:val="single" w:sz="8" w:space="0" w:color="auto"/>
              <w:right w:val="single" w:sz="4" w:space="0" w:color="auto"/>
            </w:tcBorders>
            <w:shd w:val="clear" w:color="000000" w:fill="FFFFFF"/>
            <w:noWrap/>
            <w:vAlign w:val="bottom"/>
            <w:hideMark/>
          </w:tcPr>
          <w:p w:rsidR="00235BFC" w:rsidRPr="00487A17" w:rsidRDefault="00235BFC" w:rsidP="00235BFC">
            <w:pPr>
              <w:rPr>
                <w:b/>
                <w:bCs/>
              </w:rPr>
            </w:pPr>
            <w:r w:rsidRPr="00487A17">
              <w:rPr>
                <w:b/>
                <w:bCs/>
              </w:rPr>
              <w:t>ИТОГО</w:t>
            </w:r>
          </w:p>
        </w:tc>
        <w:tc>
          <w:tcPr>
            <w:tcW w:w="1134" w:type="dxa"/>
            <w:tcBorders>
              <w:top w:val="nil"/>
              <w:left w:val="nil"/>
              <w:bottom w:val="single" w:sz="8" w:space="0" w:color="auto"/>
              <w:right w:val="single" w:sz="4" w:space="0" w:color="auto"/>
            </w:tcBorders>
            <w:shd w:val="clear" w:color="000000" w:fill="FFFFFF"/>
            <w:noWrap/>
            <w:vAlign w:val="center"/>
            <w:hideMark/>
          </w:tcPr>
          <w:p w:rsidR="00235BFC" w:rsidRPr="00487A17" w:rsidRDefault="00235BFC" w:rsidP="00235BFC">
            <w:pPr>
              <w:jc w:val="center"/>
              <w:rPr>
                <w:b/>
                <w:bCs/>
              </w:rPr>
            </w:pPr>
            <w:r w:rsidRPr="00487A17">
              <w:rPr>
                <w:b/>
                <w:bCs/>
              </w:rPr>
              <w:t> </w:t>
            </w:r>
          </w:p>
        </w:tc>
        <w:tc>
          <w:tcPr>
            <w:tcW w:w="882" w:type="dxa"/>
            <w:tcBorders>
              <w:top w:val="nil"/>
              <w:left w:val="nil"/>
              <w:bottom w:val="single" w:sz="8" w:space="0" w:color="auto"/>
              <w:right w:val="single" w:sz="4" w:space="0" w:color="auto"/>
            </w:tcBorders>
            <w:shd w:val="clear" w:color="000000" w:fill="FFFFFF"/>
            <w:noWrap/>
            <w:vAlign w:val="center"/>
            <w:hideMark/>
          </w:tcPr>
          <w:p w:rsidR="00235BFC" w:rsidRPr="00487A17" w:rsidRDefault="00235BFC" w:rsidP="00235BFC">
            <w:pPr>
              <w:rPr>
                <w:b/>
                <w:bCs/>
              </w:rPr>
            </w:pPr>
            <w:r w:rsidRPr="00487A17">
              <w:rPr>
                <w:b/>
                <w:bCs/>
              </w:rPr>
              <w:t> </w:t>
            </w:r>
          </w:p>
        </w:tc>
        <w:tc>
          <w:tcPr>
            <w:tcW w:w="961" w:type="dxa"/>
            <w:tcBorders>
              <w:top w:val="nil"/>
              <w:left w:val="nil"/>
              <w:bottom w:val="single" w:sz="8" w:space="0" w:color="auto"/>
              <w:right w:val="single" w:sz="4" w:space="0" w:color="auto"/>
            </w:tcBorders>
            <w:shd w:val="clear" w:color="000000" w:fill="FFFFFF"/>
            <w:noWrap/>
            <w:vAlign w:val="center"/>
            <w:hideMark/>
          </w:tcPr>
          <w:p w:rsidR="00235BFC" w:rsidRPr="00487A17" w:rsidRDefault="00235BFC" w:rsidP="00235BFC">
            <w:pPr>
              <w:rPr>
                <w:b/>
                <w:bCs/>
              </w:rPr>
            </w:pPr>
            <w:r w:rsidRPr="00487A17">
              <w:rPr>
                <w:b/>
                <w:bCs/>
              </w:rPr>
              <w:t> </w:t>
            </w:r>
          </w:p>
        </w:tc>
        <w:tc>
          <w:tcPr>
            <w:tcW w:w="1628" w:type="dxa"/>
            <w:tcBorders>
              <w:top w:val="nil"/>
              <w:left w:val="nil"/>
              <w:bottom w:val="single" w:sz="8" w:space="0" w:color="auto"/>
              <w:right w:val="single" w:sz="4" w:space="0" w:color="auto"/>
            </w:tcBorders>
            <w:shd w:val="clear" w:color="000000" w:fill="FFFFFF"/>
            <w:noWrap/>
            <w:vAlign w:val="center"/>
            <w:hideMark/>
          </w:tcPr>
          <w:p w:rsidR="00235BFC" w:rsidRPr="00487A17" w:rsidRDefault="00235BFC" w:rsidP="00235BFC">
            <w:pPr>
              <w:jc w:val="center"/>
              <w:rPr>
                <w:b/>
                <w:bCs/>
              </w:rPr>
            </w:pPr>
            <w:r w:rsidRPr="00487A17">
              <w:rPr>
                <w:b/>
                <w:bCs/>
              </w:rPr>
              <w:t> </w:t>
            </w:r>
          </w:p>
        </w:tc>
        <w:tc>
          <w:tcPr>
            <w:tcW w:w="1107" w:type="dxa"/>
            <w:tcBorders>
              <w:top w:val="nil"/>
              <w:left w:val="nil"/>
              <w:bottom w:val="single" w:sz="8" w:space="0" w:color="auto"/>
              <w:right w:val="single" w:sz="4" w:space="0" w:color="auto"/>
            </w:tcBorders>
            <w:shd w:val="clear" w:color="000000" w:fill="FFFFFF"/>
            <w:noWrap/>
            <w:vAlign w:val="center"/>
            <w:hideMark/>
          </w:tcPr>
          <w:p w:rsidR="00235BFC" w:rsidRPr="00487A17" w:rsidRDefault="00235BFC" w:rsidP="00235BFC">
            <w:pPr>
              <w:jc w:val="center"/>
              <w:rPr>
                <w:b/>
                <w:bCs/>
              </w:rPr>
            </w:pPr>
            <w:r w:rsidRPr="00487A17">
              <w:rPr>
                <w:b/>
                <w:bCs/>
              </w:rPr>
              <w:t> </w:t>
            </w:r>
          </w:p>
        </w:tc>
        <w:tc>
          <w:tcPr>
            <w:tcW w:w="1778" w:type="dxa"/>
            <w:tcBorders>
              <w:top w:val="nil"/>
              <w:left w:val="nil"/>
              <w:bottom w:val="single" w:sz="8" w:space="0" w:color="auto"/>
              <w:right w:val="single" w:sz="8" w:space="0" w:color="auto"/>
            </w:tcBorders>
            <w:shd w:val="clear" w:color="000000" w:fill="FFFFFF"/>
            <w:noWrap/>
            <w:vAlign w:val="center"/>
            <w:hideMark/>
          </w:tcPr>
          <w:p w:rsidR="00235BFC" w:rsidRPr="00487A17" w:rsidRDefault="00235BFC" w:rsidP="00235BFC">
            <w:pPr>
              <w:jc w:val="center"/>
              <w:rPr>
                <w:b/>
                <w:bCs/>
              </w:rPr>
            </w:pPr>
            <w:r w:rsidRPr="00487A17">
              <w:rPr>
                <w:b/>
                <w:bCs/>
              </w:rPr>
              <w:t>500 416 075,42</w:t>
            </w:r>
          </w:p>
        </w:tc>
        <w:tc>
          <w:tcPr>
            <w:tcW w:w="1843" w:type="dxa"/>
            <w:tcBorders>
              <w:top w:val="nil"/>
              <w:left w:val="single" w:sz="4" w:space="0" w:color="auto"/>
              <w:bottom w:val="single" w:sz="8" w:space="0" w:color="auto"/>
              <w:right w:val="single" w:sz="8" w:space="0" w:color="auto"/>
            </w:tcBorders>
            <w:shd w:val="clear" w:color="000000" w:fill="FFFFFF"/>
            <w:noWrap/>
            <w:vAlign w:val="center"/>
            <w:hideMark/>
          </w:tcPr>
          <w:p w:rsidR="00235BFC" w:rsidRPr="00487A17" w:rsidRDefault="00235BFC" w:rsidP="00235BFC">
            <w:pPr>
              <w:jc w:val="center"/>
              <w:rPr>
                <w:b/>
                <w:bCs/>
              </w:rPr>
            </w:pPr>
            <w:r w:rsidRPr="00487A17">
              <w:rPr>
                <w:b/>
                <w:bCs/>
              </w:rPr>
              <w:t>320 425 101,72</w:t>
            </w:r>
          </w:p>
        </w:tc>
        <w:tc>
          <w:tcPr>
            <w:tcW w:w="1047" w:type="dxa"/>
            <w:tcBorders>
              <w:top w:val="nil"/>
              <w:left w:val="nil"/>
              <w:bottom w:val="single" w:sz="4" w:space="0" w:color="auto"/>
              <w:right w:val="single" w:sz="8" w:space="0" w:color="auto"/>
            </w:tcBorders>
            <w:shd w:val="clear" w:color="000000" w:fill="FFFFFF"/>
            <w:vAlign w:val="center"/>
            <w:hideMark/>
          </w:tcPr>
          <w:p w:rsidR="00235BFC" w:rsidRPr="00487A17" w:rsidRDefault="00235BFC" w:rsidP="00235BFC">
            <w:pPr>
              <w:jc w:val="center"/>
              <w:rPr>
                <w:b/>
                <w:bCs/>
              </w:rPr>
            </w:pPr>
            <w:r w:rsidRPr="00487A17">
              <w:rPr>
                <w:b/>
                <w:bCs/>
              </w:rPr>
              <w:t>64%</w:t>
            </w:r>
          </w:p>
        </w:tc>
      </w:tr>
    </w:tbl>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p w:rsidR="00235BFC" w:rsidRDefault="00235BFC" w:rsidP="00235BFC">
      <w:pPr>
        <w:jc w:val="both"/>
      </w:pPr>
    </w:p>
    <w:tbl>
      <w:tblPr>
        <w:tblW w:w="15626" w:type="dxa"/>
        <w:tblInd w:w="-318" w:type="dxa"/>
        <w:tblLayout w:type="fixed"/>
        <w:tblLook w:val="04A0" w:firstRow="1" w:lastRow="0" w:firstColumn="1" w:lastColumn="0" w:noHBand="0" w:noVBand="1"/>
      </w:tblPr>
      <w:tblGrid>
        <w:gridCol w:w="1419"/>
        <w:gridCol w:w="9497"/>
        <w:gridCol w:w="1733"/>
        <w:gridCol w:w="1843"/>
        <w:gridCol w:w="1134"/>
      </w:tblGrid>
      <w:tr w:rsidR="00235BFC" w:rsidRPr="00487A17" w:rsidTr="00235BFC">
        <w:trPr>
          <w:trHeight w:val="360"/>
        </w:trPr>
        <w:tc>
          <w:tcPr>
            <w:tcW w:w="1419" w:type="dxa"/>
            <w:tcBorders>
              <w:top w:val="nil"/>
              <w:left w:val="nil"/>
              <w:bottom w:val="nil"/>
              <w:right w:val="nil"/>
            </w:tcBorders>
            <w:shd w:val="clear" w:color="000000" w:fill="FFFFFF"/>
            <w:vAlign w:val="bottom"/>
            <w:hideMark/>
          </w:tcPr>
          <w:p w:rsidR="00235BFC" w:rsidRPr="00487A17" w:rsidRDefault="00235BFC" w:rsidP="00235BFC">
            <w:bookmarkStart w:id="13" w:name="RANGE!A1:E51"/>
            <w:r w:rsidRPr="00487A17">
              <w:t> </w:t>
            </w:r>
            <w:bookmarkEnd w:id="13"/>
          </w:p>
        </w:tc>
        <w:tc>
          <w:tcPr>
            <w:tcW w:w="14207" w:type="dxa"/>
            <w:gridSpan w:val="4"/>
            <w:tcBorders>
              <w:top w:val="nil"/>
              <w:left w:val="nil"/>
              <w:bottom w:val="nil"/>
              <w:right w:val="nil"/>
            </w:tcBorders>
            <w:shd w:val="clear" w:color="000000" w:fill="FFFFFF"/>
            <w:vAlign w:val="center"/>
            <w:hideMark/>
          </w:tcPr>
          <w:p w:rsidR="00235BFC" w:rsidRPr="00487A17" w:rsidRDefault="00235BFC" w:rsidP="00235BFC">
            <w:pPr>
              <w:jc w:val="right"/>
            </w:pPr>
            <w:r w:rsidRPr="00487A17">
              <w:t xml:space="preserve">Приложение 4 </w:t>
            </w:r>
          </w:p>
        </w:tc>
      </w:tr>
      <w:tr w:rsidR="00235BFC" w:rsidRPr="00487A17" w:rsidTr="00235BFC">
        <w:trPr>
          <w:trHeight w:val="116"/>
        </w:trPr>
        <w:tc>
          <w:tcPr>
            <w:tcW w:w="1419" w:type="dxa"/>
            <w:tcBorders>
              <w:top w:val="nil"/>
              <w:left w:val="nil"/>
              <w:bottom w:val="nil"/>
              <w:right w:val="nil"/>
            </w:tcBorders>
            <w:shd w:val="clear" w:color="000000" w:fill="FFFFFF"/>
            <w:vAlign w:val="bottom"/>
            <w:hideMark/>
          </w:tcPr>
          <w:p w:rsidR="00235BFC" w:rsidRPr="00487A17" w:rsidRDefault="00235BFC" w:rsidP="00235BFC">
            <w:r w:rsidRPr="00487A17">
              <w:t> </w:t>
            </w:r>
          </w:p>
        </w:tc>
        <w:tc>
          <w:tcPr>
            <w:tcW w:w="9497" w:type="dxa"/>
            <w:tcBorders>
              <w:top w:val="nil"/>
              <w:left w:val="nil"/>
              <w:bottom w:val="nil"/>
              <w:right w:val="nil"/>
            </w:tcBorders>
            <w:shd w:val="clear" w:color="000000" w:fill="FFFFFF"/>
            <w:noWrap/>
            <w:vAlign w:val="bottom"/>
            <w:hideMark/>
          </w:tcPr>
          <w:p w:rsidR="00235BFC" w:rsidRPr="00487A17" w:rsidRDefault="00235BFC" w:rsidP="00235BFC">
            <w:r w:rsidRPr="00487A17">
              <w:t> </w:t>
            </w:r>
          </w:p>
        </w:tc>
        <w:tc>
          <w:tcPr>
            <w:tcW w:w="4710" w:type="dxa"/>
            <w:gridSpan w:val="3"/>
            <w:tcBorders>
              <w:top w:val="nil"/>
              <w:left w:val="nil"/>
              <w:bottom w:val="nil"/>
              <w:right w:val="nil"/>
            </w:tcBorders>
            <w:shd w:val="clear" w:color="000000" w:fill="FFFFFF"/>
            <w:vAlign w:val="bottom"/>
            <w:hideMark/>
          </w:tcPr>
          <w:p w:rsidR="00235BFC" w:rsidRPr="00487A17" w:rsidRDefault="00235BFC" w:rsidP="00235BFC">
            <w:pPr>
              <w:jc w:val="right"/>
            </w:pPr>
            <w:r w:rsidRPr="00487A17">
              <w:t xml:space="preserve">к постановлению Администрации                                    Комсомольского муниципального района                                                                                                 </w:t>
            </w:r>
          </w:p>
        </w:tc>
      </w:tr>
      <w:tr w:rsidR="00235BFC" w:rsidRPr="00487A17" w:rsidTr="00235BFC">
        <w:trPr>
          <w:trHeight w:val="116"/>
        </w:trPr>
        <w:tc>
          <w:tcPr>
            <w:tcW w:w="1419" w:type="dxa"/>
            <w:tcBorders>
              <w:top w:val="nil"/>
              <w:left w:val="nil"/>
              <w:bottom w:val="nil"/>
              <w:right w:val="nil"/>
            </w:tcBorders>
            <w:shd w:val="clear" w:color="000000" w:fill="FFFFFF"/>
            <w:vAlign w:val="bottom"/>
            <w:hideMark/>
          </w:tcPr>
          <w:p w:rsidR="00235BFC" w:rsidRPr="00487A17" w:rsidRDefault="00235BFC" w:rsidP="00235BFC">
            <w:r w:rsidRPr="00487A17">
              <w:t> </w:t>
            </w:r>
          </w:p>
        </w:tc>
        <w:tc>
          <w:tcPr>
            <w:tcW w:w="9497" w:type="dxa"/>
            <w:tcBorders>
              <w:top w:val="nil"/>
              <w:left w:val="nil"/>
              <w:bottom w:val="nil"/>
              <w:right w:val="nil"/>
            </w:tcBorders>
            <w:shd w:val="clear" w:color="000000" w:fill="FFFFFF"/>
            <w:noWrap/>
            <w:vAlign w:val="bottom"/>
            <w:hideMark/>
          </w:tcPr>
          <w:p w:rsidR="00235BFC" w:rsidRPr="00487A17" w:rsidRDefault="00235BFC" w:rsidP="00235BFC">
            <w:r w:rsidRPr="00487A17">
              <w:t> </w:t>
            </w:r>
          </w:p>
        </w:tc>
        <w:tc>
          <w:tcPr>
            <w:tcW w:w="4710" w:type="dxa"/>
            <w:gridSpan w:val="3"/>
            <w:tcBorders>
              <w:top w:val="nil"/>
              <w:left w:val="nil"/>
              <w:bottom w:val="nil"/>
              <w:right w:val="nil"/>
            </w:tcBorders>
            <w:shd w:val="clear" w:color="000000" w:fill="FFFFFF"/>
            <w:vAlign w:val="center"/>
            <w:hideMark/>
          </w:tcPr>
          <w:p w:rsidR="00235BFC" w:rsidRPr="00487A17" w:rsidRDefault="00235BFC" w:rsidP="00235BFC">
            <w:pPr>
              <w:jc w:val="right"/>
            </w:pPr>
            <w:r w:rsidRPr="00487A17">
              <w:t>от  06.10.</w:t>
            </w:r>
            <w:r w:rsidRPr="00487A17">
              <w:rPr>
                <w:u w:val="single"/>
              </w:rPr>
              <w:t>2023г.</w:t>
            </w:r>
            <w:r w:rsidRPr="00487A17">
              <w:t xml:space="preserve"> №</w:t>
            </w:r>
            <w:r w:rsidRPr="00487A17">
              <w:rPr>
                <w:u w:val="single"/>
              </w:rPr>
              <w:t xml:space="preserve"> 258</w:t>
            </w:r>
          </w:p>
        </w:tc>
      </w:tr>
      <w:tr w:rsidR="00235BFC" w:rsidRPr="00487A17" w:rsidTr="00235BFC">
        <w:trPr>
          <w:trHeight w:val="288"/>
        </w:trPr>
        <w:tc>
          <w:tcPr>
            <w:tcW w:w="1419" w:type="dxa"/>
            <w:tcBorders>
              <w:top w:val="nil"/>
              <w:left w:val="nil"/>
              <w:bottom w:val="nil"/>
              <w:right w:val="nil"/>
            </w:tcBorders>
            <w:shd w:val="clear" w:color="auto" w:fill="auto"/>
            <w:noWrap/>
            <w:vAlign w:val="bottom"/>
            <w:hideMark/>
          </w:tcPr>
          <w:p w:rsidR="00235BFC" w:rsidRPr="00487A17" w:rsidRDefault="00235BFC" w:rsidP="00235BFC"/>
        </w:tc>
        <w:tc>
          <w:tcPr>
            <w:tcW w:w="9497" w:type="dxa"/>
            <w:tcBorders>
              <w:top w:val="nil"/>
              <w:left w:val="nil"/>
              <w:bottom w:val="nil"/>
              <w:right w:val="nil"/>
            </w:tcBorders>
            <w:shd w:val="clear" w:color="auto" w:fill="auto"/>
            <w:noWrap/>
            <w:vAlign w:val="bottom"/>
            <w:hideMark/>
          </w:tcPr>
          <w:p w:rsidR="00235BFC" w:rsidRPr="00487A17" w:rsidRDefault="00235BFC" w:rsidP="00235BFC"/>
        </w:tc>
        <w:tc>
          <w:tcPr>
            <w:tcW w:w="1733" w:type="dxa"/>
            <w:tcBorders>
              <w:top w:val="nil"/>
              <w:left w:val="nil"/>
              <w:bottom w:val="nil"/>
              <w:right w:val="nil"/>
            </w:tcBorders>
            <w:shd w:val="clear" w:color="auto" w:fill="auto"/>
            <w:noWrap/>
            <w:vAlign w:val="bottom"/>
            <w:hideMark/>
          </w:tcPr>
          <w:p w:rsidR="00235BFC" w:rsidRPr="00487A17" w:rsidRDefault="00235BFC" w:rsidP="00235BFC"/>
        </w:tc>
        <w:tc>
          <w:tcPr>
            <w:tcW w:w="1843" w:type="dxa"/>
            <w:tcBorders>
              <w:top w:val="nil"/>
              <w:left w:val="nil"/>
              <w:bottom w:val="nil"/>
              <w:right w:val="nil"/>
            </w:tcBorders>
            <w:shd w:val="clear" w:color="auto" w:fill="auto"/>
            <w:noWrap/>
            <w:vAlign w:val="bottom"/>
            <w:hideMark/>
          </w:tcPr>
          <w:p w:rsidR="00235BFC" w:rsidRPr="00487A17" w:rsidRDefault="00235BFC" w:rsidP="00235BFC"/>
        </w:tc>
        <w:tc>
          <w:tcPr>
            <w:tcW w:w="1134" w:type="dxa"/>
            <w:tcBorders>
              <w:top w:val="nil"/>
              <w:left w:val="nil"/>
              <w:bottom w:val="nil"/>
              <w:right w:val="nil"/>
            </w:tcBorders>
            <w:shd w:val="clear" w:color="auto" w:fill="auto"/>
            <w:noWrap/>
            <w:vAlign w:val="bottom"/>
            <w:hideMark/>
          </w:tcPr>
          <w:p w:rsidR="00235BFC" w:rsidRPr="00487A17" w:rsidRDefault="00235BFC" w:rsidP="00235BFC"/>
        </w:tc>
      </w:tr>
      <w:tr w:rsidR="00235BFC" w:rsidRPr="00487A17" w:rsidTr="00235BFC">
        <w:trPr>
          <w:trHeight w:val="116"/>
        </w:trPr>
        <w:tc>
          <w:tcPr>
            <w:tcW w:w="15626" w:type="dxa"/>
            <w:gridSpan w:val="5"/>
            <w:tcBorders>
              <w:top w:val="nil"/>
              <w:left w:val="nil"/>
              <w:bottom w:val="nil"/>
              <w:right w:val="nil"/>
            </w:tcBorders>
            <w:shd w:val="clear" w:color="auto" w:fill="auto"/>
            <w:vAlign w:val="bottom"/>
            <w:hideMark/>
          </w:tcPr>
          <w:p w:rsidR="00235BFC" w:rsidRPr="00487A17" w:rsidRDefault="00235BFC" w:rsidP="00235BFC">
            <w:pPr>
              <w:jc w:val="center"/>
              <w:rPr>
                <w:b/>
                <w:bCs/>
              </w:rPr>
            </w:pPr>
            <w:r w:rsidRPr="00487A17">
              <w:rPr>
                <w:b/>
                <w:bCs/>
              </w:rPr>
              <w:t xml:space="preserve">Расходы бюджета Комсомольского муниципального района по разделам и подразделам классификации расходов бюджетов за 9 месяцев 2023 года </w:t>
            </w:r>
          </w:p>
        </w:tc>
      </w:tr>
      <w:tr w:rsidR="00235BFC" w:rsidRPr="00487A17" w:rsidTr="00235BFC">
        <w:trPr>
          <w:trHeight w:val="372"/>
        </w:trPr>
        <w:tc>
          <w:tcPr>
            <w:tcW w:w="1419" w:type="dxa"/>
            <w:tcBorders>
              <w:top w:val="nil"/>
              <w:left w:val="nil"/>
              <w:bottom w:val="nil"/>
              <w:right w:val="nil"/>
            </w:tcBorders>
            <w:shd w:val="clear" w:color="auto" w:fill="auto"/>
            <w:noWrap/>
            <w:vAlign w:val="bottom"/>
            <w:hideMark/>
          </w:tcPr>
          <w:p w:rsidR="00235BFC" w:rsidRPr="00487A17" w:rsidRDefault="00235BFC" w:rsidP="00235BFC">
            <w:pPr>
              <w:jc w:val="right"/>
            </w:pPr>
          </w:p>
        </w:tc>
        <w:tc>
          <w:tcPr>
            <w:tcW w:w="9497" w:type="dxa"/>
            <w:tcBorders>
              <w:top w:val="nil"/>
              <w:left w:val="nil"/>
              <w:bottom w:val="nil"/>
              <w:right w:val="nil"/>
            </w:tcBorders>
            <w:shd w:val="clear" w:color="auto" w:fill="auto"/>
            <w:noWrap/>
            <w:vAlign w:val="bottom"/>
            <w:hideMark/>
          </w:tcPr>
          <w:p w:rsidR="00235BFC" w:rsidRPr="00487A17" w:rsidRDefault="00235BFC" w:rsidP="00235BFC"/>
        </w:tc>
        <w:tc>
          <w:tcPr>
            <w:tcW w:w="1733" w:type="dxa"/>
            <w:tcBorders>
              <w:top w:val="nil"/>
              <w:left w:val="nil"/>
              <w:bottom w:val="nil"/>
              <w:right w:val="nil"/>
            </w:tcBorders>
            <w:shd w:val="clear" w:color="auto" w:fill="auto"/>
            <w:noWrap/>
            <w:vAlign w:val="bottom"/>
            <w:hideMark/>
          </w:tcPr>
          <w:p w:rsidR="00235BFC" w:rsidRPr="00487A17" w:rsidRDefault="00235BFC" w:rsidP="00235BFC"/>
        </w:tc>
        <w:tc>
          <w:tcPr>
            <w:tcW w:w="1843" w:type="dxa"/>
            <w:tcBorders>
              <w:top w:val="nil"/>
              <w:left w:val="nil"/>
              <w:bottom w:val="nil"/>
              <w:right w:val="nil"/>
            </w:tcBorders>
            <w:shd w:val="clear" w:color="auto" w:fill="auto"/>
            <w:noWrap/>
            <w:vAlign w:val="bottom"/>
            <w:hideMark/>
          </w:tcPr>
          <w:p w:rsidR="00235BFC" w:rsidRPr="00487A17" w:rsidRDefault="00235BFC" w:rsidP="00235BFC"/>
        </w:tc>
        <w:tc>
          <w:tcPr>
            <w:tcW w:w="1134" w:type="dxa"/>
            <w:tcBorders>
              <w:top w:val="nil"/>
              <w:left w:val="nil"/>
              <w:bottom w:val="nil"/>
              <w:right w:val="nil"/>
            </w:tcBorders>
            <w:shd w:val="clear" w:color="auto" w:fill="auto"/>
            <w:noWrap/>
            <w:vAlign w:val="bottom"/>
            <w:hideMark/>
          </w:tcPr>
          <w:p w:rsidR="00235BFC" w:rsidRPr="00487A17" w:rsidRDefault="00235BFC" w:rsidP="00235BFC"/>
        </w:tc>
      </w:tr>
      <w:tr w:rsidR="00235BFC" w:rsidRPr="00487A17" w:rsidTr="00235BFC">
        <w:trPr>
          <w:trHeight w:val="360"/>
        </w:trPr>
        <w:tc>
          <w:tcPr>
            <w:tcW w:w="14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35BFC" w:rsidRPr="00487A17" w:rsidRDefault="00235BFC" w:rsidP="00235BFC">
            <w:pPr>
              <w:jc w:val="center"/>
              <w:rPr>
                <w:b/>
                <w:bCs/>
              </w:rPr>
            </w:pPr>
            <w:r w:rsidRPr="00487A17">
              <w:rPr>
                <w:b/>
                <w:bCs/>
              </w:rPr>
              <w:t>Раздел, подраздел</w:t>
            </w:r>
          </w:p>
        </w:tc>
        <w:tc>
          <w:tcPr>
            <w:tcW w:w="9497" w:type="dxa"/>
            <w:vMerge w:val="restart"/>
            <w:tcBorders>
              <w:top w:val="single" w:sz="8" w:space="0" w:color="auto"/>
              <w:left w:val="single" w:sz="8" w:space="0" w:color="auto"/>
              <w:bottom w:val="single" w:sz="8" w:space="0" w:color="000000"/>
              <w:right w:val="nil"/>
            </w:tcBorders>
            <w:shd w:val="clear" w:color="auto" w:fill="auto"/>
            <w:vAlign w:val="center"/>
            <w:hideMark/>
          </w:tcPr>
          <w:p w:rsidR="00235BFC" w:rsidRPr="00487A17" w:rsidRDefault="00235BFC" w:rsidP="00235BFC">
            <w:pPr>
              <w:jc w:val="center"/>
              <w:rPr>
                <w:b/>
                <w:bCs/>
              </w:rPr>
            </w:pPr>
            <w:r w:rsidRPr="00487A17">
              <w:rPr>
                <w:b/>
                <w:bCs/>
              </w:rPr>
              <w:t>Наименование</w:t>
            </w:r>
          </w:p>
        </w:tc>
        <w:tc>
          <w:tcPr>
            <w:tcW w:w="3576" w:type="dxa"/>
            <w:gridSpan w:val="2"/>
            <w:tcBorders>
              <w:top w:val="single" w:sz="8" w:space="0" w:color="auto"/>
              <w:left w:val="single" w:sz="8" w:space="0" w:color="auto"/>
              <w:bottom w:val="single" w:sz="8" w:space="0" w:color="auto"/>
              <w:right w:val="nil"/>
            </w:tcBorders>
            <w:shd w:val="clear" w:color="auto" w:fill="auto"/>
            <w:hideMark/>
          </w:tcPr>
          <w:p w:rsidR="00235BFC" w:rsidRPr="00487A17" w:rsidRDefault="00235BFC" w:rsidP="00235BFC">
            <w:pPr>
              <w:jc w:val="center"/>
              <w:rPr>
                <w:b/>
                <w:bCs/>
              </w:rPr>
            </w:pPr>
            <w:r w:rsidRPr="00487A17">
              <w:rPr>
                <w:b/>
                <w:bCs/>
              </w:rPr>
              <w:t>Сумма, руб.</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35BFC" w:rsidRPr="00487A17" w:rsidRDefault="00235BFC" w:rsidP="00235BFC">
            <w:pPr>
              <w:jc w:val="center"/>
              <w:rPr>
                <w:b/>
                <w:bCs/>
              </w:rPr>
            </w:pPr>
            <w:r w:rsidRPr="00487A17">
              <w:rPr>
                <w:b/>
                <w:bCs/>
              </w:rPr>
              <w:t>% исполнения</w:t>
            </w:r>
          </w:p>
        </w:tc>
      </w:tr>
      <w:tr w:rsidR="00235BFC" w:rsidRPr="00487A17" w:rsidTr="00235BFC">
        <w:trPr>
          <w:trHeight w:val="96"/>
        </w:trPr>
        <w:tc>
          <w:tcPr>
            <w:tcW w:w="1419" w:type="dxa"/>
            <w:vMerge/>
            <w:tcBorders>
              <w:top w:val="single" w:sz="8" w:space="0" w:color="auto"/>
              <w:left w:val="single" w:sz="8" w:space="0" w:color="auto"/>
              <w:bottom w:val="single" w:sz="8" w:space="0" w:color="000000"/>
              <w:right w:val="single" w:sz="8" w:space="0" w:color="auto"/>
            </w:tcBorders>
            <w:vAlign w:val="center"/>
            <w:hideMark/>
          </w:tcPr>
          <w:p w:rsidR="00235BFC" w:rsidRPr="00487A17" w:rsidRDefault="00235BFC" w:rsidP="00235BFC">
            <w:pPr>
              <w:rPr>
                <w:b/>
                <w:bCs/>
              </w:rPr>
            </w:pPr>
          </w:p>
        </w:tc>
        <w:tc>
          <w:tcPr>
            <w:tcW w:w="9497" w:type="dxa"/>
            <w:vMerge/>
            <w:tcBorders>
              <w:top w:val="single" w:sz="8" w:space="0" w:color="auto"/>
              <w:left w:val="single" w:sz="8" w:space="0" w:color="auto"/>
              <w:bottom w:val="single" w:sz="8" w:space="0" w:color="000000"/>
              <w:right w:val="nil"/>
            </w:tcBorders>
            <w:vAlign w:val="center"/>
            <w:hideMark/>
          </w:tcPr>
          <w:p w:rsidR="00235BFC" w:rsidRPr="00487A17" w:rsidRDefault="00235BFC" w:rsidP="00235BFC">
            <w:pPr>
              <w:rPr>
                <w:b/>
                <w:bCs/>
              </w:rPr>
            </w:pPr>
          </w:p>
        </w:tc>
        <w:tc>
          <w:tcPr>
            <w:tcW w:w="1733" w:type="dxa"/>
            <w:tcBorders>
              <w:top w:val="nil"/>
              <w:left w:val="single" w:sz="8" w:space="0" w:color="auto"/>
              <w:bottom w:val="single" w:sz="8" w:space="0" w:color="auto"/>
              <w:right w:val="single" w:sz="8" w:space="0" w:color="auto"/>
            </w:tcBorders>
            <w:shd w:val="clear" w:color="auto" w:fill="auto"/>
            <w:hideMark/>
          </w:tcPr>
          <w:p w:rsidR="00235BFC" w:rsidRPr="00487A17" w:rsidRDefault="00235BFC" w:rsidP="00235BFC">
            <w:pPr>
              <w:jc w:val="center"/>
              <w:rPr>
                <w:b/>
                <w:bCs/>
              </w:rPr>
            </w:pPr>
            <w:r w:rsidRPr="00487A17">
              <w:rPr>
                <w:b/>
                <w:bCs/>
              </w:rPr>
              <w:t>Утверждено</w:t>
            </w:r>
          </w:p>
        </w:tc>
        <w:tc>
          <w:tcPr>
            <w:tcW w:w="1843" w:type="dxa"/>
            <w:tcBorders>
              <w:top w:val="nil"/>
              <w:left w:val="nil"/>
              <w:bottom w:val="single" w:sz="8" w:space="0" w:color="auto"/>
              <w:right w:val="nil"/>
            </w:tcBorders>
            <w:shd w:val="clear" w:color="auto" w:fill="auto"/>
            <w:hideMark/>
          </w:tcPr>
          <w:p w:rsidR="00235BFC" w:rsidRPr="00487A17" w:rsidRDefault="00235BFC" w:rsidP="00235BFC">
            <w:pPr>
              <w:jc w:val="center"/>
              <w:rPr>
                <w:b/>
                <w:bCs/>
              </w:rPr>
            </w:pPr>
            <w:r w:rsidRPr="00487A17">
              <w:rPr>
                <w:b/>
                <w:bCs/>
              </w:rPr>
              <w:t>Кассовое исполнение</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235BFC" w:rsidRPr="00487A17" w:rsidRDefault="00235BFC" w:rsidP="00235BFC">
            <w:pPr>
              <w:rPr>
                <w:b/>
                <w:bCs/>
              </w:rPr>
            </w:pPr>
          </w:p>
        </w:tc>
      </w:tr>
      <w:tr w:rsidR="00235BFC" w:rsidRPr="00487A17" w:rsidTr="00235BFC">
        <w:trPr>
          <w:trHeight w:val="360"/>
        </w:trPr>
        <w:tc>
          <w:tcPr>
            <w:tcW w:w="1419" w:type="dxa"/>
            <w:tcBorders>
              <w:top w:val="nil"/>
              <w:left w:val="single" w:sz="8" w:space="0" w:color="auto"/>
              <w:bottom w:val="nil"/>
              <w:right w:val="single" w:sz="8" w:space="0" w:color="auto"/>
            </w:tcBorders>
            <w:shd w:val="clear" w:color="auto" w:fill="auto"/>
            <w:noWrap/>
            <w:hideMark/>
          </w:tcPr>
          <w:p w:rsidR="00235BFC" w:rsidRPr="00487A17" w:rsidRDefault="00235BFC" w:rsidP="00235BFC">
            <w:pPr>
              <w:jc w:val="center"/>
              <w:rPr>
                <w:b/>
                <w:bCs/>
              </w:rPr>
            </w:pPr>
            <w:r w:rsidRPr="00487A17">
              <w:rPr>
                <w:b/>
                <w:bCs/>
              </w:rPr>
              <w:lastRenderedPageBreak/>
              <w:t>0100</w:t>
            </w:r>
          </w:p>
        </w:tc>
        <w:tc>
          <w:tcPr>
            <w:tcW w:w="9497" w:type="dxa"/>
            <w:tcBorders>
              <w:top w:val="nil"/>
              <w:left w:val="nil"/>
              <w:bottom w:val="nil"/>
              <w:right w:val="nil"/>
            </w:tcBorders>
            <w:shd w:val="clear" w:color="auto" w:fill="auto"/>
            <w:hideMark/>
          </w:tcPr>
          <w:p w:rsidR="00235BFC" w:rsidRPr="00487A17" w:rsidRDefault="00235BFC" w:rsidP="00235BFC">
            <w:pPr>
              <w:jc w:val="both"/>
              <w:rPr>
                <w:b/>
                <w:bCs/>
              </w:rPr>
            </w:pPr>
            <w:r w:rsidRPr="00487A17">
              <w:rPr>
                <w:b/>
                <w:bCs/>
              </w:rPr>
              <w:t>ОБЩЕГОСУДАРСТВЕННЫЕ ВОПРОСЫ</w:t>
            </w:r>
          </w:p>
        </w:tc>
        <w:tc>
          <w:tcPr>
            <w:tcW w:w="1733" w:type="dxa"/>
            <w:tcBorders>
              <w:top w:val="nil"/>
              <w:left w:val="single" w:sz="8" w:space="0" w:color="auto"/>
              <w:bottom w:val="nil"/>
              <w:right w:val="single" w:sz="8" w:space="0" w:color="auto"/>
            </w:tcBorders>
            <w:shd w:val="clear" w:color="auto" w:fill="auto"/>
            <w:noWrap/>
            <w:hideMark/>
          </w:tcPr>
          <w:p w:rsidR="00235BFC" w:rsidRPr="00487A17" w:rsidRDefault="00235BFC" w:rsidP="00235BFC">
            <w:pPr>
              <w:jc w:val="right"/>
              <w:rPr>
                <w:b/>
                <w:bCs/>
              </w:rPr>
            </w:pPr>
            <w:r w:rsidRPr="00487A17">
              <w:rPr>
                <w:b/>
                <w:bCs/>
              </w:rPr>
              <w:t>76 937 121,98</w:t>
            </w:r>
          </w:p>
        </w:tc>
        <w:tc>
          <w:tcPr>
            <w:tcW w:w="1843" w:type="dxa"/>
            <w:tcBorders>
              <w:top w:val="nil"/>
              <w:left w:val="nil"/>
              <w:bottom w:val="nil"/>
              <w:right w:val="single" w:sz="8" w:space="0" w:color="auto"/>
            </w:tcBorders>
            <w:shd w:val="clear" w:color="auto" w:fill="auto"/>
            <w:noWrap/>
            <w:hideMark/>
          </w:tcPr>
          <w:p w:rsidR="00235BFC" w:rsidRPr="00487A17" w:rsidRDefault="00235BFC" w:rsidP="00235BFC">
            <w:pPr>
              <w:jc w:val="right"/>
              <w:rPr>
                <w:b/>
                <w:bCs/>
              </w:rPr>
            </w:pPr>
            <w:r w:rsidRPr="00487A17">
              <w:rPr>
                <w:b/>
                <w:bCs/>
              </w:rPr>
              <w:t>57 322 228,15</w:t>
            </w:r>
          </w:p>
        </w:tc>
        <w:tc>
          <w:tcPr>
            <w:tcW w:w="1134" w:type="dxa"/>
            <w:tcBorders>
              <w:top w:val="nil"/>
              <w:left w:val="nil"/>
              <w:bottom w:val="single" w:sz="8" w:space="0" w:color="auto"/>
              <w:right w:val="single" w:sz="8" w:space="0" w:color="auto"/>
            </w:tcBorders>
            <w:shd w:val="clear" w:color="auto" w:fill="auto"/>
            <w:noWrap/>
            <w:hideMark/>
          </w:tcPr>
          <w:p w:rsidR="00235BFC" w:rsidRPr="00487A17" w:rsidRDefault="00235BFC" w:rsidP="00235BFC">
            <w:pPr>
              <w:jc w:val="right"/>
              <w:rPr>
                <w:b/>
                <w:bCs/>
              </w:rPr>
            </w:pPr>
            <w:r w:rsidRPr="00487A17">
              <w:rPr>
                <w:b/>
                <w:bCs/>
              </w:rPr>
              <w:t>75%</w:t>
            </w:r>
          </w:p>
        </w:tc>
      </w:tr>
      <w:tr w:rsidR="00235BFC" w:rsidRPr="00487A17" w:rsidTr="00235BFC">
        <w:trPr>
          <w:trHeight w:val="96"/>
        </w:trPr>
        <w:tc>
          <w:tcPr>
            <w:tcW w:w="1419" w:type="dxa"/>
            <w:tcBorders>
              <w:top w:val="single" w:sz="8" w:space="0" w:color="auto"/>
              <w:left w:val="single" w:sz="8" w:space="0" w:color="auto"/>
              <w:bottom w:val="single" w:sz="4" w:space="0" w:color="auto"/>
              <w:right w:val="single" w:sz="4" w:space="0" w:color="auto"/>
            </w:tcBorders>
            <w:shd w:val="clear" w:color="auto" w:fill="auto"/>
            <w:noWrap/>
            <w:hideMark/>
          </w:tcPr>
          <w:p w:rsidR="00235BFC" w:rsidRPr="00487A17" w:rsidRDefault="00235BFC" w:rsidP="00235BFC">
            <w:pPr>
              <w:jc w:val="center"/>
            </w:pPr>
            <w:r w:rsidRPr="00487A17">
              <w:t>0102</w:t>
            </w:r>
          </w:p>
        </w:tc>
        <w:tc>
          <w:tcPr>
            <w:tcW w:w="9497" w:type="dxa"/>
            <w:tcBorders>
              <w:top w:val="single" w:sz="8" w:space="0" w:color="auto"/>
              <w:left w:val="nil"/>
              <w:bottom w:val="single" w:sz="4" w:space="0" w:color="auto"/>
              <w:right w:val="single" w:sz="8" w:space="0" w:color="auto"/>
            </w:tcBorders>
            <w:shd w:val="clear" w:color="auto" w:fill="auto"/>
            <w:hideMark/>
          </w:tcPr>
          <w:p w:rsidR="00235BFC" w:rsidRPr="00487A17" w:rsidRDefault="00235BFC" w:rsidP="00235BFC">
            <w:pPr>
              <w:jc w:val="both"/>
            </w:pPr>
            <w:r w:rsidRPr="00487A17">
              <w:t>Функционирование высшего должностного лица субъекта Российской Федерации и муниципального образования</w:t>
            </w:r>
          </w:p>
        </w:tc>
        <w:tc>
          <w:tcPr>
            <w:tcW w:w="1733" w:type="dxa"/>
            <w:tcBorders>
              <w:top w:val="single" w:sz="8" w:space="0" w:color="auto"/>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3 368 228,76</w:t>
            </w:r>
          </w:p>
        </w:tc>
        <w:tc>
          <w:tcPr>
            <w:tcW w:w="1843" w:type="dxa"/>
            <w:tcBorders>
              <w:top w:val="single" w:sz="8" w:space="0" w:color="auto"/>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3 001 929,37</w:t>
            </w:r>
          </w:p>
        </w:tc>
        <w:tc>
          <w:tcPr>
            <w:tcW w:w="1134" w:type="dxa"/>
            <w:tcBorders>
              <w:top w:val="nil"/>
              <w:left w:val="nil"/>
              <w:bottom w:val="single" w:sz="4" w:space="0" w:color="auto"/>
              <w:right w:val="single" w:sz="8" w:space="0" w:color="auto"/>
            </w:tcBorders>
            <w:shd w:val="clear" w:color="auto" w:fill="auto"/>
            <w:noWrap/>
            <w:hideMark/>
          </w:tcPr>
          <w:p w:rsidR="00235BFC" w:rsidRPr="00487A17" w:rsidRDefault="00235BFC" w:rsidP="00235BFC">
            <w:pPr>
              <w:jc w:val="right"/>
            </w:pPr>
            <w:r w:rsidRPr="00487A17">
              <w:t>89%</w:t>
            </w:r>
          </w:p>
        </w:tc>
      </w:tr>
      <w:tr w:rsidR="00235BFC" w:rsidRPr="00487A17" w:rsidTr="00235BFC">
        <w:trPr>
          <w:trHeight w:val="106"/>
        </w:trPr>
        <w:tc>
          <w:tcPr>
            <w:tcW w:w="1419" w:type="dxa"/>
            <w:tcBorders>
              <w:top w:val="nil"/>
              <w:left w:val="single" w:sz="8" w:space="0" w:color="auto"/>
              <w:bottom w:val="single" w:sz="4" w:space="0" w:color="auto"/>
              <w:right w:val="single" w:sz="4" w:space="0" w:color="auto"/>
            </w:tcBorders>
            <w:shd w:val="clear" w:color="auto" w:fill="auto"/>
            <w:noWrap/>
            <w:hideMark/>
          </w:tcPr>
          <w:p w:rsidR="00235BFC" w:rsidRPr="00487A17" w:rsidRDefault="00235BFC" w:rsidP="00235BFC">
            <w:pPr>
              <w:jc w:val="center"/>
            </w:pPr>
            <w:r w:rsidRPr="00487A17">
              <w:t>0104</w:t>
            </w:r>
          </w:p>
        </w:tc>
        <w:tc>
          <w:tcPr>
            <w:tcW w:w="9497" w:type="dxa"/>
            <w:tcBorders>
              <w:top w:val="nil"/>
              <w:left w:val="nil"/>
              <w:bottom w:val="single" w:sz="4" w:space="0" w:color="auto"/>
              <w:right w:val="single" w:sz="8" w:space="0" w:color="auto"/>
            </w:tcBorders>
            <w:shd w:val="clear" w:color="auto" w:fill="auto"/>
            <w:hideMark/>
          </w:tcPr>
          <w:p w:rsidR="00235BFC" w:rsidRPr="00487A17" w:rsidRDefault="00235BFC" w:rsidP="00235BFC">
            <w:pPr>
              <w:jc w:val="both"/>
            </w:pPr>
            <w:r w:rsidRPr="00487A1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3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17 500 701,84</w:t>
            </w:r>
          </w:p>
        </w:tc>
        <w:tc>
          <w:tcPr>
            <w:tcW w:w="184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14 002 173,58</w:t>
            </w:r>
          </w:p>
        </w:tc>
        <w:tc>
          <w:tcPr>
            <w:tcW w:w="1134" w:type="dxa"/>
            <w:tcBorders>
              <w:top w:val="nil"/>
              <w:left w:val="nil"/>
              <w:bottom w:val="single" w:sz="4" w:space="0" w:color="auto"/>
              <w:right w:val="single" w:sz="8" w:space="0" w:color="auto"/>
            </w:tcBorders>
            <w:shd w:val="clear" w:color="auto" w:fill="auto"/>
            <w:noWrap/>
            <w:hideMark/>
          </w:tcPr>
          <w:p w:rsidR="00235BFC" w:rsidRPr="00487A17" w:rsidRDefault="00235BFC" w:rsidP="00235BFC">
            <w:pPr>
              <w:jc w:val="right"/>
            </w:pPr>
            <w:r w:rsidRPr="00487A17">
              <w:t>80%</w:t>
            </w:r>
          </w:p>
        </w:tc>
      </w:tr>
      <w:tr w:rsidR="00235BFC" w:rsidRPr="00487A17" w:rsidTr="00235BFC">
        <w:trPr>
          <w:trHeight w:val="106"/>
        </w:trPr>
        <w:tc>
          <w:tcPr>
            <w:tcW w:w="1419" w:type="dxa"/>
            <w:tcBorders>
              <w:top w:val="nil"/>
              <w:left w:val="single" w:sz="8" w:space="0" w:color="auto"/>
              <w:bottom w:val="single" w:sz="4" w:space="0" w:color="auto"/>
              <w:right w:val="single" w:sz="4" w:space="0" w:color="auto"/>
            </w:tcBorders>
            <w:shd w:val="clear" w:color="auto" w:fill="auto"/>
            <w:noWrap/>
            <w:hideMark/>
          </w:tcPr>
          <w:p w:rsidR="00235BFC" w:rsidRPr="00487A17" w:rsidRDefault="00235BFC" w:rsidP="00235BFC">
            <w:pPr>
              <w:jc w:val="center"/>
            </w:pPr>
            <w:r w:rsidRPr="00487A17">
              <w:t>0106</w:t>
            </w:r>
          </w:p>
        </w:tc>
        <w:tc>
          <w:tcPr>
            <w:tcW w:w="9497" w:type="dxa"/>
            <w:tcBorders>
              <w:top w:val="nil"/>
              <w:left w:val="nil"/>
              <w:bottom w:val="single" w:sz="4" w:space="0" w:color="auto"/>
              <w:right w:val="single" w:sz="8" w:space="0" w:color="auto"/>
            </w:tcBorders>
            <w:shd w:val="clear" w:color="auto" w:fill="auto"/>
            <w:hideMark/>
          </w:tcPr>
          <w:p w:rsidR="00235BFC" w:rsidRPr="00487A17" w:rsidRDefault="00235BFC" w:rsidP="00235BFC">
            <w:pPr>
              <w:jc w:val="both"/>
            </w:pPr>
            <w:r w:rsidRPr="00487A17">
              <w:t>Обеспечение деятельности финансовых, налоговых и таможенных органов и органов финансового (финансово-бюджетного) надзора</w:t>
            </w:r>
          </w:p>
        </w:tc>
        <w:tc>
          <w:tcPr>
            <w:tcW w:w="173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8 275 935,40</w:t>
            </w:r>
          </w:p>
        </w:tc>
        <w:tc>
          <w:tcPr>
            <w:tcW w:w="184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5 551 923,64</w:t>
            </w:r>
          </w:p>
        </w:tc>
        <w:tc>
          <w:tcPr>
            <w:tcW w:w="1134" w:type="dxa"/>
            <w:tcBorders>
              <w:top w:val="nil"/>
              <w:left w:val="nil"/>
              <w:bottom w:val="single" w:sz="4" w:space="0" w:color="auto"/>
              <w:right w:val="single" w:sz="8" w:space="0" w:color="auto"/>
            </w:tcBorders>
            <w:shd w:val="clear" w:color="auto" w:fill="auto"/>
            <w:noWrap/>
            <w:hideMark/>
          </w:tcPr>
          <w:p w:rsidR="00235BFC" w:rsidRPr="00487A17" w:rsidRDefault="00235BFC" w:rsidP="00235BFC">
            <w:pPr>
              <w:jc w:val="right"/>
            </w:pPr>
            <w:r w:rsidRPr="00487A17">
              <w:t>67%</w:t>
            </w:r>
          </w:p>
        </w:tc>
      </w:tr>
      <w:tr w:rsidR="00235BFC" w:rsidRPr="00487A17" w:rsidTr="00235BFC">
        <w:trPr>
          <w:trHeight w:val="360"/>
        </w:trPr>
        <w:tc>
          <w:tcPr>
            <w:tcW w:w="1419" w:type="dxa"/>
            <w:tcBorders>
              <w:top w:val="nil"/>
              <w:left w:val="single" w:sz="8" w:space="0" w:color="auto"/>
              <w:bottom w:val="single" w:sz="4" w:space="0" w:color="auto"/>
              <w:right w:val="single" w:sz="4" w:space="0" w:color="auto"/>
            </w:tcBorders>
            <w:shd w:val="clear" w:color="auto" w:fill="auto"/>
            <w:noWrap/>
            <w:hideMark/>
          </w:tcPr>
          <w:p w:rsidR="00235BFC" w:rsidRPr="00487A17" w:rsidRDefault="00235BFC" w:rsidP="00235BFC">
            <w:pPr>
              <w:jc w:val="center"/>
            </w:pPr>
            <w:r w:rsidRPr="00487A17">
              <w:t>0111</w:t>
            </w:r>
          </w:p>
        </w:tc>
        <w:tc>
          <w:tcPr>
            <w:tcW w:w="9497" w:type="dxa"/>
            <w:tcBorders>
              <w:top w:val="nil"/>
              <w:left w:val="nil"/>
              <w:bottom w:val="single" w:sz="4" w:space="0" w:color="auto"/>
              <w:right w:val="single" w:sz="8" w:space="0" w:color="auto"/>
            </w:tcBorders>
            <w:shd w:val="clear" w:color="auto" w:fill="auto"/>
            <w:hideMark/>
          </w:tcPr>
          <w:p w:rsidR="00235BFC" w:rsidRPr="00487A17" w:rsidRDefault="00235BFC" w:rsidP="00235BFC">
            <w:pPr>
              <w:jc w:val="both"/>
            </w:pPr>
            <w:r w:rsidRPr="00487A17">
              <w:t>Резервные фонды</w:t>
            </w:r>
          </w:p>
        </w:tc>
        <w:tc>
          <w:tcPr>
            <w:tcW w:w="173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300 000,00</w:t>
            </w:r>
          </w:p>
        </w:tc>
        <w:tc>
          <w:tcPr>
            <w:tcW w:w="184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0,00</w:t>
            </w:r>
          </w:p>
        </w:tc>
        <w:tc>
          <w:tcPr>
            <w:tcW w:w="1134" w:type="dxa"/>
            <w:tcBorders>
              <w:top w:val="nil"/>
              <w:left w:val="nil"/>
              <w:bottom w:val="single" w:sz="4" w:space="0" w:color="auto"/>
              <w:right w:val="single" w:sz="8" w:space="0" w:color="auto"/>
            </w:tcBorders>
            <w:shd w:val="clear" w:color="auto" w:fill="auto"/>
            <w:noWrap/>
            <w:hideMark/>
          </w:tcPr>
          <w:p w:rsidR="00235BFC" w:rsidRPr="00487A17" w:rsidRDefault="00235BFC" w:rsidP="00235BFC">
            <w:pPr>
              <w:jc w:val="right"/>
            </w:pPr>
            <w:r w:rsidRPr="00487A17">
              <w:t>0%</w:t>
            </w:r>
          </w:p>
        </w:tc>
      </w:tr>
      <w:tr w:rsidR="00235BFC" w:rsidRPr="00487A17" w:rsidTr="00235BFC">
        <w:trPr>
          <w:trHeight w:val="372"/>
        </w:trPr>
        <w:tc>
          <w:tcPr>
            <w:tcW w:w="1419" w:type="dxa"/>
            <w:tcBorders>
              <w:top w:val="nil"/>
              <w:left w:val="single" w:sz="8" w:space="0" w:color="auto"/>
              <w:bottom w:val="nil"/>
              <w:right w:val="single" w:sz="4" w:space="0" w:color="auto"/>
            </w:tcBorders>
            <w:shd w:val="clear" w:color="auto" w:fill="auto"/>
            <w:noWrap/>
            <w:hideMark/>
          </w:tcPr>
          <w:p w:rsidR="00235BFC" w:rsidRPr="00487A17" w:rsidRDefault="00235BFC" w:rsidP="00235BFC">
            <w:pPr>
              <w:jc w:val="center"/>
            </w:pPr>
            <w:r w:rsidRPr="00487A17">
              <w:t>0113</w:t>
            </w:r>
          </w:p>
        </w:tc>
        <w:tc>
          <w:tcPr>
            <w:tcW w:w="9497" w:type="dxa"/>
            <w:tcBorders>
              <w:top w:val="nil"/>
              <w:left w:val="nil"/>
              <w:bottom w:val="nil"/>
              <w:right w:val="single" w:sz="8" w:space="0" w:color="auto"/>
            </w:tcBorders>
            <w:shd w:val="clear" w:color="auto" w:fill="auto"/>
            <w:hideMark/>
          </w:tcPr>
          <w:p w:rsidR="00235BFC" w:rsidRPr="00487A17" w:rsidRDefault="00235BFC" w:rsidP="00235BFC">
            <w:pPr>
              <w:jc w:val="both"/>
            </w:pPr>
            <w:r w:rsidRPr="00487A17">
              <w:t>Другие общегосударственные вопросы</w:t>
            </w:r>
          </w:p>
        </w:tc>
        <w:tc>
          <w:tcPr>
            <w:tcW w:w="1733" w:type="dxa"/>
            <w:tcBorders>
              <w:top w:val="nil"/>
              <w:left w:val="nil"/>
              <w:bottom w:val="nil"/>
              <w:right w:val="single" w:sz="4" w:space="0" w:color="auto"/>
            </w:tcBorders>
            <w:shd w:val="clear" w:color="auto" w:fill="auto"/>
            <w:noWrap/>
            <w:hideMark/>
          </w:tcPr>
          <w:p w:rsidR="00235BFC" w:rsidRPr="00487A17" w:rsidRDefault="00235BFC" w:rsidP="00235BFC">
            <w:pPr>
              <w:jc w:val="right"/>
            </w:pPr>
            <w:r w:rsidRPr="00487A17">
              <w:t>47 492 255,98</w:t>
            </w:r>
          </w:p>
        </w:tc>
        <w:tc>
          <w:tcPr>
            <w:tcW w:w="1843" w:type="dxa"/>
            <w:tcBorders>
              <w:top w:val="nil"/>
              <w:left w:val="nil"/>
              <w:bottom w:val="nil"/>
              <w:right w:val="single" w:sz="4" w:space="0" w:color="auto"/>
            </w:tcBorders>
            <w:shd w:val="clear" w:color="auto" w:fill="auto"/>
            <w:noWrap/>
            <w:hideMark/>
          </w:tcPr>
          <w:p w:rsidR="00235BFC" w:rsidRPr="00487A17" w:rsidRDefault="00235BFC" w:rsidP="00235BFC">
            <w:pPr>
              <w:jc w:val="right"/>
            </w:pPr>
            <w:r w:rsidRPr="00487A17">
              <w:t>34 766 201,56</w:t>
            </w:r>
          </w:p>
        </w:tc>
        <w:tc>
          <w:tcPr>
            <w:tcW w:w="1134" w:type="dxa"/>
            <w:tcBorders>
              <w:top w:val="nil"/>
              <w:left w:val="nil"/>
              <w:bottom w:val="nil"/>
              <w:right w:val="single" w:sz="8" w:space="0" w:color="auto"/>
            </w:tcBorders>
            <w:shd w:val="clear" w:color="auto" w:fill="auto"/>
            <w:noWrap/>
            <w:hideMark/>
          </w:tcPr>
          <w:p w:rsidR="00235BFC" w:rsidRPr="00487A17" w:rsidRDefault="00235BFC" w:rsidP="00235BFC">
            <w:pPr>
              <w:jc w:val="right"/>
            </w:pPr>
            <w:r w:rsidRPr="00487A17">
              <w:t>73%</w:t>
            </w:r>
          </w:p>
        </w:tc>
      </w:tr>
      <w:tr w:rsidR="00235BFC" w:rsidRPr="00487A17" w:rsidTr="00235BFC">
        <w:trPr>
          <w:trHeight w:val="96"/>
        </w:trPr>
        <w:tc>
          <w:tcPr>
            <w:tcW w:w="1419" w:type="dxa"/>
            <w:tcBorders>
              <w:top w:val="single" w:sz="8" w:space="0" w:color="auto"/>
              <w:left w:val="single" w:sz="8" w:space="0" w:color="auto"/>
              <w:bottom w:val="single" w:sz="8" w:space="0" w:color="auto"/>
              <w:right w:val="single" w:sz="4" w:space="0" w:color="auto"/>
            </w:tcBorders>
            <w:shd w:val="clear" w:color="auto" w:fill="auto"/>
            <w:noWrap/>
            <w:hideMark/>
          </w:tcPr>
          <w:p w:rsidR="00235BFC" w:rsidRPr="00487A17" w:rsidRDefault="00235BFC" w:rsidP="00235BFC">
            <w:pPr>
              <w:jc w:val="center"/>
              <w:rPr>
                <w:b/>
                <w:bCs/>
              </w:rPr>
            </w:pPr>
            <w:r w:rsidRPr="00487A17">
              <w:rPr>
                <w:b/>
                <w:bCs/>
              </w:rPr>
              <w:t>0300</w:t>
            </w:r>
          </w:p>
        </w:tc>
        <w:tc>
          <w:tcPr>
            <w:tcW w:w="9497" w:type="dxa"/>
            <w:tcBorders>
              <w:top w:val="single" w:sz="8" w:space="0" w:color="auto"/>
              <w:left w:val="nil"/>
              <w:bottom w:val="single" w:sz="8" w:space="0" w:color="auto"/>
              <w:right w:val="single" w:sz="8" w:space="0" w:color="auto"/>
            </w:tcBorders>
            <w:shd w:val="clear" w:color="auto" w:fill="auto"/>
            <w:hideMark/>
          </w:tcPr>
          <w:p w:rsidR="00235BFC" w:rsidRPr="00487A17" w:rsidRDefault="00235BFC" w:rsidP="00235BFC">
            <w:pPr>
              <w:jc w:val="both"/>
              <w:rPr>
                <w:b/>
                <w:bCs/>
              </w:rPr>
            </w:pPr>
            <w:r w:rsidRPr="00487A17">
              <w:rPr>
                <w:b/>
                <w:bCs/>
              </w:rPr>
              <w:t>НАЦИОНАЛЬНАЯ БЕЗОПАСНОСТЬ И ПРАВООХРАНИТЕЛЬНАЯ ДЕЯТЕЛЬНОСТЬ</w:t>
            </w:r>
          </w:p>
        </w:tc>
        <w:tc>
          <w:tcPr>
            <w:tcW w:w="1733" w:type="dxa"/>
            <w:tcBorders>
              <w:top w:val="single" w:sz="8" w:space="0" w:color="auto"/>
              <w:left w:val="nil"/>
              <w:bottom w:val="single" w:sz="8" w:space="0" w:color="auto"/>
              <w:right w:val="single" w:sz="4" w:space="0" w:color="auto"/>
            </w:tcBorders>
            <w:shd w:val="clear" w:color="auto" w:fill="auto"/>
            <w:noWrap/>
            <w:vAlign w:val="center"/>
            <w:hideMark/>
          </w:tcPr>
          <w:p w:rsidR="00235BFC" w:rsidRPr="00487A17" w:rsidRDefault="00235BFC" w:rsidP="00235BFC">
            <w:pPr>
              <w:jc w:val="right"/>
              <w:rPr>
                <w:b/>
                <w:bCs/>
              </w:rPr>
            </w:pPr>
            <w:r w:rsidRPr="00487A17">
              <w:rPr>
                <w:b/>
                <w:bCs/>
              </w:rPr>
              <w:t>491 789,36</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rsidR="00235BFC" w:rsidRPr="00487A17" w:rsidRDefault="00235BFC" w:rsidP="00235BFC">
            <w:pPr>
              <w:jc w:val="right"/>
              <w:rPr>
                <w:b/>
                <w:bCs/>
              </w:rPr>
            </w:pPr>
            <w:r w:rsidRPr="00487A17">
              <w:rPr>
                <w:b/>
                <w:bCs/>
              </w:rPr>
              <w:t>356 761,51</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235BFC" w:rsidRPr="00487A17" w:rsidRDefault="00235BFC" w:rsidP="00235BFC">
            <w:pPr>
              <w:jc w:val="right"/>
              <w:rPr>
                <w:b/>
                <w:bCs/>
              </w:rPr>
            </w:pPr>
            <w:r w:rsidRPr="00487A17">
              <w:rPr>
                <w:b/>
                <w:bCs/>
              </w:rPr>
              <w:t>73%</w:t>
            </w:r>
          </w:p>
        </w:tc>
      </w:tr>
      <w:tr w:rsidR="00235BFC" w:rsidRPr="00487A17" w:rsidTr="00235BFC">
        <w:trPr>
          <w:trHeight w:val="96"/>
        </w:trPr>
        <w:tc>
          <w:tcPr>
            <w:tcW w:w="1419" w:type="dxa"/>
            <w:tcBorders>
              <w:top w:val="nil"/>
              <w:left w:val="single" w:sz="8" w:space="0" w:color="auto"/>
              <w:bottom w:val="single" w:sz="4" w:space="0" w:color="auto"/>
              <w:right w:val="single" w:sz="4" w:space="0" w:color="auto"/>
            </w:tcBorders>
            <w:shd w:val="clear" w:color="auto" w:fill="auto"/>
            <w:noWrap/>
            <w:hideMark/>
          </w:tcPr>
          <w:p w:rsidR="00235BFC" w:rsidRPr="00487A17" w:rsidRDefault="00235BFC" w:rsidP="00235BFC">
            <w:pPr>
              <w:jc w:val="center"/>
            </w:pPr>
            <w:r w:rsidRPr="00487A17">
              <w:t>0310</w:t>
            </w:r>
          </w:p>
        </w:tc>
        <w:tc>
          <w:tcPr>
            <w:tcW w:w="9497" w:type="dxa"/>
            <w:tcBorders>
              <w:top w:val="nil"/>
              <w:left w:val="nil"/>
              <w:bottom w:val="single" w:sz="4" w:space="0" w:color="auto"/>
              <w:right w:val="single" w:sz="4" w:space="0" w:color="auto"/>
            </w:tcBorders>
            <w:shd w:val="clear" w:color="auto" w:fill="auto"/>
            <w:hideMark/>
          </w:tcPr>
          <w:p w:rsidR="00235BFC" w:rsidRPr="00487A17" w:rsidRDefault="00235BFC" w:rsidP="00235BFC">
            <w:pPr>
              <w:jc w:val="both"/>
            </w:pPr>
            <w:r w:rsidRPr="00487A17">
              <w:t>Защита населения и территории от чрезвычайных ситуаций природного и техногенного характера, пожарная безопасность</w:t>
            </w:r>
          </w:p>
        </w:tc>
        <w:tc>
          <w:tcPr>
            <w:tcW w:w="173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466 789,36</w:t>
            </w:r>
          </w:p>
        </w:tc>
        <w:tc>
          <w:tcPr>
            <w:tcW w:w="184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356 761,51</w:t>
            </w:r>
          </w:p>
        </w:tc>
        <w:tc>
          <w:tcPr>
            <w:tcW w:w="1134" w:type="dxa"/>
            <w:tcBorders>
              <w:top w:val="nil"/>
              <w:left w:val="nil"/>
              <w:bottom w:val="single" w:sz="4" w:space="0" w:color="auto"/>
              <w:right w:val="single" w:sz="8" w:space="0" w:color="auto"/>
            </w:tcBorders>
            <w:shd w:val="clear" w:color="auto" w:fill="auto"/>
            <w:noWrap/>
            <w:hideMark/>
          </w:tcPr>
          <w:p w:rsidR="00235BFC" w:rsidRPr="00487A17" w:rsidRDefault="00235BFC" w:rsidP="00235BFC">
            <w:pPr>
              <w:jc w:val="right"/>
            </w:pPr>
            <w:r w:rsidRPr="00487A17">
              <w:t>76%</w:t>
            </w:r>
          </w:p>
        </w:tc>
      </w:tr>
      <w:tr w:rsidR="00235BFC" w:rsidRPr="00487A17" w:rsidTr="00235BFC">
        <w:trPr>
          <w:trHeight w:val="732"/>
        </w:trPr>
        <w:tc>
          <w:tcPr>
            <w:tcW w:w="1419" w:type="dxa"/>
            <w:tcBorders>
              <w:top w:val="nil"/>
              <w:left w:val="single" w:sz="8" w:space="0" w:color="auto"/>
              <w:bottom w:val="nil"/>
              <w:right w:val="single" w:sz="4" w:space="0" w:color="auto"/>
            </w:tcBorders>
            <w:shd w:val="clear" w:color="auto" w:fill="auto"/>
            <w:noWrap/>
            <w:hideMark/>
          </w:tcPr>
          <w:p w:rsidR="00235BFC" w:rsidRPr="00487A17" w:rsidRDefault="00235BFC" w:rsidP="00235BFC">
            <w:pPr>
              <w:jc w:val="center"/>
            </w:pPr>
            <w:r w:rsidRPr="00487A17">
              <w:t>0314</w:t>
            </w:r>
          </w:p>
        </w:tc>
        <w:tc>
          <w:tcPr>
            <w:tcW w:w="9497" w:type="dxa"/>
            <w:tcBorders>
              <w:top w:val="nil"/>
              <w:left w:val="nil"/>
              <w:bottom w:val="nil"/>
              <w:right w:val="single" w:sz="8" w:space="0" w:color="auto"/>
            </w:tcBorders>
            <w:shd w:val="clear" w:color="auto" w:fill="auto"/>
            <w:hideMark/>
          </w:tcPr>
          <w:p w:rsidR="00235BFC" w:rsidRPr="00487A17" w:rsidRDefault="00235BFC" w:rsidP="00235BFC">
            <w:pPr>
              <w:jc w:val="both"/>
            </w:pPr>
            <w:r w:rsidRPr="00487A17">
              <w:t>Другие вопросы в области национальной безопасности и правоохранительной деятельности</w:t>
            </w:r>
          </w:p>
        </w:tc>
        <w:tc>
          <w:tcPr>
            <w:tcW w:w="1733" w:type="dxa"/>
            <w:tcBorders>
              <w:top w:val="nil"/>
              <w:left w:val="nil"/>
              <w:bottom w:val="nil"/>
              <w:right w:val="single" w:sz="4" w:space="0" w:color="auto"/>
            </w:tcBorders>
            <w:shd w:val="clear" w:color="auto" w:fill="auto"/>
            <w:noWrap/>
            <w:hideMark/>
          </w:tcPr>
          <w:p w:rsidR="00235BFC" w:rsidRPr="00487A17" w:rsidRDefault="00235BFC" w:rsidP="00235BFC">
            <w:pPr>
              <w:jc w:val="right"/>
            </w:pPr>
            <w:r w:rsidRPr="00487A17">
              <w:t>25 000,00</w:t>
            </w:r>
          </w:p>
        </w:tc>
        <w:tc>
          <w:tcPr>
            <w:tcW w:w="1843" w:type="dxa"/>
            <w:tcBorders>
              <w:top w:val="nil"/>
              <w:left w:val="nil"/>
              <w:bottom w:val="nil"/>
              <w:right w:val="single" w:sz="4" w:space="0" w:color="auto"/>
            </w:tcBorders>
            <w:shd w:val="clear" w:color="auto" w:fill="auto"/>
            <w:noWrap/>
            <w:hideMark/>
          </w:tcPr>
          <w:p w:rsidR="00235BFC" w:rsidRPr="00487A17" w:rsidRDefault="00235BFC" w:rsidP="00235BFC">
            <w:pPr>
              <w:jc w:val="right"/>
            </w:pPr>
            <w:r w:rsidRPr="00487A17">
              <w:t>0,00</w:t>
            </w:r>
          </w:p>
        </w:tc>
        <w:tc>
          <w:tcPr>
            <w:tcW w:w="1134" w:type="dxa"/>
            <w:tcBorders>
              <w:top w:val="nil"/>
              <w:left w:val="nil"/>
              <w:bottom w:val="nil"/>
              <w:right w:val="single" w:sz="8" w:space="0" w:color="auto"/>
            </w:tcBorders>
            <w:shd w:val="clear" w:color="auto" w:fill="auto"/>
            <w:noWrap/>
            <w:hideMark/>
          </w:tcPr>
          <w:p w:rsidR="00235BFC" w:rsidRPr="00487A17" w:rsidRDefault="00235BFC" w:rsidP="00235BFC">
            <w:pPr>
              <w:jc w:val="right"/>
            </w:pPr>
            <w:r w:rsidRPr="00487A17">
              <w:t>0%</w:t>
            </w:r>
          </w:p>
        </w:tc>
      </w:tr>
      <w:tr w:rsidR="00235BFC" w:rsidRPr="00487A17" w:rsidTr="00235BFC">
        <w:trPr>
          <w:trHeight w:val="360"/>
        </w:trPr>
        <w:tc>
          <w:tcPr>
            <w:tcW w:w="1419" w:type="dxa"/>
            <w:tcBorders>
              <w:top w:val="single" w:sz="8" w:space="0" w:color="auto"/>
              <w:left w:val="single" w:sz="8" w:space="0" w:color="auto"/>
              <w:bottom w:val="single" w:sz="8" w:space="0" w:color="auto"/>
              <w:right w:val="single" w:sz="4" w:space="0" w:color="auto"/>
            </w:tcBorders>
            <w:shd w:val="clear" w:color="auto" w:fill="auto"/>
            <w:noWrap/>
            <w:hideMark/>
          </w:tcPr>
          <w:p w:rsidR="00235BFC" w:rsidRPr="00487A17" w:rsidRDefault="00235BFC" w:rsidP="00235BFC">
            <w:pPr>
              <w:jc w:val="center"/>
              <w:rPr>
                <w:b/>
                <w:bCs/>
              </w:rPr>
            </w:pPr>
            <w:r w:rsidRPr="00487A17">
              <w:rPr>
                <w:b/>
                <w:bCs/>
              </w:rPr>
              <w:t>0400</w:t>
            </w:r>
          </w:p>
        </w:tc>
        <w:tc>
          <w:tcPr>
            <w:tcW w:w="9497" w:type="dxa"/>
            <w:tcBorders>
              <w:top w:val="single" w:sz="8" w:space="0" w:color="auto"/>
              <w:left w:val="nil"/>
              <w:bottom w:val="single" w:sz="8" w:space="0" w:color="auto"/>
              <w:right w:val="single" w:sz="8" w:space="0" w:color="auto"/>
            </w:tcBorders>
            <w:shd w:val="clear" w:color="auto" w:fill="auto"/>
            <w:hideMark/>
          </w:tcPr>
          <w:p w:rsidR="00235BFC" w:rsidRPr="00487A17" w:rsidRDefault="00235BFC" w:rsidP="00235BFC">
            <w:pPr>
              <w:jc w:val="both"/>
              <w:rPr>
                <w:b/>
                <w:bCs/>
              </w:rPr>
            </w:pPr>
            <w:r w:rsidRPr="00487A17">
              <w:rPr>
                <w:b/>
                <w:bCs/>
              </w:rPr>
              <w:t>НАЦИОНАЛЬНАЯ ЭКОНОМИКА</w:t>
            </w:r>
          </w:p>
        </w:tc>
        <w:tc>
          <w:tcPr>
            <w:tcW w:w="1733" w:type="dxa"/>
            <w:tcBorders>
              <w:top w:val="single" w:sz="8" w:space="0" w:color="auto"/>
              <w:left w:val="nil"/>
              <w:bottom w:val="single" w:sz="8" w:space="0" w:color="auto"/>
              <w:right w:val="single" w:sz="4" w:space="0" w:color="auto"/>
            </w:tcBorders>
            <w:shd w:val="clear" w:color="auto" w:fill="auto"/>
            <w:noWrap/>
            <w:hideMark/>
          </w:tcPr>
          <w:p w:rsidR="00235BFC" w:rsidRPr="00487A17" w:rsidRDefault="00235BFC" w:rsidP="00235BFC">
            <w:pPr>
              <w:jc w:val="right"/>
              <w:rPr>
                <w:b/>
                <w:bCs/>
              </w:rPr>
            </w:pPr>
            <w:r w:rsidRPr="00487A17">
              <w:rPr>
                <w:b/>
                <w:bCs/>
              </w:rPr>
              <w:t>35 051 201,74</w:t>
            </w:r>
          </w:p>
        </w:tc>
        <w:tc>
          <w:tcPr>
            <w:tcW w:w="1843" w:type="dxa"/>
            <w:tcBorders>
              <w:top w:val="single" w:sz="8" w:space="0" w:color="auto"/>
              <w:left w:val="nil"/>
              <w:bottom w:val="single" w:sz="8" w:space="0" w:color="auto"/>
              <w:right w:val="single" w:sz="4" w:space="0" w:color="auto"/>
            </w:tcBorders>
            <w:shd w:val="clear" w:color="auto" w:fill="auto"/>
            <w:noWrap/>
            <w:hideMark/>
          </w:tcPr>
          <w:p w:rsidR="00235BFC" w:rsidRPr="00487A17" w:rsidRDefault="00235BFC" w:rsidP="00235BFC">
            <w:pPr>
              <w:jc w:val="right"/>
              <w:rPr>
                <w:b/>
                <w:bCs/>
              </w:rPr>
            </w:pPr>
            <w:r w:rsidRPr="00487A17">
              <w:rPr>
                <w:b/>
                <w:bCs/>
              </w:rPr>
              <w:t>15 956 300,84</w:t>
            </w:r>
          </w:p>
        </w:tc>
        <w:tc>
          <w:tcPr>
            <w:tcW w:w="1134" w:type="dxa"/>
            <w:tcBorders>
              <w:top w:val="single" w:sz="8" w:space="0" w:color="auto"/>
              <w:left w:val="nil"/>
              <w:bottom w:val="single" w:sz="8" w:space="0" w:color="auto"/>
              <w:right w:val="single" w:sz="8" w:space="0" w:color="auto"/>
            </w:tcBorders>
            <w:shd w:val="clear" w:color="auto" w:fill="auto"/>
            <w:noWrap/>
            <w:hideMark/>
          </w:tcPr>
          <w:p w:rsidR="00235BFC" w:rsidRPr="00487A17" w:rsidRDefault="00235BFC" w:rsidP="00235BFC">
            <w:pPr>
              <w:jc w:val="right"/>
              <w:rPr>
                <w:b/>
                <w:bCs/>
              </w:rPr>
            </w:pPr>
            <w:r w:rsidRPr="00487A17">
              <w:rPr>
                <w:b/>
                <w:bCs/>
              </w:rPr>
              <w:t>46%</w:t>
            </w:r>
          </w:p>
        </w:tc>
      </w:tr>
      <w:tr w:rsidR="00235BFC" w:rsidRPr="00487A17" w:rsidTr="00235BFC">
        <w:trPr>
          <w:trHeight w:val="360"/>
        </w:trPr>
        <w:tc>
          <w:tcPr>
            <w:tcW w:w="1419" w:type="dxa"/>
            <w:tcBorders>
              <w:top w:val="nil"/>
              <w:left w:val="single" w:sz="8" w:space="0" w:color="auto"/>
              <w:bottom w:val="single" w:sz="4" w:space="0" w:color="auto"/>
              <w:right w:val="single" w:sz="4" w:space="0" w:color="auto"/>
            </w:tcBorders>
            <w:shd w:val="clear" w:color="auto" w:fill="auto"/>
            <w:noWrap/>
            <w:hideMark/>
          </w:tcPr>
          <w:p w:rsidR="00235BFC" w:rsidRPr="00487A17" w:rsidRDefault="00235BFC" w:rsidP="00235BFC">
            <w:pPr>
              <w:jc w:val="center"/>
            </w:pPr>
            <w:r w:rsidRPr="00487A17">
              <w:t>0405</w:t>
            </w:r>
          </w:p>
        </w:tc>
        <w:tc>
          <w:tcPr>
            <w:tcW w:w="9497" w:type="dxa"/>
            <w:tcBorders>
              <w:top w:val="nil"/>
              <w:left w:val="nil"/>
              <w:bottom w:val="single" w:sz="4" w:space="0" w:color="auto"/>
              <w:right w:val="single" w:sz="8" w:space="0" w:color="auto"/>
            </w:tcBorders>
            <w:shd w:val="clear" w:color="auto" w:fill="auto"/>
            <w:hideMark/>
          </w:tcPr>
          <w:p w:rsidR="00235BFC" w:rsidRPr="00487A17" w:rsidRDefault="00235BFC" w:rsidP="00235BFC">
            <w:pPr>
              <w:jc w:val="both"/>
            </w:pPr>
            <w:r w:rsidRPr="00487A17">
              <w:t>Сельское хозяйство и рыболовство</w:t>
            </w:r>
          </w:p>
        </w:tc>
        <w:tc>
          <w:tcPr>
            <w:tcW w:w="173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626 490,19</w:t>
            </w:r>
          </w:p>
        </w:tc>
        <w:tc>
          <w:tcPr>
            <w:tcW w:w="184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0,00</w:t>
            </w:r>
          </w:p>
        </w:tc>
        <w:tc>
          <w:tcPr>
            <w:tcW w:w="1134" w:type="dxa"/>
            <w:tcBorders>
              <w:top w:val="nil"/>
              <w:left w:val="nil"/>
              <w:bottom w:val="single" w:sz="4" w:space="0" w:color="auto"/>
              <w:right w:val="single" w:sz="8" w:space="0" w:color="auto"/>
            </w:tcBorders>
            <w:shd w:val="clear" w:color="auto" w:fill="auto"/>
            <w:noWrap/>
            <w:hideMark/>
          </w:tcPr>
          <w:p w:rsidR="00235BFC" w:rsidRPr="00487A17" w:rsidRDefault="00235BFC" w:rsidP="00235BFC">
            <w:pPr>
              <w:jc w:val="right"/>
            </w:pPr>
            <w:r w:rsidRPr="00487A17">
              <w:t>0%</w:t>
            </w:r>
          </w:p>
        </w:tc>
      </w:tr>
      <w:tr w:rsidR="00235BFC" w:rsidRPr="00487A17" w:rsidTr="00235BFC">
        <w:trPr>
          <w:trHeight w:val="360"/>
        </w:trPr>
        <w:tc>
          <w:tcPr>
            <w:tcW w:w="1419" w:type="dxa"/>
            <w:tcBorders>
              <w:top w:val="nil"/>
              <w:left w:val="single" w:sz="8" w:space="0" w:color="auto"/>
              <w:bottom w:val="single" w:sz="4" w:space="0" w:color="auto"/>
              <w:right w:val="single" w:sz="4" w:space="0" w:color="auto"/>
            </w:tcBorders>
            <w:shd w:val="clear" w:color="auto" w:fill="auto"/>
            <w:noWrap/>
            <w:hideMark/>
          </w:tcPr>
          <w:p w:rsidR="00235BFC" w:rsidRPr="00487A17" w:rsidRDefault="00235BFC" w:rsidP="00235BFC">
            <w:pPr>
              <w:jc w:val="center"/>
            </w:pPr>
            <w:r w:rsidRPr="00487A17">
              <w:t>0408</w:t>
            </w:r>
          </w:p>
        </w:tc>
        <w:tc>
          <w:tcPr>
            <w:tcW w:w="9497" w:type="dxa"/>
            <w:tcBorders>
              <w:top w:val="nil"/>
              <w:left w:val="nil"/>
              <w:bottom w:val="single" w:sz="4" w:space="0" w:color="auto"/>
              <w:right w:val="single" w:sz="8" w:space="0" w:color="auto"/>
            </w:tcBorders>
            <w:shd w:val="clear" w:color="auto" w:fill="auto"/>
            <w:hideMark/>
          </w:tcPr>
          <w:p w:rsidR="00235BFC" w:rsidRPr="00487A17" w:rsidRDefault="00235BFC" w:rsidP="00235BFC">
            <w:pPr>
              <w:jc w:val="both"/>
            </w:pPr>
            <w:r w:rsidRPr="00487A17">
              <w:t>Транспорт</w:t>
            </w:r>
          </w:p>
        </w:tc>
        <w:tc>
          <w:tcPr>
            <w:tcW w:w="173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1 689 840,22</w:t>
            </w:r>
          </w:p>
        </w:tc>
        <w:tc>
          <w:tcPr>
            <w:tcW w:w="184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1 134 428,84</w:t>
            </w:r>
          </w:p>
        </w:tc>
        <w:tc>
          <w:tcPr>
            <w:tcW w:w="1134" w:type="dxa"/>
            <w:tcBorders>
              <w:top w:val="nil"/>
              <w:left w:val="nil"/>
              <w:bottom w:val="single" w:sz="4" w:space="0" w:color="auto"/>
              <w:right w:val="single" w:sz="8" w:space="0" w:color="auto"/>
            </w:tcBorders>
            <w:shd w:val="clear" w:color="auto" w:fill="auto"/>
            <w:noWrap/>
            <w:hideMark/>
          </w:tcPr>
          <w:p w:rsidR="00235BFC" w:rsidRPr="00487A17" w:rsidRDefault="00235BFC" w:rsidP="00235BFC">
            <w:pPr>
              <w:jc w:val="right"/>
            </w:pPr>
            <w:r w:rsidRPr="00487A17">
              <w:t>67%</w:t>
            </w:r>
          </w:p>
        </w:tc>
      </w:tr>
      <w:tr w:rsidR="00235BFC" w:rsidRPr="00487A17" w:rsidTr="00235BFC">
        <w:trPr>
          <w:trHeight w:val="360"/>
        </w:trPr>
        <w:tc>
          <w:tcPr>
            <w:tcW w:w="1419" w:type="dxa"/>
            <w:tcBorders>
              <w:top w:val="nil"/>
              <w:left w:val="single" w:sz="8" w:space="0" w:color="auto"/>
              <w:bottom w:val="single" w:sz="4" w:space="0" w:color="auto"/>
              <w:right w:val="single" w:sz="4" w:space="0" w:color="auto"/>
            </w:tcBorders>
            <w:shd w:val="clear" w:color="auto" w:fill="auto"/>
            <w:noWrap/>
            <w:hideMark/>
          </w:tcPr>
          <w:p w:rsidR="00235BFC" w:rsidRPr="00487A17" w:rsidRDefault="00235BFC" w:rsidP="00235BFC">
            <w:pPr>
              <w:jc w:val="center"/>
            </w:pPr>
            <w:r w:rsidRPr="00487A17">
              <w:t>0409</w:t>
            </w:r>
          </w:p>
        </w:tc>
        <w:tc>
          <w:tcPr>
            <w:tcW w:w="9497" w:type="dxa"/>
            <w:tcBorders>
              <w:top w:val="nil"/>
              <w:left w:val="nil"/>
              <w:bottom w:val="single" w:sz="4" w:space="0" w:color="auto"/>
              <w:right w:val="single" w:sz="8" w:space="0" w:color="auto"/>
            </w:tcBorders>
            <w:shd w:val="clear" w:color="auto" w:fill="auto"/>
            <w:hideMark/>
          </w:tcPr>
          <w:p w:rsidR="00235BFC" w:rsidRPr="00487A17" w:rsidRDefault="00235BFC" w:rsidP="00235BFC">
            <w:pPr>
              <w:jc w:val="both"/>
            </w:pPr>
            <w:r w:rsidRPr="00487A17">
              <w:t>Дорожное хозяйство (дорожные фонды)</w:t>
            </w:r>
          </w:p>
        </w:tc>
        <w:tc>
          <w:tcPr>
            <w:tcW w:w="173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31 136 984,73</w:t>
            </w:r>
          </w:p>
        </w:tc>
        <w:tc>
          <w:tcPr>
            <w:tcW w:w="184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13 803 302,12</w:t>
            </w:r>
          </w:p>
        </w:tc>
        <w:tc>
          <w:tcPr>
            <w:tcW w:w="1134" w:type="dxa"/>
            <w:tcBorders>
              <w:top w:val="nil"/>
              <w:left w:val="nil"/>
              <w:bottom w:val="single" w:sz="4" w:space="0" w:color="auto"/>
              <w:right w:val="single" w:sz="8" w:space="0" w:color="auto"/>
            </w:tcBorders>
            <w:shd w:val="clear" w:color="auto" w:fill="auto"/>
            <w:noWrap/>
            <w:hideMark/>
          </w:tcPr>
          <w:p w:rsidR="00235BFC" w:rsidRPr="00487A17" w:rsidRDefault="00235BFC" w:rsidP="00235BFC">
            <w:pPr>
              <w:jc w:val="right"/>
            </w:pPr>
            <w:r w:rsidRPr="00487A17">
              <w:t>44%</w:t>
            </w:r>
          </w:p>
        </w:tc>
      </w:tr>
      <w:tr w:rsidR="00235BFC" w:rsidRPr="00487A17" w:rsidTr="00235BFC">
        <w:trPr>
          <w:trHeight w:val="372"/>
        </w:trPr>
        <w:tc>
          <w:tcPr>
            <w:tcW w:w="1419" w:type="dxa"/>
            <w:tcBorders>
              <w:top w:val="nil"/>
              <w:left w:val="single" w:sz="8" w:space="0" w:color="auto"/>
              <w:bottom w:val="nil"/>
              <w:right w:val="single" w:sz="4" w:space="0" w:color="auto"/>
            </w:tcBorders>
            <w:shd w:val="clear" w:color="auto" w:fill="auto"/>
            <w:noWrap/>
            <w:hideMark/>
          </w:tcPr>
          <w:p w:rsidR="00235BFC" w:rsidRPr="00487A17" w:rsidRDefault="00235BFC" w:rsidP="00235BFC">
            <w:pPr>
              <w:jc w:val="center"/>
            </w:pPr>
            <w:r w:rsidRPr="00487A17">
              <w:t>0412</w:t>
            </w:r>
          </w:p>
        </w:tc>
        <w:tc>
          <w:tcPr>
            <w:tcW w:w="9497" w:type="dxa"/>
            <w:tcBorders>
              <w:top w:val="nil"/>
              <w:left w:val="nil"/>
              <w:bottom w:val="nil"/>
              <w:right w:val="single" w:sz="8" w:space="0" w:color="auto"/>
            </w:tcBorders>
            <w:shd w:val="clear" w:color="auto" w:fill="auto"/>
            <w:hideMark/>
          </w:tcPr>
          <w:p w:rsidR="00235BFC" w:rsidRPr="00487A17" w:rsidRDefault="00235BFC" w:rsidP="00235BFC">
            <w:pPr>
              <w:jc w:val="both"/>
            </w:pPr>
            <w:r w:rsidRPr="00487A17">
              <w:t>Другие вопросы в области национальной экономики</w:t>
            </w:r>
          </w:p>
        </w:tc>
        <w:tc>
          <w:tcPr>
            <w:tcW w:w="1733" w:type="dxa"/>
            <w:tcBorders>
              <w:top w:val="nil"/>
              <w:left w:val="nil"/>
              <w:bottom w:val="nil"/>
              <w:right w:val="single" w:sz="4" w:space="0" w:color="auto"/>
            </w:tcBorders>
            <w:shd w:val="clear" w:color="auto" w:fill="auto"/>
            <w:noWrap/>
            <w:hideMark/>
          </w:tcPr>
          <w:p w:rsidR="00235BFC" w:rsidRPr="00487A17" w:rsidRDefault="00235BFC" w:rsidP="00235BFC">
            <w:pPr>
              <w:jc w:val="right"/>
            </w:pPr>
            <w:r w:rsidRPr="00487A17">
              <w:t>1 597 886,60</w:t>
            </w:r>
          </w:p>
        </w:tc>
        <w:tc>
          <w:tcPr>
            <w:tcW w:w="1843" w:type="dxa"/>
            <w:tcBorders>
              <w:top w:val="nil"/>
              <w:left w:val="nil"/>
              <w:bottom w:val="nil"/>
              <w:right w:val="single" w:sz="4" w:space="0" w:color="auto"/>
            </w:tcBorders>
            <w:shd w:val="clear" w:color="auto" w:fill="auto"/>
            <w:noWrap/>
            <w:hideMark/>
          </w:tcPr>
          <w:p w:rsidR="00235BFC" w:rsidRPr="00487A17" w:rsidRDefault="00235BFC" w:rsidP="00235BFC">
            <w:pPr>
              <w:jc w:val="right"/>
            </w:pPr>
            <w:r w:rsidRPr="00487A17">
              <w:t>1 018 569,88</w:t>
            </w:r>
          </w:p>
        </w:tc>
        <w:tc>
          <w:tcPr>
            <w:tcW w:w="1134" w:type="dxa"/>
            <w:tcBorders>
              <w:top w:val="nil"/>
              <w:left w:val="nil"/>
              <w:bottom w:val="nil"/>
              <w:right w:val="single" w:sz="8" w:space="0" w:color="auto"/>
            </w:tcBorders>
            <w:shd w:val="clear" w:color="auto" w:fill="auto"/>
            <w:noWrap/>
            <w:hideMark/>
          </w:tcPr>
          <w:p w:rsidR="00235BFC" w:rsidRPr="00487A17" w:rsidRDefault="00235BFC" w:rsidP="00235BFC">
            <w:pPr>
              <w:jc w:val="right"/>
            </w:pPr>
            <w:r w:rsidRPr="00487A17">
              <w:t>64%</w:t>
            </w:r>
          </w:p>
        </w:tc>
      </w:tr>
      <w:tr w:rsidR="00235BFC" w:rsidRPr="00487A17" w:rsidTr="00235BFC">
        <w:trPr>
          <w:trHeight w:val="360"/>
        </w:trPr>
        <w:tc>
          <w:tcPr>
            <w:tcW w:w="1419" w:type="dxa"/>
            <w:tcBorders>
              <w:top w:val="single" w:sz="8" w:space="0" w:color="auto"/>
              <w:left w:val="single" w:sz="8" w:space="0" w:color="auto"/>
              <w:bottom w:val="single" w:sz="8" w:space="0" w:color="auto"/>
              <w:right w:val="single" w:sz="4" w:space="0" w:color="auto"/>
            </w:tcBorders>
            <w:shd w:val="clear" w:color="auto" w:fill="auto"/>
            <w:noWrap/>
            <w:hideMark/>
          </w:tcPr>
          <w:p w:rsidR="00235BFC" w:rsidRPr="00487A17" w:rsidRDefault="00235BFC" w:rsidP="00235BFC">
            <w:pPr>
              <w:jc w:val="center"/>
              <w:rPr>
                <w:b/>
                <w:bCs/>
              </w:rPr>
            </w:pPr>
            <w:r w:rsidRPr="00487A17">
              <w:rPr>
                <w:b/>
                <w:bCs/>
              </w:rPr>
              <w:t>0500</w:t>
            </w:r>
          </w:p>
        </w:tc>
        <w:tc>
          <w:tcPr>
            <w:tcW w:w="9497" w:type="dxa"/>
            <w:tcBorders>
              <w:top w:val="single" w:sz="8" w:space="0" w:color="auto"/>
              <w:left w:val="nil"/>
              <w:bottom w:val="single" w:sz="8" w:space="0" w:color="auto"/>
              <w:right w:val="single" w:sz="8" w:space="0" w:color="auto"/>
            </w:tcBorders>
            <w:shd w:val="clear" w:color="auto" w:fill="auto"/>
            <w:hideMark/>
          </w:tcPr>
          <w:p w:rsidR="00235BFC" w:rsidRPr="00487A17" w:rsidRDefault="00235BFC" w:rsidP="00235BFC">
            <w:pPr>
              <w:jc w:val="both"/>
              <w:rPr>
                <w:b/>
                <w:bCs/>
              </w:rPr>
            </w:pPr>
            <w:r w:rsidRPr="00487A17">
              <w:rPr>
                <w:b/>
                <w:bCs/>
              </w:rPr>
              <w:t>ЖИЛИЩНО-КОММУНАЛЬНОЕ ХОЗЯЙСТВО</w:t>
            </w:r>
          </w:p>
        </w:tc>
        <w:tc>
          <w:tcPr>
            <w:tcW w:w="1733" w:type="dxa"/>
            <w:tcBorders>
              <w:top w:val="single" w:sz="8" w:space="0" w:color="auto"/>
              <w:left w:val="nil"/>
              <w:bottom w:val="single" w:sz="8" w:space="0" w:color="auto"/>
              <w:right w:val="single" w:sz="4" w:space="0" w:color="auto"/>
            </w:tcBorders>
            <w:shd w:val="clear" w:color="auto" w:fill="auto"/>
            <w:noWrap/>
            <w:hideMark/>
          </w:tcPr>
          <w:p w:rsidR="00235BFC" w:rsidRPr="00487A17" w:rsidRDefault="00235BFC" w:rsidP="00235BFC">
            <w:pPr>
              <w:jc w:val="right"/>
              <w:rPr>
                <w:b/>
                <w:bCs/>
              </w:rPr>
            </w:pPr>
            <w:r w:rsidRPr="00487A17">
              <w:rPr>
                <w:b/>
                <w:bCs/>
              </w:rPr>
              <w:t>46 978 194,26</w:t>
            </w:r>
          </w:p>
        </w:tc>
        <w:tc>
          <w:tcPr>
            <w:tcW w:w="1843" w:type="dxa"/>
            <w:tcBorders>
              <w:top w:val="single" w:sz="8" w:space="0" w:color="auto"/>
              <w:left w:val="nil"/>
              <w:bottom w:val="single" w:sz="8" w:space="0" w:color="auto"/>
              <w:right w:val="single" w:sz="4" w:space="0" w:color="auto"/>
            </w:tcBorders>
            <w:shd w:val="clear" w:color="auto" w:fill="auto"/>
            <w:noWrap/>
            <w:hideMark/>
          </w:tcPr>
          <w:p w:rsidR="00235BFC" w:rsidRPr="00487A17" w:rsidRDefault="00235BFC" w:rsidP="00235BFC">
            <w:pPr>
              <w:jc w:val="right"/>
              <w:rPr>
                <w:b/>
                <w:bCs/>
              </w:rPr>
            </w:pPr>
            <w:r w:rsidRPr="00487A17">
              <w:rPr>
                <w:b/>
                <w:bCs/>
              </w:rPr>
              <w:t>26 038 317,26</w:t>
            </w:r>
          </w:p>
        </w:tc>
        <w:tc>
          <w:tcPr>
            <w:tcW w:w="1134" w:type="dxa"/>
            <w:tcBorders>
              <w:top w:val="single" w:sz="8" w:space="0" w:color="auto"/>
              <w:left w:val="nil"/>
              <w:bottom w:val="single" w:sz="8" w:space="0" w:color="auto"/>
              <w:right w:val="single" w:sz="8" w:space="0" w:color="auto"/>
            </w:tcBorders>
            <w:shd w:val="clear" w:color="auto" w:fill="auto"/>
            <w:noWrap/>
            <w:hideMark/>
          </w:tcPr>
          <w:p w:rsidR="00235BFC" w:rsidRPr="00487A17" w:rsidRDefault="00235BFC" w:rsidP="00235BFC">
            <w:pPr>
              <w:jc w:val="right"/>
              <w:rPr>
                <w:b/>
                <w:bCs/>
              </w:rPr>
            </w:pPr>
            <w:r w:rsidRPr="00487A17">
              <w:rPr>
                <w:b/>
                <w:bCs/>
              </w:rPr>
              <w:t>55%</w:t>
            </w:r>
          </w:p>
        </w:tc>
      </w:tr>
      <w:tr w:rsidR="00235BFC" w:rsidRPr="00487A17" w:rsidTr="00235BFC">
        <w:trPr>
          <w:trHeight w:val="360"/>
        </w:trPr>
        <w:tc>
          <w:tcPr>
            <w:tcW w:w="1419" w:type="dxa"/>
            <w:tcBorders>
              <w:top w:val="nil"/>
              <w:left w:val="single" w:sz="8" w:space="0" w:color="auto"/>
              <w:bottom w:val="single" w:sz="4" w:space="0" w:color="auto"/>
              <w:right w:val="single" w:sz="4" w:space="0" w:color="auto"/>
            </w:tcBorders>
            <w:shd w:val="clear" w:color="auto" w:fill="auto"/>
            <w:noWrap/>
            <w:hideMark/>
          </w:tcPr>
          <w:p w:rsidR="00235BFC" w:rsidRPr="00487A17" w:rsidRDefault="00235BFC" w:rsidP="00235BFC">
            <w:pPr>
              <w:jc w:val="center"/>
            </w:pPr>
            <w:r w:rsidRPr="00487A17">
              <w:t>0501</w:t>
            </w:r>
          </w:p>
        </w:tc>
        <w:tc>
          <w:tcPr>
            <w:tcW w:w="9497" w:type="dxa"/>
            <w:tcBorders>
              <w:top w:val="nil"/>
              <w:left w:val="nil"/>
              <w:bottom w:val="single" w:sz="4" w:space="0" w:color="auto"/>
              <w:right w:val="single" w:sz="8" w:space="0" w:color="auto"/>
            </w:tcBorders>
            <w:shd w:val="clear" w:color="auto" w:fill="auto"/>
            <w:hideMark/>
          </w:tcPr>
          <w:p w:rsidR="00235BFC" w:rsidRPr="00487A17" w:rsidRDefault="00235BFC" w:rsidP="00235BFC">
            <w:pPr>
              <w:jc w:val="both"/>
            </w:pPr>
            <w:r w:rsidRPr="00487A17">
              <w:t>Жилищное хозяйство</w:t>
            </w:r>
          </w:p>
        </w:tc>
        <w:tc>
          <w:tcPr>
            <w:tcW w:w="173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3 865 383,07</w:t>
            </w:r>
          </w:p>
        </w:tc>
        <w:tc>
          <w:tcPr>
            <w:tcW w:w="184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2 587 485,63</w:t>
            </w:r>
          </w:p>
        </w:tc>
        <w:tc>
          <w:tcPr>
            <w:tcW w:w="1134" w:type="dxa"/>
            <w:tcBorders>
              <w:top w:val="nil"/>
              <w:left w:val="nil"/>
              <w:bottom w:val="single" w:sz="4" w:space="0" w:color="auto"/>
              <w:right w:val="single" w:sz="8" w:space="0" w:color="auto"/>
            </w:tcBorders>
            <w:shd w:val="clear" w:color="auto" w:fill="auto"/>
            <w:noWrap/>
            <w:hideMark/>
          </w:tcPr>
          <w:p w:rsidR="00235BFC" w:rsidRPr="00487A17" w:rsidRDefault="00235BFC" w:rsidP="00235BFC">
            <w:pPr>
              <w:jc w:val="right"/>
            </w:pPr>
            <w:r w:rsidRPr="00487A17">
              <w:t>67%</w:t>
            </w:r>
          </w:p>
        </w:tc>
      </w:tr>
      <w:tr w:rsidR="00235BFC" w:rsidRPr="00487A17" w:rsidTr="00235BFC">
        <w:trPr>
          <w:trHeight w:val="360"/>
        </w:trPr>
        <w:tc>
          <w:tcPr>
            <w:tcW w:w="1419" w:type="dxa"/>
            <w:tcBorders>
              <w:top w:val="nil"/>
              <w:left w:val="single" w:sz="8" w:space="0" w:color="auto"/>
              <w:bottom w:val="single" w:sz="4" w:space="0" w:color="auto"/>
              <w:right w:val="single" w:sz="4" w:space="0" w:color="auto"/>
            </w:tcBorders>
            <w:shd w:val="clear" w:color="auto" w:fill="auto"/>
            <w:noWrap/>
            <w:hideMark/>
          </w:tcPr>
          <w:p w:rsidR="00235BFC" w:rsidRPr="00487A17" w:rsidRDefault="00235BFC" w:rsidP="00235BFC">
            <w:pPr>
              <w:jc w:val="center"/>
            </w:pPr>
            <w:r w:rsidRPr="00487A17">
              <w:t>0502</w:t>
            </w:r>
          </w:p>
        </w:tc>
        <w:tc>
          <w:tcPr>
            <w:tcW w:w="9497" w:type="dxa"/>
            <w:tcBorders>
              <w:top w:val="nil"/>
              <w:left w:val="nil"/>
              <w:bottom w:val="single" w:sz="4" w:space="0" w:color="auto"/>
              <w:right w:val="single" w:sz="8" w:space="0" w:color="auto"/>
            </w:tcBorders>
            <w:shd w:val="clear" w:color="auto" w:fill="auto"/>
            <w:hideMark/>
          </w:tcPr>
          <w:p w:rsidR="00235BFC" w:rsidRPr="00487A17" w:rsidRDefault="00235BFC" w:rsidP="00235BFC">
            <w:pPr>
              <w:jc w:val="both"/>
            </w:pPr>
            <w:r w:rsidRPr="00487A17">
              <w:t>Коммунальное хозяйство</w:t>
            </w:r>
          </w:p>
        </w:tc>
        <w:tc>
          <w:tcPr>
            <w:tcW w:w="173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37 706 193,60</w:t>
            </w:r>
          </w:p>
        </w:tc>
        <w:tc>
          <w:tcPr>
            <w:tcW w:w="184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20 817 303,40</w:t>
            </w:r>
          </w:p>
        </w:tc>
        <w:tc>
          <w:tcPr>
            <w:tcW w:w="1134" w:type="dxa"/>
            <w:tcBorders>
              <w:top w:val="nil"/>
              <w:left w:val="nil"/>
              <w:bottom w:val="single" w:sz="4" w:space="0" w:color="auto"/>
              <w:right w:val="single" w:sz="8" w:space="0" w:color="auto"/>
            </w:tcBorders>
            <w:shd w:val="clear" w:color="auto" w:fill="auto"/>
            <w:noWrap/>
            <w:hideMark/>
          </w:tcPr>
          <w:p w:rsidR="00235BFC" w:rsidRPr="00487A17" w:rsidRDefault="00235BFC" w:rsidP="00235BFC">
            <w:pPr>
              <w:jc w:val="right"/>
            </w:pPr>
            <w:r w:rsidRPr="00487A17">
              <w:t>55%</w:t>
            </w:r>
          </w:p>
        </w:tc>
      </w:tr>
      <w:tr w:rsidR="00235BFC" w:rsidRPr="00487A17" w:rsidTr="00235BFC">
        <w:trPr>
          <w:trHeight w:val="372"/>
        </w:trPr>
        <w:tc>
          <w:tcPr>
            <w:tcW w:w="1419" w:type="dxa"/>
            <w:tcBorders>
              <w:top w:val="nil"/>
              <w:left w:val="single" w:sz="8" w:space="0" w:color="auto"/>
              <w:bottom w:val="nil"/>
              <w:right w:val="single" w:sz="4" w:space="0" w:color="auto"/>
            </w:tcBorders>
            <w:shd w:val="clear" w:color="auto" w:fill="auto"/>
            <w:noWrap/>
            <w:hideMark/>
          </w:tcPr>
          <w:p w:rsidR="00235BFC" w:rsidRPr="00487A17" w:rsidRDefault="00235BFC" w:rsidP="00235BFC">
            <w:pPr>
              <w:jc w:val="center"/>
            </w:pPr>
            <w:r w:rsidRPr="00487A17">
              <w:t>0503</w:t>
            </w:r>
          </w:p>
        </w:tc>
        <w:tc>
          <w:tcPr>
            <w:tcW w:w="9497" w:type="dxa"/>
            <w:tcBorders>
              <w:top w:val="nil"/>
              <w:left w:val="nil"/>
              <w:bottom w:val="nil"/>
              <w:right w:val="single" w:sz="8" w:space="0" w:color="auto"/>
            </w:tcBorders>
            <w:shd w:val="clear" w:color="auto" w:fill="auto"/>
            <w:hideMark/>
          </w:tcPr>
          <w:p w:rsidR="00235BFC" w:rsidRPr="00487A17" w:rsidRDefault="00235BFC" w:rsidP="00235BFC">
            <w:pPr>
              <w:jc w:val="both"/>
            </w:pPr>
            <w:r w:rsidRPr="00487A17">
              <w:t>Благоустройство</w:t>
            </w:r>
          </w:p>
        </w:tc>
        <w:tc>
          <w:tcPr>
            <w:tcW w:w="1733" w:type="dxa"/>
            <w:tcBorders>
              <w:top w:val="nil"/>
              <w:left w:val="nil"/>
              <w:bottom w:val="nil"/>
              <w:right w:val="single" w:sz="4" w:space="0" w:color="auto"/>
            </w:tcBorders>
            <w:shd w:val="clear" w:color="auto" w:fill="auto"/>
            <w:noWrap/>
            <w:hideMark/>
          </w:tcPr>
          <w:p w:rsidR="00235BFC" w:rsidRPr="00487A17" w:rsidRDefault="00235BFC" w:rsidP="00235BFC">
            <w:pPr>
              <w:jc w:val="right"/>
            </w:pPr>
            <w:r w:rsidRPr="00487A17">
              <w:t>5 406 617,59</w:t>
            </w:r>
          </w:p>
        </w:tc>
        <w:tc>
          <w:tcPr>
            <w:tcW w:w="1843" w:type="dxa"/>
            <w:tcBorders>
              <w:top w:val="nil"/>
              <w:left w:val="nil"/>
              <w:bottom w:val="nil"/>
              <w:right w:val="single" w:sz="4" w:space="0" w:color="auto"/>
            </w:tcBorders>
            <w:shd w:val="clear" w:color="auto" w:fill="auto"/>
            <w:noWrap/>
            <w:hideMark/>
          </w:tcPr>
          <w:p w:rsidR="00235BFC" w:rsidRPr="00487A17" w:rsidRDefault="00235BFC" w:rsidP="00235BFC">
            <w:pPr>
              <w:jc w:val="right"/>
            </w:pPr>
            <w:r w:rsidRPr="00487A17">
              <w:t>2 633 528,23</w:t>
            </w:r>
          </w:p>
        </w:tc>
        <w:tc>
          <w:tcPr>
            <w:tcW w:w="1134" w:type="dxa"/>
            <w:tcBorders>
              <w:top w:val="nil"/>
              <w:left w:val="nil"/>
              <w:bottom w:val="nil"/>
              <w:right w:val="single" w:sz="8" w:space="0" w:color="auto"/>
            </w:tcBorders>
            <w:shd w:val="clear" w:color="auto" w:fill="auto"/>
            <w:noWrap/>
            <w:hideMark/>
          </w:tcPr>
          <w:p w:rsidR="00235BFC" w:rsidRPr="00487A17" w:rsidRDefault="00235BFC" w:rsidP="00235BFC">
            <w:pPr>
              <w:jc w:val="right"/>
            </w:pPr>
            <w:r w:rsidRPr="00487A17">
              <w:t>49%</w:t>
            </w:r>
          </w:p>
        </w:tc>
      </w:tr>
      <w:tr w:rsidR="00235BFC" w:rsidRPr="00487A17" w:rsidTr="00235BFC">
        <w:trPr>
          <w:trHeight w:val="360"/>
        </w:trPr>
        <w:tc>
          <w:tcPr>
            <w:tcW w:w="1419" w:type="dxa"/>
            <w:tcBorders>
              <w:top w:val="single" w:sz="8" w:space="0" w:color="auto"/>
              <w:left w:val="single" w:sz="8" w:space="0" w:color="auto"/>
              <w:bottom w:val="single" w:sz="8" w:space="0" w:color="auto"/>
              <w:right w:val="single" w:sz="4" w:space="0" w:color="auto"/>
            </w:tcBorders>
            <w:shd w:val="clear" w:color="auto" w:fill="auto"/>
            <w:noWrap/>
            <w:hideMark/>
          </w:tcPr>
          <w:p w:rsidR="00235BFC" w:rsidRPr="00487A17" w:rsidRDefault="00235BFC" w:rsidP="00235BFC">
            <w:pPr>
              <w:jc w:val="center"/>
              <w:rPr>
                <w:b/>
                <w:bCs/>
              </w:rPr>
            </w:pPr>
            <w:r w:rsidRPr="00487A17">
              <w:rPr>
                <w:b/>
                <w:bCs/>
              </w:rPr>
              <w:t>0600</w:t>
            </w:r>
          </w:p>
        </w:tc>
        <w:tc>
          <w:tcPr>
            <w:tcW w:w="9497" w:type="dxa"/>
            <w:tcBorders>
              <w:top w:val="single" w:sz="8" w:space="0" w:color="auto"/>
              <w:left w:val="nil"/>
              <w:bottom w:val="single" w:sz="8" w:space="0" w:color="auto"/>
              <w:right w:val="single" w:sz="8" w:space="0" w:color="auto"/>
            </w:tcBorders>
            <w:shd w:val="clear" w:color="auto" w:fill="auto"/>
            <w:hideMark/>
          </w:tcPr>
          <w:p w:rsidR="00235BFC" w:rsidRPr="00487A17" w:rsidRDefault="00235BFC" w:rsidP="00235BFC">
            <w:pPr>
              <w:jc w:val="both"/>
              <w:rPr>
                <w:b/>
                <w:bCs/>
              </w:rPr>
            </w:pPr>
            <w:r w:rsidRPr="00487A17">
              <w:rPr>
                <w:b/>
                <w:bCs/>
              </w:rPr>
              <w:t>ОХРАНА ОКРУЖАЮЩЕЙ СРЕДЫ</w:t>
            </w:r>
          </w:p>
        </w:tc>
        <w:tc>
          <w:tcPr>
            <w:tcW w:w="1733" w:type="dxa"/>
            <w:tcBorders>
              <w:top w:val="single" w:sz="8" w:space="0" w:color="auto"/>
              <w:left w:val="nil"/>
              <w:bottom w:val="single" w:sz="8" w:space="0" w:color="auto"/>
              <w:right w:val="single" w:sz="4" w:space="0" w:color="auto"/>
            </w:tcBorders>
            <w:shd w:val="clear" w:color="auto" w:fill="auto"/>
            <w:noWrap/>
            <w:hideMark/>
          </w:tcPr>
          <w:p w:rsidR="00235BFC" w:rsidRPr="00487A17" w:rsidRDefault="00235BFC" w:rsidP="00235BFC">
            <w:pPr>
              <w:jc w:val="right"/>
              <w:rPr>
                <w:b/>
                <w:bCs/>
              </w:rPr>
            </w:pPr>
            <w:r w:rsidRPr="00487A17">
              <w:rPr>
                <w:b/>
                <w:bCs/>
              </w:rPr>
              <w:t>2 150 000,00</w:t>
            </w:r>
          </w:p>
        </w:tc>
        <w:tc>
          <w:tcPr>
            <w:tcW w:w="1843" w:type="dxa"/>
            <w:tcBorders>
              <w:top w:val="single" w:sz="8" w:space="0" w:color="auto"/>
              <w:left w:val="nil"/>
              <w:bottom w:val="single" w:sz="8" w:space="0" w:color="auto"/>
              <w:right w:val="single" w:sz="4" w:space="0" w:color="auto"/>
            </w:tcBorders>
            <w:shd w:val="clear" w:color="auto" w:fill="auto"/>
            <w:noWrap/>
            <w:hideMark/>
          </w:tcPr>
          <w:p w:rsidR="00235BFC" w:rsidRPr="00487A17" w:rsidRDefault="00235BFC" w:rsidP="00235BFC">
            <w:pPr>
              <w:jc w:val="right"/>
              <w:rPr>
                <w:b/>
                <w:bCs/>
              </w:rPr>
            </w:pPr>
            <w:r w:rsidRPr="00487A17">
              <w:rPr>
                <w:b/>
                <w:bCs/>
              </w:rPr>
              <w:t>50 000,00</w:t>
            </w:r>
          </w:p>
        </w:tc>
        <w:tc>
          <w:tcPr>
            <w:tcW w:w="1134" w:type="dxa"/>
            <w:tcBorders>
              <w:top w:val="single" w:sz="8" w:space="0" w:color="auto"/>
              <w:left w:val="nil"/>
              <w:bottom w:val="single" w:sz="8" w:space="0" w:color="auto"/>
              <w:right w:val="single" w:sz="8" w:space="0" w:color="auto"/>
            </w:tcBorders>
            <w:shd w:val="clear" w:color="auto" w:fill="auto"/>
            <w:noWrap/>
            <w:hideMark/>
          </w:tcPr>
          <w:p w:rsidR="00235BFC" w:rsidRPr="00487A17" w:rsidRDefault="00235BFC" w:rsidP="00235BFC">
            <w:pPr>
              <w:jc w:val="right"/>
              <w:rPr>
                <w:b/>
                <w:bCs/>
              </w:rPr>
            </w:pPr>
            <w:r w:rsidRPr="00487A17">
              <w:rPr>
                <w:b/>
                <w:bCs/>
              </w:rPr>
              <w:t>2%</w:t>
            </w:r>
          </w:p>
        </w:tc>
      </w:tr>
      <w:tr w:rsidR="00235BFC" w:rsidRPr="00487A17" w:rsidTr="00235BFC">
        <w:trPr>
          <w:trHeight w:val="96"/>
        </w:trPr>
        <w:tc>
          <w:tcPr>
            <w:tcW w:w="1419" w:type="dxa"/>
            <w:tcBorders>
              <w:top w:val="nil"/>
              <w:left w:val="single" w:sz="8" w:space="0" w:color="auto"/>
              <w:bottom w:val="nil"/>
              <w:right w:val="single" w:sz="4" w:space="0" w:color="auto"/>
            </w:tcBorders>
            <w:shd w:val="clear" w:color="auto" w:fill="auto"/>
            <w:noWrap/>
            <w:hideMark/>
          </w:tcPr>
          <w:p w:rsidR="00235BFC" w:rsidRPr="00487A17" w:rsidRDefault="00235BFC" w:rsidP="00235BFC">
            <w:pPr>
              <w:jc w:val="center"/>
            </w:pPr>
            <w:r w:rsidRPr="00487A17">
              <w:t>0603</w:t>
            </w:r>
          </w:p>
        </w:tc>
        <w:tc>
          <w:tcPr>
            <w:tcW w:w="9497" w:type="dxa"/>
            <w:tcBorders>
              <w:top w:val="nil"/>
              <w:left w:val="nil"/>
              <w:bottom w:val="nil"/>
              <w:right w:val="single" w:sz="8" w:space="0" w:color="auto"/>
            </w:tcBorders>
            <w:shd w:val="clear" w:color="auto" w:fill="auto"/>
            <w:hideMark/>
          </w:tcPr>
          <w:p w:rsidR="00235BFC" w:rsidRPr="00487A17" w:rsidRDefault="00235BFC" w:rsidP="00235BFC">
            <w:pPr>
              <w:jc w:val="both"/>
            </w:pPr>
            <w:r w:rsidRPr="00487A17">
              <w:t>Охрана объектов растительного и животного мира и среды их обитания</w:t>
            </w:r>
          </w:p>
        </w:tc>
        <w:tc>
          <w:tcPr>
            <w:tcW w:w="1733" w:type="dxa"/>
            <w:tcBorders>
              <w:top w:val="nil"/>
              <w:left w:val="nil"/>
              <w:bottom w:val="nil"/>
              <w:right w:val="single" w:sz="4" w:space="0" w:color="auto"/>
            </w:tcBorders>
            <w:shd w:val="clear" w:color="auto" w:fill="auto"/>
            <w:noWrap/>
            <w:hideMark/>
          </w:tcPr>
          <w:p w:rsidR="00235BFC" w:rsidRPr="00487A17" w:rsidRDefault="00235BFC" w:rsidP="00235BFC">
            <w:pPr>
              <w:jc w:val="right"/>
            </w:pPr>
            <w:r w:rsidRPr="00487A17">
              <w:t>2 150 000,00</w:t>
            </w:r>
          </w:p>
        </w:tc>
        <w:tc>
          <w:tcPr>
            <w:tcW w:w="1843" w:type="dxa"/>
            <w:tcBorders>
              <w:top w:val="nil"/>
              <w:left w:val="nil"/>
              <w:bottom w:val="nil"/>
              <w:right w:val="single" w:sz="4" w:space="0" w:color="auto"/>
            </w:tcBorders>
            <w:shd w:val="clear" w:color="auto" w:fill="auto"/>
            <w:noWrap/>
            <w:hideMark/>
          </w:tcPr>
          <w:p w:rsidR="00235BFC" w:rsidRPr="00487A17" w:rsidRDefault="00235BFC" w:rsidP="00235BFC">
            <w:pPr>
              <w:jc w:val="right"/>
            </w:pPr>
            <w:r w:rsidRPr="00487A17">
              <w:t>50 000,00</w:t>
            </w:r>
          </w:p>
        </w:tc>
        <w:tc>
          <w:tcPr>
            <w:tcW w:w="1134" w:type="dxa"/>
            <w:tcBorders>
              <w:top w:val="nil"/>
              <w:left w:val="nil"/>
              <w:bottom w:val="nil"/>
              <w:right w:val="single" w:sz="8" w:space="0" w:color="auto"/>
            </w:tcBorders>
            <w:shd w:val="clear" w:color="auto" w:fill="auto"/>
            <w:noWrap/>
            <w:hideMark/>
          </w:tcPr>
          <w:p w:rsidR="00235BFC" w:rsidRPr="00487A17" w:rsidRDefault="00235BFC" w:rsidP="00235BFC">
            <w:pPr>
              <w:jc w:val="right"/>
            </w:pPr>
            <w:r w:rsidRPr="00487A17">
              <w:t>2%</w:t>
            </w:r>
          </w:p>
        </w:tc>
      </w:tr>
      <w:tr w:rsidR="00235BFC" w:rsidRPr="00487A17" w:rsidTr="00235BFC">
        <w:trPr>
          <w:trHeight w:val="360"/>
        </w:trPr>
        <w:tc>
          <w:tcPr>
            <w:tcW w:w="1419" w:type="dxa"/>
            <w:tcBorders>
              <w:top w:val="single" w:sz="8" w:space="0" w:color="auto"/>
              <w:left w:val="single" w:sz="8" w:space="0" w:color="auto"/>
              <w:bottom w:val="single" w:sz="8" w:space="0" w:color="auto"/>
              <w:right w:val="single" w:sz="4" w:space="0" w:color="auto"/>
            </w:tcBorders>
            <w:shd w:val="clear" w:color="auto" w:fill="auto"/>
            <w:noWrap/>
            <w:hideMark/>
          </w:tcPr>
          <w:p w:rsidR="00235BFC" w:rsidRPr="00487A17" w:rsidRDefault="00235BFC" w:rsidP="00235BFC">
            <w:pPr>
              <w:jc w:val="center"/>
              <w:rPr>
                <w:b/>
                <w:bCs/>
              </w:rPr>
            </w:pPr>
            <w:r w:rsidRPr="00487A17">
              <w:rPr>
                <w:b/>
                <w:bCs/>
              </w:rPr>
              <w:t>0700</w:t>
            </w:r>
          </w:p>
        </w:tc>
        <w:tc>
          <w:tcPr>
            <w:tcW w:w="9497" w:type="dxa"/>
            <w:tcBorders>
              <w:top w:val="single" w:sz="8" w:space="0" w:color="auto"/>
              <w:left w:val="nil"/>
              <w:bottom w:val="single" w:sz="8" w:space="0" w:color="auto"/>
              <w:right w:val="single" w:sz="8" w:space="0" w:color="auto"/>
            </w:tcBorders>
            <w:shd w:val="clear" w:color="auto" w:fill="auto"/>
            <w:hideMark/>
          </w:tcPr>
          <w:p w:rsidR="00235BFC" w:rsidRPr="00487A17" w:rsidRDefault="00235BFC" w:rsidP="00235BFC">
            <w:pPr>
              <w:jc w:val="both"/>
              <w:rPr>
                <w:b/>
                <w:bCs/>
              </w:rPr>
            </w:pPr>
            <w:r w:rsidRPr="00487A17">
              <w:rPr>
                <w:b/>
                <w:bCs/>
              </w:rPr>
              <w:t>ОБРАЗОВАНИЕ</w:t>
            </w:r>
          </w:p>
        </w:tc>
        <w:tc>
          <w:tcPr>
            <w:tcW w:w="1733" w:type="dxa"/>
            <w:tcBorders>
              <w:top w:val="single" w:sz="8" w:space="0" w:color="auto"/>
              <w:left w:val="nil"/>
              <w:bottom w:val="single" w:sz="8" w:space="0" w:color="auto"/>
              <w:right w:val="single" w:sz="4" w:space="0" w:color="auto"/>
            </w:tcBorders>
            <w:shd w:val="clear" w:color="auto" w:fill="auto"/>
            <w:noWrap/>
            <w:hideMark/>
          </w:tcPr>
          <w:p w:rsidR="00235BFC" w:rsidRPr="00487A17" w:rsidRDefault="00235BFC" w:rsidP="00235BFC">
            <w:pPr>
              <w:jc w:val="right"/>
              <w:rPr>
                <w:b/>
                <w:bCs/>
              </w:rPr>
            </w:pPr>
            <w:r w:rsidRPr="00487A17">
              <w:rPr>
                <w:b/>
                <w:bCs/>
              </w:rPr>
              <w:t>295 405 227,98</w:t>
            </w:r>
          </w:p>
        </w:tc>
        <w:tc>
          <w:tcPr>
            <w:tcW w:w="1843" w:type="dxa"/>
            <w:tcBorders>
              <w:top w:val="single" w:sz="8" w:space="0" w:color="auto"/>
              <w:left w:val="nil"/>
              <w:bottom w:val="single" w:sz="8" w:space="0" w:color="auto"/>
              <w:right w:val="single" w:sz="4" w:space="0" w:color="auto"/>
            </w:tcBorders>
            <w:shd w:val="clear" w:color="auto" w:fill="auto"/>
            <w:noWrap/>
            <w:hideMark/>
          </w:tcPr>
          <w:p w:rsidR="00235BFC" w:rsidRPr="00487A17" w:rsidRDefault="00235BFC" w:rsidP="00235BFC">
            <w:pPr>
              <w:jc w:val="right"/>
              <w:rPr>
                <w:b/>
                <w:bCs/>
              </w:rPr>
            </w:pPr>
            <w:r w:rsidRPr="00487A17">
              <w:rPr>
                <w:b/>
                <w:bCs/>
              </w:rPr>
              <w:t>192 151 514,30</w:t>
            </w:r>
          </w:p>
        </w:tc>
        <w:tc>
          <w:tcPr>
            <w:tcW w:w="1134" w:type="dxa"/>
            <w:tcBorders>
              <w:top w:val="single" w:sz="8" w:space="0" w:color="auto"/>
              <w:left w:val="nil"/>
              <w:bottom w:val="single" w:sz="8" w:space="0" w:color="auto"/>
              <w:right w:val="single" w:sz="8" w:space="0" w:color="auto"/>
            </w:tcBorders>
            <w:shd w:val="clear" w:color="auto" w:fill="auto"/>
            <w:noWrap/>
            <w:hideMark/>
          </w:tcPr>
          <w:p w:rsidR="00235BFC" w:rsidRPr="00487A17" w:rsidRDefault="00235BFC" w:rsidP="00235BFC">
            <w:pPr>
              <w:jc w:val="right"/>
              <w:rPr>
                <w:b/>
                <w:bCs/>
              </w:rPr>
            </w:pPr>
            <w:r w:rsidRPr="00487A17">
              <w:rPr>
                <w:b/>
                <w:bCs/>
              </w:rPr>
              <w:t>65%</w:t>
            </w:r>
          </w:p>
        </w:tc>
      </w:tr>
      <w:tr w:rsidR="00235BFC" w:rsidRPr="00487A17" w:rsidTr="00235BFC">
        <w:trPr>
          <w:trHeight w:val="360"/>
        </w:trPr>
        <w:tc>
          <w:tcPr>
            <w:tcW w:w="1419" w:type="dxa"/>
            <w:tcBorders>
              <w:top w:val="nil"/>
              <w:left w:val="single" w:sz="8" w:space="0" w:color="auto"/>
              <w:bottom w:val="single" w:sz="4" w:space="0" w:color="auto"/>
              <w:right w:val="single" w:sz="4" w:space="0" w:color="auto"/>
            </w:tcBorders>
            <w:shd w:val="clear" w:color="auto" w:fill="auto"/>
            <w:noWrap/>
            <w:hideMark/>
          </w:tcPr>
          <w:p w:rsidR="00235BFC" w:rsidRPr="00487A17" w:rsidRDefault="00235BFC" w:rsidP="00235BFC">
            <w:pPr>
              <w:jc w:val="center"/>
            </w:pPr>
            <w:r w:rsidRPr="00487A17">
              <w:t>0701</w:t>
            </w:r>
          </w:p>
        </w:tc>
        <w:tc>
          <w:tcPr>
            <w:tcW w:w="9497" w:type="dxa"/>
            <w:tcBorders>
              <w:top w:val="nil"/>
              <w:left w:val="nil"/>
              <w:bottom w:val="single" w:sz="4" w:space="0" w:color="auto"/>
              <w:right w:val="single" w:sz="8" w:space="0" w:color="auto"/>
            </w:tcBorders>
            <w:shd w:val="clear" w:color="auto" w:fill="auto"/>
            <w:hideMark/>
          </w:tcPr>
          <w:p w:rsidR="00235BFC" w:rsidRPr="00487A17" w:rsidRDefault="00235BFC" w:rsidP="00235BFC">
            <w:pPr>
              <w:jc w:val="both"/>
            </w:pPr>
            <w:r w:rsidRPr="00487A17">
              <w:t>Дошкольное образование</w:t>
            </w:r>
          </w:p>
        </w:tc>
        <w:tc>
          <w:tcPr>
            <w:tcW w:w="173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99 906 964,68</w:t>
            </w:r>
          </w:p>
        </w:tc>
        <w:tc>
          <w:tcPr>
            <w:tcW w:w="184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54 221 371,53</w:t>
            </w:r>
          </w:p>
        </w:tc>
        <w:tc>
          <w:tcPr>
            <w:tcW w:w="1134" w:type="dxa"/>
            <w:tcBorders>
              <w:top w:val="nil"/>
              <w:left w:val="nil"/>
              <w:bottom w:val="single" w:sz="4" w:space="0" w:color="auto"/>
              <w:right w:val="single" w:sz="8" w:space="0" w:color="auto"/>
            </w:tcBorders>
            <w:shd w:val="clear" w:color="auto" w:fill="auto"/>
            <w:noWrap/>
            <w:hideMark/>
          </w:tcPr>
          <w:p w:rsidR="00235BFC" w:rsidRPr="00487A17" w:rsidRDefault="00235BFC" w:rsidP="00235BFC">
            <w:pPr>
              <w:jc w:val="right"/>
            </w:pPr>
            <w:r w:rsidRPr="00487A17">
              <w:t>54%</w:t>
            </w:r>
          </w:p>
        </w:tc>
      </w:tr>
      <w:tr w:rsidR="00235BFC" w:rsidRPr="00487A17" w:rsidTr="00235BFC">
        <w:trPr>
          <w:trHeight w:val="360"/>
        </w:trPr>
        <w:tc>
          <w:tcPr>
            <w:tcW w:w="1419" w:type="dxa"/>
            <w:tcBorders>
              <w:top w:val="nil"/>
              <w:left w:val="single" w:sz="8" w:space="0" w:color="auto"/>
              <w:bottom w:val="single" w:sz="4" w:space="0" w:color="auto"/>
              <w:right w:val="single" w:sz="4" w:space="0" w:color="auto"/>
            </w:tcBorders>
            <w:shd w:val="clear" w:color="auto" w:fill="auto"/>
            <w:noWrap/>
            <w:hideMark/>
          </w:tcPr>
          <w:p w:rsidR="00235BFC" w:rsidRPr="00487A17" w:rsidRDefault="00235BFC" w:rsidP="00235BFC">
            <w:pPr>
              <w:jc w:val="center"/>
            </w:pPr>
            <w:r w:rsidRPr="00487A17">
              <w:lastRenderedPageBreak/>
              <w:t>0702</w:t>
            </w:r>
          </w:p>
        </w:tc>
        <w:tc>
          <w:tcPr>
            <w:tcW w:w="9497" w:type="dxa"/>
            <w:tcBorders>
              <w:top w:val="nil"/>
              <w:left w:val="nil"/>
              <w:bottom w:val="single" w:sz="4" w:space="0" w:color="auto"/>
              <w:right w:val="single" w:sz="8" w:space="0" w:color="auto"/>
            </w:tcBorders>
            <w:shd w:val="clear" w:color="auto" w:fill="auto"/>
            <w:hideMark/>
          </w:tcPr>
          <w:p w:rsidR="00235BFC" w:rsidRPr="00487A17" w:rsidRDefault="00235BFC" w:rsidP="00235BFC">
            <w:pPr>
              <w:jc w:val="both"/>
            </w:pPr>
            <w:r w:rsidRPr="00487A17">
              <w:t>Общее образование</w:t>
            </w:r>
          </w:p>
        </w:tc>
        <w:tc>
          <w:tcPr>
            <w:tcW w:w="173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148 575 569,47</w:t>
            </w:r>
          </w:p>
        </w:tc>
        <w:tc>
          <w:tcPr>
            <w:tcW w:w="184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103 997 350,82</w:t>
            </w:r>
          </w:p>
        </w:tc>
        <w:tc>
          <w:tcPr>
            <w:tcW w:w="1134" w:type="dxa"/>
            <w:tcBorders>
              <w:top w:val="nil"/>
              <w:left w:val="nil"/>
              <w:bottom w:val="single" w:sz="4" w:space="0" w:color="auto"/>
              <w:right w:val="single" w:sz="8" w:space="0" w:color="auto"/>
            </w:tcBorders>
            <w:shd w:val="clear" w:color="auto" w:fill="auto"/>
            <w:noWrap/>
            <w:hideMark/>
          </w:tcPr>
          <w:p w:rsidR="00235BFC" w:rsidRPr="00487A17" w:rsidRDefault="00235BFC" w:rsidP="00235BFC">
            <w:pPr>
              <w:jc w:val="right"/>
            </w:pPr>
            <w:r w:rsidRPr="00487A17">
              <w:t>70%</w:t>
            </w:r>
          </w:p>
        </w:tc>
      </w:tr>
      <w:tr w:rsidR="00235BFC" w:rsidRPr="00487A17" w:rsidTr="00235BFC">
        <w:trPr>
          <w:trHeight w:val="360"/>
        </w:trPr>
        <w:tc>
          <w:tcPr>
            <w:tcW w:w="1419" w:type="dxa"/>
            <w:tcBorders>
              <w:top w:val="nil"/>
              <w:left w:val="single" w:sz="8" w:space="0" w:color="auto"/>
              <w:bottom w:val="single" w:sz="4" w:space="0" w:color="auto"/>
              <w:right w:val="single" w:sz="4" w:space="0" w:color="auto"/>
            </w:tcBorders>
            <w:shd w:val="clear" w:color="auto" w:fill="auto"/>
            <w:noWrap/>
            <w:hideMark/>
          </w:tcPr>
          <w:p w:rsidR="00235BFC" w:rsidRPr="00487A17" w:rsidRDefault="00235BFC" w:rsidP="00235BFC">
            <w:pPr>
              <w:jc w:val="center"/>
            </w:pPr>
            <w:r w:rsidRPr="00487A17">
              <w:t>0703</w:t>
            </w:r>
          </w:p>
        </w:tc>
        <w:tc>
          <w:tcPr>
            <w:tcW w:w="9497" w:type="dxa"/>
            <w:tcBorders>
              <w:top w:val="nil"/>
              <w:left w:val="nil"/>
              <w:bottom w:val="single" w:sz="4" w:space="0" w:color="auto"/>
              <w:right w:val="single" w:sz="8" w:space="0" w:color="auto"/>
            </w:tcBorders>
            <w:shd w:val="clear" w:color="auto" w:fill="auto"/>
            <w:hideMark/>
          </w:tcPr>
          <w:p w:rsidR="00235BFC" w:rsidRPr="00487A17" w:rsidRDefault="00235BFC" w:rsidP="00235BFC">
            <w:pPr>
              <w:jc w:val="both"/>
            </w:pPr>
            <w:r w:rsidRPr="00487A17">
              <w:t>Дополнительное образование детей</w:t>
            </w:r>
          </w:p>
        </w:tc>
        <w:tc>
          <w:tcPr>
            <w:tcW w:w="173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28 883 216,89</w:t>
            </w:r>
          </w:p>
        </w:tc>
        <w:tc>
          <w:tcPr>
            <w:tcW w:w="184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20 029 882,88</w:t>
            </w:r>
          </w:p>
        </w:tc>
        <w:tc>
          <w:tcPr>
            <w:tcW w:w="1134" w:type="dxa"/>
            <w:tcBorders>
              <w:top w:val="nil"/>
              <w:left w:val="nil"/>
              <w:bottom w:val="single" w:sz="4" w:space="0" w:color="auto"/>
              <w:right w:val="single" w:sz="8" w:space="0" w:color="auto"/>
            </w:tcBorders>
            <w:shd w:val="clear" w:color="auto" w:fill="auto"/>
            <w:noWrap/>
            <w:hideMark/>
          </w:tcPr>
          <w:p w:rsidR="00235BFC" w:rsidRPr="00487A17" w:rsidRDefault="00235BFC" w:rsidP="00235BFC">
            <w:pPr>
              <w:jc w:val="right"/>
            </w:pPr>
            <w:r w:rsidRPr="00487A17">
              <w:t>69%</w:t>
            </w:r>
          </w:p>
        </w:tc>
      </w:tr>
      <w:tr w:rsidR="00235BFC" w:rsidRPr="00487A17" w:rsidTr="00235BFC">
        <w:trPr>
          <w:trHeight w:val="106"/>
        </w:trPr>
        <w:tc>
          <w:tcPr>
            <w:tcW w:w="1419" w:type="dxa"/>
            <w:tcBorders>
              <w:top w:val="nil"/>
              <w:left w:val="single" w:sz="8" w:space="0" w:color="auto"/>
              <w:bottom w:val="single" w:sz="4" w:space="0" w:color="auto"/>
              <w:right w:val="single" w:sz="4" w:space="0" w:color="auto"/>
            </w:tcBorders>
            <w:shd w:val="clear" w:color="auto" w:fill="auto"/>
            <w:noWrap/>
            <w:hideMark/>
          </w:tcPr>
          <w:p w:rsidR="00235BFC" w:rsidRPr="00487A17" w:rsidRDefault="00235BFC" w:rsidP="00235BFC">
            <w:pPr>
              <w:jc w:val="center"/>
            </w:pPr>
            <w:r w:rsidRPr="00487A17">
              <w:t>0705</w:t>
            </w:r>
          </w:p>
        </w:tc>
        <w:tc>
          <w:tcPr>
            <w:tcW w:w="9497" w:type="dxa"/>
            <w:tcBorders>
              <w:top w:val="nil"/>
              <w:left w:val="nil"/>
              <w:bottom w:val="single" w:sz="4" w:space="0" w:color="auto"/>
              <w:right w:val="single" w:sz="8" w:space="0" w:color="auto"/>
            </w:tcBorders>
            <w:shd w:val="clear" w:color="auto" w:fill="auto"/>
            <w:hideMark/>
          </w:tcPr>
          <w:p w:rsidR="00235BFC" w:rsidRPr="00487A17" w:rsidRDefault="00235BFC" w:rsidP="00235BFC">
            <w:pPr>
              <w:jc w:val="both"/>
            </w:pPr>
            <w:r w:rsidRPr="00487A17">
              <w:t>Профессиональная подготовка, переподготовка и повышение квалификации</w:t>
            </w:r>
          </w:p>
        </w:tc>
        <w:tc>
          <w:tcPr>
            <w:tcW w:w="173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120 000,00</w:t>
            </w:r>
          </w:p>
        </w:tc>
        <w:tc>
          <w:tcPr>
            <w:tcW w:w="184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80 900,00</w:t>
            </w:r>
          </w:p>
        </w:tc>
        <w:tc>
          <w:tcPr>
            <w:tcW w:w="1134" w:type="dxa"/>
            <w:tcBorders>
              <w:top w:val="nil"/>
              <w:left w:val="nil"/>
              <w:bottom w:val="single" w:sz="4" w:space="0" w:color="auto"/>
              <w:right w:val="single" w:sz="8" w:space="0" w:color="auto"/>
            </w:tcBorders>
            <w:shd w:val="clear" w:color="auto" w:fill="auto"/>
            <w:noWrap/>
            <w:hideMark/>
          </w:tcPr>
          <w:p w:rsidR="00235BFC" w:rsidRPr="00487A17" w:rsidRDefault="00235BFC" w:rsidP="00235BFC">
            <w:pPr>
              <w:jc w:val="right"/>
            </w:pPr>
            <w:r w:rsidRPr="00487A17">
              <w:t>67%</w:t>
            </w:r>
          </w:p>
        </w:tc>
      </w:tr>
      <w:tr w:rsidR="00235BFC" w:rsidRPr="00487A17" w:rsidTr="00235BFC">
        <w:trPr>
          <w:trHeight w:val="372"/>
        </w:trPr>
        <w:tc>
          <w:tcPr>
            <w:tcW w:w="1419" w:type="dxa"/>
            <w:tcBorders>
              <w:top w:val="nil"/>
              <w:left w:val="single" w:sz="8" w:space="0" w:color="auto"/>
              <w:bottom w:val="nil"/>
              <w:right w:val="single" w:sz="4" w:space="0" w:color="auto"/>
            </w:tcBorders>
            <w:shd w:val="clear" w:color="auto" w:fill="auto"/>
            <w:noWrap/>
            <w:hideMark/>
          </w:tcPr>
          <w:p w:rsidR="00235BFC" w:rsidRPr="00487A17" w:rsidRDefault="00235BFC" w:rsidP="00235BFC">
            <w:pPr>
              <w:jc w:val="center"/>
            </w:pPr>
            <w:r w:rsidRPr="00487A17">
              <w:t>0709</w:t>
            </w:r>
          </w:p>
        </w:tc>
        <w:tc>
          <w:tcPr>
            <w:tcW w:w="9497" w:type="dxa"/>
            <w:tcBorders>
              <w:top w:val="nil"/>
              <w:left w:val="nil"/>
              <w:bottom w:val="nil"/>
              <w:right w:val="single" w:sz="8" w:space="0" w:color="auto"/>
            </w:tcBorders>
            <w:shd w:val="clear" w:color="auto" w:fill="auto"/>
            <w:hideMark/>
          </w:tcPr>
          <w:p w:rsidR="00235BFC" w:rsidRPr="00487A17" w:rsidRDefault="00235BFC" w:rsidP="00235BFC">
            <w:pPr>
              <w:jc w:val="both"/>
            </w:pPr>
            <w:r w:rsidRPr="00487A17">
              <w:t>Другие вопросы в области образования</w:t>
            </w:r>
          </w:p>
        </w:tc>
        <w:tc>
          <w:tcPr>
            <w:tcW w:w="1733" w:type="dxa"/>
            <w:tcBorders>
              <w:top w:val="nil"/>
              <w:left w:val="nil"/>
              <w:bottom w:val="nil"/>
              <w:right w:val="single" w:sz="4" w:space="0" w:color="auto"/>
            </w:tcBorders>
            <w:shd w:val="clear" w:color="auto" w:fill="auto"/>
            <w:noWrap/>
            <w:hideMark/>
          </w:tcPr>
          <w:p w:rsidR="00235BFC" w:rsidRPr="00487A17" w:rsidRDefault="00235BFC" w:rsidP="00235BFC">
            <w:pPr>
              <w:jc w:val="right"/>
            </w:pPr>
            <w:r w:rsidRPr="00487A17">
              <w:t>17 919 476,94</w:t>
            </w:r>
          </w:p>
        </w:tc>
        <w:tc>
          <w:tcPr>
            <w:tcW w:w="1843" w:type="dxa"/>
            <w:tcBorders>
              <w:top w:val="nil"/>
              <w:left w:val="nil"/>
              <w:bottom w:val="nil"/>
              <w:right w:val="single" w:sz="4" w:space="0" w:color="auto"/>
            </w:tcBorders>
            <w:shd w:val="clear" w:color="auto" w:fill="auto"/>
            <w:noWrap/>
            <w:hideMark/>
          </w:tcPr>
          <w:p w:rsidR="00235BFC" w:rsidRPr="00487A17" w:rsidRDefault="00235BFC" w:rsidP="00235BFC">
            <w:pPr>
              <w:jc w:val="right"/>
            </w:pPr>
            <w:r w:rsidRPr="00487A17">
              <w:t>13 822 009,07</w:t>
            </w:r>
          </w:p>
        </w:tc>
        <w:tc>
          <w:tcPr>
            <w:tcW w:w="1134" w:type="dxa"/>
            <w:tcBorders>
              <w:top w:val="nil"/>
              <w:left w:val="nil"/>
              <w:bottom w:val="nil"/>
              <w:right w:val="single" w:sz="8" w:space="0" w:color="auto"/>
            </w:tcBorders>
            <w:shd w:val="clear" w:color="auto" w:fill="auto"/>
            <w:noWrap/>
            <w:hideMark/>
          </w:tcPr>
          <w:p w:rsidR="00235BFC" w:rsidRPr="00487A17" w:rsidRDefault="00235BFC" w:rsidP="00235BFC">
            <w:pPr>
              <w:jc w:val="right"/>
            </w:pPr>
            <w:r w:rsidRPr="00487A17">
              <w:t>77%</w:t>
            </w:r>
          </w:p>
        </w:tc>
      </w:tr>
      <w:tr w:rsidR="00235BFC" w:rsidRPr="00487A17" w:rsidTr="00235BFC">
        <w:trPr>
          <w:trHeight w:val="360"/>
        </w:trPr>
        <w:tc>
          <w:tcPr>
            <w:tcW w:w="1419" w:type="dxa"/>
            <w:tcBorders>
              <w:top w:val="single" w:sz="8" w:space="0" w:color="auto"/>
              <w:left w:val="single" w:sz="8" w:space="0" w:color="auto"/>
              <w:bottom w:val="single" w:sz="8" w:space="0" w:color="auto"/>
              <w:right w:val="single" w:sz="4" w:space="0" w:color="auto"/>
            </w:tcBorders>
            <w:shd w:val="clear" w:color="auto" w:fill="auto"/>
            <w:noWrap/>
            <w:hideMark/>
          </w:tcPr>
          <w:p w:rsidR="00235BFC" w:rsidRPr="00487A17" w:rsidRDefault="00235BFC" w:rsidP="00235BFC">
            <w:pPr>
              <w:jc w:val="center"/>
              <w:rPr>
                <w:b/>
                <w:bCs/>
              </w:rPr>
            </w:pPr>
            <w:r w:rsidRPr="00487A17">
              <w:rPr>
                <w:b/>
                <w:bCs/>
              </w:rPr>
              <w:t>0800</w:t>
            </w:r>
          </w:p>
        </w:tc>
        <w:tc>
          <w:tcPr>
            <w:tcW w:w="9497" w:type="dxa"/>
            <w:tcBorders>
              <w:top w:val="single" w:sz="8" w:space="0" w:color="auto"/>
              <w:left w:val="nil"/>
              <w:bottom w:val="single" w:sz="8" w:space="0" w:color="auto"/>
              <w:right w:val="single" w:sz="8" w:space="0" w:color="auto"/>
            </w:tcBorders>
            <w:shd w:val="clear" w:color="auto" w:fill="auto"/>
            <w:hideMark/>
          </w:tcPr>
          <w:p w:rsidR="00235BFC" w:rsidRPr="00487A17" w:rsidRDefault="00235BFC" w:rsidP="00235BFC">
            <w:pPr>
              <w:jc w:val="both"/>
              <w:rPr>
                <w:b/>
                <w:bCs/>
              </w:rPr>
            </w:pPr>
            <w:r w:rsidRPr="00487A17">
              <w:rPr>
                <w:b/>
                <w:bCs/>
              </w:rPr>
              <w:t>КУЛЬТУРА, КИНЕМАТОГРАФИЯ</w:t>
            </w:r>
          </w:p>
        </w:tc>
        <w:tc>
          <w:tcPr>
            <w:tcW w:w="1733" w:type="dxa"/>
            <w:tcBorders>
              <w:top w:val="single" w:sz="8" w:space="0" w:color="auto"/>
              <w:left w:val="nil"/>
              <w:bottom w:val="single" w:sz="8" w:space="0" w:color="auto"/>
              <w:right w:val="single" w:sz="4" w:space="0" w:color="auto"/>
            </w:tcBorders>
            <w:shd w:val="clear" w:color="auto" w:fill="auto"/>
            <w:noWrap/>
            <w:hideMark/>
          </w:tcPr>
          <w:p w:rsidR="00235BFC" w:rsidRPr="00487A17" w:rsidRDefault="00235BFC" w:rsidP="00235BFC">
            <w:pPr>
              <w:jc w:val="right"/>
              <w:rPr>
                <w:b/>
                <w:bCs/>
              </w:rPr>
            </w:pPr>
            <w:r w:rsidRPr="00487A17">
              <w:rPr>
                <w:b/>
                <w:bCs/>
              </w:rPr>
              <w:t>38 732 899,35</w:t>
            </w:r>
          </w:p>
        </w:tc>
        <w:tc>
          <w:tcPr>
            <w:tcW w:w="1843" w:type="dxa"/>
            <w:tcBorders>
              <w:top w:val="single" w:sz="8" w:space="0" w:color="auto"/>
              <w:left w:val="nil"/>
              <w:bottom w:val="single" w:sz="8" w:space="0" w:color="auto"/>
              <w:right w:val="single" w:sz="4" w:space="0" w:color="auto"/>
            </w:tcBorders>
            <w:shd w:val="clear" w:color="auto" w:fill="auto"/>
            <w:noWrap/>
            <w:hideMark/>
          </w:tcPr>
          <w:p w:rsidR="00235BFC" w:rsidRPr="00487A17" w:rsidRDefault="00235BFC" w:rsidP="00235BFC">
            <w:pPr>
              <w:jc w:val="right"/>
              <w:rPr>
                <w:b/>
                <w:bCs/>
              </w:rPr>
            </w:pPr>
            <w:r w:rsidRPr="00487A17">
              <w:rPr>
                <w:b/>
                <w:bCs/>
              </w:rPr>
              <w:t>25 867 298,19</w:t>
            </w:r>
          </w:p>
        </w:tc>
        <w:tc>
          <w:tcPr>
            <w:tcW w:w="1134" w:type="dxa"/>
            <w:tcBorders>
              <w:top w:val="single" w:sz="8" w:space="0" w:color="auto"/>
              <w:left w:val="nil"/>
              <w:bottom w:val="single" w:sz="8" w:space="0" w:color="auto"/>
              <w:right w:val="single" w:sz="8" w:space="0" w:color="auto"/>
            </w:tcBorders>
            <w:shd w:val="clear" w:color="auto" w:fill="auto"/>
            <w:noWrap/>
            <w:hideMark/>
          </w:tcPr>
          <w:p w:rsidR="00235BFC" w:rsidRPr="00487A17" w:rsidRDefault="00235BFC" w:rsidP="00235BFC">
            <w:pPr>
              <w:jc w:val="right"/>
              <w:rPr>
                <w:b/>
                <w:bCs/>
              </w:rPr>
            </w:pPr>
            <w:r w:rsidRPr="00487A17">
              <w:rPr>
                <w:b/>
                <w:bCs/>
              </w:rPr>
              <w:t>67%</w:t>
            </w:r>
          </w:p>
        </w:tc>
      </w:tr>
      <w:tr w:rsidR="00235BFC" w:rsidRPr="00487A17" w:rsidTr="00235BFC">
        <w:trPr>
          <w:trHeight w:val="360"/>
        </w:trPr>
        <w:tc>
          <w:tcPr>
            <w:tcW w:w="1419" w:type="dxa"/>
            <w:tcBorders>
              <w:top w:val="nil"/>
              <w:left w:val="single" w:sz="8" w:space="0" w:color="auto"/>
              <w:bottom w:val="single" w:sz="4" w:space="0" w:color="auto"/>
              <w:right w:val="single" w:sz="4" w:space="0" w:color="auto"/>
            </w:tcBorders>
            <w:shd w:val="clear" w:color="auto" w:fill="auto"/>
            <w:noWrap/>
            <w:hideMark/>
          </w:tcPr>
          <w:p w:rsidR="00235BFC" w:rsidRPr="00487A17" w:rsidRDefault="00235BFC" w:rsidP="00235BFC">
            <w:pPr>
              <w:jc w:val="center"/>
            </w:pPr>
            <w:r w:rsidRPr="00487A17">
              <w:t>0801</w:t>
            </w:r>
          </w:p>
        </w:tc>
        <w:tc>
          <w:tcPr>
            <w:tcW w:w="9497" w:type="dxa"/>
            <w:tcBorders>
              <w:top w:val="nil"/>
              <w:left w:val="nil"/>
              <w:bottom w:val="single" w:sz="4" w:space="0" w:color="auto"/>
              <w:right w:val="single" w:sz="8" w:space="0" w:color="auto"/>
            </w:tcBorders>
            <w:shd w:val="clear" w:color="auto" w:fill="auto"/>
            <w:hideMark/>
          </w:tcPr>
          <w:p w:rsidR="00235BFC" w:rsidRPr="00487A17" w:rsidRDefault="00235BFC" w:rsidP="00235BFC">
            <w:pPr>
              <w:jc w:val="both"/>
            </w:pPr>
            <w:r w:rsidRPr="00487A17">
              <w:t>Культура</w:t>
            </w:r>
          </w:p>
        </w:tc>
        <w:tc>
          <w:tcPr>
            <w:tcW w:w="173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32 624 154,54</w:t>
            </w:r>
          </w:p>
        </w:tc>
        <w:tc>
          <w:tcPr>
            <w:tcW w:w="184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21 479 386,86</w:t>
            </w:r>
          </w:p>
        </w:tc>
        <w:tc>
          <w:tcPr>
            <w:tcW w:w="1134" w:type="dxa"/>
            <w:tcBorders>
              <w:top w:val="nil"/>
              <w:left w:val="nil"/>
              <w:bottom w:val="single" w:sz="4" w:space="0" w:color="auto"/>
              <w:right w:val="single" w:sz="8" w:space="0" w:color="auto"/>
            </w:tcBorders>
            <w:shd w:val="clear" w:color="auto" w:fill="auto"/>
            <w:noWrap/>
            <w:hideMark/>
          </w:tcPr>
          <w:p w:rsidR="00235BFC" w:rsidRPr="00487A17" w:rsidRDefault="00235BFC" w:rsidP="00235BFC">
            <w:pPr>
              <w:jc w:val="right"/>
            </w:pPr>
            <w:r w:rsidRPr="00487A17">
              <w:t>66%</w:t>
            </w:r>
          </w:p>
        </w:tc>
      </w:tr>
      <w:tr w:rsidR="00235BFC" w:rsidRPr="00487A17" w:rsidTr="00235BFC">
        <w:trPr>
          <w:trHeight w:val="372"/>
        </w:trPr>
        <w:tc>
          <w:tcPr>
            <w:tcW w:w="1419" w:type="dxa"/>
            <w:tcBorders>
              <w:top w:val="nil"/>
              <w:left w:val="single" w:sz="8" w:space="0" w:color="auto"/>
              <w:bottom w:val="nil"/>
              <w:right w:val="single" w:sz="4" w:space="0" w:color="auto"/>
            </w:tcBorders>
            <w:shd w:val="clear" w:color="auto" w:fill="auto"/>
            <w:noWrap/>
            <w:hideMark/>
          </w:tcPr>
          <w:p w:rsidR="00235BFC" w:rsidRPr="00487A17" w:rsidRDefault="00235BFC" w:rsidP="00235BFC">
            <w:pPr>
              <w:jc w:val="center"/>
            </w:pPr>
            <w:r w:rsidRPr="00487A17">
              <w:t>0804</w:t>
            </w:r>
          </w:p>
        </w:tc>
        <w:tc>
          <w:tcPr>
            <w:tcW w:w="9497" w:type="dxa"/>
            <w:tcBorders>
              <w:top w:val="nil"/>
              <w:left w:val="nil"/>
              <w:bottom w:val="nil"/>
              <w:right w:val="single" w:sz="8" w:space="0" w:color="auto"/>
            </w:tcBorders>
            <w:shd w:val="clear" w:color="auto" w:fill="auto"/>
            <w:hideMark/>
          </w:tcPr>
          <w:p w:rsidR="00235BFC" w:rsidRPr="00487A17" w:rsidRDefault="00235BFC" w:rsidP="00235BFC">
            <w:pPr>
              <w:jc w:val="both"/>
            </w:pPr>
            <w:r w:rsidRPr="00487A17">
              <w:t>Другие вопросы в области культуры, кинематографии</w:t>
            </w:r>
          </w:p>
        </w:tc>
        <w:tc>
          <w:tcPr>
            <w:tcW w:w="1733" w:type="dxa"/>
            <w:tcBorders>
              <w:top w:val="nil"/>
              <w:left w:val="nil"/>
              <w:bottom w:val="nil"/>
              <w:right w:val="single" w:sz="4" w:space="0" w:color="auto"/>
            </w:tcBorders>
            <w:shd w:val="clear" w:color="auto" w:fill="auto"/>
            <w:noWrap/>
            <w:hideMark/>
          </w:tcPr>
          <w:p w:rsidR="00235BFC" w:rsidRPr="00487A17" w:rsidRDefault="00235BFC" w:rsidP="00235BFC">
            <w:pPr>
              <w:jc w:val="right"/>
            </w:pPr>
            <w:r w:rsidRPr="00487A17">
              <w:t>6 108 744,81</w:t>
            </w:r>
          </w:p>
        </w:tc>
        <w:tc>
          <w:tcPr>
            <w:tcW w:w="1843" w:type="dxa"/>
            <w:tcBorders>
              <w:top w:val="nil"/>
              <w:left w:val="nil"/>
              <w:bottom w:val="nil"/>
              <w:right w:val="single" w:sz="4" w:space="0" w:color="auto"/>
            </w:tcBorders>
            <w:shd w:val="clear" w:color="auto" w:fill="auto"/>
            <w:noWrap/>
            <w:hideMark/>
          </w:tcPr>
          <w:p w:rsidR="00235BFC" w:rsidRPr="00487A17" w:rsidRDefault="00235BFC" w:rsidP="00235BFC">
            <w:pPr>
              <w:jc w:val="right"/>
            </w:pPr>
            <w:r w:rsidRPr="00487A17">
              <w:t>4 387 911,33</w:t>
            </w:r>
          </w:p>
        </w:tc>
        <w:tc>
          <w:tcPr>
            <w:tcW w:w="1134" w:type="dxa"/>
            <w:tcBorders>
              <w:top w:val="nil"/>
              <w:left w:val="nil"/>
              <w:bottom w:val="nil"/>
              <w:right w:val="single" w:sz="8" w:space="0" w:color="auto"/>
            </w:tcBorders>
            <w:shd w:val="clear" w:color="auto" w:fill="auto"/>
            <w:noWrap/>
            <w:hideMark/>
          </w:tcPr>
          <w:p w:rsidR="00235BFC" w:rsidRPr="00487A17" w:rsidRDefault="00235BFC" w:rsidP="00235BFC">
            <w:pPr>
              <w:jc w:val="right"/>
            </w:pPr>
            <w:r w:rsidRPr="00487A17">
              <w:t>72%</w:t>
            </w:r>
          </w:p>
        </w:tc>
      </w:tr>
      <w:tr w:rsidR="00235BFC" w:rsidRPr="00487A17" w:rsidTr="00235BFC">
        <w:trPr>
          <w:trHeight w:val="360"/>
        </w:trPr>
        <w:tc>
          <w:tcPr>
            <w:tcW w:w="1419" w:type="dxa"/>
            <w:tcBorders>
              <w:top w:val="single" w:sz="8" w:space="0" w:color="auto"/>
              <w:left w:val="single" w:sz="8" w:space="0" w:color="auto"/>
              <w:bottom w:val="single" w:sz="8" w:space="0" w:color="auto"/>
              <w:right w:val="single" w:sz="4" w:space="0" w:color="auto"/>
            </w:tcBorders>
            <w:shd w:val="clear" w:color="auto" w:fill="auto"/>
            <w:noWrap/>
            <w:hideMark/>
          </w:tcPr>
          <w:p w:rsidR="00235BFC" w:rsidRPr="00487A17" w:rsidRDefault="00235BFC" w:rsidP="00235BFC">
            <w:pPr>
              <w:jc w:val="center"/>
              <w:rPr>
                <w:b/>
                <w:bCs/>
              </w:rPr>
            </w:pPr>
            <w:r w:rsidRPr="00487A17">
              <w:rPr>
                <w:b/>
                <w:bCs/>
              </w:rPr>
              <w:t>1000</w:t>
            </w:r>
          </w:p>
        </w:tc>
        <w:tc>
          <w:tcPr>
            <w:tcW w:w="9497" w:type="dxa"/>
            <w:tcBorders>
              <w:top w:val="single" w:sz="8" w:space="0" w:color="auto"/>
              <w:left w:val="nil"/>
              <w:bottom w:val="single" w:sz="8" w:space="0" w:color="auto"/>
              <w:right w:val="single" w:sz="8" w:space="0" w:color="auto"/>
            </w:tcBorders>
            <w:shd w:val="clear" w:color="auto" w:fill="auto"/>
            <w:hideMark/>
          </w:tcPr>
          <w:p w:rsidR="00235BFC" w:rsidRPr="00487A17" w:rsidRDefault="00235BFC" w:rsidP="00235BFC">
            <w:pPr>
              <w:jc w:val="both"/>
              <w:rPr>
                <w:b/>
                <w:bCs/>
              </w:rPr>
            </w:pPr>
            <w:r w:rsidRPr="00487A17">
              <w:rPr>
                <w:b/>
                <w:bCs/>
              </w:rPr>
              <w:t>СОЦИАЛЬНАЯ ПОЛИТИКА</w:t>
            </w:r>
          </w:p>
        </w:tc>
        <w:tc>
          <w:tcPr>
            <w:tcW w:w="1733" w:type="dxa"/>
            <w:tcBorders>
              <w:top w:val="single" w:sz="8" w:space="0" w:color="auto"/>
              <w:left w:val="nil"/>
              <w:bottom w:val="single" w:sz="8" w:space="0" w:color="auto"/>
              <w:right w:val="single" w:sz="4" w:space="0" w:color="auto"/>
            </w:tcBorders>
            <w:shd w:val="clear" w:color="auto" w:fill="auto"/>
            <w:noWrap/>
            <w:hideMark/>
          </w:tcPr>
          <w:p w:rsidR="00235BFC" w:rsidRPr="00487A17" w:rsidRDefault="00235BFC" w:rsidP="00235BFC">
            <w:pPr>
              <w:jc w:val="right"/>
              <w:rPr>
                <w:b/>
                <w:bCs/>
              </w:rPr>
            </w:pPr>
            <w:r w:rsidRPr="00487A17">
              <w:rPr>
                <w:b/>
                <w:bCs/>
              </w:rPr>
              <w:t>4 295 137,25</w:t>
            </w:r>
          </w:p>
        </w:tc>
        <w:tc>
          <w:tcPr>
            <w:tcW w:w="1843" w:type="dxa"/>
            <w:tcBorders>
              <w:top w:val="single" w:sz="8" w:space="0" w:color="auto"/>
              <w:left w:val="nil"/>
              <w:bottom w:val="single" w:sz="8" w:space="0" w:color="auto"/>
              <w:right w:val="single" w:sz="4" w:space="0" w:color="auto"/>
            </w:tcBorders>
            <w:shd w:val="clear" w:color="auto" w:fill="auto"/>
            <w:noWrap/>
            <w:hideMark/>
          </w:tcPr>
          <w:p w:rsidR="00235BFC" w:rsidRPr="00487A17" w:rsidRDefault="00235BFC" w:rsidP="00235BFC">
            <w:pPr>
              <w:jc w:val="right"/>
              <w:rPr>
                <w:b/>
                <w:bCs/>
              </w:rPr>
            </w:pPr>
            <w:r w:rsidRPr="00487A17">
              <w:rPr>
                <w:b/>
                <w:bCs/>
              </w:rPr>
              <w:t>2 332 777,97</w:t>
            </w:r>
          </w:p>
        </w:tc>
        <w:tc>
          <w:tcPr>
            <w:tcW w:w="1134" w:type="dxa"/>
            <w:tcBorders>
              <w:top w:val="single" w:sz="8" w:space="0" w:color="auto"/>
              <w:left w:val="nil"/>
              <w:bottom w:val="single" w:sz="8" w:space="0" w:color="auto"/>
              <w:right w:val="single" w:sz="8" w:space="0" w:color="auto"/>
            </w:tcBorders>
            <w:shd w:val="clear" w:color="auto" w:fill="auto"/>
            <w:noWrap/>
            <w:hideMark/>
          </w:tcPr>
          <w:p w:rsidR="00235BFC" w:rsidRPr="00487A17" w:rsidRDefault="00235BFC" w:rsidP="00235BFC">
            <w:pPr>
              <w:jc w:val="right"/>
              <w:rPr>
                <w:b/>
                <w:bCs/>
              </w:rPr>
            </w:pPr>
            <w:r w:rsidRPr="00487A17">
              <w:rPr>
                <w:b/>
                <w:bCs/>
              </w:rPr>
              <w:t>54%</w:t>
            </w:r>
          </w:p>
        </w:tc>
      </w:tr>
      <w:tr w:rsidR="00235BFC" w:rsidRPr="00487A17" w:rsidTr="00235BFC">
        <w:trPr>
          <w:trHeight w:val="360"/>
        </w:trPr>
        <w:tc>
          <w:tcPr>
            <w:tcW w:w="1419" w:type="dxa"/>
            <w:tcBorders>
              <w:top w:val="nil"/>
              <w:left w:val="single" w:sz="8" w:space="0" w:color="auto"/>
              <w:bottom w:val="single" w:sz="4" w:space="0" w:color="auto"/>
              <w:right w:val="single" w:sz="4" w:space="0" w:color="auto"/>
            </w:tcBorders>
            <w:shd w:val="clear" w:color="auto" w:fill="auto"/>
            <w:noWrap/>
            <w:hideMark/>
          </w:tcPr>
          <w:p w:rsidR="00235BFC" w:rsidRPr="00487A17" w:rsidRDefault="00235BFC" w:rsidP="00235BFC">
            <w:pPr>
              <w:jc w:val="center"/>
            </w:pPr>
            <w:r w:rsidRPr="00487A17">
              <w:t>1001</w:t>
            </w:r>
          </w:p>
        </w:tc>
        <w:tc>
          <w:tcPr>
            <w:tcW w:w="9497" w:type="dxa"/>
            <w:tcBorders>
              <w:top w:val="nil"/>
              <w:left w:val="nil"/>
              <w:bottom w:val="single" w:sz="4" w:space="0" w:color="auto"/>
              <w:right w:val="single" w:sz="8" w:space="0" w:color="auto"/>
            </w:tcBorders>
            <w:shd w:val="clear" w:color="auto" w:fill="auto"/>
            <w:hideMark/>
          </w:tcPr>
          <w:p w:rsidR="00235BFC" w:rsidRPr="00487A17" w:rsidRDefault="00235BFC" w:rsidP="00235BFC">
            <w:pPr>
              <w:jc w:val="both"/>
            </w:pPr>
            <w:r w:rsidRPr="00487A17">
              <w:t>Пенсионное обеспечение</w:t>
            </w:r>
          </w:p>
        </w:tc>
        <w:tc>
          <w:tcPr>
            <w:tcW w:w="173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1 481 916,70</w:t>
            </w:r>
          </w:p>
        </w:tc>
        <w:tc>
          <w:tcPr>
            <w:tcW w:w="184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1 113 194,38</w:t>
            </w:r>
          </w:p>
        </w:tc>
        <w:tc>
          <w:tcPr>
            <w:tcW w:w="1134" w:type="dxa"/>
            <w:tcBorders>
              <w:top w:val="nil"/>
              <w:left w:val="nil"/>
              <w:bottom w:val="single" w:sz="4" w:space="0" w:color="auto"/>
              <w:right w:val="single" w:sz="8" w:space="0" w:color="auto"/>
            </w:tcBorders>
            <w:shd w:val="clear" w:color="auto" w:fill="auto"/>
            <w:noWrap/>
            <w:hideMark/>
          </w:tcPr>
          <w:p w:rsidR="00235BFC" w:rsidRPr="00487A17" w:rsidRDefault="00235BFC" w:rsidP="00235BFC">
            <w:pPr>
              <w:jc w:val="right"/>
            </w:pPr>
            <w:r w:rsidRPr="00487A17">
              <w:t>75%</w:t>
            </w:r>
          </w:p>
        </w:tc>
      </w:tr>
      <w:tr w:rsidR="00235BFC" w:rsidRPr="00487A17" w:rsidTr="00235BFC">
        <w:trPr>
          <w:trHeight w:val="360"/>
        </w:trPr>
        <w:tc>
          <w:tcPr>
            <w:tcW w:w="1419" w:type="dxa"/>
            <w:tcBorders>
              <w:top w:val="nil"/>
              <w:left w:val="single" w:sz="8" w:space="0" w:color="auto"/>
              <w:bottom w:val="single" w:sz="4" w:space="0" w:color="auto"/>
              <w:right w:val="single" w:sz="4" w:space="0" w:color="auto"/>
            </w:tcBorders>
            <w:shd w:val="clear" w:color="auto" w:fill="auto"/>
            <w:noWrap/>
            <w:hideMark/>
          </w:tcPr>
          <w:p w:rsidR="00235BFC" w:rsidRPr="00487A17" w:rsidRDefault="00235BFC" w:rsidP="00235BFC">
            <w:pPr>
              <w:jc w:val="center"/>
            </w:pPr>
            <w:r w:rsidRPr="00487A17">
              <w:t>1003</w:t>
            </w:r>
          </w:p>
        </w:tc>
        <w:tc>
          <w:tcPr>
            <w:tcW w:w="9497" w:type="dxa"/>
            <w:tcBorders>
              <w:top w:val="nil"/>
              <w:left w:val="nil"/>
              <w:bottom w:val="single" w:sz="4" w:space="0" w:color="auto"/>
              <w:right w:val="single" w:sz="8" w:space="0" w:color="auto"/>
            </w:tcBorders>
            <w:shd w:val="clear" w:color="auto" w:fill="auto"/>
            <w:hideMark/>
          </w:tcPr>
          <w:p w:rsidR="00235BFC" w:rsidRPr="00487A17" w:rsidRDefault="00235BFC" w:rsidP="00235BFC">
            <w:pPr>
              <w:jc w:val="both"/>
            </w:pPr>
            <w:r w:rsidRPr="00487A17">
              <w:t>Социальное обеспечение населения</w:t>
            </w:r>
          </w:p>
        </w:tc>
        <w:tc>
          <w:tcPr>
            <w:tcW w:w="173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110 000,00</w:t>
            </w:r>
          </w:p>
        </w:tc>
        <w:tc>
          <w:tcPr>
            <w:tcW w:w="184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0,00</w:t>
            </w:r>
          </w:p>
        </w:tc>
        <w:tc>
          <w:tcPr>
            <w:tcW w:w="1134" w:type="dxa"/>
            <w:tcBorders>
              <w:top w:val="nil"/>
              <w:left w:val="nil"/>
              <w:bottom w:val="single" w:sz="4" w:space="0" w:color="auto"/>
              <w:right w:val="single" w:sz="8" w:space="0" w:color="auto"/>
            </w:tcBorders>
            <w:shd w:val="clear" w:color="auto" w:fill="auto"/>
            <w:noWrap/>
            <w:hideMark/>
          </w:tcPr>
          <w:p w:rsidR="00235BFC" w:rsidRPr="00487A17" w:rsidRDefault="00235BFC" w:rsidP="00235BFC">
            <w:pPr>
              <w:jc w:val="right"/>
            </w:pPr>
            <w:r w:rsidRPr="00487A17">
              <w:t>0%</w:t>
            </w:r>
          </w:p>
        </w:tc>
      </w:tr>
      <w:tr w:rsidR="00235BFC" w:rsidRPr="00487A17" w:rsidTr="00235BFC">
        <w:trPr>
          <w:trHeight w:val="360"/>
        </w:trPr>
        <w:tc>
          <w:tcPr>
            <w:tcW w:w="1419" w:type="dxa"/>
            <w:tcBorders>
              <w:top w:val="nil"/>
              <w:left w:val="single" w:sz="8" w:space="0" w:color="auto"/>
              <w:bottom w:val="single" w:sz="4" w:space="0" w:color="auto"/>
              <w:right w:val="single" w:sz="4" w:space="0" w:color="auto"/>
            </w:tcBorders>
            <w:shd w:val="clear" w:color="auto" w:fill="auto"/>
            <w:noWrap/>
            <w:hideMark/>
          </w:tcPr>
          <w:p w:rsidR="00235BFC" w:rsidRPr="00487A17" w:rsidRDefault="00235BFC" w:rsidP="00235BFC">
            <w:pPr>
              <w:jc w:val="center"/>
            </w:pPr>
            <w:r w:rsidRPr="00487A17">
              <w:t>1004</w:t>
            </w:r>
          </w:p>
        </w:tc>
        <w:tc>
          <w:tcPr>
            <w:tcW w:w="9497" w:type="dxa"/>
            <w:tcBorders>
              <w:top w:val="nil"/>
              <w:left w:val="nil"/>
              <w:bottom w:val="single" w:sz="4" w:space="0" w:color="auto"/>
              <w:right w:val="single" w:sz="8" w:space="0" w:color="auto"/>
            </w:tcBorders>
            <w:shd w:val="clear" w:color="auto" w:fill="auto"/>
            <w:hideMark/>
          </w:tcPr>
          <w:p w:rsidR="00235BFC" w:rsidRPr="00487A17" w:rsidRDefault="00235BFC" w:rsidP="00235BFC">
            <w:pPr>
              <w:jc w:val="both"/>
            </w:pPr>
            <w:r w:rsidRPr="00487A17">
              <w:t>Охрана семьи и детства</w:t>
            </w:r>
          </w:p>
        </w:tc>
        <w:tc>
          <w:tcPr>
            <w:tcW w:w="173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2 530 220,55</w:t>
            </w:r>
          </w:p>
        </w:tc>
        <w:tc>
          <w:tcPr>
            <w:tcW w:w="184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1 125 108,59</w:t>
            </w:r>
          </w:p>
        </w:tc>
        <w:tc>
          <w:tcPr>
            <w:tcW w:w="1134" w:type="dxa"/>
            <w:tcBorders>
              <w:top w:val="nil"/>
              <w:left w:val="nil"/>
              <w:bottom w:val="single" w:sz="4" w:space="0" w:color="auto"/>
              <w:right w:val="single" w:sz="8" w:space="0" w:color="auto"/>
            </w:tcBorders>
            <w:shd w:val="clear" w:color="auto" w:fill="auto"/>
            <w:noWrap/>
            <w:hideMark/>
          </w:tcPr>
          <w:p w:rsidR="00235BFC" w:rsidRPr="00487A17" w:rsidRDefault="00235BFC" w:rsidP="00235BFC">
            <w:pPr>
              <w:jc w:val="right"/>
            </w:pPr>
            <w:r w:rsidRPr="00487A17">
              <w:t>44%</w:t>
            </w:r>
          </w:p>
        </w:tc>
      </w:tr>
      <w:tr w:rsidR="00235BFC" w:rsidRPr="00487A17" w:rsidTr="00235BFC">
        <w:trPr>
          <w:trHeight w:val="372"/>
        </w:trPr>
        <w:tc>
          <w:tcPr>
            <w:tcW w:w="1419" w:type="dxa"/>
            <w:tcBorders>
              <w:top w:val="nil"/>
              <w:left w:val="single" w:sz="8" w:space="0" w:color="auto"/>
              <w:bottom w:val="nil"/>
              <w:right w:val="single" w:sz="4" w:space="0" w:color="auto"/>
            </w:tcBorders>
            <w:shd w:val="clear" w:color="auto" w:fill="auto"/>
            <w:noWrap/>
            <w:hideMark/>
          </w:tcPr>
          <w:p w:rsidR="00235BFC" w:rsidRPr="00487A17" w:rsidRDefault="00235BFC" w:rsidP="00235BFC">
            <w:pPr>
              <w:jc w:val="center"/>
            </w:pPr>
            <w:r w:rsidRPr="00487A17">
              <w:t>1006</w:t>
            </w:r>
          </w:p>
        </w:tc>
        <w:tc>
          <w:tcPr>
            <w:tcW w:w="9497" w:type="dxa"/>
            <w:tcBorders>
              <w:top w:val="nil"/>
              <w:left w:val="nil"/>
              <w:bottom w:val="nil"/>
              <w:right w:val="single" w:sz="8" w:space="0" w:color="auto"/>
            </w:tcBorders>
            <w:shd w:val="clear" w:color="auto" w:fill="auto"/>
            <w:hideMark/>
          </w:tcPr>
          <w:p w:rsidR="00235BFC" w:rsidRPr="00487A17" w:rsidRDefault="00235BFC" w:rsidP="00235BFC">
            <w:pPr>
              <w:jc w:val="both"/>
            </w:pPr>
            <w:r w:rsidRPr="00487A17">
              <w:t>Другие вопросы в области социальной политики</w:t>
            </w:r>
          </w:p>
        </w:tc>
        <w:tc>
          <w:tcPr>
            <w:tcW w:w="1733" w:type="dxa"/>
            <w:tcBorders>
              <w:top w:val="nil"/>
              <w:left w:val="nil"/>
              <w:bottom w:val="nil"/>
              <w:right w:val="single" w:sz="4" w:space="0" w:color="auto"/>
            </w:tcBorders>
            <w:shd w:val="clear" w:color="auto" w:fill="auto"/>
            <w:noWrap/>
            <w:hideMark/>
          </w:tcPr>
          <w:p w:rsidR="00235BFC" w:rsidRPr="00487A17" w:rsidRDefault="00235BFC" w:rsidP="00235BFC">
            <w:pPr>
              <w:jc w:val="right"/>
            </w:pPr>
            <w:r w:rsidRPr="00487A17">
              <w:t>173 000,00</w:t>
            </w:r>
          </w:p>
        </w:tc>
        <w:tc>
          <w:tcPr>
            <w:tcW w:w="1843" w:type="dxa"/>
            <w:tcBorders>
              <w:top w:val="nil"/>
              <w:left w:val="nil"/>
              <w:bottom w:val="nil"/>
              <w:right w:val="single" w:sz="4" w:space="0" w:color="auto"/>
            </w:tcBorders>
            <w:shd w:val="clear" w:color="auto" w:fill="auto"/>
            <w:noWrap/>
            <w:hideMark/>
          </w:tcPr>
          <w:p w:rsidR="00235BFC" w:rsidRPr="00487A17" w:rsidRDefault="00235BFC" w:rsidP="00235BFC">
            <w:pPr>
              <w:jc w:val="right"/>
            </w:pPr>
            <w:r w:rsidRPr="00487A17">
              <w:t>94 475,00</w:t>
            </w:r>
          </w:p>
        </w:tc>
        <w:tc>
          <w:tcPr>
            <w:tcW w:w="1134" w:type="dxa"/>
            <w:tcBorders>
              <w:top w:val="nil"/>
              <w:left w:val="nil"/>
              <w:bottom w:val="nil"/>
              <w:right w:val="single" w:sz="8" w:space="0" w:color="auto"/>
            </w:tcBorders>
            <w:shd w:val="clear" w:color="auto" w:fill="auto"/>
            <w:noWrap/>
            <w:hideMark/>
          </w:tcPr>
          <w:p w:rsidR="00235BFC" w:rsidRPr="00487A17" w:rsidRDefault="00235BFC" w:rsidP="00235BFC">
            <w:pPr>
              <w:jc w:val="right"/>
            </w:pPr>
            <w:r w:rsidRPr="00487A17">
              <w:t>55%</w:t>
            </w:r>
          </w:p>
        </w:tc>
      </w:tr>
      <w:tr w:rsidR="00235BFC" w:rsidRPr="00487A17" w:rsidTr="00235BFC">
        <w:trPr>
          <w:trHeight w:val="372"/>
        </w:trPr>
        <w:tc>
          <w:tcPr>
            <w:tcW w:w="1419" w:type="dxa"/>
            <w:tcBorders>
              <w:top w:val="single" w:sz="8" w:space="0" w:color="auto"/>
              <w:left w:val="single" w:sz="8" w:space="0" w:color="auto"/>
              <w:bottom w:val="single" w:sz="8" w:space="0" w:color="auto"/>
              <w:right w:val="single" w:sz="4" w:space="0" w:color="auto"/>
            </w:tcBorders>
            <w:shd w:val="clear" w:color="auto" w:fill="auto"/>
            <w:noWrap/>
            <w:hideMark/>
          </w:tcPr>
          <w:p w:rsidR="00235BFC" w:rsidRPr="00487A17" w:rsidRDefault="00235BFC" w:rsidP="00235BFC">
            <w:pPr>
              <w:jc w:val="center"/>
              <w:rPr>
                <w:b/>
                <w:bCs/>
              </w:rPr>
            </w:pPr>
            <w:r w:rsidRPr="00487A17">
              <w:rPr>
                <w:b/>
                <w:bCs/>
              </w:rPr>
              <w:t>1100</w:t>
            </w:r>
          </w:p>
        </w:tc>
        <w:tc>
          <w:tcPr>
            <w:tcW w:w="9497" w:type="dxa"/>
            <w:tcBorders>
              <w:top w:val="single" w:sz="8" w:space="0" w:color="auto"/>
              <w:left w:val="nil"/>
              <w:bottom w:val="single" w:sz="8" w:space="0" w:color="auto"/>
              <w:right w:val="single" w:sz="8" w:space="0" w:color="auto"/>
            </w:tcBorders>
            <w:shd w:val="clear" w:color="auto" w:fill="auto"/>
            <w:hideMark/>
          </w:tcPr>
          <w:p w:rsidR="00235BFC" w:rsidRPr="00487A17" w:rsidRDefault="00235BFC" w:rsidP="00235BFC">
            <w:pPr>
              <w:jc w:val="both"/>
              <w:rPr>
                <w:b/>
                <w:bCs/>
              </w:rPr>
            </w:pPr>
            <w:r w:rsidRPr="00487A17">
              <w:rPr>
                <w:b/>
                <w:bCs/>
              </w:rPr>
              <w:t>ФИЗИЧЕСКАЯ КУЛЬТУРА И СПОРТ</w:t>
            </w:r>
          </w:p>
        </w:tc>
        <w:tc>
          <w:tcPr>
            <w:tcW w:w="1733" w:type="dxa"/>
            <w:tcBorders>
              <w:top w:val="single" w:sz="8" w:space="0" w:color="auto"/>
              <w:left w:val="nil"/>
              <w:bottom w:val="single" w:sz="8" w:space="0" w:color="auto"/>
              <w:right w:val="single" w:sz="4" w:space="0" w:color="auto"/>
            </w:tcBorders>
            <w:shd w:val="clear" w:color="auto" w:fill="auto"/>
            <w:noWrap/>
            <w:hideMark/>
          </w:tcPr>
          <w:p w:rsidR="00235BFC" w:rsidRPr="00487A17" w:rsidRDefault="00235BFC" w:rsidP="00235BFC">
            <w:pPr>
              <w:jc w:val="right"/>
              <w:rPr>
                <w:b/>
                <w:bCs/>
              </w:rPr>
            </w:pPr>
            <w:r w:rsidRPr="00487A17">
              <w:rPr>
                <w:b/>
                <w:bCs/>
              </w:rPr>
              <w:t>374 503,50</w:t>
            </w:r>
          </w:p>
        </w:tc>
        <w:tc>
          <w:tcPr>
            <w:tcW w:w="1843" w:type="dxa"/>
            <w:tcBorders>
              <w:top w:val="single" w:sz="8" w:space="0" w:color="auto"/>
              <w:left w:val="nil"/>
              <w:bottom w:val="single" w:sz="8" w:space="0" w:color="auto"/>
              <w:right w:val="single" w:sz="4" w:space="0" w:color="auto"/>
            </w:tcBorders>
            <w:shd w:val="clear" w:color="auto" w:fill="auto"/>
            <w:noWrap/>
            <w:hideMark/>
          </w:tcPr>
          <w:p w:rsidR="00235BFC" w:rsidRPr="00487A17" w:rsidRDefault="00235BFC" w:rsidP="00235BFC">
            <w:pPr>
              <w:jc w:val="right"/>
              <w:rPr>
                <w:b/>
                <w:bCs/>
              </w:rPr>
            </w:pPr>
            <w:r w:rsidRPr="00487A17">
              <w:rPr>
                <w:b/>
                <w:bCs/>
              </w:rPr>
              <w:t>349 903,50</w:t>
            </w:r>
          </w:p>
        </w:tc>
        <w:tc>
          <w:tcPr>
            <w:tcW w:w="1134" w:type="dxa"/>
            <w:tcBorders>
              <w:top w:val="single" w:sz="8" w:space="0" w:color="auto"/>
              <w:left w:val="nil"/>
              <w:bottom w:val="single" w:sz="8" w:space="0" w:color="auto"/>
              <w:right w:val="single" w:sz="8" w:space="0" w:color="auto"/>
            </w:tcBorders>
            <w:shd w:val="clear" w:color="auto" w:fill="auto"/>
            <w:noWrap/>
            <w:hideMark/>
          </w:tcPr>
          <w:p w:rsidR="00235BFC" w:rsidRPr="00487A17" w:rsidRDefault="00235BFC" w:rsidP="00235BFC">
            <w:pPr>
              <w:jc w:val="right"/>
            </w:pPr>
            <w:r w:rsidRPr="00487A17">
              <w:t>93%</w:t>
            </w:r>
          </w:p>
        </w:tc>
      </w:tr>
      <w:tr w:rsidR="00235BFC" w:rsidRPr="00487A17" w:rsidTr="00235BFC">
        <w:trPr>
          <w:trHeight w:val="372"/>
        </w:trPr>
        <w:tc>
          <w:tcPr>
            <w:tcW w:w="1419" w:type="dxa"/>
            <w:tcBorders>
              <w:top w:val="nil"/>
              <w:left w:val="single" w:sz="8" w:space="0" w:color="auto"/>
              <w:bottom w:val="single" w:sz="4" w:space="0" w:color="auto"/>
              <w:right w:val="single" w:sz="4" w:space="0" w:color="auto"/>
            </w:tcBorders>
            <w:shd w:val="clear" w:color="auto" w:fill="auto"/>
            <w:noWrap/>
            <w:hideMark/>
          </w:tcPr>
          <w:p w:rsidR="00235BFC" w:rsidRPr="00487A17" w:rsidRDefault="00235BFC" w:rsidP="00235BFC">
            <w:pPr>
              <w:jc w:val="center"/>
            </w:pPr>
            <w:r w:rsidRPr="00487A17">
              <w:t>1101</w:t>
            </w:r>
          </w:p>
        </w:tc>
        <w:tc>
          <w:tcPr>
            <w:tcW w:w="9497" w:type="dxa"/>
            <w:tcBorders>
              <w:top w:val="nil"/>
              <w:left w:val="nil"/>
              <w:bottom w:val="single" w:sz="4" w:space="0" w:color="auto"/>
              <w:right w:val="single" w:sz="8" w:space="0" w:color="auto"/>
            </w:tcBorders>
            <w:shd w:val="clear" w:color="auto" w:fill="auto"/>
            <w:hideMark/>
          </w:tcPr>
          <w:p w:rsidR="00235BFC" w:rsidRPr="00487A17" w:rsidRDefault="00235BFC" w:rsidP="00235BFC">
            <w:pPr>
              <w:jc w:val="both"/>
            </w:pPr>
            <w:r w:rsidRPr="00487A17">
              <w:t>Физическая культура</w:t>
            </w:r>
          </w:p>
        </w:tc>
        <w:tc>
          <w:tcPr>
            <w:tcW w:w="173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374 503,50</w:t>
            </w:r>
          </w:p>
        </w:tc>
        <w:tc>
          <w:tcPr>
            <w:tcW w:w="1843" w:type="dxa"/>
            <w:tcBorders>
              <w:top w:val="nil"/>
              <w:left w:val="nil"/>
              <w:bottom w:val="single" w:sz="4" w:space="0" w:color="auto"/>
              <w:right w:val="single" w:sz="4" w:space="0" w:color="auto"/>
            </w:tcBorders>
            <w:shd w:val="clear" w:color="auto" w:fill="auto"/>
            <w:noWrap/>
            <w:hideMark/>
          </w:tcPr>
          <w:p w:rsidR="00235BFC" w:rsidRPr="00487A17" w:rsidRDefault="00235BFC" w:rsidP="00235BFC">
            <w:pPr>
              <w:jc w:val="right"/>
            </w:pPr>
            <w:r w:rsidRPr="00487A17">
              <w:t>349 903,50</w:t>
            </w:r>
          </w:p>
        </w:tc>
        <w:tc>
          <w:tcPr>
            <w:tcW w:w="1134" w:type="dxa"/>
            <w:tcBorders>
              <w:top w:val="nil"/>
              <w:left w:val="nil"/>
              <w:bottom w:val="single" w:sz="4" w:space="0" w:color="auto"/>
              <w:right w:val="single" w:sz="8" w:space="0" w:color="auto"/>
            </w:tcBorders>
            <w:shd w:val="clear" w:color="auto" w:fill="auto"/>
            <w:noWrap/>
            <w:hideMark/>
          </w:tcPr>
          <w:p w:rsidR="00235BFC" w:rsidRPr="00487A17" w:rsidRDefault="00235BFC" w:rsidP="00235BFC">
            <w:pPr>
              <w:jc w:val="right"/>
            </w:pPr>
            <w:r w:rsidRPr="00487A17">
              <w:t>93%</w:t>
            </w:r>
          </w:p>
        </w:tc>
      </w:tr>
      <w:tr w:rsidR="00235BFC" w:rsidRPr="00487A17" w:rsidTr="00235BFC">
        <w:trPr>
          <w:trHeight w:val="540"/>
        </w:trPr>
        <w:tc>
          <w:tcPr>
            <w:tcW w:w="10916" w:type="dxa"/>
            <w:gridSpan w:val="2"/>
            <w:tcBorders>
              <w:top w:val="single" w:sz="8" w:space="0" w:color="auto"/>
              <w:left w:val="single" w:sz="8" w:space="0" w:color="auto"/>
              <w:bottom w:val="single" w:sz="8" w:space="0" w:color="auto"/>
              <w:right w:val="nil"/>
            </w:tcBorders>
            <w:shd w:val="clear" w:color="auto" w:fill="auto"/>
            <w:noWrap/>
            <w:vAlign w:val="center"/>
            <w:hideMark/>
          </w:tcPr>
          <w:p w:rsidR="00235BFC" w:rsidRPr="00487A17" w:rsidRDefault="00235BFC" w:rsidP="00235BFC">
            <w:pPr>
              <w:rPr>
                <w:b/>
                <w:bCs/>
              </w:rPr>
            </w:pPr>
            <w:r w:rsidRPr="00487A17">
              <w:rPr>
                <w:b/>
                <w:bCs/>
              </w:rPr>
              <w:t>ВСЕГО:</w:t>
            </w:r>
          </w:p>
        </w:tc>
        <w:tc>
          <w:tcPr>
            <w:tcW w:w="173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5BFC" w:rsidRPr="00487A17" w:rsidRDefault="00235BFC" w:rsidP="00235BFC">
            <w:pPr>
              <w:jc w:val="right"/>
              <w:rPr>
                <w:b/>
                <w:bCs/>
              </w:rPr>
            </w:pPr>
            <w:r w:rsidRPr="00487A17">
              <w:rPr>
                <w:b/>
                <w:bCs/>
              </w:rPr>
              <w:t>500 416 075,42</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35BFC" w:rsidRPr="00487A17" w:rsidRDefault="00235BFC" w:rsidP="00235BFC">
            <w:pPr>
              <w:jc w:val="right"/>
              <w:rPr>
                <w:b/>
                <w:bCs/>
              </w:rPr>
            </w:pPr>
            <w:r w:rsidRPr="00487A17">
              <w:rPr>
                <w:b/>
                <w:bCs/>
              </w:rPr>
              <w:t>320 425 101,72</w:t>
            </w:r>
          </w:p>
        </w:tc>
        <w:tc>
          <w:tcPr>
            <w:tcW w:w="113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35BFC" w:rsidRPr="00487A17" w:rsidRDefault="00235BFC" w:rsidP="00235BFC">
            <w:pPr>
              <w:jc w:val="right"/>
              <w:rPr>
                <w:b/>
                <w:bCs/>
              </w:rPr>
            </w:pPr>
            <w:r w:rsidRPr="00487A17">
              <w:rPr>
                <w:b/>
                <w:bCs/>
              </w:rPr>
              <w:t>64%</w:t>
            </w:r>
          </w:p>
        </w:tc>
      </w:tr>
    </w:tbl>
    <w:p w:rsidR="00235BFC" w:rsidRDefault="00235BFC" w:rsidP="00235BFC">
      <w:pPr>
        <w:jc w:val="both"/>
      </w:pPr>
    </w:p>
    <w:p w:rsidR="00235BFC" w:rsidRDefault="00235BFC" w:rsidP="00235BFC">
      <w:pPr>
        <w:jc w:val="both"/>
      </w:pPr>
    </w:p>
    <w:tbl>
      <w:tblPr>
        <w:tblW w:w="15452" w:type="dxa"/>
        <w:tblInd w:w="-318" w:type="dxa"/>
        <w:tblLayout w:type="fixed"/>
        <w:tblLook w:val="04A0" w:firstRow="1" w:lastRow="0" w:firstColumn="1" w:lastColumn="0" w:noHBand="0" w:noVBand="1"/>
      </w:tblPr>
      <w:tblGrid>
        <w:gridCol w:w="2740"/>
        <w:gridCol w:w="7751"/>
        <w:gridCol w:w="1760"/>
        <w:gridCol w:w="1840"/>
        <w:gridCol w:w="1361"/>
      </w:tblGrid>
      <w:tr w:rsidR="00235BFC" w:rsidRPr="00487A17" w:rsidTr="00235BFC">
        <w:trPr>
          <w:trHeight w:val="288"/>
        </w:trPr>
        <w:tc>
          <w:tcPr>
            <w:tcW w:w="2740" w:type="dxa"/>
            <w:tcBorders>
              <w:top w:val="nil"/>
              <w:left w:val="nil"/>
              <w:bottom w:val="nil"/>
              <w:right w:val="nil"/>
            </w:tcBorders>
            <w:shd w:val="clear" w:color="auto" w:fill="auto"/>
            <w:vAlign w:val="bottom"/>
            <w:hideMark/>
          </w:tcPr>
          <w:p w:rsidR="00235BFC" w:rsidRPr="00487A17" w:rsidRDefault="00235BFC" w:rsidP="00235BFC">
            <w:pPr>
              <w:rPr>
                <w:rFonts w:ascii="Calibri" w:hAnsi="Calibri"/>
                <w:sz w:val="22"/>
                <w:szCs w:val="22"/>
              </w:rPr>
            </w:pPr>
            <w:bookmarkStart w:id="14" w:name="RANGE!A1:E23"/>
            <w:bookmarkEnd w:id="14"/>
          </w:p>
        </w:tc>
        <w:tc>
          <w:tcPr>
            <w:tcW w:w="7751" w:type="dxa"/>
            <w:tcBorders>
              <w:top w:val="nil"/>
              <w:left w:val="nil"/>
              <w:bottom w:val="nil"/>
              <w:right w:val="nil"/>
            </w:tcBorders>
            <w:shd w:val="clear" w:color="auto" w:fill="auto"/>
            <w:vAlign w:val="bottom"/>
            <w:hideMark/>
          </w:tcPr>
          <w:p w:rsidR="00235BFC" w:rsidRPr="00487A17" w:rsidRDefault="00235BFC" w:rsidP="00235BFC">
            <w:pPr>
              <w:rPr>
                <w:rFonts w:ascii="Calibri" w:hAnsi="Calibri"/>
                <w:sz w:val="22"/>
                <w:szCs w:val="22"/>
              </w:rPr>
            </w:pPr>
          </w:p>
        </w:tc>
        <w:tc>
          <w:tcPr>
            <w:tcW w:w="4961" w:type="dxa"/>
            <w:gridSpan w:val="3"/>
            <w:tcBorders>
              <w:top w:val="nil"/>
              <w:left w:val="nil"/>
              <w:bottom w:val="nil"/>
              <w:right w:val="nil"/>
            </w:tcBorders>
            <w:shd w:val="clear" w:color="000000" w:fill="FFFFFF"/>
            <w:vAlign w:val="center"/>
            <w:hideMark/>
          </w:tcPr>
          <w:p w:rsidR="00235BFC" w:rsidRPr="00487A17" w:rsidRDefault="00235BFC" w:rsidP="00235BFC">
            <w:pPr>
              <w:jc w:val="right"/>
              <w:rPr>
                <w:sz w:val="22"/>
                <w:szCs w:val="22"/>
              </w:rPr>
            </w:pPr>
            <w:r w:rsidRPr="00487A17">
              <w:rPr>
                <w:sz w:val="22"/>
                <w:szCs w:val="22"/>
              </w:rPr>
              <w:t xml:space="preserve">Приложение 5 </w:t>
            </w:r>
          </w:p>
        </w:tc>
      </w:tr>
      <w:tr w:rsidR="00235BFC" w:rsidRPr="00487A17" w:rsidTr="00235BFC">
        <w:trPr>
          <w:trHeight w:val="576"/>
        </w:trPr>
        <w:tc>
          <w:tcPr>
            <w:tcW w:w="2740" w:type="dxa"/>
            <w:tcBorders>
              <w:top w:val="nil"/>
              <w:left w:val="nil"/>
              <w:bottom w:val="nil"/>
              <w:right w:val="nil"/>
            </w:tcBorders>
            <w:shd w:val="clear" w:color="auto" w:fill="auto"/>
            <w:vAlign w:val="bottom"/>
            <w:hideMark/>
          </w:tcPr>
          <w:p w:rsidR="00235BFC" w:rsidRPr="00487A17" w:rsidRDefault="00235BFC" w:rsidP="00235BFC">
            <w:pPr>
              <w:rPr>
                <w:rFonts w:ascii="Calibri" w:hAnsi="Calibri"/>
                <w:sz w:val="22"/>
                <w:szCs w:val="22"/>
              </w:rPr>
            </w:pPr>
          </w:p>
        </w:tc>
        <w:tc>
          <w:tcPr>
            <w:tcW w:w="7751" w:type="dxa"/>
            <w:tcBorders>
              <w:top w:val="nil"/>
              <w:left w:val="nil"/>
              <w:bottom w:val="nil"/>
              <w:right w:val="nil"/>
            </w:tcBorders>
            <w:shd w:val="clear" w:color="auto" w:fill="auto"/>
            <w:vAlign w:val="bottom"/>
            <w:hideMark/>
          </w:tcPr>
          <w:p w:rsidR="00235BFC" w:rsidRPr="00487A17" w:rsidRDefault="00235BFC" w:rsidP="00235BFC">
            <w:pPr>
              <w:rPr>
                <w:rFonts w:ascii="Calibri" w:hAnsi="Calibri"/>
                <w:sz w:val="22"/>
                <w:szCs w:val="22"/>
              </w:rPr>
            </w:pPr>
          </w:p>
        </w:tc>
        <w:tc>
          <w:tcPr>
            <w:tcW w:w="4961" w:type="dxa"/>
            <w:gridSpan w:val="3"/>
            <w:tcBorders>
              <w:top w:val="nil"/>
              <w:left w:val="nil"/>
              <w:bottom w:val="nil"/>
              <w:right w:val="nil"/>
            </w:tcBorders>
            <w:shd w:val="clear" w:color="000000" w:fill="FFFFFF"/>
            <w:vAlign w:val="bottom"/>
            <w:hideMark/>
          </w:tcPr>
          <w:p w:rsidR="00235BFC" w:rsidRPr="00487A17" w:rsidRDefault="00235BFC" w:rsidP="00235BFC">
            <w:pPr>
              <w:jc w:val="right"/>
              <w:rPr>
                <w:sz w:val="22"/>
                <w:szCs w:val="22"/>
              </w:rPr>
            </w:pPr>
            <w:r w:rsidRPr="00487A17">
              <w:rPr>
                <w:sz w:val="22"/>
                <w:szCs w:val="22"/>
              </w:rPr>
              <w:t xml:space="preserve">к постановлению Администрации                                    Комсомольского муниципального района                                                                                                 </w:t>
            </w:r>
          </w:p>
        </w:tc>
      </w:tr>
      <w:tr w:rsidR="00235BFC" w:rsidRPr="00487A17" w:rsidTr="00235BFC">
        <w:trPr>
          <w:trHeight w:val="116"/>
        </w:trPr>
        <w:tc>
          <w:tcPr>
            <w:tcW w:w="2740" w:type="dxa"/>
            <w:tcBorders>
              <w:top w:val="nil"/>
              <w:left w:val="nil"/>
              <w:bottom w:val="nil"/>
              <w:right w:val="nil"/>
            </w:tcBorders>
            <w:shd w:val="clear" w:color="auto" w:fill="auto"/>
            <w:vAlign w:val="bottom"/>
            <w:hideMark/>
          </w:tcPr>
          <w:p w:rsidR="00235BFC" w:rsidRPr="00487A17" w:rsidRDefault="00235BFC" w:rsidP="00235BFC">
            <w:pPr>
              <w:jc w:val="right"/>
              <w:rPr>
                <w:sz w:val="16"/>
                <w:szCs w:val="16"/>
              </w:rPr>
            </w:pPr>
            <w:r w:rsidRPr="00487A17">
              <w:rPr>
                <w:sz w:val="16"/>
                <w:szCs w:val="16"/>
              </w:rPr>
              <w:t xml:space="preserve">  </w:t>
            </w:r>
          </w:p>
        </w:tc>
        <w:tc>
          <w:tcPr>
            <w:tcW w:w="7751" w:type="dxa"/>
            <w:tcBorders>
              <w:top w:val="nil"/>
              <w:left w:val="nil"/>
              <w:bottom w:val="nil"/>
              <w:right w:val="nil"/>
            </w:tcBorders>
            <w:shd w:val="clear" w:color="auto" w:fill="auto"/>
            <w:vAlign w:val="bottom"/>
            <w:hideMark/>
          </w:tcPr>
          <w:p w:rsidR="00235BFC" w:rsidRPr="00487A17" w:rsidRDefault="00235BFC" w:rsidP="00235BFC">
            <w:pPr>
              <w:rPr>
                <w:rFonts w:ascii="Calibri" w:hAnsi="Calibri"/>
                <w:sz w:val="22"/>
                <w:szCs w:val="22"/>
              </w:rPr>
            </w:pPr>
          </w:p>
        </w:tc>
        <w:tc>
          <w:tcPr>
            <w:tcW w:w="1760" w:type="dxa"/>
            <w:tcBorders>
              <w:top w:val="nil"/>
              <w:left w:val="nil"/>
              <w:bottom w:val="nil"/>
              <w:right w:val="nil"/>
            </w:tcBorders>
            <w:shd w:val="clear" w:color="000000" w:fill="FFFFFF"/>
            <w:noWrap/>
            <w:vAlign w:val="bottom"/>
            <w:hideMark/>
          </w:tcPr>
          <w:p w:rsidR="00235BFC" w:rsidRPr="00487A17" w:rsidRDefault="00235BFC" w:rsidP="00235BFC">
            <w:pPr>
              <w:rPr>
                <w:sz w:val="22"/>
                <w:szCs w:val="22"/>
              </w:rPr>
            </w:pPr>
            <w:r w:rsidRPr="00487A17">
              <w:rPr>
                <w:sz w:val="22"/>
                <w:szCs w:val="22"/>
              </w:rPr>
              <w:t> </w:t>
            </w:r>
          </w:p>
        </w:tc>
        <w:tc>
          <w:tcPr>
            <w:tcW w:w="3201" w:type="dxa"/>
            <w:gridSpan w:val="2"/>
            <w:tcBorders>
              <w:top w:val="nil"/>
              <w:left w:val="nil"/>
              <w:bottom w:val="nil"/>
              <w:right w:val="nil"/>
            </w:tcBorders>
            <w:shd w:val="clear" w:color="000000" w:fill="FFFFFF"/>
            <w:vAlign w:val="center"/>
            <w:hideMark/>
          </w:tcPr>
          <w:p w:rsidR="00235BFC" w:rsidRPr="00487A17" w:rsidRDefault="00235BFC" w:rsidP="00235BFC">
            <w:pPr>
              <w:jc w:val="right"/>
              <w:rPr>
                <w:sz w:val="22"/>
                <w:szCs w:val="22"/>
              </w:rPr>
            </w:pPr>
            <w:r w:rsidRPr="00487A17">
              <w:rPr>
                <w:sz w:val="22"/>
                <w:szCs w:val="22"/>
              </w:rPr>
              <w:t>от 06.10.</w:t>
            </w:r>
            <w:r w:rsidRPr="00487A17">
              <w:rPr>
                <w:sz w:val="22"/>
                <w:szCs w:val="22"/>
                <w:u w:val="single"/>
              </w:rPr>
              <w:t>2023г.</w:t>
            </w:r>
            <w:r w:rsidRPr="00487A17">
              <w:rPr>
                <w:sz w:val="22"/>
                <w:szCs w:val="22"/>
              </w:rPr>
              <w:t xml:space="preserve"> №258</w:t>
            </w:r>
          </w:p>
        </w:tc>
      </w:tr>
      <w:tr w:rsidR="00235BFC" w:rsidRPr="00487A17" w:rsidTr="00235BFC">
        <w:trPr>
          <w:trHeight w:val="288"/>
        </w:trPr>
        <w:tc>
          <w:tcPr>
            <w:tcW w:w="2740" w:type="dxa"/>
            <w:tcBorders>
              <w:top w:val="nil"/>
              <w:left w:val="nil"/>
              <w:bottom w:val="nil"/>
              <w:right w:val="nil"/>
            </w:tcBorders>
            <w:shd w:val="clear" w:color="auto" w:fill="auto"/>
            <w:vAlign w:val="bottom"/>
            <w:hideMark/>
          </w:tcPr>
          <w:p w:rsidR="00235BFC" w:rsidRPr="00487A17" w:rsidRDefault="00235BFC" w:rsidP="00235BFC">
            <w:pPr>
              <w:jc w:val="both"/>
              <w:rPr>
                <w:sz w:val="16"/>
                <w:szCs w:val="16"/>
              </w:rPr>
            </w:pPr>
          </w:p>
        </w:tc>
        <w:tc>
          <w:tcPr>
            <w:tcW w:w="7751" w:type="dxa"/>
            <w:tcBorders>
              <w:top w:val="nil"/>
              <w:left w:val="nil"/>
              <w:bottom w:val="nil"/>
              <w:right w:val="nil"/>
            </w:tcBorders>
            <w:shd w:val="clear" w:color="auto" w:fill="auto"/>
            <w:vAlign w:val="bottom"/>
            <w:hideMark/>
          </w:tcPr>
          <w:p w:rsidR="00235BFC" w:rsidRPr="00487A17" w:rsidRDefault="00235BFC" w:rsidP="00235BFC">
            <w:pPr>
              <w:rPr>
                <w:rFonts w:ascii="Calibri" w:hAnsi="Calibri"/>
                <w:sz w:val="22"/>
                <w:szCs w:val="22"/>
              </w:rPr>
            </w:pPr>
          </w:p>
        </w:tc>
        <w:tc>
          <w:tcPr>
            <w:tcW w:w="1760" w:type="dxa"/>
            <w:tcBorders>
              <w:top w:val="nil"/>
              <w:left w:val="nil"/>
              <w:bottom w:val="nil"/>
              <w:right w:val="nil"/>
            </w:tcBorders>
            <w:shd w:val="clear" w:color="auto" w:fill="auto"/>
            <w:vAlign w:val="bottom"/>
            <w:hideMark/>
          </w:tcPr>
          <w:p w:rsidR="00235BFC" w:rsidRPr="00487A17" w:rsidRDefault="00235BFC" w:rsidP="00235BFC">
            <w:pPr>
              <w:rPr>
                <w:rFonts w:ascii="Calibri" w:hAnsi="Calibri"/>
                <w:sz w:val="22"/>
                <w:szCs w:val="22"/>
              </w:rPr>
            </w:pPr>
          </w:p>
        </w:tc>
        <w:tc>
          <w:tcPr>
            <w:tcW w:w="1840" w:type="dxa"/>
            <w:tcBorders>
              <w:top w:val="nil"/>
              <w:left w:val="nil"/>
              <w:bottom w:val="nil"/>
              <w:right w:val="nil"/>
            </w:tcBorders>
            <w:shd w:val="clear" w:color="auto" w:fill="auto"/>
            <w:vAlign w:val="bottom"/>
            <w:hideMark/>
          </w:tcPr>
          <w:p w:rsidR="00235BFC" w:rsidRPr="00487A17" w:rsidRDefault="00235BFC" w:rsidP="00235BFC">
            <w:pPr>
              <w:rPr>
                <w:rFonts w:ascii="Calibri" w:hAnsi="Calibri"/>
                <w:sz w:val="22"/>
                <w:szCs w:val="22"/>
              </w:rPr>
            </w:pPr>
          </w:p>
        </w:tc>
        <w:tc>
          <w:tcPr>
            <w:tcW w:w="1361" w:type="dxa"/>
            <w:tcBorders>
              <w:top w:val="nil"/>
              <w:left w:val="nil"/>
              <w:bottom w:val="nil"/>
              <w:right w:val="nil"/>
            </w:tcBorders>
            <w:shd w:val="clear" w:color="auto" w:fill="auto"/>
            <w:vAlign w:val="bottom"/>
            <w:hideMark/>
          </w:tcPr>
          <w:p w:rsidR="00235BFC" w:rsidRPr="00487A17" w:rsidRDefault="00235BFC" w:rsidP="00235BFC">
            <w:pPr>
              <w:rPr>
                <w:rFonts w:ascii="Calibri" w:hAnsi="Calibri"/>
                <w:sz w:val="22"/>
                <w:szCs w:val="22"/>
              </w:rPr>
            </w:pPr>
          </w:p>
        </w:tc>
      </w:tr>
      <w:tr w:rsidR="00235BFC" w:rsidRPr="00487A17" w:rsidTr="00235BFC">
        <w:trPr>
          <w:trHeight w:val="528"/>
        </w:trPr>
        <w:tc>
          <w:tcPr>
            <w:tcW w:w="15452" w:type="dxa"/>
            <w:gridSpan w:val="5"/>
            <w:tcBorders>
              <w:top w:val="nil"/>
              <w:left w:val="nil"/>
              <w:bottom w:val="nil"/>
              <w:right w:val="nil"/>
            </w:tcBorders>
            <w:shd w:val="clear" w:color="auto" w:fill="auto"/>
            <w:vAlign w:val="bottom"/>
            <w:hideMark/>
          </w:tcPr>
          <w:p w:rsidR="00235BFC" w:rsidRPr="00487A17" w:rsidRDefault="00235BFC" w:rsidP="00235BFC">
            <w:pPr>
              <w:jc w:val="center"/>
              <w:rPr>
                <w:b/>
                <w:bCs/>
                <w:sz w:val="22"/>
                <w:szCs w:val="22"/>
              </w:rPr>
            </w:pPr>
            <w:r w:rsidRPr="00487A17">
              <w:rPr>
                <w:b/>
                <w:bCs/>
                <w:sz w:val="22"/>
                <w:szCs w:val="22"/>
              </w:rPr>
              <w:t xml:space="preserve">Источники внутреннего финансирования дефицита бюджета Комсомольского муниципального района за 9 месяцев 2023 года </w:t>
            </w:r>
          </w:p>
        </w:tc>
      </w:tr>
      <w:tr w:rsidR="00235BFC" w:rsidRPr="00487A17" w:rsidTr="00235BFC">
        <w:trPr>
          <w:trHeight w:val="300"/>
        </w:trPr>
        <w:tc>
          <w:tcPr>
            <w:tcW w:w="2740" w:type="dxa"/>
            <w:tcBorders>
              <w:top w:val="nil"/>
              <w:left w:val="nil"/>
              <w:bottom w:val="nil"/>
              <w:right w:val="nil"/>
            </w:tcBorders>
            <w:shd w:val="clear" w:color="auto" w:fill="auto"/>
            <w:vAlign w:val="bottom"/>
            <w:hideMark/>
          </w:tcPr>
          <w:p w:rsidR="00235BFC" w:rsidRPr="00487A17" w:rsidRDefault="00235BFC" w:rsidP="00235BFC"/>
        </w:tc>
        <w:tc>
          <w:tcPr>
            <w:tcW w:w="7751" w:type="dxa"/>
            <w:tcBorders>
              <w:top w:val="nil"/>
              <w:left w:val="nil"/>
              <w:bottom w:val="nil"/>
              <w:right w:val="nil"/>
            </w:tcBorders>
            <w:shd w:val="clear" w:color="auto" w:fill="auto"/>
            <w:vAlign w:val="bottom"/>
            <w:hideMark/>
          </w:tcPr>
          <w:p w:rsidR="00235BFC" w:rsidRPr="00487A17" w:rsidRDefault="00235BFC" w:rsidP="00235BFC">
            <w:pPr>
              <w:rPr>
                <w:rFonts w:ascii="Calibri" w:hAnsi="Calibri"/>
                <w:sz w:val="22"/>
                <w:szCs w:val="22"/>
              </w:rPr>
            </w:pPr>
          </w:p>
        </w:tc>
        <w:tc>
          <w:tcPr>
            <w:tcW w:w="1760" w:type="dxa"/>
            <w:tcBorders>
              <w:top w:val="nil"/>
              <w:left w:val="nil"/>
              <w:bottom w:val="nil"/>
              <w:right w:val="nil"/>
            </w:tcBorders>
            <w:shd w:val="clear" w:color="auto" w:fill="auto"/>
            <w:vAlign w:val="bottom"/>
            <w:hideMark/>
          </w:tcPr>
          <w:p w:rsidR="00235BFC" w:rsidRPr="00487A17" w:rsidRDefault="00235BFC" w:rsidP="00235BFC">
            <w:pPr>
              <w:rPr>
                <w:rFonts w:ascii="Calibri" w:hAnsi="Calibri"/>
                <w:sz w:val="22"/>
                <w:szCs w:val="22"/>
              </w:rPr>
            </w:pPr>
          </w:p>
        </w:tc>
        <w:tc>
          <w:tcPr>
            <w:tcW w:w="1840" w:type="dxa"/>
            <w:tcBorders>
              <w:top w:val="nil"/>
              <w:left w:val="nil"/>
              <w:bottom w:val="nil"/>
              <w:right w:val="nil"/>
            </w:tcBorders>
            <w:shd w:val="clear" w:color="auto" w:fill="auto"/>
            <w:vAlign w:val="bottom"/>
            <w:hideMark/>
          </w:tcPr>
          <w:p w:rsidR="00235BFC" w:rsidRPr="00487A17" w:rsidRDefault="00235BFC" w:rsidP="00235BFC">
            <w:pPr>
              <w:rPr>
                <w:rFonts w:ascii="Calibri" w:hAnsi="Calibri"/>
                <w:sz w:val="22"/>
                <w:szCs w:val="22"/>
              </w:rPr>
            </w:pPr>
          </w:p>
        </w:tc>
        <w:tc>
          <w:tcPr>
            <w:tcW w:w="1361" w:type="dxa"/>
            <w:tcBorders>
              <w:top w:val="nil"/>
              <w:left w:val="nil"/>
              <w:bottom w:val="nil"/>
              <w:right w:val="nil"/>
            </w:tcBorders>
            <w:shd w:val="clear" w:color="auto" w:fill="auto"/>
            <w:vAlign w:val="bottom"/>
            <w:hideMark/>
          </w:tcPr>
          <w:p w:rsidR="00235BFC" w:rsidRPr="00487A17" w:rsidRDefault="00235BFC" w:rsidP="00235BFC">
            <w:pPr>
              <w:rPr>
                <w:rFonts w:ascii="Calibri" w:hAnsi="Calibri"/>
                <w:sz w:val="22"/>
                <w:szCs w:val="22"/>
              </w:rPr>
            </w:pPr>
          </w:p>
        </w:tc>
      </w:tr>
      <w:tr w:rsidR="00235BFC" w:rsidRPr="00487A17" w:rsidTr="00235BFC">
        <w:trPr>
          <w:trHeight w:val="300"/>
        </w:trPr>
        <w:tc>
          <w:tcPr>
            <w:tcW w:w="2740" w:type="dxa"/>
            <w:vMerge w:val="restart"/>
            <w:tcBorders>
              <w:top w:val="single" w:sz="8" w:space="0" w:color="auto"/>
              <w:left w:val="single" w:sz="8" w:space="0" w:color="auto"/>
              <w:bottom w:val="nil"/>
              <w:right w:val="single" w:sz="8" w:space="0" w:color="000000"/>
            </w:tcBorders>
            <w:shd w:val="clear" w:color="auto" w:fill="auto"/>
            <w:hideMark/>
          </w:tcPr>
          <w:p w:rsidR="00235BFC" w:rsidRPr="00487A17" w:rsidRDefault="00235BFC" w:rsidP="00235BFC">
            <w:pPr>
              <w:jc w:val="center"/>
              <w:rPr>
                <w:b/>
                <w:bCs/>
              </w:rPr>
            </w:pPr>
            <w:r w:rsidRPr="00487A17">
              <w:rPr>
                <w:b/>
                <w:bCs/>
              </w:rPr>
              <w:t xml:space="preserve">Код классификации </w:t>
            </w:r>
            <w:r w:rsidRPr="00487A17">
              <w:rPr>
                <w:b/>
                <w:bCs/>
              </w:rPr>
              <w:lastRenderedPageBreak/>
              <w:t>источников финансирования дефицита бюджетов</w:t>
            </w:r>
          </w:p>
        </w:tc>
        <w:tc>
          <w:tcPr>
            <w:tcW w:w="7751" w:type="dxa"/>
            <w:vMerge w:val="restart"/>
            <w:tcBorders>
              <w:top w:val="single" w:sz="8" w:space="0" w:color="auto"/>
              <w:left w:val="single" w:sz="8" w:space="0" w:color="000000"/>
              <w:bottom w:val="nil"/>
              <w:right w:val="single" w:sz="8" w:space="0" w:color="000000"/>
            </w:tcBorders>
            <w:shd w:val="clear" w:color="auto" w:fill="auto"/>
            <w:hideMark/>
          </w:tcPr>
          <w:p w:rsidR="00235BFC" w:rsidRPr="00487A17" w:rsidRDefault="00235BFC" w:rsidP="00235BFC">
            <w:pPr>
              <w:jc w:val="center"/>
              <w:rPr>
                <w:b/>
                <w:bCs/>
              </w:rPr>
            </w:pPr>
            <w:r w:rsidRPr="00487A17">
              <w:rPr>
                <w:b/>
                <w:bCs/>
              </w:rPr>
              <w:lastRenderedPageBreak/>
              <w:t xml:space="preserve">Наименование кода классификации источников финансирования дефицита </w:t>
            </w:r>
            <w:r w:rsidRPr="00487A17">
              <w:rPr>
                <w:b/>
                <w:bCs/>
              </w:rPr>
              <w:lastRenderedPageBreak/>
              <w:t>бюджетов</w:t>
            </w:r>
          </w:p>
        </w:tc>
        <w:tc>
          <w:tcPr>
            <w:tcW w:w="4961" w:type="dxa"/>
            <w:gridSpan w:val="3"/>
            <w:tcBorders>
              <w:top w:val="single" w:sz="8" w:space="0" w:color="auto"/>
              <w:left w:val="nil"/>
              <w:bottom w:val="single" w:sz="8" w:space="0" w:color="auto"/>
              <w:right w:val="single" w:sz="8" w:space="0" w:color="000000"/>
            </w:tcBorders>
            <w:shd w:val="clear" w:color="auto" w:fill="auto"/>
            <w:hideMark/>
          </w:tcPr>
          <w:p w:rsidR="00235BFC" w:rsidRPr="00487A17" w:rsidRDefault="00235BFC" w:rsidP="00235BFC">
            <w:pPr>
              <w:jc w:val="center"/>
              <w:rPr>
                <w:b/>
                <w:bCs/>
              </w:rPr>
            </w:pPr>
            <w:r w:rsidRPr="00487A17">
              <w:rPr>
                <w:b/>
                <w:bCs/>
              </w:rPr>
              <w:lastRenderedPageBreak/>
              <w:t>Сумма руб.</w:t>
            </w:r>
          </w:p>
        </w:tc>
      </w:tr>
      <w:tr w:rsidR="00235BFC" w:rsidRPr="00487A17" w:rsidTr="00235BFC">
        <w:trPr>
          <w:trHeight w:val="759"/>
        </w:trPr>
        <w:tc>
          <w:tcPr>
            <w:tcW w:w="2740" w:type="dxa"/>
            <w:vMerge/>
            <w:tcBorders>
              <w:top w:val="single" w:sz="8" w:space="0" w:color="auto"/>
              <w:left w:val="single" w:sz="8" w:space="0" w:color="auto"/>
              <w:bottom w:val="nil"/>
              <w:right w:val="single" w:sz="8" w:space="0" w:color="000000"/>
            </w:tcBorders>
            <w:vAlign w:val="center"/>
            <w:hideMark/>
          </w:tcPr>
          <w:p w:rsidR="00235BFC" w:rsidRPr="00487A17" w:rsidRDefault="00235BFC" w:rsidP="00235BFC">
            <w:pPr>
              <w:rPr>
                <w:b/>
                <w:bCs/>
              </w:rPr>
            </w:pPr>
          </w:p>
        </w:tc>
        <w:tc>
          <w:tcPr>
            <w:tcW w:w="7751" w:type="dxa"/>
            <w:vMerge/>
            <w:tcBorders>
              <w:top w:val="single" w:sz="8" w:space="0" w:color="auto"/>
              <w:left w:val="single" w:sz="8" w:space="0" w:color="000000"/>
              <w:bottom w:val="nil"/>
              <w:right w:val="single" w:sz="8" w:space="0" w:color="000000"/>
            </w:tcBorders>
            <w:vAlign w:val="center"/>
            <w:hideMark/>
          </w:tcPr>
          <w:p w:rsidR="00235BFC" w:rsidRPr="00487A17" w:rsidRDefault="00235BFC" w:rsidP="00235BFC">
            <w:pPr>
              <w:rPr>
                <w:b/>
                <w:bCs/>
              </w:rPr>
            </w:pPr>
          </w:p>
        </w:tc>
        <w:tc>
          <w:tcPr>
            <w:tcW w:w="1760" w:type="dxa"/>
            <w:tcBorders>
              <w:top w:val="nil"/>
              <w:left w:val="nil"/>
              <w:bottom w:val="nil"/>
              <w:right w:val="single" w:sz="8" w:space="0" w:color="000000"/>
            </w:tcBorders>
            <w:shd w:val="clear" w:color="auto" w:fill="auto"/>
            <w:hideMark/>
          </w:tcPr>
          <w:p w:rsidR="00235BFC" w:rsidRPr="00487A17" w:rsidRDefault="00235BFC" w:rsidP="00235BFC">
            <w:pPr>
              <w:jc w:val="center"/>
              <w:rPr>
                <w:b/>
                <w:bCs/>
              </w:rPr>
            </w:pPr>
            <w:r w:rsidRPr="00487A17">
              <w:rPr>
                <w:b/>
                <w:bCs/>
              </w:rPr>
              <w:t>План</w:t>
            </w:r>
          </w:p>
        </w:tc>
        <w:tc>
          <w:tcPr>
            <w:tcW w:w="1840" w:type="dxa"/>
            <w:tcBorders>
              <w:top w:val="nil"/>
              <w:left w:val="nil"/>
              <w:bottom w:val="nil"/>
              <w:right w:val="single" w:sz="8" w:space="0" w:color="000000"/>
            </w:tcBorders>
            <w:shd w:val="clear" w:color="auto" w:fill="auto"/>
            <w:hideMark/>
          </w:tcPr>
          <w:p w:rsidR="00235BFC" w:rsidRPr="00487A17" w:rsidRDefault="00235BFC" w:rsidP="00235BFC">
            <w:pPr>
              <w:jc w:val="center"/>
              <w:rPr>
                <w:b/>
                <w:bCs/>
              </w:rPr>
            </w:pPr>
            <w:r w:rsidRPr="00487A17">
              <w:rPr>
                <w:b/>
                <w:bCs/>
              </w:rPr>
              <w:t>Исполнено</w:t>
            </w:r>
          </w:p>
        </w:tc>
        <w:tc>
          <w:tcPr>
            <w:tcW w:w="1361" w:type="dxa"/>
            <w:tcBorders>
              <w:top w:val="nil"/>
              <w:left w:val="nil"/>
              <w:bottom w:val="nil"/>
              <w:right w:val="single" w:sz="8" w:space="0" w:color="auto"/>
            </w:tcBorders>
            <w:shd w:val="clear" w:color="auto" w:fill="auto"/>
            <w:hideMark/>
          </w:tcPr>
          <w:p w:rsidR="00235BFC" w:rsidRPr="00487A17" w:rsidRDefault="00235BFC" w:rsidP="00235BFC">
            <w:pPr>
              <w:jc w:val="center"/>
              <w:rPr>
                <w:b/>
                <w:bCs/>
              </w:rPr>
            </w:pPr>
            <w:r w:rsidRPr="00487A17">
              <w:rPr>
                <w:b/>
                <w:bCs/>
              </w:rPr>
              <w:t>%</w:t>
            </w:r>
          </w:p>
        </w:tc>
      </w:tr>
      <w:tr w:rsidR="00235BFC" w:rsidRPr="00487A17" w:rsidTr="00235BFC">
        <w:trPr>
          <w:trHeight w:val="528"/>
        </w:trPr>
        <w:tc>
          <w:tcPr>
            <w:tcW w:w="2740" w:type="dxa"/>
            <w:tcBorders>
              <w:top w:val="single" w:sz="8" w:space="0" w:color="auto"/>
              <w:left w:val="single" w:sz="8" w:space="0" w:color="auto"/>
              <w:bottom w:val="single" w:sz="4" w:space="0" w:color="auto"/>
              <w:right w:val="single" w:sz="4" w:space="0" w:color="auto"/>
            </w:tcBorders>
            <w:shd w:val="clear" w:color="000000" w:fill="FFFFFF"/>
            <w:hideMark/>
          </w:tcPr>
          <w:p w:rsidR="00235BFC" w:rsidRPr="00487A17" w:rsidRDefault="00235BFC" w:rsidP="00235BFC">
            <w:pPr>
              <w:rPr>
                <w:b/>
                <w:bCs/>
              </w:rPr>
            </w:pPr>
            <w:r w:rsidRPr="00487A17">
              <w:rPr>
                <w:b/>
                <w:bCs/>
              </w:rPr>
              <w:t>000 01 00 00 00 00 0000 000</w:t>
            </w:r>
          </w:p>
        </w:tc>
        <w:tc>
          <w:tcPr>
            <w:tcW w:w="7751" w:type="dxa"/>
            <w:tcBorders>
              <w:top w:val="single" w:sz="8" w:space="0" w:color="auto"/>
              <w:left w:val="nil"/>
              <w:bottom w:val="single" w:sz="4" w:space="0" w:color="auto"/>
              <w:right w:val="single" w:sz="4" w:space="0" w:color="auto"/>
            </w:tcBorders>
            <w:shd w:val="clear" w:color="000000" w:fill="FFFFFF"/>
            <w:hideMark/>
          </w:tcPr>
          <w:p w:rsidR="00235BFC" w:rsidRPr="00487A17" w:rsidRDefault="00235BFC" w:rsidP="00235BFC">
            <w:pPr>
              <w:jc w:val="center"/>
              <w:rPr>
                <w:b/>
                <w:bCs/>
              </w:rPr>
            </w:pPr>
            <w:r w:rsidRPr="00487A17">
              <w:rPr>
                <w:b/>
                <w:bCs/>
              </w:rPr>
              <w:t>Источники внутреннего финансирования дефицитов бюджетов</w:t>
            </w:r>
          </w:p>
        </w:tc>
        <w:tc>
          <w:tcPr>
            <w:tcW w:w="1760" w:type="dxa"/>
            <w:tcBorders>
              <w:top w:val="single" w:sz="8" w:space="0" w:color="auto"/>
              <w:left w:val="nil"/>
              <w:bottom w:val="single" w:sz="4" w:space="0" w:color="auto"/>
              <w:right w:val="single" w:sz="4" w:space="0" w:color="auto"/>
            </w:tcBorders>
            <w:shd w:val="clear" w:color="000000" w:fill="FFFFFF"/>
            <w:hideMark/>
          </w:tcPr>
          <w:p w:rsidR="00235BFC" w:rsidRPr="00487A17" w:rsidRDefault="00235BFC" w:rsidP="00235BFC">
            <w:pPr>
              <w:jc w:val="center"/>
              <w:rPr>
                <w:b/>
                <w:bCs/>
              </w:rPr>
            </w:pPr>
            <w:r w:rsidRPr="00487A17">
              <w:rPr>
                <w:b/>
                <w:bCs/>
              </w:rPr>
              <w:t>18 790 675,67</w:t>
            </w:r>
          </w:p>
        </w:tc>
        <w:tc>
          <w:tcPr>
            <w:tcW w:w="1840" w:type="dxa"/>
            <w:tcBorders>
              <w:top w:val="single" w:sz="8" w:space="0" w:color="auto"/>
              <w:left w:val="nil"/>
              <w:bottom w:val="single" w:sz="4" w:space="0" w:color="auto"/>
              <w:right w:val="single" w:sz="4" w:space="0" w:color="auto"/>
            </w:tcBorders>
            <w:shd w:val="clear" w:color="000000" w:fill="FFFFFF"/>
            <w:hideMark/>
          </w:tcPr>
          <w:p w:rsidR="00235BFC" w:rsidRPr="00487A17" w:rsidRDefault="00235BFC" w:rsidP="00235BFC">
            <w:pPr>
              <w:jc w:val="center"/>
              <w:rPr>
                <w:b/>
                <w:bCs/>
              </w:rPr>
            </w:pPr>
            <w:r w:rsidRPr="00487A17">
              <w:rPr>
                <w:b/>
                <w:bCs/>
              </w:rPr>
              <w:t>-20 077 421,52</w:t>
            </w:r>
          </w:p>
        </w:tc>
        <w:tc>
          <w:tcPr>
            <w:tcW w:w="1361" w:type="dxa"/>
            <w:tcBorders>
              <w:top w:val="single" w:sz="8" w:space="0" w:color="auto"/>
              <w:left w:val="nil"/>
              <w:bottom w:val="single" w:sz="4" w:space="0" w:color="auto"/>
              <w:right w:val="single" w:sz="8" w:space="0" w:color="auto"/>
            </w:tcBorders>
            <w:shd w:val="clear" w:color="000000" w:fill="FFFFFF"/>
            <w:hideMark/>
          </w:tcPr>
          <w:p w:rsidR="00235BFC" w:rsidRPr="00487A17" w:rsidRDefault="00235BFC" w:rsidP="00235BFC">
            <w:pPr>
              <w:jc w:val="center"/>
              <w:rPr>
                <w:b/>
                <w:bCs/>
              </w:rPr>
            </w:pPr>
            <w:r w:rsidRPr="00487A17">
              <w:rPr>
                <w:b/>
                <w:bCs/>
              </w:rPr>
              <w:t>-106,8%</w:t>
            </w:r>
          </w:p>
        </w:tc>
      </w:tr>
      <w:tr w:rsidR="00235BFC" w:rsidRPr="00487A17" w:rsidTr="00235BFC">
        <w:trPr>
          <w:trHeight w:val="528"/>
        </w:trPr>
        <w:tc>
          <w:tcPr>
            <w:tcW w:w="2740"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pPr>
              <w:rPr>
                <w:b/>
                <w:bCs/>
              </w:rPr>
            </w:pPr>
            <w:r w:rsidRPr="00487A17">
              <w:rPr>
                <w:b/>
                <w:bCs/>
              </w:rPr>
              <w:t>000 01 05 00 00 00 0000 000</w:t>
            </w:r>
          </w:p>
        </w:tc>
        <w:tc>
          <w:tcPr>
            <w:tcW w:w="7751" w:type="dxa"/>
            <w:tcBorders>
              <w:top w:val="nil"/>
              <w:left w:val="nil"/>
              <w:bottom w:val="single" w:sz="4" w:space="0" w:color="auto"/>
              <w:right w:val="single" w:sz="4" w:space="0" w:color="auto"/>
            </w:tcBorders>
            <w:shd w:val="clear" w:color="000000" w:fill="FFFFFF"/>
            <w:hideMark/>
          </w:tcPr>
          <w:p w:rsidR="00235BFC" w:rsidRPr="00487A17" w:rsidRDefault="00235BFC" w:rsidP="00235BFC">
            <w:pPr>
              <w:jc w:val="center"/>
              <w:rPr>
                <w:b/>
                <w:bCs/>
              </w:rPr>
            </w:pPr>
            <w:r w:rsidRPr="00487A17">
              <w:rPr>
                <w:b/>
                <w:bCs/>
              </w:rPr>
              <w:t>Изменение остатков средств на счетах по учету средств бюджетов</w:t>
            </w:r>
          </w:p>
        </w:tc>
        <w:tc>
          <w:tcPr>
            <w:tcW w:w="1760" w:type="dxa"/>
            <w:tcBorders>
              <w:top w:val="nil"/>
              <w:left w:val="nil"/>
              <w:bottom w:val="single" w:sz="4" w:space="0" w:color="auto"/>
              <w:right w:val="single" w:sz="4" w:space="0" w:color="auto"/>
            </w:tcBorders>
            <w:shd w:val="clear" w:color="000000" w:fill="FFFFFF"/>
            <w:hideMark/>
          </w:tcPr>
          <w:p w:rsidR="00235BFC" w:rsidRPr="00487A17" w:rsidRDefault="00235BFC" w:rsidP="00235BFC">
            <w:pPr>
              <w:jc w:val="center"/>
              <w:rPr>
                <w:b/>
                <w:bCs/>
              </w:rPr>
            </w:pPr>
            <w:r w:rsidRPr="00487A17">
              <w:rPr>
                <w:b/>
                <w:bCs/>
              </w:rPr>
              <w:t>18 790 675,67</w:t>
            </w:r>
          </w:p>
        </w:tc>
        <w:tc>
          <w:tcPr>
            <w:tcW w:w="1840" w:type="dxa"/>
            <w:tcBorders>
              <w:top w:val="nil"/>
              <w:left w:val="nil"/>
              <w:bottom w:val="single" w:sz="4" w:space="0" w:color="auto"/>
              <w:right w:val="single" w:sz="4" w:space="0" w:color="auto"/>
            </w:tcBorders>
            <w:shd w:val="clear" w:color="000000" w:fill="FFFFFF"/>
            <w:hideMark/>
          </w:tcPr>
          <w:p w:rsidR="00235BFC" w:rsidRPr="00487A17" w:rsidRDefault="00235BFC" w:rsidP="00235BFC">
            <w:pPr>
              <w:jc w:val="center"/>
              <w:rPr>
                <w:b/>
                <w:bCs/>
              </w:rPr>
            </w:pPr>
            <w:r w:rsidRPr="00487A17">
              <w:rPr>
                <w:b/>
                <w:bCs/>
              </w:rPr>
              <w:t>-20 077 421,52</w:t>
            </w:r>
          </w:p>
        </w:tc>
        <w:tc>
          <w:tcPr>
            <w:tcW w:w="1361" w:type="dxa"/>
            <w:tcBorders>
              <w:top w:val="nil"/>
              <w:left w:val="nil"/>
              <w:bottom w:val="single" w:sz="4" w:space="0" w:color="auto"/>
              <w:right w:val="single" w:sz="8" w:space="0" w:color="auto"/>
            </w:tcBorders>
            <w:shd w:val="clear" w:color="000000" w:fill="FFFFFF"/>
            <w:hideMark/>
          </w:tcPr>
          <w:p w:rsidR="00235BFC" w:rsidRPr="00487A17" w:rsidRDefault="00235BFC" w:rsidP="00235BFC">
            <w:pPr>
              <w:jc w:val="center"/>
              <w:rPr>
                <w:b/>
                <w:bCs/>
              </w:rPr>
            </w:pPr>
            <w:r w:rsidRPr="00487A17">
              <w:rPr>
                <w:b/>
                <w:bCs/>
              </w:rPr>
              <w:t>-106,8%</w:t>
            </w:r>
          </w:p>
        </w:tc>
      </w:tr>
      <w:tr w:rsidR="00235BFC" w:rsidRPr="00487A17" w:rsidTr="00235BFC">
        <w:trPr>
          <w:trHeight w:val="288"/>
        </w:trPr>
        <w:tc>
          <w:tcPr>
            <w:tcW w:w="2740"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pPr>
              <w:rPr>
                <w:b/>
                <w:bCs/>
              </w:rPr>
            </w:pPr>
            <w:r w:rsidRPr="00487A17">
              <w:rPr>
                <w:b/>
                <w:bCs/>
              </w:rPr>
              <w:t>000 01 05 00 00 00 0000 500</w:t>
            </w:r>
          </w:p>
        </w:tc>
        <w:tc>
          <w:tcPr>
            <w:tcW w:w="7751" w:type="dxa"/>
            <w:tcBorders>
              <w:top w:val="nil"/>
              <w:left w:val="nil"/>
              <w:bottom w:val="single" w:sz="4" w:space="0" w:color="auto"/>
              <w:right w:val="single" w:sz="4" w:space="0" w:color="auto"/>
            </w:tcBorders>
            <w:shd w:val="clear" w:color="000000" w:fill="FFFFFF"/>
            <w:hideMark/>
          </w:tcPr>
          <w:p w:rsidR="00235BFC" w:rsidRPr="00487A17" w:rsidRDefault="00235BFC" w:rsidP="00235BFC">
            <w:pPr>
              <w:jc w:val="center"/>
              <w:rPr>
                <w:b/>
                <w:bCs/>
              </w:rPr>
            </w:pPr>
            <w:r w:rsidRPr="00487A17">
              <w:rPr>
                <w:b/>
                <w:bCs/>
              </w:rPr>
              <w:t>Увеличение остатков средств бюджетов</w:t>
            </w:r>
          </w:p>
        </w:tc>
        <w:tc>
          <w:tcPr>
            <w:tcW w:w="1760" w:type="dxa"/>
            <w:tcBorders>
              <w:top w:val="nil"/>
              <w:left w:val="nil"/>
              <w:bottom w:val="single" w:sz="4" w:space="0" w:color="auto"/>
              <w:right w:val="single" w:sz="4" w:space="0" w:color="auto"/>
            </w:tcBorders>
            <w:shd w:val="clear" w:color="000000" w:fill="FFFFFF"/>
            <w:hideMark/>
          </w:tcPr>
          <w:p w:rsidR="00235BFC" w:rsidRPr="00487A17" w:rsidRDefault="00235BFC" w:rsidP="00235BFC">
            <w:pPr>
              <w:jc w:val="center"/>
              <w:rPr>
                <w:b/>
                <w:bCs/>
              </w:rPr>
            </w:pPr>
            <w:r w:rsidRPr="00487A17">
              <w:rPr>
                <w:b/>
                <w:bCs/>
              </w:rPr>
              <w:t>-481 625 399,75</w:t>
            </w:r>
          </w:p>
        </w:tc>
        <w:tc>
          <w:tcPr>
            <w:tcW w:w="1840" w:type="dxa"/>
            <w:tcBorders>
              <w:top w:val="nil"/>
              <w:left w:val="nil"/>
              <w:bottom w:val="single" w:sz="4" w:space="0" w:color="auto"/>
              <w:right w:val="single" w:sz="4" w:space="0" w:color="auto"/>
            </w:tcBorders>
            <w:shd w:val="clear" w:color="000000" w:fill="FFFFFF"/>
            <w:hideMark/>
          </w:tcPr>
          <w:p w:rsidR="00235BFC" w:rsidRPr="00487A17" w:rsidRDefault="00235BFC" w:rsidP="00235BFC">
            <w:pPr>
              <w:jc w:val="center"/>
              <w:rPr>
                <w:b/>
                <w:bCs/>
              </w:rPr>
            </w:pPr>
            <w:r w:rsidRPr="00487A17">
              <w:rPr>
                <w:b/>
                <w:bCs/>
              </w:rPr>
              <w:t>-340 502 523,24</w:t>
            </w:r>
          </w:p>
        </w:tc>
        <w:tc>
          <w:tcPr>
            <w:tcW w:w="1361" w:type="dxa"/>
            <w:tcBorders>
              <w:top w:val="nil"/>
              <w:left w:val="nil"/>
              <w:bottom w:val="single" w:sz="4" w:space="0" w:color="auto"/>
              <w:right w:val="single" w:sz="8" w:space="0" w:color="auto"/>
            </w:tcBorders>
            <w:shd w:val="clear" w:color="000000" w:fill="FFFFFF"/>
            <w:hideMark/>
          </w:tcPr>
          <w:p w:rsidR="00235BFC" w:rsidRPr="00487A17" w:rsidRDefault="00235BFC" w:rsidP="00235BFC">
            <w:pPr>
              <w:jc w:val="center"/>
              <w:rPr>
                <w:b/>
                <w:bCs/>
              </w:rPr>
            </w:pPr>
            <w:r w:rsidRPr="00487A17">
              <w:rPr>
                <w:b/>
                <w:bCs/>
              </w:rPr>
              <w:t>70,7%</w:t>
            </w:r>
          </w:p>
        </w:tc>
      </w:tr>
      <w:tr w:rsidR="00235BFC" w:rsidRPr="00487A17" w:rsidTr="00235BFC">
        <w:trPr>
          <w:trHeight w:val="288"/>
        </w:trPr>
        <w:tc>
          <w:tcPr>
            <w:tcW w:w="2740"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000 01 05 02 00 00 0000 500</w:t>
            </w:r>
          </w:p>
        </w:tc>
        <w:tc>
          <w:tcPr>
            <w:tcW w:w="7751" w:type="dxa"/>
            <w:tcBorders>
              <w:top w:val="nil"/>
              <w:left w:val="nil"/>
              <w:bottom w:val="single" w:sz="4" w:space="0" w:color="auto"/>
              <w:right w:val="single" w:sz="4" w:space="0" w:color="auto"/>
            </w:tcBorders>
            <w:shd w:val="clear" w:color="000000" w:fill="FFFFFF"/>
            <w:hideMark/>
          </w:tcPr>
          <w:p w:rsidR="00235BFC" w:rsidRPr="00487A17" w:rsidRDefault="00235BFC" w:rsidP="00235BFC">
            <w:r w:rsidRPr="00487A17">
              <w:t>Увеличение прочих  остатков средств бюджетов</w:t>
            </w:r>
          </w:p>
        </w:tc>
        <w:tc>
          <w:tcPr>
            <w:tcW w:w="1760" w:type="dxa"/>
            <w:tcBorders>
              <w:top w:val="nil"/>
              <w:left w:val="nil"/>
              <w:bottom w:val="single" w:sz="4" w:space="0" w:color="auto"/>
              <w:right w:val="single" w:sz="4" w:space="0" w:color="auto"/>
            </w:tcBorders>
            <w:shd w:val="clear" w:color="000000" w:fill="FFFFFF"/>
            <w:hideMark/>
          </w:tcPr>
          <w:p w:rsidR="00235BFC" w:rsidRPr="00487A17" w:rsidRDefault="00235BFC" w:rsidP="00235BFC">
            <w:pPr>
              <w:jc w:val="center"/>
            </w:pPr>
            <w:r w:rsidRPr="00487A17">
              <w:t>-481 625 399,75</w:t>
            </w:r>
          </w:p>
        </w:tc>
        <w:tc>
          <w:tcPr>
            <w:tcW w:w="1840" w:type="dxa"/>
            <w:tcBorders>
              <w:top w:val="nil"/>
              <w:left w:val="nil"/>
              <w:bottom w:val="single" w:sz="4" w:space="0" w:color="auto"/>
              <w:right w:val="single" w:sz="4" w:space="0" w:color="auto"/>
            </w:tcBorders>
            <w:shd w:val="clear" w:color="000000" w:fill="FFFFFF"/>
            <w:hideMark/>
          </w:tcPr>
          <w:p w:rsidR="00235BFC" w:rsidRPr="00487A17" w:rsidRDefault="00235BFC" w:rsidP="00235BFC">
            <w:pPr>
              <w:jc w:val="center"/>
            </w:pPr>
            <w:r w:rsidRPr="00487A17">
              <w:t>-340 502 523,24</w:t>
            </w:r>
          </w:p>
        </w:tc>
        <w:tc>
          <w:tcPr>
            <w:tcW w:w="1361" w:type="dxa"/>
            <w:tcBorders>
              <w:top w:val="nil"/>
              <w:left w:val="nil"/>
              <w:bottom w:val="single" w:sz="4" w:space="0" w:color="auto"/>
              <w:right w:val="single" w:sz="8" w:space="0" w:color="auto"/>
            </w:tcBorders>
            <w:shd w:val="clear" w:color="000000" w:fill="FFFFFF"/>
            <w:hideMark/>
          </w:tcPr>
          <w:p w:rsidR="00235BFC" w:rsidRPr="00487A17" w:rsidRDefault="00235BFC" w:rsidP="00235BFC">
            <w:pPr>
              <w:jc w:val="center"/>
            </w:pPr>
            <w:r w:rsidRPr="00487A17">
              <w:t>70,7%</w:t>
            </w:r>
          </w:p>
        </w:tc>
      </w:tr>
      <w:tr w:rsidR="00235BFC" w:rsidRPr="00487A17" w:rsidTr="00235BFC">
        <w:trPr>
          <w:trHeight w:val="288"/>
        </w:trPr>
        <w:tc>
          <w:tcPr>
            <w:tcW w:w="2740"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000 01 05 02 01 00 0000 510</w:t>
            </w:r>
          </w:p>
        </w:tc>
        <w:tc>
          <w:tcPr>
            <w:tcW w:w="7751" w:type="dxa"/>
            <w:tcBorders>
              <w:top w:val="nil"/>
              <w:left w:val="nil"/>
              <w:bottom w:val="single" w:sz="4" w:space="0" w:color="auto"/>
              <w:right w:val="single" w:sz="4" w:space="0" w:color="auto"/>
            </w:tcBorders>
            <w:shd w:val="clear" w:color="000000" w:fill="FFFFFF"/>
            <w:hideMark/>
          </w:tcPr>
          <w:p w:rsidR="00235BFC" w:rsidRPr="00487A17" w:rsidRDefault="00235BFC" w:rsidP="00235BFC">
            <w:r w:rsidRPr="00487A17">
              <w:t>Увеличение прочих  остатков денежных средств бюджетов</w:t>
            </w:r>
          </w:p>
        </w:tc>
        <w:tc>
          <w:tcPr>
            <w:tcW w:w="1760" w:type="dxa"/>
            <w:tcBorders>
              <w:top w:val="nil"/>
              <w:left w:val="nil"/>
              <w:bottom w:val="single" w:sz="4" w:space="0" w:color="auto"/>
              <w:right w:val="single" w:sz="4" w:space="0" w:color="auto"/>
            </w:tcBorders>
            <w:shd w:val="clear" w:color="000000" w:fill="FFFFFF"/>
            <w:hideMark/>
          </w:tcPr>
          <w:p w:rsidR="00235BFC" w:rsidRPr="00487A17" w:rsidRDefault="00235BFC" w:rsidP="00235BFC">
            <w:pPr>
              <w:jc w:val="center"/>
            </w:pPr>
            <w:r w:rsidRPr="00487A17">
              <w:t>-481 625 399,75</w:t>
            </w:r>
          </w:p>
        </w:tc>
        <w:tc>
          <w:tcPr>
            <w:tcW w:w="1840" w:type="dxa"/>
            <w:tcBorders>
              <w:top w:val="nil"/>
              <w:left w:val="nil"/>
              <w:bottom w:val="single" w:sz="4" w:space="0" w:color="auto"/>
              <w:right w:val="single" w:sz="4" w:space="0" w:color="auto"/>
            </w:tcBorders>
            <w:shd w:val="clear" w:color="000000" w:fill="FFFFFF"/>
            <w:hideMark/>
          </w:tcPr>
          <w:p w:rsidR="00235BFC" w:rsidRPr="00487A17" w:rsidRDefault="00235BFC" w:rsidP="00235BFC">
            <w:pPr>
              <w:jc w:val="center"/>
            </w:pPr>
            <w:r w:rsidRPr="00487A17">
              <w:t>-340 502 523,24</w:t>
            </w:r>
          </w:p>
        </w:tc>
        <w:tc>
          <w:tcPr>
            <w:tcW w:w="1361" w:type="dxa"/>
            <w:tcBorders>
              <w:top w:val="nil"/>
              <w:left w:val="nil"/>
              <w:bottom w:val="single" w:sz="4" w:space="0" w:color="auto"/>
              <w:right w:val="single" w:sz="8" w:space="0" w:color="auto"/>
            </w:tcBorders>
            <w:shd w:val="clear" w:color="000000" w:fill="FFFFFF"/>
            <w:hideMark/>
          </w:tcPr>
          <w:p w:rsidR="00235BFC" w:rsidRPr="00487A17" w:rsidRDefault="00235BFC" w:rsidP="00235BFC">
            <w:pPr>
              <w:jc w:val="center"/>
            </w:pPr>
            <w:r w:rsidRPr="00487A17">
              <w:t>70,7%</w:t>
            </w:r>
          </w:p>
        </w:tc>
      </w:tr>
      <w:tr w:rsidR="00235BFC" w:rsidRPr="00487A17" w:rsidTr="00235BFC">
        <w:trPr>
          <w:trHeight w:val="528"/>
        </w:trPr>
        <w:tc>
          <w:tcPr>
            <w:tcW w:w="2740"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053 01 05 02 01 05 0000 510</w:t>
            </w:r>
          </w:p>
        </w:tc>
        <w:tc>
          <w:tcPr>
            <w:tcW w:w="7751" w:type="dxa"/>
            <w:tcBorders>
              <w:top w:val="nil"/>
              <w:left w:val="nil"/>
              <w:bottom w:val="single" w:sz="4" w:space="0" w:color="auto"/>
              <w:right w:val="single" w:sz="4" w:space="0" w:color="auto"/>
            </w:tcBorders>
            <w:shd w:val="clear" w:color="000000" w:fill="FFFFFF"/>
            <w:hideMark/>
          </w:tcPr>
          <w:p w:rsidR="00235BFC" w:rsidRPr="00487A17" w:rsidRDefault="00235BFC" w:rsidP="00235BFC">
            <w:r w:rsidRPr="00487A17">
              <w:t>Увеличение прочих  остатков денежных средств бюджетов муниципальных районов</w:t>
            </w:r>
          </w:p>
        </w:tc>
        <w:tc>
          <w:tcPr>
            <w:tcW w:w="1760" w:type="dxa"/>
            <w:tcBorders>
              <w:top w:val="nil"/>
              <w:left w:val="nil"/>
              <w:bottom w:val="single" w:sz="4" w:space="0" w:color="auto"/>
              <w:right w:val="single" w:sz="4" w:space="0" w:color="auto"/>
            </w:tcBorders>
            <w:shd w:val="clear" w:color="000000" w:fill="FFFFFF"/>
            <w:hideMark/>
          </w:tcPr>
          <w:p w:rsidR="00235BFC" w:rsidRPr="00487A17" w:rsidRDefault="00235BFC" w:rsidP="00235BFC">
            <w:pPr>
              <w:jc w:val="center"/>
            </w:pPr>
            <w:r w:rsidRPr="00487A17">
              <w:t>-481 625 399,75</w:t>
            </w:r>
          </w:p>
        </w:tc>
        <w:tc>
          <w:tcPr>
            <w:tcW w:w="1840" w:type="dxa"/>
            <w:tcBorders>
              <w:top w:val="nil"/>
              <w:left w:val="nil"/>
              <w:bottom w:val="single" w:sz="4" w:space="0" w:color="auto"/>
              <w:right w:val="single" w:sz="4" w:space="0" w:color="auto"/>
            </w:tcBorders>
            <w:shd w:val="clear" w:color="000000" w:fill="FFFFFF"/>
            <w:hideMark/>
          </w:tcPr>
          <w:p w:rsidR="00235BFC" w:rsidRPr="00487A17" w:rsidRDefault="00235BFC" w:rsidP="00235BFC">
            <w:pPr>
              <w:jc w:val="center"/>
            </w:pPr>
            <w:r w:rsidRPr="00487A17">
              <w:t>-340 502 523,24</w:t>
            </w:r>
          </w:p>
        </w:tc>
        <w:tc>
          <w:tcPr>
            <w:tcW w:w="1361" w:type="dxa"/>
            <w:tcBorders>
              <w:top w:val="nil"/>
              <w:left w:val="nil"/>
              <w:bottom w:val="single" w:sz="4" w:space="0" w:color="auto"/>
              <w:right w:val="single" w:sz="8" w:space="0" w:color="auto"/>
            </w:tcBorders>
            <w:shd w:val="clear" w:color="000000" w:fill="FFFFFF"/>
            <w:hideMark/>
          </w:tcPr>
          <w:p w:rsidR="00235BFC" w:rsidRPr="00487A17" w:rsidRDefault="00235BFC" w:rsidP="00235BFC">
            <w:pPr>
              <w:jc w:val="center"/>
            </w:pPr>
            <w:r w:rsidRPr="00487A17">
              <w:t>70,7%</w:t>
            </w:r>
          </w:p>
        </w:tc>
      </w:tr>
      <w:tr w:rsidR="00235BFC" w:rsidRPr="00487A17" w:rsidTr="00235BFC">
        <w:trPr>
          <w:trHeight w:val="288"/>
        </w:trPr>
        <w:tc>
          <w:tcPr>
            <w:tcW w:w="2740"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pPr>
              <w:rPr>
                <w:b/>
                <w:bCs/>
              </w:rPr>
            </w:pPr>
            <w:r w:rsidRPr="00487A17">
              <w:rPr>
                <w:b/>
                <w:bCs/>
              </w:rPr>
              <w:t>000 01 05 00 00 00 0000 600</w:t>
            </w:r>
          </w:p>
        </w:tc>
        <w:tc>
          <w:tcPr>
            <w:tcW w:w="7751" w:type="dxa"/>
            <w:tcBorders>
              <w:top w:val="nil"/>
              <w:left w:val="nil"/>
              <w:bottom w:val="single" w:sz="4" w:space="0" w:color="auto"/>
              <w:right w:val="single" w:sz="4" w:space="0" w:color="auto"/>
            </w:tcBorders>
            <w:shd w:val="clear" w:color="000000" w:fill="FFFFFF"/>
            <w:hideMark/>
          </w:tcPr>
          <w:p w:rsidR="00235BFC" w:rsidRPr="00487A17" w:rsidRDefault="00235BFC" w:rsidP="00235BFC">
            <w:pPr>
              <w:jc w:val="center"/>
              <w:rPr>
                <w:b/>
                <w:bCs/>
              </w:rPr>
            </w:pPr>
            <w:r w:rsidRPr="00487A17">
              <w:rPr>
                <w:b/>
                <w:bCs/>
              </w:rPr>
              <w:t>Уменьшение остатков средств бюджетов</w:t>
            </w:r>
          </w:p>
        </w:tc>
        <w:tc>
          <w:tcPr>
            <w:tcW w:w="1760" w:type="dxa"/>
            <w:tcBorders>
              <w:top w:val="nil"/>
              <w:left w:val="nil"/>
              <w:bottom w:val="single" w:sz="4" w:space="0" w:color="auto"/>
              <w:right w:val="single" w:sz="4" w:space="0" w:color="auto"/>
            </w:tcBorders>
            <w:shd w:val="clear" w:color="000000" w:fill="FFFFFF"/>
            <w:hideMark/>
          </w:tcPr>
          <w:p w:rsidR="00235BFC" w:rsidRPr="00487A17" w:rsidRDefault="00235BFC" w:rsidP="00235BFC">
            <w:pPr>
              <w:jc w:val="center"/>
              <w:rPr>
                <w:b/>
                <w:bCs/>
              </w:rPr>
            </w:pPr>
            <w:r w:rsidRPr="00487A17">
              <w:rPr>
                <w:b/>
                <w:bCs/>
              </w:rPr>
              <w:t>500 416 075,42</w:t>
            </w:r>
          </w:p>
        </w:tc>
        <w:tc>
          <w:tcPr>
            <w:tcW w:w="1840" w:type="dxa"/>
            <w:tcBorders>
              <w:top w:val="nil"/>
              <w:left w:val="nil"/>
              <w:bottom w:val="single" w:sz="4" w:space="0" w:color="auto"/>
              <w:right w:val="single" w:sz="4" w:space="0" w:color="auto"/>
            </w:tcBorders>
            <w:shd w:val="clear" w:color="000000" w:fill="FFFFFF"/>
            <w:hideMark/>
          </w:tcPr>
          <w:p w:rsidR="00235BFC" w:rsidRPr="00487A17" w:rsidRDefault="00235BFC" w:rsidP="00235BFC">
            <w:pPr>
              <w:jc w:val="center"/>
              <w:rPr>
                <w:b/>
                <w:bCs/>
              </w:rPr>
            </w:pPr>
            <w:r w:rsidRPr="00487A17">
              <w:rPr>
                <w:b/>
                <w:bCs/>
              </w:rPr>
              <w:t>320 425 101,72</w:t>
            </w:r>
          </w:p>
        </w:tc>
        <w:tc>
          <w:tcPr>
            <w:tcW w:w="1361" w:type="dxa"/>
            <w:tcBorders>
              <w:top w:val="nil"/>
              <w:left w:val="nil"/>
              <w:bottom w:val="single" w:sz="4" w:space="0" w:color="auto"/>
              <w:right w:val="single" w:sz="8" w:space="0" w:color="auto"/>
            </w:tcBorders>
            <w:shd w:val="clear" w:color="000000" w:fill="FFFFFF"/>
            <w:hideMark/>
          </w:tcPr>
          <w:p w:rsidR="00235BFC" w:rsidRPr="00487A17" w:rsidRDefault="00235BFC" w:rsidP="00235BFC">
            <w:pPr>
              <w:jc w:val="center"/>
              <w:rPr>
                <w:b/>
                <w:bCs/>
              </w:rPr>
            </w:pPr>
            <w:r w:rsidRPr="00487A17">
              <w:rPr>
                <w:b/>
                <w:bCs/>
              </w:rPr>
              <w:t>64,0%</w:t>
            </w:r>
          </w:p>
        </w:tc>
      </w:tr>
      <w:tr w:rsidR="00235BFC" w:rsidRPr="00487A17" w:rsidTr="00235BFC">
        <w:trPr>
          <w:trHeight w:val="288"/>
        </w:trPr>
        <w:tc>
          <w:tcPr>
            <w:tcW w:w="2740"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000 01 05 02 00 00 0000 600</w:t>
            </w:r>
          </w:p>
        </w:tc>
        <w:tc>
          <w:tcPr>
            <w:tcW w:w="7751" w:type="dxa"/>
            <w:tcBorders>
              <w:top w:val="nil"/>
              <w:left w:val="nil"/>
              <w:bottom w:val="single" w:sz="4" w:space="0" w:color="auto"/>
              <w:right w:val="single" w:sz="4" w:space="0" w:color="auto"/>
            </w:tcBorders>
            <w:shd w:val="clear" w:color="000000" w:fill="FFFFFF"/>
            <w:hideMark/>
          </w:tcPr>
          <w:p w:rsidR="00235BFC" w:rsidRPr="00487A17" w:rsidRDefault="00235BFC" w:rsidP="00235BFC">
            <w:r w:rsidRPr="00487A17">
              <w:t>Уменьшение прочих  остатков средств бюджетов</w:t>
            </w:r>
          </w:p>
        </w:tc>
        <w:tc>
          <w:tcPr>
            <w:tcW w:w="1760" w:type="dxa"/>
            <w:tcBorders>
              <w:top w:val="nil"/>
              <w:left w:val="nil"/>
              <w:bottom w:val="single" w:sz="4" w:space="0" w:color="auto"/>
              <w:right w:val="single" w:sz="4" w:space="0" w:color="auto"/>
            </w:tcBorders>
            <w:shd w:val="clear" w:color="000000" w:fill="FFFFFF"/>
            <w:hideMark/>
          </w:tcPr>
          <w:p w:rsidR="00235BFC" w:rsidRPr="00487A17" w:rsidRDefault="00235BFC" w:rsidP="00235BFC">
            <w:pPr>
              <w:jc w:val="center"/>
            </w:pPr>
            <w:r w:rsidRPr="00487A17">
              <w:t>500 416 075,42</w:t>
            </w:r>
          </w:p>
        </w:tc>
        <w:tc>
          <w:tcPr>
            <w:tcW w:w="1840" w:type="dxa"/>
            <w:tcBorders>
              <w:top w:val="nil"/>
              <w:left w:val="nil"/>
              <w:bottom w:val="single" w:sz="4" w:space="0" w:color="auto"/>
              <w:right w:val="single" w:sz="4" w:space="0" w:color="auto"/>
            </w:tcBorders>
            <w:shd w:val="clear" w:color="000000" w:fill="FFFFFF"/>
            <w:hideMark/>
          </w:tcPr>
          <w:p w:rsidR="00235BFC" w:rsidRPr="00487A17" w:rsidRDefault="00235BFC" w:rsidP="00235BFC">
            <w:pPr>
              <w:jc w:val="center"/>
            </w:pPr>
            <w:r w:rsidRPr="00487A17">
              <w:t>320 425 101,72</w:t>
            </w:r>
          </w:p>
        </w:tc>
        <w:tc>
          <w:tcPr>
            <w:tcW w:w="1361" w:type="dxa"/>
            <w:tcBorders>
              <w:top w:val="nil"/>
              <w:left w:val="nil"/>
              <w:bottom w:val="single" w:sz="4" w:space="0" w:color="auto"/>
              <w:right w:val="single" w:sz="8" w:space="0" w:color="auto"/>
            </w:tcBorders>
            <w:shd w:val="clear" w:color="000000" w:fill="FFFFFF"/>
            <w:hideMark/>
          </w:tcPr>
          <w:p w:rsidR="00235BFC" w:rsidRPr="00487A17" w:rsidRDefault="00235BFC" w:rsidP="00235BFC">
            <w:pPr>
              <w:jc w:val="center"/>
            </w:pPr>
            <w:r w:rsidRPr="00487A17">
              <w:t>64,0%</w:t>
            </w:r>
          </w:p>
        </w:tc>
      </w:tr>
      <w:tr w:rsidR="00235BFC" w:rsidRPr="00487A17" w:rsidTr="00235BFC">
        <w:trPr>
          <w:trHeight w:val="288"/>
        </w:trPr>
        <w:tc>
          <w:tcPr>
            <w:tcW w:w="2740"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000 01 05 02 01 00 0000 610</w:t>
            </w:r>
          </w:p>
        </w:tc>
        <w:tc>
          <w:tcPr>
            <w:tcW w:w="7751" w:type="dxa"/>
            <w:tcBorders>
              <w:top w:val="nil"/>
              <w:left w:val="nil"/>
              <w:bottom w:val="single" w:sz="4" w:space="0" w:color="auto"/>
              <w:right w:val="single" w:sz="4" w:space="0" w:color="auto"/>
            </w:tcBorders>
            <w:shd w:val="clear" w:color="000000" w:fill="FFFFFF"/>
            <w:hideMark/>
          </w:tcPr>
          <w:p w:rsidR="00235BFC" w:rsidRPr="00487A17" w:rsidRDefault="00235BFC" w:rsidP="00235BFC">
            <w:r w:rsidRPr="00487A17">
              <w:t>Уменьшение прочих  остатков денежных средств бюджетов</w:t>
            </w:r>
          </w:p>
        </w:tc>
        <w:tc>
          <w:tcPr>
            <w:tcW w:w="1760" w:type="dxa"/>
            <w:tcBorders>
              <w:top w:val="nil"/>
              <w:left w:val="nil"/>
              <w:bottom w:val="single" w:sz="4" w:space="0" w:color="auto"/>
              <w:right w:val="single" w:sz="4" w:space="0" w:color="auto"/>
            </w:tcBorders>
            <w:shd w:val="clear" w:color="000000" w:fill="FFFFFF"/>
            <w:hideMark/>
          </w:tcPr>
          <w:p w:rsidR="00235BFC" w:rsidRPr="00487A17" w:rsidRDefault="00235BFC" w:rsidP="00235BFC">
            <w:pPr>
              <w:jc w:val="center"/>
            </w:pPr>
            <w:r w:rsidRPr="00487A17">
              <w:t>500 416 075,42</w:t>
            </w:r>
          </w:p>
        </w:tc>
        <w:tc>
          <w:tcPr>
            <w:tcW w:w="1840" w:type="dxa"/>
            <w:tcBorders>
              <w:top w:val="nil"/>
              <w:left w:val="nil"/>
              <w:bottom w:val="single" w:sz="4" w:space="0" w:color="auto"/>
              <w:right w:val="single" w:sz="4" w:space="0" w:color="auto"/>
            </w:tcBorders>
            <w:shd w:val="clear" w:color="000000" w:fill="FFFFFF"/>
            <w:hideMark/>
          </w:tcPr>
          <w:p w:rsidR="00235BFC" w:rsidRPr="00487A17" w:rsidRDefault="00235BFC" w:rsidP="00235BFC">
            <w:pPr>
              <w:jc w:val="center"/>
            </w:pPr>
            <w:r w:rsidRPr="00487A17">
              <w:t>320 425 101,72</w:t>
            </w:r>
          </w:p>
        </w:tc>
        <w:tc>
          <w:tcPr>
            <w:tcW w:w="1361" w:type="dxa"/>
            <w:tcBorders>
              <w:top w:val="nil"/>
              <w:left w:val="nil"/>
              <w:bottom w:val="single" w:sz="4" w:space="0" w:color="auto"/>
              <w:right w:val="single" w:sz="8" w:space="0" w:color="auto"/>
            </w:tcBorders>
            <w:shd w:val="clear" w:color="000000" w:fill="FFFFFF"/>
            <w:hideMark/>
          </w:tcPr>
          <w:p w:rsidR="00235BFC" w:rsidRPr="00487A17" w:rsidRDefault="00235BFC" w:rsidP="00235BFC">
            <w:pPr>
              <w:jc w:val="center"/>
            </w:pPr>
            <w:r w:rsidRPr="00487A17">
              <w:t>64,0%</w:t>
            </w:r>
          </w:p>
        </w:tc>
      </w:tr>
      <w:tr w:rsidR="00235BFC" w:rsidRPr="00487A17" w:rsidTr="00235BFC">
        <w:trPr>
          <w:trHeight w:val="528"/>
        </w:trPr>
        <w:tc>
          <w:tcPr>
            <w:tcW w:w="2740" w:type="dxa"/>
            <w:tcBorders>
              <w:top w:val="nil"/>
              <w:left w:val="single" w:sz="8" w:space="0" w:color="auto"/>
              <w:bottom w:val="single" w:sz="4" w:space="0" w:color="auto"/>
              <w:right w:val="single" w:sz="4" w:space="0" w:color="auto"/>
            </w:tcBorders>
            <w:shd w:val="clear" w:color="000000" w:fill="FFFFFF"/>
            <w:hideMark/>
          </w:tcPr>
          <w:p w:rsidR="00235BFC" w:rsidRPr="00487A17" w:rsidRDefault="00235BFC" w:rsidP="00235BFC">
            <w:r w:rsidRPr="00487A17">
              <w:t>053 01 05 02 01 05 0000 610</w:t>
            </w:r>
          </w:p>
        </w:tc>
        <w:tc>
          <w:tcPr>
            <w:tcW w:w="7751" w:type="dxa"/>
            <w:tcBorders>
              <w:top w:val="nil"/>
              <w:left w:val="nil"/>
              <w:bottom w:val="single" w:sz="4" w:space="0" w:color="auto"/>
              <w:right w:val="single" w:sz="4" w:space="0" w:color="auto"/>
            </w:tcBorders>
            <w:shd w:val="clear" w:color="000000" w:fill="FFFFFF"/>
            <w:hideMark/>
          </w:tcPr>
          <w:p w:rsidR="00235BFC" w:rsidRPr="00487A17" w:rsidRDefault="00235BFC" w:rsidP="00235BFC">
            <w:r w:rsidRPr="00487A17">
              <w:t>Уменьшение прочих  остатков денежных средств бюджетов муниципальных районов</w:t>
            </w:r>
          </w:p>
        </w:tc>
        <w:tc>
          <w:tcPr>
            <w:tcW w:w="1760" w:type="dxa"/>
            <w:tcBorders>
              <w:top w:val="nil"/>
              <w:left w:val="nil"/>
              <w:bottom w:val="single" w:sz="4" w:space="0" w:color="auto"/>
              <w:right w:val="single" w:sz="4" w:space="0" w:color="auto"/>
            </w:tcBorders>
            <w:shd w:val="clear" w:color="000000" w:fill="FFFFFF"/>
            <w:hideMark/>
          </w:tcPr>
          <w:p w:rsidR="00235BFC" w:rsidRPr="00487A17" w:rsidRDefault="00235BFC" w:rsidP="00235BFC">
            <w:pPr>
              <w:jc w:val="center"/>
            </w:pPr>
            <w:r w:rsidRPr="00487A17">
              <w:t>500 416 075,42</w:t>
            </w:r>
          </w:p>
        </w:tc>
        <w:tc>
          <w:tcPr>
            <w:tcW w:w="1840" w:type="dxa"/>
            <w:tcBorders>
              <w:top w:val="nil"/>
              <w:left w:val="nil"/>
              <w:bottom w:val="single" w:sz="4" w:space="0" w:color="auto"/>
              <w:right w:val="single" w:sz="4" w:space="0" w:color="auto"/>
            </w:tcBorders>
            <w:shd w:val="clear" w:color="000000" w:fill="FFFFFF"/>
            <w:hideMark/>
          </w:tcPr>
          <w:p w:rsidR="00235BFC" w:rsidRPr="00487A17" w:rsidRDefault="00235BFC" w:rsidP="00235BFC">
            <w:pPr>
              <w:jc w:val="center"/>
            </w:pPr>
            <w:r w:rsidRPr="00487A17">
              <w:t>320 425 101,72</w:t>
            </w:r>
          </w:p>
        </w:tc>
        <w:tc>
          <w:tcPr>
            <w:tcW w:w="1361" w:type="dxa"/>
            <w:tcBorders>
              <w:top w:val="nil"/>
              <w:left w:val="nil"/>
              <w:bottom w:val="single" w:sz="4" w:space="0" w:color="auto"/>
              <w:right w:val="single" w:sz="8" w:space="0" w:color="auto"/>
            </w:tcBorders>
            <w:shd w:val="clear" w:color="000000" w:fill="FFFFFF"/>
            <w:hideMark/>
          </w:tcPr>
          <w:p w:rsidR="00235BFC" w:rsidRPr="00487A17" w:rsidRDefault="00235BFC" w:rsidP="00235BFC">
            <w:pPr>
              <w:jc w:val="center"/>
            </w:pPr>
            <w:r w:rsidRPr="00487A17">
              <w:t>64,0%</w:t>
            </w:r>
          </w:p>
        </w:tc>
      </w:tr>
    </w:tbl>
    <w:p w:rsidR="00235BFC" w:rsidRDefault="00235BFC" w:rsidP="00235BFC">
      <w:pPr>
        <w:jc w:val="both"/>
      </w:pPr>
    </w:p>
    <w:p w:rsidR="00435BB1" w:rsidRDefault="00435BB1" w:rsidP="00235BFC">
      <w:pPr>
        <w:jc w:val="both"/>
        <w:sectPr w:rsidR="00435BB1" w:rsidSect="00435BB1">
          <w:pgSz w:w="16838" w:h="11906" w:orient="landscape"/>
          <w:pgMar w:top="1276" w:right="142" w:bottom="1560" w:left="1134" w:header="709" w:footer="709" w:gutter="0"/>
          <w:cols w:space="708"/>
          <w:docGrid w:linePitch="360"/>
        </w:sectPr>
      </w:pPr>
    </w:p>
    <w:p w:rsidR="00235BFC" w:rsidRDefault="00235BFC" w:rsidP="00235BFC">
      <w:pPr>
        <w:jc w:val="center"/>
      </w:pPr>
      <w:r>
        <w:rPr>
          <w:noProof/>
          <w:color w:val="000080"/>
        </w:rPr>
        <w:lastRenderedPageBreak/>
        <w:drawing>
          <wp:inline distT="0" distB="0" distL="0" distR="0">
            <wp:extent cx="542925" cy="676275"/>
            <wp:effectExtent l="19050" t="0" r="9525" b="0"/>
            <wp:docPr id="11" name="Рисунок 1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titled-1"/>
                    <pic:cNvPicPr>
                      <a:picLocks noChangeAspect="1" noChangeArrowheads="1"/>
                    </pic:cNvPicPr>
                  </pic:nvPicPr>
                  <pic:blipFill>
                    <a:blip r:embed="rId2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235BFC" w:rsidRDefault="00235BFC" w:rsidP="00235BFC">
      <w:pPr>
        <w:jc w:val="center"/>
      </w:pPr>
    </w:p>
    <w:p w:rsidR="00235BFC" w:rsidRPr="00F870F9" w:rsidRDefault="00235BFC" w:rsidP="00435BB1">
      <w:pPr>
        <w:pStyle w:val="1"/>
        <w:jc w:val="center"/>
        <w:rPr>
          <w:color w:val="003366"/>
          <w:sz w:val="36"/>
        </w:rPr>
      </w:pPr>
      <w:r w:rsidRPr="00F870F9">
        <w:rPr>
          <w:color w:val="003366"/>
          <w:sz w:val="36"/>
        </w:rPr>
        <w:t>ПОСТАНОВЛЕНИЕ</w:t>
      </w:r>
    </w:p>
    <w:p w:rsidR="00235BFC" w:rsidRPr="00F870F9" w:rsidRDefault="00235BFC" w:rsidP="00235BFC">
      <w:pPr>
        <w:jc w:val="center"/>
        <w:rPr>
          <w:b/>
          <w:color w:val="003366"/>
        </w:rPr>
      </w:pPr>
      <w:r w:rsidRPr="00F870F9">
        <w:rPr>
          <w:b/>
          <w:color w:val="003366"/>
        </w:rPr>
        <w:t>АДМИНИСТРАЦИИ</w:t>
      </w:r>
    </w:p>
    <w:p w:rsidR="00235BFC" w:rsidRPr="00F870F9" w:rsidRDefault="00235BFC" w:rsidP="00235BFC">
      <w:pPr>
        <w:jc w:val="center"/>
        <w:rPr>
          <w:b/>
          <w:color w:val="003366"/>
        </w:rPr>
      </w:pPr>
      <w:r w:rsidRPr="00F870F9">
        <w:rPr>
          <w:b/>
          <w:color w:val="003366"/>
        </w:rPr>
        <w:t xml:space="preserve"> КОМСОМОЛЬСКОГО МУНИЦИПАЛЬНОГО  РАЙОНА</w:t>
      </w:r>
    </w:p>
    <w:p w:rsidR="00235BFC" w:rsidRPr="00F870F9" w:rsidRDefault="00235BFC" w:rsidP="00235BFC">
      <w:pPr>
        <w:jc w:val="center"/>
        <w:rPr>
          <w:b/>
          <w:color w:val="003366"/>
        </w:rPr>
      </w:pPr>
      <w:r w:rsidRPr="00F870F9">
        <w:rPr>
          <w:b/>
          <w:color w:val="003366"/>
        </w:rPr>
        <w:t>ИВАНОВСКОЙ ОБЛАСТИ</w:t>
      </w:r>
    </w:p>
    <w:p w:rsidR="00235BFC" w:rsidRDefault="00235BFC" w:rsidP="00235BFC">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235BFC" w:rsidRPr="00775CCF" w:rsidTr="00235BFC">
        <w:trPr>
          <w:trHeight w:val="100"/>
        </w:trPr>
        <w:tc>
          <w:tcPr>
            <w:tcW w:w="9072" w:type="dxa"/>
            <w:gridSpan w:val="10"/>
            <w:tcBorders>
              <w:top w:val="thinThickThinSmallGap" w:sz="24" w:space="0" w:color="auto"/>
              <w:left w:val="nil"/>
              <w:bottom w:val="nil"/>
              <w:right w:val="nil"/>
            </w:tcBorders>
          </w:tcPr>
          <w:p w:rsidR="00235BFC" w:rsidRPr="00F870F9" w:rsidRDefault="00235BFC" w:rsidP="00235BFC">
            <w:pPr>
              <w:jc w:val="center"/>
              <w:rPr>
                <w:color w:val="003366"/>
              </w:rPr>
            </w:pPr>
            <w:r w:rsidRPr="00F870F9">
              <w:rPr>
                <w:color w:val="003366"/>
              </w:rPr>
              <w:t>155150, Ивановская область, г.Комсомольск, ул.50 лет ВЛКСМ, д.2, ИНН 3714002224,КПП 371401001,</w:t>
            </w:r>
          </w:p>
          <w:p w:rsidR="00235BFC" w:rsidRPr="00F870F9" w:rsidRDefault="00235BFC" w:rsidP="00235BFC">
            <w:pPr>
              <w:jc w:val="center"/>
              <w:rPr>
                <w:color w:val="003366"/>
              </w:rPr>
            </w:pPr>
            <w:r w:rsidRPr="00F870F9">
              <w:rPr>
                <w:color w:val="003366"/>
              </w:rPr>
              <w:t xml:space="preserve">ОГРН 1023701625595, Тел./Факс (49352) 4-11-78, </w:t>
            </w:r>
            <w:r w:rsidRPr="00F870F9">
              <w:rPr>
                <w:color w:val="003366"/>
                <w:lang w:val="en-US"/>
              </w:rPr>
              <w:t>e</w:t>
            </w:r>
            <w:r w:rsidRPr="00F870F9">
              <w:rPr>
                <w:color w:val="003366"/>
              </w:rPr>
              <w:t>-</w:t>
            </w:r>
            <w:r w:rsidRPr="00F870F9">
              <w:rPr>
                <w:color w:val="003366"/>
                <w:lang w:val="en-US"/>
              </w:rPr>
              <w:t>mail</w:t>
            </w:r>
            <w:r w:rsidRPr="00F870F9">
              <w:rPr>
                <w:color w:val="003366"/>
              </w:rPr>
              <w:t xml:space="preserve">: </w:t>
            </w:r>
            <w:hyperlink r:id="rId39" w:history="1">
              <w:r w:rsidRPr="00F870F9">
                <w:rPr>
                  <w:rStyle w:val="a5"/>
                  <w:lang w:val="en-US"/>
                </w:rPr>
                <w:t>admin</w:t>
              </w:r>
              <w:r w:rsidRPr="00F870F9">
                <w:rPr>
                  <w:rStyle w:val="a5"/>
                </w:rPr>
                <w:t>.</w:t>
              </w:r>
              <w:r w:rsidRPr="00F870F9">
                <w:rPr>
                  <w:rStyle w:val="a5"/>
                  <w:lang w:val="en-US"/>
                </w:rPr>
                <w:t>komsomolsk</w:t>
              </w:r>
              <w:r w:rsidRPr="00F870F9">
                <w:rPr>
                  <w:rStyle w:val="a5"/>
                </w:rPr>
                <w:t>@</w:t>
              </w:r>
              <w:r w:rsidRPr="00F870F9">
                <w:rPr>
                  <w:rStyle w:val="a5"/>
                  <w:lang w:val="en-US"/>
                </w:rPr>
                <w:t>ivreg</w:t>
              </w:r>
              <w:r w:rsidRPr="00F870F9">
                <w:rPr>
                  <w:rStyle w:val="a5"/>
                </w:rPr>
                <w:t>.</w:t>
              </w:r>
              <w:r w:rsidRPr="00F870F9">
                <w:rPr>
                  <w:rStyle w:val="a5"/>
                  <w:lang w:val="en-US"/>
                </w:rPr>
                <w:t>ru</w:t>
              </w:r>
            </w:hyperlink>
          </w:p>
        </w:tc>
      </w:tr>
      <w:tr w:rsidR="00235BFC" w:rsidTr="00235BFC">
        <w:tblPrEx>
          <w:tblBorders>
            <w:top w:val="none" w:sz="0" w:space="0" w:color="auto"/>
          </w:tblBorders>
        </w:tblPrEx>
        <w:trPr>
          <w:gridAfter w:val="1"/>
          <w:wAfter w:w="497" w:type="dxa"/>
          <w:trHeight w:val="415"/>
        </w:trPr>
        <w:tc>
          <w:tcPr>
            <w:tcW w:w="1582" w:type="dxa"/>
          </w:tcPr>
          <w:p w:rsidR="00235BFC" w:rsidRPr="00775CCF" w:rsidRDefault="00235BFC" w:rsidP="00235BFC">
            <w:pPr>
              <w:ind w:right="-108"/>
              <w:jc w:val="center"/>
              <w:rPr>
                <w:sz w:val="28"/>
                <w:szCs w:val="28"/>
              </w:rPr>
            </w:pPr>
          </w:p>
        </w:tc>
        <w:tc>
          <w:tcPr>
            <w:tcW w:w="360" w:type="dxa"/>
          </w:tcPr>
          <w:p w:rsidR="00235BFC" w:rsidRPr="00F870F9" w:rsidRDefault="00235BFC" w:rsidP="00235BFC">
            <w:pPr>
              <w:ind w:right="-108"/>
              <w:jc w:val="center"/>
              <w:rPr>
                <w:sz w:val="28"/>
                <w:szCs w:val="28"/>
              </w:rPr>
            </w:pPr>
          </w:p>
          <w:p w:rsidR="00235BFC" w:rsidRPr="00F870F9" w:rsidRDefault="00235BFC" w:rsidP="00235BFC">
            <w:pPr>
              <w:ind w:right="-108"/>
              <w:jc w:val="center"/>
            </w:pPr>
            <w:r w:rsidRPr="00F870F9">
              <w:rPr>
                <w:sz w:val="28"/>
                <w:szCs w:val="28"/>
              </w:rPr>
              <w:t>«</w:t>
            </w:r>
          </w:p>
        </w:tc>
        <w:tc>
          <w:tcPr>
            <w:tcW w:w="610" w:type="dxa"/>
            <w:tcBorders>
              <w:bottom w:val="single" w:sz="4" w:space="0" w:color="auto"/>
            </w:tcBorders>
            <w:vAlign w:val="bottom"/>
          </w:tcPr>
          <w:p w:rsidR="00235BFC" w:rsidRPr="00F870F9" w:rsidRDefault="00235BFC" w:rsidP="00235BFC">
            <w:pPr>
              <w:ind w:right="-108"/>
              <w:jc w:val="center"/>
              <w:rPr>
                <w:sz w:val="28"/>
                <w:szCs w:val="28"/>
              </w:rPr>
            </w:pPr>
            <w:r>
              <w:rPr>
                <w:sz w:val="28"/>
                <w:szCs w:val="28"/>
              </w:rPr>
              <w:t>09</w:t>
            </w:r>
          </w:p>
        </w:tc>
        <w:tc>
          <w:tcPr>
            <w:tcW w:w="540" w:type="dxa"/>
            <w:vAlign w:val="bottom"/>
          </w:tcPr>
          <w:p w:rsidR="00235BFC" w:rsidRPr="00F870F9" w:rsidRDefault="00235BFC" w:rsidP="00235BFC">
            <w:pPr>
              <w:ind w:left="-734" w:firstLine="720"/>
              <w:rPr>
                <w:sz w:val="28"/>
                <w:szCs w:val="28"/>
              </w:rPr>
            </w:pPr>
            <w:r w:rsidRPr="00F870F9">
              <w:rPr>
                <w:sz w:val="28"/>
                <w:szCs w:val="28"/>
              </w:rPr>
              <w:t>»</w:t>
            </w:r>
          </w:p>
        </w:tc>
        <w:tc>
          <w:tcPr>
            <w:tcW w:w="1728" w:type="dxa"/>
            <w:tcBorders>
              <w:bottom w:val="single" w:sz="4" w:space="0" w:color="auto"/>
            </w:tcBorders>
            <w:vAlign w:val="bottom"/>
          </w:tcPr>
          <w:p w:rsidR="00235BFC" w:rsidRPr="00F870F9" w:rsidRDefault="00235BFC" w:rsidP="00235BFC">
            <w:pPr>
              <w:jc w:val="center"/>
              <w:rPr>
                <w:sz w:val="28"/>
                <w:szCs w:val="28"/>
              </w:rPr>
            </w:pPr>
            <w:r>
              <w:rPr>
                <w:sz w:val="28"/>
                <w:szCs w:val="28"/>
              </w:rPr>
              <w:t>октября</w:t>
            </w:r>
          </w:p>
        </w:tc>
        <w:tc>
          <w:tcPr>
            <w:tcW w:w="1417" w:type="dxa"/>
            <w:vAlign w:val="bottom"/>
          </w:tcPr>
          <w:p w:rsidR="00235BFC" w:rsidRPr="00F870F9" w:rsidRDefault="00235BFC" w:rsidP="00235BFC">
            <w:pPr>
              <w:rPr>
                <w:sz w:val="28"/>
                <w:szCs w:val="28"/>
              </w:rPr>
            </w:pPr>
            <w:r w:rsidRPr="00F870F9">
              <w:rPr>
                <w:sz w:val="28"/>
                <w:szCs w:val="28"/>
              </w:rPr>
              <w:t>202</w:t>
            </w:r>
            <w:r>
              <w:rPr>
                <w:sz w:val="28"/>
                <w:szCs w:val="28"/>
              </w:rPr>
              <w:t>3</w:t>
            </w:r>
            <w:r w:rsidRPr="00F870F9">
              <w:rPr>
                <w:sz w:val="28"/>
                <w:szCs w:val="28"/>
              </w:rPr>
              <w:t>г.  №</w:t>
            </w:r>
          </w:p>
        </w:tc>
        <w:tc>
          <w:tcPr>
            <w:tcW w:w="1038" w:type="dxa"/>
            <w:tcBorders>
              <w:left w:val="nil"/>
              <w:bottom w:val="single" w:sz="4" w:space="0" w:color="auto"/>
            </w:tcBorders>
            <w:vAlign w:val="bottom"/>
          </w:tcPr>
          <w:p w:rsidR="00235BFC" w:rsidRPr="00F870F9" w:rsidRDefault="00235BFC" w:rsidP="00235BFC">
            <w:pPr>
              <w:jc w:val="center"/>
              <w:rPr>
                <w:sz w:val="28"/>
                <w:szCs w:val="28"/>
              </w:rPr>
            </w:pPr>
            <w:r>
              <w:rPr>
                <w:sz w:val="28"/>
                <w:szCs w:val="28"/>
              </w:rPr>
              <w:t>260</w:t>
            </w:r>
          </w:p>
        </w:tc>
        <w:tc>
          <w:tcPr>
            <w:tcW w:w="520" w:type="dxa"/>
            <w:tcBorders>
              <w:left w:val="nil"/>
            </w:tcBorders>
            <w:vAlign w:val="bottom"/>
          </w:tcPr>
          <w:p w:rsidR="00235BFC" w:rsidRPr="00F870F9" w:rsidRDefault="00235BFC" w:rsidP="00235BFC">
            <w:pPr>
              <w:jc w:val="center"/>
              <w:rPr>
                <w:sz w:val="28"/>
                <w:szCs w:val="28"/>
              </w:rPr>
            </w:pPr>
          </w:p>
        </w:tc>
        <w:tc>
          <w:tcPr>
            <w:tcW w:w="780" w:type="dxa"/>
            <w:tcBorders>
              <w:left w:val="nil"/>
            </w:tcBorders>
            <w:vAlign w:val="bottom"/>
          </w:tcPr>
          <w:p w:rsidR="00235BFC" w:rsidRDefault="00235BFC" w:rsidP="00235BFC">
            <w:pPr>
              <w:jc w:val="center"/>
            </w:pPr>
          </w:p>
        </w:tc>
      </w:tr>
    </w:tbl>
    <w:p w:rsidR="00235BFC" w:rsidRDefault="00235BFC" w:rsidP="00235BFC">
      <w:pPr>
        <w:autoSpaceDE w:val="0"/>
        <w:autoSpaceDN w:val="0"/>
        <w:adjustRightInd w:val="0"/>
        <w:jc w:val="center"/>
        <w:rPr>
          <w:b/>
          <w:sz w:val="28"/>
          <w:szCs w:val="28"/>
        </w:rPr>
      </w:pPr>
    </w:p>
    <w:p w:rsidR="00235BFC" w:rsidRPr="00650E7B" w:rsidRDefault="00235BFC" w:rsidP="00235BFC">
      <w:pPr>
        <w:pStyle w:val="ConsPlusTitle"/>
        <w:jc w:val="center"/>
        <w:rPr>
          <w:rFonts w:ascii="Times New Roman" w:hAnsi="Times New Roman" w:cs="Times New Roman"/>
          <w:sz w:val="28"/>
          <w:szCs w:val="28"/>
        </w:rPr>
      </w:pPr>
      <w:r w:rsidRPr="00650E7B">
        <w:rPr>
          <w:rFonts w:ascii="Times New Roman" w:hAnsi="Times New Roman" w:cs="Times New Roman"/>
          <w:sz w:val="28"/>
          <w:szCs w:val="28"/>
        </w:rPr>
        <w:t xml:space="preserve">Об утверждении </w:t>
      </w:r>
      <w:hyperlink w:anchor="P52">
        <w:r w:rsidRPr="00650E7B">
          <w:rPr>
            <w:rFonts w:ascii="Times New Roman" w:hAnsi="Times New Roman" w:cs="Times New Roman"/>
            <w:sz w:val="28"/>
            <w:szCs w:val="28"/>
          </w:rPr>
          <w:t>порядка</w:t>
        </w:r>
      </w:hyperlink>
      <w:r w:rsidRPr="00650E7B">
        <w:rPr>
          <w:rFonts w:ascii="Times New Roman" w:hAnsi="Times New Roman" w:cs="Times New Roman"/>
          <w:sz w:val="28"/>
          <w:szCs w:val="28"/>
        </w:rPr>
        <w:t xml:space="preserve"> предоставления и выплаты денежной компенсации за наем (поднаем) жилых помещений собственникам (нанимателям) жилых помещений в многоквартирных домах, признанных аварийными</w:t>
      </w:r>
    </w:p>
    <w:p w:rsidR="00235BFC" w:rsidRPr="00E46F17" w:rsidRDefault="00235BFC" w:rsidP="00235BFC">
      <w:pPr>
        <w:pStyle w:val="ConsPlusTitle"/>
        <w:jc w:val="center"/>
        <w:rPr>
          <w:rFonts w:ascii="Times New Roman" w:hAnsi="Times New Roman" w:cs="Times New Roman"/>
          <w:sz w:val="28"/>
          <w:szCs w:val="28"/>
        </w:rPr>
      </w:pPr>
    </w:p>
    <w:p w:rsidR="00235BFC" w:rsidRDefault="00235BFC" w:rsidP="00235BFC">
      <w:pPr>
        <w:pStyle w:val="af1"/>
        <w:ind w:left="0" w:firstLine="567"/>
        <w:jc w:val="both"/>
        <w:rPr>
          <w:rFonts w:ascii="Times New Roman" w:hAnsi="Times New Roman" w:cs="Times New Roman"/>
          <w:sz w:val="26"/>
          <w:szCs w:val="26"/>
        </w:rPr>
      </w:pPr>
      <w:r w:rsidRPr="00E82276">
        <w:rPr>
          <w:rFonts w:ascii="Times New Roman" w:hAnsi="Times New Roman" w:cs="Times New Roman"/>
          <w:sz w:val="26"/>
          <w:szCs w:val="26"/>
        </w:rPr>
        <w:t xml:space="preserve">На основании </w:t>
      </w:r>
      <w:hyperlink r:id="rId40">
        <w:r w:rsidRPr="00E82276">
          <w:rPr>
            <w:rFonts w:ascii="Times New Roman" w:hAnsi="Times New Roman" w:cs="Times New Roman"/>
            <w:sz w:val="26"/>
            <w:szCs w:val="26"/>
          </w:rPr>
          <w:t>части 5 статьи 20</w:t>
        </w:r>
      </w:hyperlink>
      <w:r w:rsidRPr="00E82276">
        <w:rPr>
          <w:rFonts w:ascii="Times New Roman" w:hAnsi="Times New Roman" w:cs="Times New Roman"/>
          <w:sz w:val="26"/>
          <w:szCs w:val="26"/>
        </w:rPr>
        <w:t xml:space="preserve"> Федерального закона от 06.10.2003 № 131-ФЗ «Об общих принципах организации местного самоуправления в Российской Федерации», в целях обеспечения безопасных условий проживания собственников (нанимателей) жилых помещений в многоквартирных жилых домах, признанных аварийными, руководствуясь</w:t>
      </w:r>
      <w:r w:rsidRPr="00E82276">
        <w:rPr>
          <w:rFonts w:ascii="Times New Roman" w:hAnsi="Times New Roman" w:cs="Times New Roman"/>
          <w:bCs/>
          <w:sz w:val="26"/>
          <w:szCs w:val="26"/>
        </w:rPr>
        <w:t xml:space="preserve"> Уставом Комсомольского муниципального района</w:t>
      </w:r>
      <w:r w:rsidRPr="00E82276">
        <w:rPr>
          <w:rFonts w:ascii="Times New Roman" w:hAnsi="Times New Roman" w:cs="Times New Roman"/>
          <w:sz w:val="26"/>
          <w:szCs w:val="26"/>
        </w:rPr>
        <w:t xml:space="preserve">, Администрация Комсомольского муниципального района </w:t>
      </w:r>
    </w:p>
    <w:p w:rsidR="00235BFC" w:rsidRPr="00E82276" w:rsidRDefault="00235BFC" w:rsidP="00235BFC">
      <w:pPr>
        <w:pStyle w:val="ConsPlusNormal"/>
        <w:ind w:firstLine="709"/>
        <w:jc w:val="center"/>
        <w:rPr>
          <w:rFonts w:ascii="Times New Roman" w:hAnsi="Times New Roman" w:cs="Times New Roman"/>
          <w:b/>
          <w:sz w:val="26"/>
          <w:szCs w:val="26"/>
        </w:rPr>
      </w:pPr>
      <w:r w:rsidRPr="00E82276">
        <w:rPr>
          <w:rFonts w:ascii="Times New Roman" w:hAnsi="Times New Roman" w:cs="Times New Roman"/>
          <w:b/>
          <w:sz w:val="26"/>
          <w:szCs w:val="26"/>
        </w:rPr>
        <w:t>ПОСТАНОВЛЯЕТ:</w:t>
      </w:r>
    </w:p>
    <w:p w:rsidR="00235BFC" w:rsidRPr="00E82276" w:rsidRDefault="00235BFC" w:rsidP="00235BFC">
      <w:pPr>
        <w:pStyle w:val="ConsPlusNormal"/>
        <w:ind w:firstLine="709"/>
        <w:jc w:val="both"/>
        <w:rPr>
          <w:rFonts w:ascii="Times New Roman" w:hAnsi="Times New Roman" w:cs="Times New Roman"/>
          <w:sz w:val="26"/>
          <w:szCs w:val="26"/>
        </w:rPr>
      </w:pPr>
    </w:p>
    <w:p w:rsidR="00235BFC" w:rsidRPr="00E82276" w:rsidRDefault="00235BFC" w:rsidP="00030F95">
      <w:pPr>
        <w:pStyle w:val="ConsPlusNormal"/>
        <w:widowControl w:val="0"/>
        <w:numPr>
          <w:ilvl w:val="0"/>
          <w:numId w:val="45"/>
        </w:numPr>
        <w:adjustRightInd/>
        <w:ind w:left="0" w:firstLine="567"/>
        <w:jc w:val="both"/>
        <w:rPr>
          <w:rFonts w:ascii="Times New Roman" w:hAnsi="Times New Roman" w:cs="Times New Roman"/>
          <w:sz w:val="26"/>
          <w:szCs w:val="26"/>
        </w:rPr>
      </w:pPr>
      <w:r w:rsidRPr="00E82276">
        <w:rPr>
          <w:rFonts w:ascii="Times New Roman" w:hAnsi="Times New Roman" w:cs="Times New Roman"/>
          <w:sz w:val="26"/>
          <w:szCs w:val="26"/>
        </w:rPr>
        <w:t xml:space="preserve">Утвердить прилагаемый </w:t>
      </w:r>
      <w:hyperlink w:anchor="P52">
        <w:r w:rsidRPr="00E82276">
          <w:rPr>
            <w:rFonts w:ascii="Times New Roman" w:hAnsi="Times New Roman" w:cs="Times New Roman"/>
            <w:sz w:val="26"/>
            <w:szCs w:val="26"/>
          </w:rPr>
          <w:t>Порядок</w:t>
        </w:r>
      </w:hyperlink>
      <w:r w:rsidRPr="00E82276">
        <w:rPr>
          <w:rFonts w:ascii="Times New Roman" w:hAnsi="Times New Roman" w:cs="Times New Roman"/>
          <w:sz w:val="26"/>
          <w:szCs w:val="26"/>
        </w:rPr>
        <w:t xml:space="preserve"> предоставления и выплаты денежной компенсации за наем (поднаем) жилых помещений собственникам (нанимателям) жилых помещений в многоквартирных домах, признанных аварийными.</w:t>
      </w:r>
    </w:p>
    <w:p w:rsidR="00235BFC" w:rsidRPr="00E82276" w:rsidRDefault="00235BFC" w:rsidP="00030F95">
      <w:pPr>
        <w:pStyle w:val="ConsPlusNormal"/>
        <w:widowControl w:val="0"/>
        <w:numPr>
          <w:ilvl w:val="0"/>
          <w:numId w:val="45"/>
        </w:numPr>
        <w:adjustRightInd/>
        <w:ind w:left="0" w:firstLine="567"/>
        <w:jc w:val="both"/>
        <w:rPr>
          <w:rFonts w:ascii="Times New Roman" w:hAnsi="Times New Roman" w:cs="Times New Roman"/>
          <w:sz w:val="26"/>
          <w:szCs w:val="26"/>
        </w:rPr>
      </w:pPr>
      <w:r w:rsidRPr="00E82276">
        <w:rPr>
          <w:rFonts w:ascii="Times New Roman" w:hAnsi="Times New Roman" w:cs="Times New Roman"/>
          <w:sz w:val="26"/>
          <w:szCs w:val="26"/>
        </w:rPr>
        <w:t>Управлению по вопросу развития инфраструктуры Администрации Комсомольского муниципального района осуществлять расходование средств бюджета на выплату денежной компенсации за наем (поднаем) жилых помещений собственникам (нанимателям) жилых помещений в многоквартирных домах, признанных аварийными, в пределах ассигнований, предусмотренных в бюджете муниципального образования на текущий финансовый год на эти цели, в соответствии с порядком, установленным для исполнения бюджета соответствующего муниципального образования по расходам.</w:t>
      </w:r>
    </w:p>
    <w:p w:rsidR="00235BFC" w:rsidRPr="00E82276" w:rsidRDefault="00235BFC" w:rsidP="00030F95">
      <w:pPr>
        <w:numPr>
          <w:ilvl w:val="0"/>
          <w:numId w:val="45"/>
        </w:numPr>
        <w:autoSpaceDE w:val="0"/>
        <w:autoSpaceDN w:val="0"/>
        <w:adjustRightInd w:val="0"/>
        <w:ind w:left="0" w:firstLine="567"/>
        <w:jc w:val="both"/>
        <w:rPr>
          <w:sz w:val="26"/>
          <w:szCs w:val="26"/>
        </w:rPr>
      </w:pPr>
      <w:r w:rsidRPr="00E82276">
        <w:rPr>
          <w:sz w:val="26"/>
          <w:szCs w:val="26"/>
        </w:rPr>
        <w:t xml:space="preserve">Настоящее постановление вступает в силу с момента его официального опубликования в Вестнике нормативных правовых актов органов местного самоуправления Комсомольского муниципального района и подлежит </w:t>
      </w:r>
      <w:r w:rsidRPr="00E82276">
        <w:rPr>
          <w:sz w:val="26"/>
          <w:szCs w:val="26"/>
        </w:rPr>
        <w:lastRenderedPageBreak/>
        <w:t>размещению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235BFC" w:rsidRPr="00E82276" w:rsidRDefault="00235BFC" w:rsidP="00030F95">
      <w:pPr>
        <w:numPr>
          <w:ilvl w:val="0"/>
          <w:numId w:val="45"/>
        </w:numPr>
        <w:autoSpaceDE w:val="0"/>
        <w:autoSpaceDN w:val="0"/>
        <w:adjustRightInd w:val="0"/>
        <w:ind w:left="0" w:firstLine="567"/>
        <w:jc w:val="both"/>
        <w:rPr>
          <w:sz w:val="26"/>
          <w:szCs w:val="26"/>
        </w:rPr>
      </w:pPr>
      <w:r w:rsidRPr="00E82276">
        <w:rPr>
          <w:sz w:val="26"/>
          <w:szCs w:val="26"/>
        </w:rPr>
        <w:t>Контроль за исполнением настоящего постановления возложить на начальника Управления по вопросу развития инфраструктуры Администрации Комсомольского муниципального района Инокову М.О.</w:t>
      </w:r>
    </w:p>
    <w:p w:rsidR="00235BFC" w:rsidRDefault="00235BFC" w:rsidP="00235BFC">
      <w:pPr>
        <w:pStyle w:val="ConsPlusNormal"/>
        <w:jc w:val="both"/>
        <w:rPr>
          <w:rFonts w:ascii="Times New Roman" w:hAnsi="Times New Roman" w:cs="Times New Roman"/>
          <w:sz w:val="28"/>
          <w:szCs w:val="28"/>
        </w:rPr>
      </w:pPr>
    </w:p>
    <w:p w:rsidR="00235BFC" w:rsidRPr="00F870F9" w:rsidRDefault="00235BFC" w:rsidP="00235BFC">
      <w:pPr>
        <w:pStyle w:val="ConsPlusNormal"/>
        <w:jc w:val="both"/>
        <w:rPr>
          <w:rFonts w:ascii="Times New Roman" w:hAnsi="Times New Roman" w:cs="Times New Roman"/>
          <w:sz w:val="28"/>
          <w:szCs w:val="28"/>
        </w:rPr>
      </w:pPr>
    </w:p>
    <w:p w:rsidR="00235BFC" w:rsidRPr="00DE64A2" w:rsidRDefault="00235BFC" w:rsidP="00235BFC">
      <w:pPr>
        <w:pStyle w:val="ConsPlusNormal"/>
        <w:ind w:left="567"/>
        <w:jc w:val="both"/>
        <w:rPr>
          <w:rFonts w:ascii="Times New Roman" w:hAnsi="Times New Roman" w:cs="Times New Roman"/>
          <w:b/>
          <w:sz w:val="28"/>
          <w:szCs w:val="28"/>
        </w:rPr>
      </w:pPr>
      <w:r w:rsidRPr="00DE64A2">
        <w:rPr>
          <w:rFonts w:ascii="Times New Roman" w:hAnsi="Times New Roman" w:cs="Times New Roman"/>
          <w:b/>
          <w:sz w:val="28"/>
          <w:szCs w:val="28"/>
        </w:rPr>
        <w:t>Глава Комсомольского</w:t>
      </w:r>
    </w:p>
    <w:p w:rsidR="00235BFC" w:rsidRDefault="00235BFC" w:rsidP="00235BFC">
      <w:pPr>
        <w:pStyle w:val="ConsPlusNormal"/>
        <w:ind w:left="567"/>
      </w:pPr>
      <w:r>
        <w:rPr>
          <w:rFonts w:ascii="Times New Roman" w:hAnsi="Times New Roman" w:cs="Times New Roman"/>
          <w:b/>
          <w:sz w:val="28"/>
          <w:szCs w:val="28"/>
        </w:rPr>
        <w:t>муниципального района:                                            О.В. Бузулуцкая</w:t>
      </w:r>
    </w:p>
    <w:p w:rsidR="00235BFC" w:rsidRDefault="00235BFC"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435BB1" w:rsidRDefault="00435BB1" w:rsidP="00235BFC">
      <w:pPr>
        <w:jc w:val="right"/>
        <w:rPr>
          <w:sz w:val="24"/>
          <w:szCs w:val="24"/>
        </w:rPr>
      </w:pPr>
    </w:p>
    <w:p w:rsidR="00235BFC" w:rsidRPr="00E46F17" w:rsidRDefault="00235BFC" w:rsidP="00235BFC">
      <w:pPr>
        <w:jc w:val="right"/>
        <w:rPr>
          <w:sz w:val="24"/>
          <w:szCs w:val="24"/>
        </w:rPr>
      </w:pPr>
      <w:r w:rsidRPr="00E46F17">
        <w:rPr>
          <w:sz w:val="24"/>
          <w:szCs w:val="24"/>
        </w:rPr>
        <w:lastRenderedPageBreak/>
        <w:t xml:space="preserve">Приложение </w:t>
      </w:r>
    </w:p>
    <w:p w:rsidR="00235BFC" w:rsidRPr="00E46F17" w:rsidRDefault="00235BFC" w:rsidP="00235BFC">
      <w:pPr>
        <w:jc w:val="right"/>
        <w:rPr>
          <w:sz w:val="24"/>
          <w:szCs w:val="24"/>
        </w:rPr>
      </w:pPr>
      <w:r>
        <w:rPr>
          <w:sz w:val="24"/>
          <w:szCs w:val="24"/>
        </w:rPr>
        <w:t>к</w:t>
      </w:r>
      <w:r w:rsidRPr="00E46F17">
        <w:rPr>
          <w:sz w:val="24"/>
          <w:szCs w:val="24"/>
        </w:rPr>
        <w:t xml:space="preserve"> постановлению Администрации</w:t>
      </w:r>
    </w:p>
    <w:p w:rsidR="00235BFC" w:rsidRPr="00E46F17" w:rsidRDefault="00235BFC" w:rsidP="00235BFC">
      <w:pPr>
        <w:jc w:val="right"/>
        <w:rPr>
          <w:sz w:val="24"/>
          <w:szCs w:val="24"/>
        </w:rPr>
      </w:pPr>
      <w:r w:rsidRPr="00E46F17">
        <w:rPr>
          <w:sz w:val="24"/>
          <w:szCs w:val="24"/>
        </w:rPr>
        <w:t>Комсомольского муниципального района</w:t>
      </w:r>
    </w:p>
    <w:p w:rsidR="00235BFC" w:rsidRPr="00E46F17" w:rsidRDefault="00235BFC" w:rsidP="00235BFC">
      <w:pPr>
        <w:jc w:val="right"/>
        <w:rPr>
          <w:sz w:val="24"/>
          <w:szCs w:val="24"/>
        </w:rPr>
      </w:pPr>
      <w:r>
        <w:rPr>
          <w:sz w:val="24"/>
          <w:szCs w:val="24"/>
        </w:rPr>
        <w:t>от «09»октября 2023 № 260</w:t>
      </w:r>
    </w:p>
    <w:p w:rsidR="00235BFC" w:rsidRPr="00E46F17" w:rsidRDefault="00235BFC" w:rsidP="00235BFC"/>
    <w:p w:rsidR="00235BFC" w:rsidRPr="00E46F17" w:rsidRDefault="00235BFC" w:rsidP="00235BFC"/>
    <w:p w:rsidR="00235BFC" w:rsidRPr="00D26BCE" w:rsidRDefault="00B22A8D" w:rsidP="00235BFC">
      <w:pPr>
        <w:tabs>
          <w:tab w:val="left" w:pos="3528"/>
        </w:tabs>
        <w:jc w:val="center"/>
        <w:rPr>
          <w:b/>
        </w:rPr>
      </w:pPr>
      <w:hyperlink w:anchor="P52">
        <w:r w:rsidR="00235BFC" w:rsidRPr="00E46F17">
          <w:rPr>
            <w:b/>
            <w:sz w:val="28"/>
            <w:szCs w:val="28"/>
          </w:rPr>
          <w:t>Порядок</w:t>
        </w:r>
      </w:hyperlink>
      <w:r w:rsidR="00235BFC" w:rsidRPr="00E46F17">
        <w:rPr>
          <w:b/>
          <w:sz w:val="28"/>
          <w:szCs w:val="28"/>
        </w:rPr>
        <w:t xml:space="preserve"> предоставления и выплаты денежной компенсации за наем (поднаем) жилых помещений собственникам (нанимателям) жилых помещений в многоквартирных домах, признанных аварийными</w:t>
      </w:r>
    </w:p>
    <w:p w:rsidR="00235BFC" w:rsidRDefault="00235BFC" w:rsidP="00235BFC"/>
    <w:p w:rsidR="00235BFC" w:rsidRPr="00D26BCE" w:rsidRDefault="00235BFC" w:rsidP="00235BFC">
      <w:pPr>
        <w:pStyle w:val="ConsPlusTitle"/>
        <w:jc w:val="center"/>
        <w:outlineLvl w:val="1"/>
        <w:rPr>
          <w:rFonts w:ascii="Times New Roman" w:hAnsi="Times New Roman" w:cs="Times New Roman"/>
          <w:sz w:val="26"/>
          <w:szCs w:val="26"/>
        </w:rPr>
      </w:pPr>
      <w:r>
        <w:tab/>
      </w:r>
      <w:r w:rsidRPr="00D26BCE">
        <w:rPr>
          <w:rFonts w:ascii="Times New Roman" w:hAnsi="Times New Roman" w:cs="Times New Roman"/>
          <w:sz w:val="26"/>
          <w:szCs w:val="26"/>
        </w:rPr>
        <w:t>1. Общие положения</w:t>
      </w:r>
    </w:p>
    <w:p w:rsidR="00235BFC" w:rsidRPr="00D26BCE" w:rsidRDefault="00235BFC" w:rsidP="00235BFC">
      <w:pPr>
        <w:widowControl w:val="0"/>
        <w:autoSpaceDE w:val="0"/>
        <w:autoSpaceDN w:val="0"/>
        <w:ind w:firstLine="540"/>
        <w:jc w:val="both"/>
        <w:rPr>
          <w:sz w:val="26"/>
          <w:szCs w:val="26"/>
        </w:rPr>
      </w:pPr>
    </w:p>
    <w:p w:rsidR="00235BFC" w:rsidRPr="00D26BCE" w:rsidRDefault="00235BFC" w:rsidP="00235BFC">
      <w:pPr>
        <w:widowControl w:val="0"/>
        <w:autoSpaceDE w:val="0"/>
        <w:autoSpaceDN w:val="0"/>
        <w:ind w:firstLine="540"/>
        <w:jc w:val="both"/>
        <w:rPr>
          <w:sz w:val="26"/>
          <w:szCs w:val="26"/>
        </w:rPr>
      </w:pPr>
      <w:r w:rsidRPr="00D26BCE">
        <w:rPr>
          <w:sz w:val="26"/>
          <w:szCs w:val="26"/>
        </w:rPr>
        <w:t>1.1. Настоящий Порядок устанавливает условия и механизм предоставления и выплаты денежной компенсации за наем (поднаем) жилых помещений собственникам (нанимателям) жилых помещений в многоквартирных домах, признанных аварийными.</w:t>
      </w:r>
    </w:p>
    <w:p w:rsidR="00235BFC" w:rsidRDefault="00235BFC" w:rsidP="00235BFC">
      <w:pPr>
        <w:widowControl w:val="0"/>
        <w:autoSpaceDE w:val="0"/>
        <w:autoSpaceDN w:val="0"/>
        <w:ind w:firstLine="540"/>
        <w:jc w:val="both"/>
        <w:rPr>
          <w:sz w:val="26"/>
          <w:szCs w:val="26"/>
        </w:rPr>
      </w:pPr>
      <w:bookmarkStart w:id="15" w:name="P66"/>
      <w:bookmarkEnd w:id="15"/>
      <w:r w:rsidRPr="00D26BCE">
        <w:rPr>
          <w:sz w:val="26"/>
          <w:szCs w:val="26"/>
        </w:rPr>
        <w:t xml:space="preserve">1.2. Предоставление и выплата денежной компенсации за наем (поднаем) жилых помещений собственникам (нанимателям) жилых помещений в многоквартирных домах, признанных аварийными (далее - выплата компенсации), осуществляются в отношении благоустроенных применительно к условиям </w:t>
      </w:r>
      <w:r>
        <w:rPr>
          <w:sz w:val="26"/>
          <w:szCs w:val="26"/>
        </w:rPr>
        <w:t>соответствующего муниципального образования</w:t>
      </w:r>
      <w:r w:rsidRPr="00D26BCE">
        <w:rPr>
          <w:sz w:val="26"/>
          <w:szCs w:val="26"/>
        </w:rPr>
        <w:t xml:space="preserve"> жилых помещений, расположенных в границах </w:t>
      </w:r>
      <w:r>
        <w:rPr>
          <w:sz w:val="26"/>
          <w:szCs w:val="26"/>
        </w:rPr>
        <w:t>муниципального образования</w:t>
      </w:r>
      <w:r w:rsidRPr="00D26BCE">
        <w:rPr>
          <w:sz w:val="26"/>
          <w:szCs w:val="26"/>
        </w:rPr>
        <w:t>, пригодных для постоянного проживания, отвечающих санитарным и техническим правилам и нормам, требованиям пожарной безопасности, экологическим и ины</w:t>
      </w:r>
      <w:r>
        <w:rPr>
          <w:sz w:val="26"/>
          <w:szCs w:val="26"/>
        </w:rPr>
        <w:t>м требованиям законодательства.</w:t>
      </w:r>
    </w:p>
    <w:p w:rsidR="00235BFC" w:rsidRPr="00D26BCE" w:rsidRDefault="00235BFC" w:rsidP="00235BFC">
      <w:pPr>
        <w:widowControl w:val="0"/>
        <w:autoSpaceDE w:val="0"/>
        <w:autoSpaceDN w:val="0"/>
        <w:ind w:firstLine="540"/>
        <w:jc w:val="both"/>
        <w:rPr>
          <w:sz w:val="26"/>
          <w:szCs w:val="26"/>
        </w:rPr>
      </w:pPr>
      <w:r w:rsidRPr="00D26BCE">
        <w:rPr>
          <w:sz w:val="26"/>
          <w:szCs w:val="26"/>
        </w:rPr>
        <w:t>1.3. Выплата компенсации осуществляется собственникам (нанимателям) на оплату стоимости найма (поднайма) жилья в размере ежемесячной платы за наем (поднаем) одного жилого помещения, предусмотренной договором найма (поднайма) жилого помещения</w:t>
      </w:r>
      <w:r>
        <w:rPr>
          <w:sz w:val="26"/>
          <w:szCs w:val="26"/>
        </w:rPr>
        <w:t xml:space="preserve"> в пределах средств, установленных представительным органом муниципального образования.</w:t>
      </w:r>
    </w:p>
    <w:p w:rsidR="00235BFC" w:rsidRPr="00755D7A" w:rsidRDefault="00235BFC" w:rsidP="00235BFC">
      <w:pPr>
        <w:widowControl w:val="0"/>
        <w:autoSpaceDE w:val="0"/>
        <w:autoSpaceDN w:val="0"/>
        <w:ind w:firstLine="540"/>
        <w:jc w:val="both"/>
        <w:rPr>
          <w:sz w:val="26"/>
          <w:szCs w:val="26"/>
        </w:rPr>
      </w:pPr>
      <w:r w:rsidRPr="00755D7A">
        <w:rPr>
          <w:sz w:val="26"/>
          <w:szCs w:val="26"/>
        </w:rPr>
        <w:t>В случае если договор найма (поднайма) заключен в отношении жилого помещения с количеством комнат, меньшим по сравнению с жилым помещением в аварийном многоквартирном доме, которое занимал собственник (наниматель), размер компенсации считается равным размеру компенсации, за жилое помещение, указанное в договоре найма (поднайма).</w:t>
      </w:r>
    </w:p>
    <w:p w:rsidR="00235BFC" w:rsidRPr="00755D7A" w:rsidRDefault="00235BFC" w:rsidP="00235BFC">
      <w:pPr>
        <w:widowControl w:val="0"/>
        <w:autoSpaceDE w:val="0"/>
        <w:autoSpaceDN w:val="0"/>
        <w:ind w:firstLine="540"/>
        <w:jc w:val="both"/>
        <w:rPr>
          <w:sz w:val="26"/>
          <w:szCs w:val="26"/>
        </w:rPr>
      </w:pPr>
      <w:r w:rsidRPr="00755D7A">
        <w:rPr>
          <w:sz w:val="26"/>
          <w:szCs w:val="26"/>
        </w:rPr>
        <w:t>В случае если договор найма (поднайма) заключен в отношении жилого помещения с количеством комнат, большим по сравнению с жилым помещением в аварийном многоквартирном доме, которое занимал собственник (наниматель), размер компенсации считается равным размеру компенсации, за жилое помещение с количеством комнат, соответствующим ранее занимаемому жилому помещению в аварийном многоквартирном доме.</w:t>
      </w:r>
    </w:p>
    <w:p w:rsidR="00235BFC" w:rsidRPr="00D26BCE" w:rsidRDefault="00235BFC" w:rsidP="00235BFC">
      <w:pPr>
        <w:widowControl w:val="0"/>
        <w:autoSpaceDE w:val="0"/>
        <w:autoSpaceDN w:val="0"/>
        <w:ind w:firstLine="540"/>
        <w:jc w:val="both"/>
        <w:rPr>
          <w:sz w:val="26"/>
          <w:szCs w:val="26"/>
        </w:rPr>
      </w:pPr>
      <w:r w:rsidRPr="00D26BCE">
        <w:rPr>
          <w:sz w:val="26"/>
          <w:szCs w:val="26"/>
        </w:rPr>
        <w:t xml:space="preserve">1.4. Выплата компенсации осуществляется в пределах бюджетных ассигнований, предусмотренных в бюджете </w:t>
      </w:r>
      <w:r>
        <w:rPr>
          <w:sz w:val="26"/>
          <w:szCs w:val="26"/>
        </w:rPr>
        <w:t>Комсомольского муниципального района</w:t>
      </w:r>
      <w:r w:rsidRPr="00D26BCE">
        <w:rPr>
          <w:sz w:val="26"/>
          <w:szCs w:val="26"/>
        </w:rPr>
        <w:t xml:space="preserve"> </w:t>
      </w:r>
      <w:r>
        <w:rPr>
          <w:sz w:val="26"/>
          <w:szCs w:val="26"/>
        </w:rPr>
        <w:t xml:space="preserve">или бюджете Комсомольского городского поселения </w:t>
      </w:r>
      <w:r w:rsidRPr="00D26BCE">
        <w:rPr>
          <w:sz w:val="26"/>
          <w:szCs w:val="26"/>
        </w:rPr>
        <w:t>на текущий финансовый год.</w:t>
      </w:r>
    </w:p>
    <w:p w:rsidR="00235BFC" w:rsidRPr="00D26BCE" w:rsidRDefault="00235BFC" w:rsidP="00235BFC">
      <w:pPr>
        <w:widowControl w:val="0"/>
        <w:autoSpaceDE w:val="0"/>
        <w:autoSpaceDN w:val="0"/>
        <w:ind w:firstLine="540"/>
        <w:jc w:val="both"/>
        <w:rPr>
          <w:sz w:val="26"/>
          <w:szCs w:val="26"/>
        </w:rPr>
      </w:pPr>
      <w:r w:rsidRPr="00D26BCE">
        <w:rPr>
          <w:sz w:val="26"/>
          <w:szCs w:val="26"/>
        </w:rPr>
        <w:t xml:space="preserve">1.5. Заявителем, обладающим правом обратиться для получения выплаты компенсации, может быть гражданин, являющийся собственником (нанимателем) жилого помещения, расположенного в многоквартирном жилом доме, признанном аварийным в соответствии с </w:t>
      </w:r>
      <w:hyperlink r:id="rId41">
        <w:r w:rsidRPr="00D26BCE">
          <w:rPr>
            <w:sz w:val="26"/>
            <w:szCs w:val="26"/>
          </w:rPr>
          <w:t>постановлением</w:t>
        </w:r>
      </w:hyperlink>
      <w:r w:rsidRPr="00D26BCE">
        <w:rPr>
          <w:sz w:val="26"/>
          <w:szCs w:val="26"/>
        </w:rPr>
        <w:t xml:space="preserve"> Правительства </w:t>
      </w:r>
      <w:r w:rsidRPr="00D26BCE">
        <w:rPr>
          <w:sz w:val="26"/>
          <w:szCs w:val="26"/>
        </w:rPr>
        <w:lastRenderedPageBreak/>
        <w:t>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отвечающий следующим критериям:</w:t>
      </w:r>
    </w:p>
    <w:p w:rsidR="00235BFC" w:rsidRPr="00D26BCE" w:rsidRDefault="00235BFC" w:rsidP="00235BFC">
      <w:pPr>
        <w:widowControl w:val="0"/>
        <w:autoSpaceDE w:val="0"/>
        <w:autoSpaceDN w:val="0"/>
        <w:ind w:firstLine="540"/>
        <w:jc w:val="both"/>
        <w:rPr>
          <w:sz w:val="26"/>
          <w:szCs w:val="26"/>
        </w:rPr>
      </w:pPr>
      <w:r w:rsidRPr="00D26BCE">
        <w:rPr>
          <w:sz w:val="26"/>
          <w:szCs w:val="26"/>
        </w:rPr>
        <w:t xml:space="preserve">- отсутствие у заявителя, а также у его супруга и совместно зарегистрированных с заявителем родителей и детей в собственности иного жилого помещения (квартиры или жилого дома), </w:t>
      </w:r>
      <w:r w:rsidRPr="00E82276">
        <w:rPr>
          <w:sz w:val="26"/>
          <w:szCs w:val="26"/>
        </w:rPr>
        <w:t>расположенного на территории Комсомольского городского поселения или Комсомольского муниципального района</w:t>
      </w:r>
      <w:r w:rsidRPr="00D26BCE">
        <w:rPr>
          <w:sz w:val="26"/>
          <w:szCs w:val="26"/>
        </w:rPr>
        <w:t>;</w:t>
      </w:r>
    </w:p>
    <w:p w:rsidR="00235BFC" w:rsidRPr="00D26BCE" w:rsidRDefault="00235BFC" w:rsidP="00235BFC">
      <w:pPr>
        <w:widowControl w:val="0"/>
        <w:autoSpaceDE w:val="0"/>
        <w:autoSpaceDN w:val="0"/>
        <w:ind w:firstLine="540"/>
        <w:jc w:val="both"/>
        <w:rPr>
          <w:sz w:val="26"/>
          <w:szCs w:val="26"/>
        </w:rPr>
      </w:pPr>
      <w:r w:rsidRPr="00D26BCE">
        <w:rPr>
          <w:sz w:val="26"/>
          <w:szCs w:val="26"/>
        </w:rPr>
        <w:t xml:space="preserve">- заявитель, а также его супруг и совместно зарегистрированные с заявителем родители и дети не должны являться нанимателями (либо членами семьи нанимателя) по договору социального найма иного жилого помещения на территории </w:t>
      </w:r>
      <w:r>
        <w:rPr>
          <w:sz w:val="26"/>
          <w:szCs w:val="26"/>
        </w:rPr>
        <w:t>Комсомольского городского поселения и Комсомольского муниципального района</w:t>
      </w:r>
      <w:r w:rsidRPr="00D26BCE">
        <w:rPr>
          <w:sz w:val="26"/>
          <w:szCs w:val="26"/>
        </w:rPr>
        <w:t>;</w:t>
      </w:r>
    </w:p>
    <w:p w:rsidR="00235BFC" w:rsidRPr="00D26BCE" w:rsidRDefault="00235BFC" w:rsidP="00235BFC">
      <w:pPr>
        <w:widowControl w:val="0"/>
        <w:autoSpaceDE w:val="0"/>
        <w:autoSpaceDN w:val="0"/>
        <w:ind w:firstLine="540"/>
        <w:jc w:val="both"/>
        <w:rPr>
          <w:sz w:val="26"/>
          <w:szCs w:val="26"/>
        </w:rPr>
      </w:pPr>
      <w:r w:rsidRPr="00D26BCE">
        <w:rPr>
          <w:sz w:val="26"/>
          <w:szCs w:val="26"/>
        </w:rPr>
        <w:t>- заявитель не является собственником, приобретшим жилое помещение в многоквартирном доме после признания его в установленном порядке аварийным и подлежащим сносу или реконструкции на основании договора купли-продажи, мены, дарения или иной сделки (за исключением случаев, когда право собственности возникло в порядке наследования).</w:t>
      </w:r>
    </w:p>
    <w:p w:rsidR="00235BFC" w:rsidRPr="00D26BCE" w:rsidRDefault="00235BFC" w:rsidP="00235BFC">
      <w:pPr>
        <w:widowControl w:val="0"/>
        <w:autoSpaceDE w:val="0"/>
        <w:autoSpaceDN w:val="0"/>
        <w:jc w:val="both"/>
        <w:rPr>
          <w:sz w:val="26"/>
          <w:szCs w:val="26"/>
        </w:rPr>
      </w:pPr>
    </w:p>
    <w:p w:rsidR="00235BFC" w:rsidRPr="00D26BCE" w:rsidRDefault="00235BFC" w:rsidP="00235BFC">
      <w:pPr>
        <w:widowControl w:val="0"/>
        <w:autoSpaceDE w:val="0"/>
        <w:autoSpaceDN w:val="0"/>
        <w:jc w:val="center"/>
        <w:outlineLvl w:val="1"/>
        <w:rPr>
          <w:b/>
          <w:sz w:val="26"/>
          <w:szCs w:val="26"/>
        </w:rPr>
      </w:pPr>
      <w:r w:rsidRPr="00D26BCE">
        <w:rPr>
          <w:b/>
          <w:sz w:val="26"/>
          <w:szCs w:val="26"/>
        </w:rPr>
        <w:t>2. Порядок осуществления выплаты компенсации</w:t>
      </w:r>
    </w:p>
    <w:p w:rsidR="00235BFC" w:rsidRPr="00D26BCE" w:rsidRDefault="00235BFC" w:rsidP="00235BFC">
      <w:pPr>
        <w:widowControl w:val="0"/>
        <w:autoSpaceDE w:val="0"/>
        <w:autoSpaceDN w:val="0"/>
        <w:jc w:val="center"/>
        <w:rPr>
          <w:sz w:val="26"/>
          <w:szCs w:val="26"/>
        </w:rPr>
      </w:pPr>
    </w:p>
    <w:p w:rsidR="00235BFC" w:rsidRPr="00D26BCE" w:rsidRDefault="00235BFC" w:rsidP="00235BFC">
      <w:pPr>
        <w:widowControl w:val="0"/>
        <w:autoSpaceDE w:val="0"/>
        <w:autoSpaceDN w:val="0"/>
        <w:ind w:firstLine="540"/>
        <w:jc w:val="both"/>
        <w:rPr>
          <w:sz w:val="26"/>
          <w:szCs w:val="26"/>
        </w:rPr>
      </w:pPr>
      <w:bookmarkStart w:id="16" w:name="P84"/>
      <w:bookmarkEnd w:id="16"/>
      <w:r w:rsidRPr="00D26BCE">
        <w:rPr>
          <w:sz w:val="26"/>
          <w:szCs w:val="26"/>
        </w:rPr>
        <w:t xml:space="preserve">2.1. Выплата компенсации осуществляется ежемесячно на основании заявления, подаваемого заявителем в </w:t>
      </w:r>
      <w:r>
        <w:rPr>
          <w:sz w:val="26"/>
          <w:szCs w:val="26"/>
        </w:rPr>
        <w:t>У</w:t>
      </w:r>
      <w:r w:rsidRPr="00D26BCE">
        <w:rPr>
          <w:sz w:val="26"/>
          <w:szCs w:val="26"/>
        </w:rPr>
        <w:t xml:space="preserve">правление </w:t>
      </w:r>
      <w:r>
        <w:rPr>
          <w:sz w:val="26"/>
          <w:szCs w:val="26"/>
        </w:rPr>
        <w:t>по вопросу развития инфраструктуры Администрации Комсомольского муниципального района</w:t>
      </w:r>
      <w:r w:rsidRPr="00D26BCE">
        <w:rPr>
          <w:sz w:val="26"/>
          <w:szCs w:val="26"/>
        </w:rPr>
        <w:t xml:space="preserve"> (далее - Управление) не позднее 15-го числа месяца, следующего за месяцем, за который предполагается выплата компенсации.</w:t>
      </w:r>
    </w:p>
    <w:p w:rsidR="00235BFC" w:rsidRPr="00D26BCE" w:rsidRDefault="00235BFC" w:rsidP="00235BFC">
      <w:pPr>
        <w:widowControl w:val="0"/>
        <w:autoSpaceDE w:val="0"/>
        <w:autoSpaceDN w:val="0"/>
        <w:ind w:firstLine="540"/>
        <w:jc w:val="both"/>
        <w:rPr>
          <w:sz w:val="26"/>
          <w:szCs w:val="26"/>
        </w:rPr>
      </w:pPr>
      <w:bookmarkStart w:id="17" w:name="P86"/>
      <w:bookmarkEnd w:id="17"/>
      <w:r w:rsidRPr="00D26BCE">
        <w:rPr>
          <w:sz w:val="26"/>
          <w:szCs w:val="26"/>
        </w:rPr>
        <w:t>2.2. К заявлению о выплате компенсации прилагаются подлинники или копии (с одновременным предоставлением подлинников) следующих документов:</w:t>
      </w:r>
    </w:p>
    <w:p w:rsidR="00235BFC" w:rsidRPr="00D26BCE" w:rsidRDefault="00235BFC" w:rsidP="00235BFC">
      <w:pPr>
        <w:widowControl w:val="0"/>
        <w:autoSpaceDE w:val="0"/>
        <w:autoSpaceDN w:val="0"/>
        <w:ind w:firstLine="540"/>
        <w:jc w:val="both"/>
        <w:rPr>
          <w:sz w:val="26"/>
          <w:szCs w:val="26"/>
        </w:rPr>
      </w:pPr>
      <w:bookmarkStart w:id="18" w:name="P87"/>
      <w:bookmarkEnd w:id="18"/>
      <w:r w:rsidRPr="00D26BCE">
        <w:rPr>
          <w:sz w:val="26"/>
          <w:szCs w:val="26"/>
        </w:rPr>
        <w:t>2.2.1. Документы, которые заявитель должен представить самостоятельно:</w:t>
      </w:r>
    </w:p>
    <w:p w:rsidR="00235BFC" w:rsidRPr="00D26BCE" w:rsidRDefault="00235BFC" w:rsidP="00235BFC">
      <w:pPr>
        <w:widowControl w:val="0"/>
        <w:autoSpaceDE w:val="0"/>
        <w:autoSpaceDN w:val="0"/>
        <w:ind w:firstLine="540"/>
        <w:jc w:val="both"/>
        <w:rPr>
          <w:sz w:val="26"/>
          <w:szCs w:val="26"/>
        </w:rPr>
      </w:pPr>
      <w:r w:rsidRPr="00D26BCE">
        <w:rPr>
          <w:sz w:val="26"/>
          <w:szCs w:val="26"/>
        </w:rPr>
        <w:t>1) документы, удостоверяющие личность заявителя и членов его семьи (супруга, совместно зарегистрированных с заявителем родителей и детей);</w:t>
      </w:r>
    </w:p>
    <w:p w:rsidR="00235BFC" w:rsidRPr="00D26BCE" w:rsidRDefault="00235BFC" w:rsidP="00235BFC">
      <w:pPr>
        <w:widowControl w:val="0"/>
        <w:autoSpaceDE w:val="0"/>
        <w:autoSpaceDN w:val="0"/>
        <w:ind w:firstLine="540"/>
        <w:jc w:val="both"/>
        <w:rPr>
          <w:sz w:val="26"/>
          <w:szCs w:val="26"/>
        </w:rPr>
      </w:pPr>
      <w:r w:rsidRPr="00D26BCE">
        <w:rPr>
          <w:sz w:val="26"/>
          <w:szCs w:val="26"/>
        </w:rPr>
        <w:t>2) документы о наличии родственных отношений (свидетельство о рождении заявителя, свидетельство о заключении брака, свидетельство о рождении детей заявителя и другие документы, подтверждающие родственные отношения с заявителем);</w:t>
      </w:r>
    </w:p>
    <w:p w:rsidR="00235BFC" w:rsidRPr="00D26BCE" w:rsidRDefault="00235BFC" w:rsidP="00235BFC">
      <w:pPr>
        <w:widowControl w:val="0"/>
        <w:autoSpaceDE w:val="0"/>
        <w:autoSpaceDN w:val="0"/>
        <w:ind w:firstLine="540"/>
        <w:jc w:val="both"/>
        <w:rPr>
          <w:sz w:val="26"/>
          <w:szCs w:val="26"/>
        </w:rPr>
      </w:pPr>
      <w:r w:rsidRPr="00D26BCE">
        <w:rPr>
          <w:sz w:val="26"/>
          <w:szCs w:val="26"/>
        </w:rPr>
        <w:t>3) документы, удостоверяющие полномочия представителя заявителя, в случае, если заявление подает доверенное лицо;</w:t>
      </w:r>
    </w:p>
    <w:p w:rsidR="00235BFC" w:rsidRPr="00D26BCE" w:rsidRDefault="00235BFC" w:rsidP="00235BFC">
      <w:pPr>
        <w:widowControl w:val="0"/>
        <w:autoSpaceDE w:val="0"/>
        <w:autoSpaceDN w:val="0"/>
        <w:ind w:firstLine="540"/>
        <w:jc w:val="both"/>
        <w:rPr>
          <w:sz w:val="26"/>
          <w:szCs w:val="26"/>
        </w:rPr>
      </w:pPr>
      <w:r w:rsidRPr="00D26BCE">
        <w:rPr>
          <w:sz w:val="26"/>
          <w:szCs w:val="26"/>
        </w:rPr>
        <w:t>4) документы, подтверждающие права заявителя на жилое помещение, расположенное в многоквартирном доме, признанном аварийным, если право на такое жилое помещение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 (далее - ЕГРН), а именно:</w:t>
      </w:r>
    </w:p>
    <w:p w:rsidR="00235BFC" w:rsidRPr="00D26BCE" w:rsidRDefault="00235BFC" w:rsidP="00235BFC">
      <w:pPr>
        <w:widowControl w:val="0"/>
        <w:autoSpaceDE w:val="0"/>
        <w:autoSpaceDN w:val="0"/>
        <w:ind w:firstLine="540"/>
        <w:jc w:val="both"/>
        <w:rPr>
          <w:sz w:val="26"/>
          <w:szCs w:val="26"/>
        </w:rPr>
      </w:pPr>
      <w:r w:rsidRPr="00D26BCE">
        <w:rPr>
          <w:sz w:val="26"/>
          <w:szCs w:val="26"/>
        </w:rPr>
        <w:t>- справка, выданная ППК "Роскадастр", подтверждающая право собственности заявителя на жилое помещение (в случае если такое право не зарегистрировано в ЕГРН, но оформлено до 31.01.1998);</w:t>
      </w:r>
    </w:p>
    <w:p w:rsidR="00235BFC" w:rsidRPr="00D26BCE" w:rsidRDefault="00235BFC" w:rsidP="00235BFC">
      <w:pPr>
        <w:widowControl w:val="0"/>
        <w:autoSpaceDE w:val="0"/>
        <w:autoSpaceDN w:val="0"/>
        <w:ind w:firstLine="540"/>
        <w:jc w:val="both"/>
        <w:rPr>
          <w:sz w:val="26"/>
          <w:szCs w:val="26"/>
        </w:rPr>
      </w:pPr>
      <w:r w:rsidRPr="00D26BCE">
        <w:rPr>
          <w:sz w:val="26"/>
          <w:szCs w:val="26"/>
        </w:rPr>
        <w:lastRenderedPageBreak/>
        <w:t>- правоустанавливающие документы на жилое помещение, подтверждающие право пользования жилым помещением (договор, ордер, решение о предоставлении жилого помещения и т.п.);</w:t>
      </w:r>
    </w:p>
    <w:p w:rsidR="00235BFC" w:rsidRPr="00D26BCE" w:rsidRDefault="00235BFC" w:rsidP="00235BFC">
      <w:pPr>
        <w:widowControl w:val="0"/>
        <w:autoSpaceDE w:val="0"/>
        <w:autoSpaceDN w:val="0"/>
        <w:ind w:firstLine="540"/>
        <w:jc w:val="both"/>
        <w:rPr>
          <w:sz w:val="26"/>
          <w:szCs w:val="26"/>
        </w:rPr>
      </w:pPr>
      <w:r w:rsidRPr="00D26BCE">
        <w:rPr>
          <w:sz w:val="26"/>
          <w:szCs w:val="26"/>
        </w:rPr>
        <w:t>5) справка о наличии или отсутствии в собственности заявителя, его супруга и совместно зарегистрированных с заявителем родителей и детей объектов недвижимого имущества, выданная ППК "Роскадастр", - для лиц, родившихся ранее 31.01.1998;</w:t>
      </w:r>
    </w:p>
    <w:p w:rsidR="00235BFC" w:rsidRPr="00D26BCE" w:rsidRDefault="00235BFC" w:rsidP="00235BFC">
      <w:pPr>
        <w:widowControl w:val="0"/>
        <w:autoSpaceDE w:val="0"/>
        <w:autoSpaceDN w:val="0"/>
        <w:ind w:firstLine="540"/>
        <w:jc w:val="both"/>
        <w:rPr>
          <w:sz w:val="26"/>
          <w:szCs w:val="26"/>
        </w:rPr>
      </w:pPr>
      <w:bookmarkStart w:id="19" w:name="P97"/>
      <w:bookmarkEnd w:id="19"/>
      <w:r w:rsidRPr="00D26BCE">
        <w:rPr>
          <w:sz w:val="26"/>
          <w:szCs w:val="26"/>
        </w:rPr>
        <w:t>6) договор найма (поднайма) жилого помещения, за пользование которым предполагается выплата компенсации, заключенный в соответствии с действующим законодательством Российской Федерации.</w:t>
      </w:r>
    </w:p>
    <w:p w:rsidR="00235BFC" w:rsidRPr="00D26BCE" w:rsidRDefault="00235BFC" w:rsidP="00235BFC">
      <w:pPr>
        <w:widowControl w:val="0"/>
        <w:autoSpaceDE w:val="0"/>
        <w:autoSpaceDN w:val="0"/>
        <w:ind w:firstLine="540"/>
        <w:jc w:val="both"/>
        <w:rPr>
          <w:sz w:val="26"/>
          <w:szCs w:val="26"/>
        </w:rPr>
      </w:pPr>
      <w:r w:rsidRPr="00D26BCE">
        <w:rPr>
          <w:sz w:val="26"/>
          <w:szCs w:val="26"/>
        </w:rPr>
        <w:t>В договоре найма (поднайма) жилого помещения, за пользование которым предполагается выплата компенсации, должно быть указано</w:t>
      </w:r>
      <w:r w:rsidRPr="00717D13">
        <w:rPr>
          <w:sz w:val="26"/>
          <w:szCs w:val="26"/>
        </w:rPr>
        <w:t>, что жилое помещение благоустроено применительно к условиям соответствующего муниципального образования на территории которого находится это жилое помещение; расположено в границах муниципального образования на территории которого расположен дом, признанный аварийным; пригодно для постоянного проживания, отвечает санитарным и техническим правилам и нормам</w:t>
      </w:r>
      <w:r w:rsidRPr="00D26BCE">
        <w:rPr>
          <w:sz w:val="26"/>
          <w:szCs w:val="26"/>
        </w:rPr>
        <w:t>, требованиям пожарной безопасности, экологическим и ин</w:t>
      </w:r>
      <w:r>
        <w:rPr>
          <w:sz w:val="26"/>
          <w:szCs w:val="26"/>
        </w:rPr>
        <w:t>ым требованиям законодательства</w:t>
      </w:r>
      <w:r w:rsidRPr="00D26BCE">
        <w:rPr>
          <w:sz w:val="26"/>
          <w:szCs w:val="26"/>
        </w:rPr>
        <w:t>;</w:t>
      </w:r>
    </w:p>
    <w:p w:rsidR="00235BFC" w:rsidRPr="00D26BCE" w:rsidRDefault="00235BFC" w:rsidP="00235BFC">
      <w:pPr>
        <w:widowControl w:val="0"/>
        <w:autoSpaceDE w:val="0"/>
        <w:autoSpaceDN w:val="0"/>
        <w:ind w:firstLine="540"/>
        <w:jc w:val="both"/>
        <w:rPr>
          <w:sz w:val="26"/>
          <w:szCs w:val="26"/>
        </w:rPr>
      </w:pPr>
      <w:r w:rsidRPr="00D26BCE">
        <w:rPr>
          <w:sz w:val="26"/>
          <w:szCs w:val="26"/>
        </w:rPr>
        <w:t xml:space="preserve">7) документы, подтверждающие права наймодателя на жилое помещение, являющееся предметом договора найма (поднайма) жилого помещения, указанного в </w:t>
      </w:r>
      <w:hyperlink w:anchor="P97">
        <w:r w:rsidRPr="00D26BCE">
          <w:rPr>
            <w:sz w:val="26"/>
            <w:szCs w:val="26"/>
          </w:rPr>
          <w:t>подпункте 6</w:t>
        </w:r>
      </w:hyperlink>
      <w:r w:rsidRPr="00D26BCE">
        <w:rPr>
          <w:sz w:val="26"/>
          <w:szCs w:val="26"/>
        </w:rPr>
        <w:t xml:space="preserve"> настоящего пункта, если право на такое жилое помещение в соответствии с законодательством Российской Федерации признается возникшим независимо от его регистрации в ЕГРН, а именно:</w:t>
      </w:r>
    </w:p>
    <w:p w:rsidR="00235BFC" w:rsidRPr="00D26BCE" w:rsidRDefault="00235BFC" w:rsidP="00235BFC">
      <w:pPr>
        <w:widowControl w:val="0"/>
        <w:autoSpaceDE w:val="0"/>
        <w:autoSpaceDN w:val="0"/>
        <w:ind w:firstLine="540"/>
        <w:jc w:val="both"/>
        <w:rPr>
          <w:sz w:val="26"/>
          <w:szCs w:val="26"/>
        </w:rPr>
      </w:pPr>
      <w:r w:rsidRPr="00D26BCE">
        <w:rPr>
          <w:sz w:val="26"/>
          <w:szCs w:val="26"/>
        </w:rPr>
        <w:t>- справка, выданная ППК "Роскадастр", подтверждающая право собственности наймодателя на жилое помещение (в случае если такое право не зарегистрировано в ЕГРН, но оформлено до 31.01.1998);</w:t>
      </w:r>
    </w:p>
    <w:p w:rsidR="00235BFC" w:rsidRPr="00D26BCE" w:rsidRDefault="00235BFC" w:rsidP="00235BFC">
      <w:pPr>
        <w:widowControl w:val="0"/>
        <w:autoSpaceDE w:val="0"/>
        <w:autoSpaceDN w:val="0"/>
        <w:ind w:firstLine="540"/>
        <w:jc w:val="both"/>
        <w:rPr>
          <w:sz w:val="26"/>
          <w:szCs w:val="26"/>
        </w:rPr>
      </w:pPr>
      <w:r w:rsidRPr="00D26BCE">
        <w:rPr>
          <w:sz w:val="26"/>
          <w:szCs w:val="26"/>
        </w:rPr>
        <w:t>- правоустанавливающие документы на жилое помещение, подтверждающие право пользования жилым помещением (договор, ордер, решение о предоставлении жилого помещения и т.п.);</w:t>
      </w:r>
    </w:p>
    <w:p w:rsidR="00235BFC" w:rsidRPr="00D26BCE" w:rsidRDefault="00235BFC" w:rsidP="00235BFC">
      <w:pPr>
        <w:widowControl w:val="0"/>
        <w:autoSpaceDE w:val="0"/>
        <w:autoSpaceDN w:val="0"/>
        <w:ind w:firstLine="540"/>
        <w:jc w:val="both"/>
        <w:rPr>
          <w:sz w:val="26"/>
          <w:szCs w:val="26"/>
        </w:rPr>
      </w:pPr>
      <w:r w:rsidRPr="00D26BCE">
        <w:rPr>
          <w:sz w:val="26"/>
          <w:szCs w:val="26"/>
        </w:rPr>
        <w:t>8) документы, подтверждающие расходы на оплату стоимости найма (поднайма) жилого помещения;</w:t>
      </w:r>
    </w:p>
    <w:p w:rsidR="00235BFC" w:rsidRPr="00D26BCE" w:rsidRDefault="00235BFC" w:rsidP="00235BFC">
      <w:pPr>
        <w:widowControl w:val="0"/>
        <w:autoSpaceDE w:val="0"/>
        <w:autoSpaceDN w:val="0"/>
        <w:ind w:firstLine="540"/>
        <w:jc w:val="both"/>
        <w:rPr>
          <w:sz w:val="26"/>
          <w:szCs w:val="26"/>
        </w:rPr>
      </w:pPr>
      <w:r w:rsidRPr="00D26BCE">
        <w:rPr>
          <w:sz w:val="26"/>
          <w:szCs w:val="26"/>
        </w:rPr>
        <w:t>9) реквизиты расчетного счета, открытого заявителем в кредитной организации;</w:t>
      </w:r>
    </w:p>
    <w:p w:rsidR="00235BFC" w:rsidRPr="00D26BCE" w:rsidRDefault="00235BFC" w:rsidP="00235BFC">
      <w:pPr>
        <w:widowControl w:val="0"/>
        <w:autoSpaceDE w:val="0"/>
        <w:autoSpaceDN w:val="0"/>
        <w:ind w:firstLine="540"/>
        <w:jc w:val="both"/>
        <w:rPr>
          <w:sz w:val="26"/>
          <w:szCs w:val="26"/>
        </w:rPr>
      </w:pPr>
      <w:r w:rsidRPr="00D26BCE">
        <w:rPr>
          <w:sz w:val="26"/>
          <w:szCs w:val="26"/>
        </w:rPr>
        <w:t>10) согласие нанимателя (заявителя) жилого помещения, его супруга и совместно зарегистрированных с заявителем родителей и детей на обработку их персональных данных;</w:t>
      </w:r>
    </w:p>
    <w:p w:rsidR="00235BFC" w:rsidRPr="00D26BCE" w:rsidRDefault="00235BFC" w:rsidP="00235BFC">
      <w:pPr>
        <w:widowControl w:val="0"/>
        <w:autoSpaceDE w:val="0"/>
        <w:autoSpaceDN w:val="0"/>
        <w:ind w:firstLine="540"/>
        <w:jc w:val="both"/>
        <w:rPr>
          <w:sz w:val="26"/>
          <w:szCs w:val="26"/>
        </w:rPr>
      </w:pPr>
      <w:r w:rsidRPr="00D26BCE">
        <w:rPr>
          <w:sz w:val="26"/>
          <w:szCs w:val="26"/>
        </w:rPr>
        <w:t>11) согласие наймодателя на обработку его персональных данных, содержащихся в договоре найма жилого помещения.</w:t>
      </w:r>
    </w:p>
    <w:p w:rsidR="00235BFC" w:rsidRPr="00D26BCE" w:rsidRDefault="00235BFC" w:rsidP="00235BFC">
      <w:pPr>
        <w:widowControl w:val="0"/>
        <w:autoSpaceDE w:val="0"/>
        <w:autoSpaceDN w:val="0"/>
        <w:ind w:firstLine="540"/>
        <w:jc w:val="both"/>
        <w:rPr>
          <w:sz w:val="26"/>
          <w:szCs w:val="26"/>
        </w:rPr>
      </w:pPr>
      <w:r w:rsidRPr="00D26BCE">
        <w:rPr>
          <w:sz w:val="26"/>
          <w:szCs w:val="26"/>
        </w:rPr>
        <w:t>2.2.2. Документы, которые заявитель вправе представить по собственной инициативе:</w:t>
      </w:r>
    </w:p>
    <w:p w:rsidR="00235BFC" w:rsidRPr="00D26BCE" w:rsidRDefault="00235BFC" w:rsidP="00235BFC">
      <w:pPr>
        <w:widowControl w:val="0"/>
        <w:autoSpaceDE w:val="0"/>
        <w:autoSpaceDN w:val="0"/>
        <w:ind w:firstLine="540"/>
        <w:jc w:val="both"/>
        <w:rPr>
          <w:sz w:val="26"/>
          <w:szCs w:val="26"/>
        </w:rPr>
      </w:pPr>
      <w:r w:rsidRPr="00D26BCE">
        <w:rPr>
          <w:sz w:val="26"/>
          <w:szCs w:val="26"/>
        </w:rPr>
        <w:t>1) документы, подтверждающие права заявителя на жилое помещение, расположенное в многоквартирном доме, признанном аварийным:</w:t>
      </w:r>
    </w:p>
    <w:p w:rsidR="00235BFC" w:rsidRPr="00D26BCE" w:rsidRDefault="00235BFC" w:rsidP="00235BFC">
      <w:pPr>
        <w:widowControl w:val="0"/>
        <w:autoSpaceDE w:val="0"/>
        <w:autoSpaceDN w:val="0"/>
        <w:ind w:firstLine="540"/>
        <w:jc w:val="both"/>
        <w:rPr>
          <w:sz w:val="26"/>
          <w:szCs w:val="26"/>
        </w:rPr>
      </w:pPr>
      <w:r w:rsidRPr="00D26BCE">
        <w:rPr>
          <w:sz w:val="26"/>
          <w:szCs w:val="26"/>
        </w:rPr>
        <w:t>- выписка из ЕГРН об основных характеристиках и зарегистрированных правах на объект недвижимости;</w:t>
      </w:r>
    </w:p>
    <w:p w:rsidR="00235BFC" w:rsidRPr="00D26BCE" w:rsidRDefault="00235BFC" w:rsidP="00235BFC">
      <w:pPr>
        <w:widowControl w:val="0"/>
        <w:autoSpaceDE w:val="0"/>
        <w:autoSpaceDN w:val="0"/>
        <w:ind w:firstLine="540"/>
        <w:jc w:val="both"/>
        <w:rPr>
          <w:sz w:val="26"/>
          <w:szCs w:val="26"/>
        </w:rPr>
      </w:pPr>
      <w:r w:rsidRPr="00D26BCE">
        <w:rPr>
          <w:sz w:val="26"/>
          <w:szCs w:val="26"/>
        </w:rPr>
        <w:t xml:space="preserve">2) документы, подтверждающие права заявителя, его супруга и совместно зарегистрированных с заявителем родителей </w:t>
      </w:r>
      <w:r>
        <w:rPr>
          <w:sz w:val="26"/>
          <w:szCs w:val="26"/>
        </w:rPr>
        <w:t>и детей на недвижимое имущество</w:t>
      </w:r>
      <w:r w:rsidRPr="00D26BCE">
        <w:rPr>
          <w:sz w:val="26"/>
          <w:szCs w:val="26"/>
        </w:rPr>
        <w:t>:</w:t>
      </w:r>
    </w:p>
    <w:p w:rsidR="00235BFC" w:rsidRPr="00D26BCE" w:rsidRDefault="00235BFC" w:rsidP="00235BFC">
      <w:pPr>
        <w:widowControl w:val="0"/>
        <w:autoSpaceDE w:val="0"/>
        <w:autoSpaceDN w:val="0"/>
        <w:ind w:firstLine="540"/>
        <w:jc w:val="both"/>
        <w:rPr>
          <w:sz w:val="26"/>
          <w:szCs w:val="26"/>
        </w:rPr>
      </w:pPr>
      <w:r w:rsidRPr="00D26BCE">
        <w:rPr>
          <w:sz w:val="26"/>
          <w:szCs w:val="26"/>
        </w:rPr>
        <w:t xml:space="preserve">- выписка из ЕГРН о правах отдельного лица на имевшиеся (имеющиеся) у </w:t>
      </w:r>
      <w:r w:rsidRPr="00D26BCE">
        <w:rPr>
          <w:sz w:val="26"/>
          <w:szCs w:val="26"/>
        </w:rPr>
        <w:lastRenderedPageBreak/>
        <w:t>него объекты недвижимости;</w:t>
      </w:r>
    </w:p>
    <w:p w:rsidR="00235BFC" w:rsidRPr="00D26BCE" w:rsidRDefault="00235BFC" w:rsidP="00235BFC">
      <w:pPr>
        <w:widowControl w:val="0"/>
        <w:autoSpaceDE w:val="0"/>
        <w:autoSpaceDN w:val="0"/>
        <w:ind w:firstLine="540"/>
        <w:jc w:val="both"/>
        <w:rPr>
          <w:sz w:val="26"/>
          <w:szCs w:val="26"/>
        </w:rPr>
      </w:pPr>
      <w:r w:rsidRPr="00D26BCE">
        <w:rPr>
          <w:sz w:val="26"/>
          <w:szCs w:val="26"/>
        </w:rPr>
        <w:t xml:space="preserve">3) документы, подтверждающие права наймодателя на жилое помещение, являющееся предметом договора найма (поднайма) жилого помещения, указанного в </w:t>
      </w:r>
      <w:hyperlink w:anchor="P97">
        <w:r w:rsidRPr="00D26BCE">
          <w:rPr>
            <w:color w:val="0000FF"/>
            <w:sz w:val="26"/>
            <w:szCs w:val="26"/>
          </w:rPr>
          <w:t>подпункте 6 пункта 2.2.1</w:t>
        </w:r>
      </w:hyperlink>
      <w:r w:rsidRPr="00D26BCE">
        <w:rPr>
          <w:sz w:val="26"/>
          <w:szCs w:val="26"/>
        </w:rPr>
        <w:t xml:space="preserve"> настоящего Порядка:</w:t>
      </w:r>
    </w:p>
    <w:p w:rsidR="00235BFC" w:rsidRPr="00D26BCE" w:rsidRDefault="00235BFC" w:rsidP="00235BFC">
      <w:pPr>
        <w:widowControl w:val="0"/>
        <w:autoSpaceDE w:val="0"/>
        <w:autoSpaceDN w:val="0"/>
        <w:ind w:firstLine="540"/>
        <w:jc w:val="both"/>
        <w:rPr>
          <w:sz w:val="26"/>
          <w:szCs w:val="26"/>
        </w:rPr>
      </w:pPr>
      <w:r w:rsidRPr="00D26BCE">
        <w:rPr>
          <w:sz w:val="26"/>
          <w:szCs w:val="26"/>
        </w:rPr>
        <w:t>- выписка из ЕГРН об основных характеристиках и зарегистрированных правах на объект недвижимости;</w:t>
      </w:r>
    </w:p>
    <w:p w:rsidR="00235BFC" w:rsidRPr="00D26BCE" w:rsidRDefault="00235BFC" w:rsidP="00235BFC">
      <w:pPr>
        <w:widowControl w:val="0"/>
        <w:autoSpaceDE w:val="0"/>
        <w:autoSpaceDN w:val="0"/>
        <w:ind w:firstLine="540"/>
        <w:jc w:val="both"/>
        <w:rPr>
          <w:sz w:val="26"/>
          <w:szCs w:val="26"/>
        </w:rPr>
      </w:pPr>
      <w:r w:rsidRPr="00D26BCE">
        <w:rPr>
          <w:sz w:val="26"/>
          <w:szCs w:val="26"/>
        </w:rPr>
        <w:t>4) справка о лицах, зарегистрированных по месту жительства заявителя;</w:t>
      </w:r>
    </w:p>
    <w:p w:rsidR="00235BFC" w:rsidRPr="00D26BCE" w:rsidRDefault="00235BFC" w:rsidP="00235BFC">
      <w:pPr>
        <w:widowControl w:val="0"/>
        <w:autoSpaceDE w:val="0"/>
        <w:autoSpaceDN w:val="0"/>
        <w:ind w:firstLine="540"/>
        <w:jc w:val="both"/>
        <w:rPr>
          <w:sz w:val="26"/>
          <w:szCs w:val="26"/>
        </w:rPr>
      </w:pPr>
      <w:r w:rsidRPr="00D26BCE">
        <w:rPr>
          <w:sz w:val="26"/>
          <w:szCs w:val="26"/>
        </w:rPr>
        <w:t>5) справка о лицах, зарегистрированных по месту жительства супруга заявителя, если супруг заявителя зарегистрирован по месту жительства в жилом помещении, находящемся</w:t>
      </w:r>
      <w:r>
        <w:rPr>
          <w:sz w:val="26"/>
          <w:szCs w:val="26"/>
        </w:rPr>
        <w:t xml:space="preserve"> на территории соответствующего муниципального образования</w:t>
      </w:r>
      <w:r w:rsidRPr="00D26BCE">
        <w:rPr>
          <w:sz w:val="26"/>
          <w:szCs w:val="26"/>
        </w:rPr>
        <w:t>;</w:t>
      </w:r>
    </w:p>
    <w:p w:rsidR="00235BFC" w:rsidRPr="00D26BCE" w:rsidRDefault="00235BFC" w:rsidP="00235BFC">
      <w:pPr>
        <w:widowControl w:val="0"/>
        <w:autoSpaceDE w:val="0"/>
        <w:autoSpaceDN w:val="0"/>
        <w:ind w:firstLine="540"/>
        <w:jc w:val="both"/>
        <w:rPr>
          <w:sz w:val="26"/>
          <w:szCs w:val="26"/>
        </w:rPr>
      </w:pPr>
      <w:r w:rsidRPr="00D26BCE">
        <w:rPr>
          <w:sz w:val="26"/>
          <w:szCs w:val="26"/>
        </w:rPr>
        <w:t>6) документы, подтверждающие, что жилое помещение, являющееся предметом договора найма (поднайма) жилого помещения, не находилось в собственности заявителя, и/или его супруга, и/или совместно зарегистрированных с заявителем родителей и/или детей в период начиная с даты признания многоквартирного дома аварийным:</w:t>
      </w:r>
    </w:p>
    <w:p w:rsidR="00235BFC" w:rsidRPr="00D26BCE" w:rsidRDefault="00235BFC" w:rsidP="00235BFC">
      <w:pPr>
        <w:widowControl w:val="0"/>
        <w:autoSpaceDE w:val="0"/>
        <w:autoSpaceDN w:val="0"/>
        <w:ind w:firstLine="540"/>
        <w:jc w:val="both"/>
        <w:rPr>
          <w:sz w:val="26"/>
          <w:szCs w:val="26"/>
        </w:rPr>
      </w:pPr>
      <w:r w:rsidRPr="00D26BCE">
        <w:rPr>
          <w:sz w:val="26"/>
          <w:szCs w:val="26"/>
        </w:rPr>
        <w:t>- выписка из ЕГРН о переходе прав на объект недвижимого имущества.</w:t>
      </w:r>
    </w:p>
    <w:p w:rsidR="00235BFC" w:rsidRPr="00D26BCE" w:rsidRDefault="00235BFC" w:rsidP="00235BFC">
      <w:pPr>
        <w:widowControl w:val="0"/>
        <w:autoSpaceDE w:val="0"/>
        <w:autoSpaceDN w:val="0"/>
        <w:ind w:firstLine="540"/>
        <w:jc w:val="both"/>
        <w:rPr>
          <w:sz w:val="26"/>
          <w:szCs w:val="26"/>
        </w:rPr>
      </w:pPr>
      <w:r w:rsidRPr="00D26BCE">
        <w:rPr>
          <w:sz w:val="26"/>
          <w:szCs w:val="26"/>
        </w:rPr>
        <w:t>В случае если данные документы заявителем не представлены, Управление самостоятельно запрашива</w:t>
      </w:r>
      <w:r>
        <w:rPr>
          <w:sz w:val="26"/>
          <w:szCs w:val="26"/>
        </w:rPr>
        <w:t>е</w:t>
      </w:r>
      <w:r w:rsidRPr="00D26BCE">
        <w:rPr>
          <w:sz w:val="26"/>
          <w:szCs w:val="26"/>
        </w:rPr>
        <w:t>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5BFC" w:rsidRPr="00D26BCE" w:rsidRDefault="00235BFC" w:rsidP="00235BFC">
      <w:pPr>
        <w:widowControl w:val="0"/>
        <w:autoSpaceDE w:val="0"/>
        <w:autoSpaceDN w:val="0"/>
        <w:ind w:firstLine="540"/>
        <w:jc w:val="both"/>
        <w:rPr>
          <w:sz w:val="26"/>
          <w:szCs w:val="26"/>
        </w:rPr>
      </w:pPr>
      <w:r w:rsidRPr="00D26BCE">
        <w:rPr>
          <w:sz w:val="26"/>
          <w:szCs w:val="26"/>
        </w:rPr>
        <w:t xml:space="preserve">2.2.3. Документы, которые заявитель вправе представить по собственной инициативе, находящиеся в распоряжении Администрации </w:t>
      </w:r>
      <w:r>
        <w:rPr>
          <w:sz w:val="26"/>
          <w:szCs w:val="26"/>
        </w:rPr>
        <w:t>Комсомольского муниципального района</w:t>
      </w:r>
      <w:r w:rsidRPr="00D26BCE">
        <w:rPr>
          <w:sz w:val="26"/>
          <w:szCs w:val="26"/>
        </w:rPr>
        <w:t>:</w:t>
      </w:r>
    </w:p>
    <w:p w:rsidR="00235BFC" w:rsidRPr="00D26BCE" w:rsidRDefault="00235BFC" w:rsidP="00235BFC">
      <w:pPr>
        <w:widowControl w:val="0"/>
        <w:autoSpaceDE w:val="0"/>
        <w:autoSpaceDN w:val="0"/>
        <w:ind w:firstLine="540"/>
        <w:jc w:val="both"/>
        <w:rPr>
          <w:sz w:val="26"/>
          <w:szCs w:val="26"/>
        </w:rPr>
      </w:pPr>
      <w:r w:rsidRPr="00D26BCE">
        <w:rPr>
          <w:sz w:val="26"/>
          <w:szCs w:val="26"/>
        </w:rPr>
        <w:t>1) документ, подтверждающий признание многоквартирного дома аварийным и подлежащим сносу или реконструкции;</w:t>
      </w:r>
    </w:p>
    <w:p w:rsidR="00235BFC" w:rsidRPr="00D26BCE" w:rsidRDefault="00235BFC" w:rsidP="00235BFC">
      <w:pPr>
        <w:widowControl w:val="0"/>
        <w:autoSpaceDE w:val="0"/>
        <w:autoSpaceDN w:val="0"/>
        <w:ind w:firstLine="540"/>
        <w:jc w:val="both"/>
        <w:rPr>
          <w:sz w:val="26"/>
          <w:szCs w:val="26"/>
        </w:rPr>
      </w:pPr>
      <w:r w:rsidRPr="00D26BCE">
        <w:rPr>
          <w:sz w:val="26"/>
          <w:szCs w:val="26"/>
        </w:rPr>
        <w:t>2) договор социального найма жилого помещения, расположенного в многоквартирном доме, признанном аварийным, в случае его составления после 01.03.2005;</w:t>
      </w:r>
    </w:p>
    <w:p w:rsidR="00235BFC" w:rsidRPr="00D26BCE" w:rsidRDefault="00235BFC" w:rsidP="00235BFC">
      <w:pPr>
        <w:widowControl w:val="0"/>
        <w:autoSpaceDE w:val="0"/>
        <w:autoSpaceDN w:val="0"/>
        <w:ind w:firstLine="540"/>
        <w:jc w:val="both"/>
        <w:rPr>
          <w:sz w:val="26"/>
          <w:szCs w:val="26"/>
        </w:rPr>
      </w:pPr>
      <w:r w:rsidRPr="00D26BCE">
        <w:rPr>
          <w:sz w:val="26"/>
          <w:szCs w:val="26"/>
        </w:rPr>
        <w:t>3) договор социального найма жилого помещения (кроме жилого помещения, расположенного в многоквартирном доме, признанном аварийным), нанимателем которого является заявитель, а также его супруг и совместно зарегистрированные с заявителем родители и дети, в случае его составления после 01.03.2005.</w:t>
      </w:r>
    </w:p>
    <w:p w:rsidR="00235BFC" w:rsidRPr="00D26BCE" w:rsidRDefault="00235BFC" w:rsidP="00235BFC">
      <w:pPr>
        <w:widowControl w:val="0"/>
        <w:autoSpaceDE w:val="0"/>
        <w:autoSpaceDN w:val="0"/>
        <w:ind w:firstLine="540"/>
        <w:jc w:val="both"/>
        <w:rPr>
          <w:sz w:val="26"/>
          <w:szCs w:val="26"/>
        </w:rPr>
      </w:pPr>
      <w:r w:rsidRPr="00D26BCE">
        <w:rPr>
          <w:sz w:val="26"/>
          <w:szCs w:val="26"/>
        </w:rPr>
        <w:t>2.3. Управление обеспечивает прием заявлений на выплату компенсации и прилагаемых к ним документов.</w:t>
      </w:r>
    </w:p>
    <w:p w:rsidR="00235BFC" w:rsidRPr="00D26BCE" w:rsidRDefault="00235BFC" w:rsidP="00235BFC">
      <w:pPr>
        <w:widowControl w:val="0"/>
        <w:autoSpaceDE w:val="0"/>
        <w:autoSpaceDN w:val="0"/>
        <w:ind w:firstLine="540"/>
        <w:jc w:val="both"/>
        <w:rPr>
          <w:sz w:val="26"/>
          <w:szCs w:val="26"/>
        </w:rPr>
      </w:pPr>
      <w:bookmarkStart w:id="20" w:name="P127"/>
      <w:bookmarkEnd w:id="20"/>
      <w:r w:rsidRPr="00D26BCE">
        <w:rPr>
          <w:sz w:val="26"/>
          <w:szCs w:val="26"/>
        </w:rPr>
        <w:t>2.4. Управление вправе в присутствии заявителя обследовать жилищные условия заявителя в целях подтверждения информации, указанной в заявлении. Обследованию подлежит жилое помещение, указанное в договоре найма (поднайма) жилого помещения, за пользование которым предполагается выплата компенсации. При этом заявитель обязан обеспечить доступ в указанное жилое помещение.</w:t>
      </w:r>
    </w:p>
    <w:p w:rsidR="00235BFC" w:rsidRPr="00717D13" w:rsidRDefault="00235BFC" w:rsidP="00235BFC">
      <w:pPr>
        <w:widowControl w:val="0"/>
        <w:autoSpaceDE w:val="0"/>
        <w:autoSpaceDN w:val="0"/>
        <w:ind w:firstLine="540"/>
        <w:jc w:val="both"/>
        <w:rPr>
          <w:sz w:val="26"/>
          <w:szCs w:val="26"/>
        </w:rPr>
      </w:pPr>
      <w:bookmarkStart w:id="21" w:name="P128"/>
      <w:bookmarkEnd w:id="21"/>
      <w:r w:rsidRPr="00D26BCE">
        <w:rPr>
          <w:sz w:val="26"/>
          <w:szCs w:val="26"/>
        </w:rPr>
        <w:t xml:space="preserve">2.5. После поступления полного пакета документов, указанных в </w:t>
      </w:r>
      <w:hyperlink w:anchor="P86">
        <w:r w:rsidRPr="00D26BCE">
          <w:rPr>
            <w:color w:val="0000FF"/>
            <w:sz w:val="26"/>
            <w:szCs w:val="26"/>
          </w:rPr>
          <w:t>пункте 2.2</w:t>
        </w:r>
      </w:hyperlink>
      <w:r w:rsidRPr="00D26BCE">
        <w:rPr>
          <w:sz w:val="26"/>
          <w:szCs w:val="26"/>
        </w:rPr>
        <w:t xml:space="preserve"> настоящего Порядка, </w:t>
      </w:r>
      <w:r>
        <w:rPr>
          <w:sz w:val="26"/>
          <w:szCs w:val="26"/>
        </w:rPr>
        <w:t>ответственный специалист Управления</w:t>
      </w:r>
      <w:r w:rsidRPr="00D26BCE">
        <w:rPr>
          <w:sz w:val="26"/>
          <w:szCs w:val="26"/>
        </w:rPr>
        <w:t xml:space="preserve"> </w:t>
      </w:r>
      <w:r w:rsidRPr="00717D13">
        <w:rPr>
          <w:sz w:val="26"/>
          <w:szCs w:val="26"/>
        </w:rPr>
        <w:t xml:space="preserve">формирует учетное </w:t>
      </w:r>
      <w:r w:rsidRPr="00717D13">
        <w:rPr>
          <w:sz w:val="26"/>
          <w:szCs w:val="26"/>
        </w:rPr>
        <w:lastRenderedPageBreak/>
        <w:t>дело на каждого заявителя и готовит предложение на имя руководителя Управления о выплате либо об отказе в выплате компенсации, к которым прилагает:</w:t>
      </w:r>
    </w:p>
    <w:p w:rsidR="00235BFC" w:rsidRPr="00D26BCE" w:rsidRDefault="00235BFC" w:rsidP="00235BFC">
      <w:pPr>
        <w:widowControl w:val="0"/>
        <w:autoSpaceDE w:val="0"/>
        <w:autoSpaceDN w:val="0"/>
        <w:ind w:firstLine="540"/>
        <w:jc w:val="both"/>
        <w:rPr>
          <w:sz w:val="26"/>
          <w:szCs w:val="26"/>
        </w:rPr>
      </w:pPr>
      <w:r w:rsidRPr="00717D13">
        <w:rPr>
          <w:sz w:val="26"/>
          <w:szCs w:val="26"/>
        </w:rPr>
        <w:t>1) список граждан, подавших заявление на выплату с указанием лиц, имеющих право на выплату компенсации и суммы ежемесячной выплаты;</w:t>
      </w:r>
    </w:p>
    <w:p w:rsidR="00235BFC" w:rsidRPr="00D26BCE" w:rsidRDefault="00235BFC" w:rsidP="00235BFC">
      <w:pPr>
        <w:widowControl w:val="0"/>
        <w:autoSpaceDE w:val="0"/>
        <w:autoSpaceDN w:val="0"/>
        <w:ind w:firstLine="540"/>
        <w:jc w:val="both"/>
        <w:rPr>
          <w:sz w:val="26"/>
          <w:szCs w:val="26"/>
        </w:rPr>
      </w:pPr>
      <w:r w:rsidRPr="00D26BCE">
        <w:rPr>
          <w:sz w:val="26"/>
          <w:szCs w:val="26"/>
        </w:rPr>
        <w:t xml:space="preserve">2) заверенные копии документов, указанных в </w:t>
      </w:r>
      <w:hyperlink w:anchor="P86">
        <w:r w:rsidRPr="00D26BCE">
          <w:rPr>
            <w:color w:val="0000FF"/>
            <w:sz w:val="26"/>
            <w:szCs w:val="26"/>
          </w:rPr>
          <w:t>пункте 2.2</w:t>
        </w:r>
      </w:hyperlink>
      <w:r w:rsidRPr="00D26BCE">
        <w:rPr>
          <w:sz w:val="26"/>
          <w:szCs w:val="26"/>
        </w:rPr>
        <w:t xml:space="preserve"> настоящего Порядка.</w:t>
      </w:r>
    </w:p>
    <w:p w:rsidR="00235BFC" w:rsidRPr="00D26BCE" w:rsidRDefault="00235BFC" w:rsidP="00235BFC">
      <w:pPr>
        <w:widowControl w:val="0"/>
        <w:autoSpaceDE w:val="0"/>
        <w:autoSpaceDN w:val="0"/>
        <w:ind w:firstLine="540"/>
        <w:jc w:val="both"/>
        <w:rPr>
          <w:sz w:val="26"/>
          <w:szCs w:val="26"/>
        </w:rPr>
      </w:pPr>
      <w:bookmarkStart w:id="22" w:name="P131"/>
      <w:bookmarkEnd w:id="22"/>
      <w:r w:rsidRPr="00D26BCE">
        <w:rPr>
          <w:sz w:val="26"/>
          <w:szCs w:val="26"/>
        </w:rPr>
        <w:t xml:space="preserve">2.6. Решение о выплате либо об отказе в выплате </w:t>
      </w:r>
      <w:r w:rsidRPr="00717D13">
        <w:rPr>
          <w:sz w:val="26"/>
          <w:szCs w:val="26"/>
        </w:rPr>
        <w:t>компенсации принимается путем издания соответствующего распоряжения Управления.</w:t>
      </w:r>
    </w:p>
    <w:p w:rsidR="00235BFC" w:rsidRPr="00D26BCE" w:rsidRDefault="00235BFC" w:rsidP="00235BFC">
      <w:pPr>
        <w:widowControl w:val="0"/>
        <w:autoSpaceDE w:val="0"/>
        <w:autoSpaceDN w:val="0"/>
        <w:ind w:firstLine="540"/>
        <w:jc w:val="both"/>
        <w:rPr>
          <w:sz w:val="26"/>
          <w:szCs w:val="26"/>
        </w:rPr>
      </w:pPr>
      <w:r w:rsidRPr="00D26BCE">
        <w:rPr>
          <w:sz w:val="26"/>
          <w:szCs w:val="26"/>
        </w:rPr>
        <w:t>2.7. Основаниями для отказа в выплате компенсации являются:</w:t>
      </w:r>
    </w:p>
    <w:p w:rsidR="00235BFC" w:rsidRPr="00D26BCE" w:rsidRDefault="00235BFC" w:rsidP="00235BFC">
      <w:pPr>
        <w:widowControl w:val="0"/>
        <w:autoSpaceDE w:val="0"/>
        <w:autoSpaceDN w:val="0"/>
        <w:ind w:firstLine="540"/>
        <w:jc w:val="both"/>
        <w:rPr>
          <w:sz w:val="26"/>
          <w:szCs w:val="26"/>
        </w:rPr>
      </w:pPr>
      <w:r w:rsidRPr="00D26BCE">
        <w:rPr>
          <w:sz w:val="26"/>
          <w:szCs w:val="26"/>
        </w:rPr>
        <w:t xml:space="preserve">1) непредставление или представление неполного комплекта документов, указанных в </w:t>
      </w:r>
      <w:hyperlink w:anchor="P87">
        <w:r w:rsidRPr="00D26BCE">
          <w:rPr>
            <w:color w:val="0000FF"/>
            <w:sz w:val="26"/>
            <w:szCs w:val="26"/>
          </w:rPr>
          <w:t>пункте 2.2.1</w:t>
        </w:r>
      </w:hyperlink>
      <w:r w:rsidRPr="00D26BCE">
        <w:rPr>
          <w:sz w:val="26"/>
          <w:szCs w:val="26"/>
        </w:rPr>
        <w:t xml:space="preserve"> настоящего Порядка;</w:t>
      </w:r>
    </w:p>
    <w:p w:rsidR="00235BFC" w:rsidRPr="00D26BCE" w:rsidRDefault="00235BFC" w:rsidP="00235BFC">
      <w:pPr>
        <w:widowControl w:val="0"/>
        <w:autoSpaceDE w:val="0"/>
        <w:autoSpaceDN w:val="0"/>
        <w:ind w:firstLine="540"/>
        <w:jc w:val="both"/>
        <w:rPr>
          <w:sz w:val="26"/>
          <w:szCs w:val="26"/>
        </w:rPr>
      </w:pPr>
      <w:r w:rsidRPr="00D26BCE">
        <w:rPr>
          <w:sz w:val="26"/>
          <w:szCs w:val="26"/>
        </w:rPr>
        <w:t xml:space="preserve">2) представление недостоверных сведений, указанных в заявлении или прилагаемых документах, указанных в </w:t>
      </w:r>
      <w:hyperlink w:anchor="P87">
        <w:r w:rsidRPr="00D26BCE">
          <w:rPr>
            <w:color w:val="0000FF"/>
            <w:sz w:val="26"/>
            <w:szCs w:val="26"/>
          </w:rPr>
          <w:t>пункте 2.2.1</w:t>
        </w:r>
      </w:hyperlink>
      <w:r w:rsidRPr="00D26BCE">
        <w:rPr>
          <w:sz w:val="26"/>
          <w:szCs w:val="26"/>
        </w:rPr>
        <w:t xml:space="preserve"> настоящего Порядка;</w:t>
      </w:r>
    </w:p>
    <w:p w:rsidR="00235BFC" w:rsidRPr="00D26BCE" w:rsidRDefault="00235BFC" w:rsidP="00235BFC">
      <w:pPr>
        <w:widowControl w:val="0"/>
        <w:autoSpaceDE w:val="0"/>
        <w:autoSpaceDN w:val="0"/>
        <w:ind w:firstLine="540"/>
        <w:jc w:val="both"/>
        <w:rPr>
          <w:sz w:val="26"/>
          <w:szCs w:val="26"/>
        </w:rPr>
      </w:pPr>
      <w:r w:rsidRPr="00D26BCE">
        <w:rPr>
          <w:sz w:val="26"/>
          <w:szCs w:val="26"/>
        </w:rPr>
        <w:t xml:space="preserve">3) несоблюдение срока подачи заявления, предусмотренного </w:t>
      </w:r>
      <w:hyperlink w:anchor="P84">
        <w:r w:rsidRPr="00D26BCE">
          <w:rPr>
            <w:color w:val="0000FF"/>
            <w:sz w:val="26"/>
            <w:szCs w:val="26"/>
          </w:rPr>
          <w:t>пунктом 2.1</w:t>
        </w:r>
      </w:hyperlink>
      <w:r w:rsidRPr="00D26BCE">
        <w:rPr>
          <w:sz w:val="26"/>
          <w:szCs w:val="26"/>
        </w:rPr>
        <w:t xml:space="preserve"> настоящего Порядка;</w:t>
      </w:r>
    </w:p>
    <w:p w:rsidR="00235BFC" w:rsidRPr="00D26BCE" w:rsidRDefault="00235BFC" w:rsidP="00235BFC">
      <w:pPr>
        <w:widowControl w:val="0"/>
        <w:autoSpaceDE w:val="0"/>
        <w:autoSpaceDN w:val="0"/>
        <w:ind w:firstLine="540"/>
        <w:jc w:val="both"/>
        <w:rPr>
          <w:sz w:val="26"/>
          <w:szCs w:val="26"/>
        </w:rPr>
      </w:pPr>
      <w:r w:rsidRPr="00D26BCE">
        <w:rPr>
          <w:sz w:val="26"/>
          <w:szCs w:val="26"/>
        </w:rPr>
        <w:t xml:space="preserve">4) неисполнение заявителем обязанности, указанной в </w:t>
      </w:r>
      <w:hyperlink w:anchor="P127">
        <w:r w:rsidRPr="00D26BCE">
          <w:rPr>
            <w:color w:val="0000FF"/>
            <w:sz w:val="26"/>
            <w:szCs w:val="26"/>
          </w:rPr>
          <w:t>пункте 2.4</w:t>
        </w:r>
      </w:hyperlink>
      <w:r w:rsidRPr="00D26BCE">
        <w:rPr>
          <w:sz w:val="26"/>
          <w:szCs w:val="26"/>
        </w:rPr>
        <w:t xml:space="preserve"> настоящего Порядка;</w:t>
      </w:r>
    </w:p>
    <w:p w:rsidR="00235BFC" w:rsidRPr="00D26BCE" w:rsidRDefault="00235BFC" w:rsidP="00235BFC">
      <w:pPr>
        <w:widowControl w:val="0"/>
        <w:autoSpaceDE w:val="0"/>
        <w:autoSpaceDN w:val="0"/>
        <w:ind w:firstLine="540"/>
        <w:jc w:val="both"/>
        <w:rPr>
          <w:sz w:val="26"/>
          <w:szCs w:val="26"/>
        </w:rPr>
      </w:pPr>
      <w:r w:rsidRPr="00D26BCE">
        <w:rPr>
          <w:sz w:val="26"/>
          <w:szCs w:val="26"/>
        </w:rPr>
        <w:t>5) наличие на дату подачи заявления о выплате компенсации у заявителя или у совместно проживающего и зарегистрированного с ним члена его семьи заключенного договора найма специализированного жилого помещения муниципального жилищного фонда либо договора найма жилого помещения муниципального жилищного фонда коммерческого использования.</w:t>
      </w:r>
    </w:p>
    <w:p w:rsidR="00235BFC" w:rsidRPr="00D26BCE" w:rsidRDefault="00235BFC" w:rsidP="00235BFC">
      <w:pPr>
        <w:widowControl w:val="0"/>
        <w:autoSpaceDE w:val="0"/>
        <w:autoSpaceDN w:val="0"/>
        <w:ind w:firstLine="540"/>
        <w:jc w:val="both"/>
        <w:rPr>
          <w:sz w:val="26"/>
          <w:szCs w:val="26"/>
        </w:rPr>
      </w:pPr>
      <w:r w:rsidRPr="00D26BCE">
        <w:rPr>
          <w:sz w:val="26"/>
          <w:szCs w:val="26"/>
        </w:rPr>
        <w:t>В случае если договор найма специализированного жилого помещения муниципального жилищного фонда либо договор найма жилого помещения муниципального жилищного фонда коммерческого использования расторгнут на дату подачи заявления о выплате компенсации, выплата денежной компенсации осуществляется с даты расторжения такого договора;</w:t>
      </w:r>
    </w:p>
    <w:p w:rsidR="00235BFC" w:rsidRPr="00D26BCE" w:rsidRDefault="00235BFC" w:rsidP="00235BFC">
      <w:pPr>
        <w:widowControl w:val="0"/>
        <w:autoSpaceDE w:val="0"/>
        <w:autoSpaceDN w:val="0"/>
        <w:ind w:firstLine="540"/>
        <w:jc w:val="both"/>
        <w:rPr>
          <w:sz w:val="26"/>
          <w:szCs w:val="26"/>
        </w:rPr>
      </w:pPr>
      <w:r w:rsidRPr="00D26BCE">
        <w:rPr>
          <w:sz w:val="26"/>
          <w:szCs w:val="26"/>
        </w:rPr>
        <w:t>6) наличие у заявителя, а также его супруга и совместно зарегистрированных с заявителем родителей и детей в собственности иного жилого помеще</w:t>
      </w:r>
      <w:r>
        <w:rPr>
          <w:sz w:val="26"/>
          <w:szCs w:val="26"/>
        </w:rPr>
        <w:t xml:space="preserve">ния (квартиры или жилого дома) </w:t>
      </w:r>
      <w:r w:rsidRPr="00D26BCE">
        <w:rPr>
          <w:sz w:val="26"/>
          <w:szCs w:val="26"/>
        </w:rPr>
        <w:t>(кроме жилого помещения, расположенного в многоквартирном доме, признанном аварийным);</w:t>
      </w:r>
    </w:p>
    <w:p w:rsidR="00235BFC" w:rsidRPr="00D26BCE" w:rsidRDefault="00235BFC" w:rsidP="00235BFC">
      <w:pPr>
        <w:widowControl w:val="0"/>
        <w:autoSpaceDE w:val="0"/>
        <w:autoSpaceDN w:val="0"/>
        <w:ind w:firstLine="540"/>
        <w:jc w:val="both"/>
        <w:rPr>
          <w:sz w:val="26"/>
          <w:szCs w:val="26"/>
        </w:rPr>
      </w:pPr>
      <w:r w:rsidRPr="00D26BCE">
        <w:rPr>
          <w:sz w:val="26"/>
          <w:szCs w:val="26"/>
        </w:rPr>
        <w:t>7) заявитель, а также его супруг и совместно зарегистрированные с заявителем родители и дети являются нанимателями (либо членами семьи нанимателя) по договору социального найма иного жилого помещения (кроме жилого помещения, расположенного в многоквартирном доме, признанном аварийным);</w:t>
      </w:r>
    </w:p>
    <w:p w:rsidR="00235BFC" w:rsidRPr="00D26BCE" w:rsidRDefault="00235BFC" w:rsidP="00235BFC">
      <w:pPr>
        <w:widowControl w:val="0"/>
        <w:autoSpaceDE w:val="0"/>
        <w:autoSpaceDN w:val="0"/>
        <w:ind w:firstLine="540"/>
        <w:jc w:val="both"/>
        <w:rPr>
          <w:sz w:val="26"/>
          <w:szCs w:val="26"/>
        </w:rPr>
      </w:pPr>
      <w:r w:rsidRPr="00D26BCE">
        <w:rPr>
          <w:sz w:val="26"/>
          <w:szCs w:val="26"/>
        </w:rPr>
        <w:t xml:space="preserve">8) несоответствие жилого помещения, за пользование которым предполагается выплата денежной компенсации, требованиям, установленным </w:t>
      </w:r>
      <w:hyperlink w:anchor="P66">
        <w:r w:rsidRPr="00D26BCE">
          <w:rPr>
            <w:color w:val="0000FF"/>
            <w:sz w:val="26"/>
            <w:szCs w:val="26"/>
          </w:rPr>
          <w:t>пунктом 1.2</w:t>
        </w:r>
      </w:hyperlink>
      <w:r w:rsidRPr="00D26BCE">
        <w:rPr>
          <w:sz w:val="26"/>
          <w:szCs w:val="26"/>
        </w:rPr>
        <w:t xml:space="preserve"> настоящего Порядка;</w:t>
      </w:r>
    </w:p>
    <w:p w:rsidR="00235BFC" w:rsidRPr="00D26BCE" w:rsidRDefault="00235BFC" w:rsidP="00235BFC">
      <w:pPr>
        <w:widowControl w:val="0"/>
        <w:autoSpaceDE w:val="0"/>
        <w:autoSpaceDN w:val="0"/>
        <w:ind w:firstLine="540"/>
        <w:jc w:val="both"/>
        <w:rPr>
          <w:sz w:val="26"/>
          <w:szCs w:val="26"/>
        </w:rPr>
      </w:pPr>
      <w:r w:rsidRPr="00D26BCE">
        <w:rPr>
          <w:sz w:val="26"/>
          <w:szCs w:val="26"/>
        </w:rPr>
        <w:t>9) представление заявителем договора найма (поднайма) в отношении жилого помещения, которое было отчуждено заявителем, и/или его супругом, и/или совместно зарегистрированными с заявителем родителями и/или детьми в период начиная с даты признания многоквартирного дома аварийным;</w:t>
      </w:r>
    </w:p>
    <w:p w:rsidR="00235BFC" w:rsidRDefault="00235BFC" w:rsidP="00235BFC">
      <w:pPr>
        <w:widowControl w:val="0"/>
        <w:autoSpaceDE w:val="0"/>
        <w:autoSpaceDN w:val="0"/>
        <w:ind w:firstLine="540"/>
        <w:jc w:val="both"/>
        <w:rPr>
          <w:sz w:val="26"/>
          <w:szCs w:val="26"/>
        </w:rPr>
      </w:pPr>
      <w:r w:rsidRPr="00D26BCE">
        <w:rPr>
          <w:sz w:val="26"/>
          <w:szCs w:val="26"/>
        </w:rPr>
        <w:t xml:space="preserve">10) приобретение заявителем в собственность жилого помещения в многоквартирном доме после признания его в установленном порядке аварийным и подлежащим сносу или реконструкции на основании договора купли-продажи, мены, дарения или иной сделки (за исключением случаев, когда </w:t>
      </w:r>
      <w:r w:rsidRPr="00D26BCE">
        <w:rPr>
          <w:sz w:val="26"/>
          <w:szCs w:val="26"/>
        </w:rPr>
        <w:lastRenderedPageBreak/>
        <w:t>право собственности возникло в порядке наследования)</w:t>
      </w:r>
      <w:r>
        <w:rPr>
          <w:sz w:val="26"/>
          <w:szCs w:val="26"/>
        </w:rPr>
        <w:t>;</w:t>
      </w:r>
    </w:p>
    <w:p w:rsidR="00235BFC" w:rsidRPr="00D26BCE" w:rsidRDefault="00235BFC" w:rsidP="00235BFC">
      <w:pPr>
        <w:widowControl w:val="0"/>
        <w:autoSpaceDE w:val="0"/>
        <w:autoSpaceDN w:val="0"/>
        <w:ind w:firstLine="540"/>
        <w:jc w:val="both"/>
        <w:rPr>
          <w:sz w:val="26"/>
          <w:szCs w:val="26"/>
        </w:rPr>
      </w:pPr>
      <w:r>
        <w:rPr>
          <w:sz w:val="26"/>
          <w:szCs w:val="26"/>
        </w:rPr>
        <w:t>11)</w:t>
      </w:r>
      <w:r w:rsidRPr="00BC4624">
        <w:rPr>
          <w:sz w:val="26"/>
          <w:szCs w:val="26"/>
        </w:rPr>
        <w:t xml:space="preserve"> </w:t>
      </w:r>
      <w:r>
        <w:rPr>
          <w:sz w:val="26"/>
          <w:szCs w:val="26"/>
        </w:rPr>
        <w:t>получения собственником выкупной стоимости жилого помещения в связи с изъятием данного жилого помещения в многоквартирном доме, признанном аварийным</w:t>
      </w:r>
      <w:r w:rsidRPr="00D26BCE">
        <w:rPr>
          <w:sz w:val="26"/>
          <w:szCs w:val="26"/>
        </w:rPr>
        <w:t>.</w:t>
      </w:r>
    </w:p>
    <w:p w:rsidR="00235BFC" w:rsidRPr="00D26BCE" w:rsidRDefault="00235BFC" w:rsidP="00235BFC">
      <w:pPr>
        <w:widowControl w:val="0"/>
        <w:autoSpaceDE w:val="0"/>
        <w:autoSpaceDN w:val="0"/>
        <w:ind w:firstLine="540"/>
        <w:jc w:val="both"/>
        <w:rPr>
          <w:sz w:val="26"/>
          <w:szCs w:val="26"/>
        </w:rPr>
      </w:pPr>
      <w:bookmarkStart w:id="23" w:name="P152"/>
      <w:bookmarkEnd w:id="23"/>
      <w:r w:rsidRPr="00D26BCE">
        <w:rPr>
          <w:sz w:val="26"/>
          <w:szCs w:val="26"/>
        </w:rPr>
        <w:t xml:space="preserve">2.8. Управление в течение трех рабочих дней со дня издания </w:t>
      </w:r>
      <w:r>
        <w:rPr>
          <w:sz w:val="26"/>
          <w:szCs w:val="26"/>
        </w:rPr>
        <w:t>распоряжения Управления</w:t>
      </w:r>
      <w:r w:rsidRPr="00D26BCE">
        <w:rPr>
          <w:sz w:val="26"/>
          <w:szCs w:val="26"/>
        </w:rPr>
        <w:t xml:space="preserve">, указанного в </w:t>
      </w:r>
      <w:hyperlink w:anchor="P131">
        <w:r w:rsidRPr="00D26BCE">
          <w:rPr>
            <w:color w:val="0000FF"/>
            <w:sz w:val="26"/>
            <w:szCs w:val="26"/>
          </w:rPr>
          <w:t>пункте 2.6</w:t>
        </w:r>
      </w:hyperlink>
      <w:r w:rsidRPr="00D26BCE">
        <w:rPr>
          <w:sz w:val="26"/>
          <w:szCs w:val="26"/>
        </w:rPr>
        <w:t xml:space="preserve"> настоящего Порядка, направляет:</w:t>
      </w:r>
    </w:p>
    <w:p w:rsidR="00235BFC" w:rsidRPr="00D26BCE" w:rsidRDefault="00235BFC" w:rsidP="00235BFC">
      <w:pPr>
        <w:widowControl w:val="0"/>
        <w:autoSpaceDE w:val="0"/>
        <w:autoSpaceDN w:val="0"/>
        <w:ind w:firstLine="540"/>
        <w:jc w:val="both"/>
        <w:rPr>
          <w:sz w:val="26"/>
          <w:szCs w:val="26"/>
        </w:rPr>
      </w:pPr>
      <w:r w:rsidRPr="00D26BCE">
        <w:rPr>
          <w:sz w:val="26"/>
          <w:szCs w:val="26"/>
        </w:rPr>
        <w:t>2.8.1. Заявителю - уведомление о принятом решении.</w:t>
      </w:r>
    </w:p>
    <w:p w:rsidR="00235BFC" w:rsidRPr="00D26BCE" w:rsidRDefault="00235BFC" w:rsidP="00235BFC">
      <w:pPr>
        <w:widowControl w:val="0"/>
        <w:autoSpaceDE w:val="0"/>
        <w:autoSpaceDN w:val="0"/>
        <w:ind w:firstLine="540"/>
        <w:jc w:val="both"/>
        <w:rPr>
          <w:sz w:val="26"/>
          <w:szCs w:val="26"/>
        </w:rPr>
      </w:pPr>
      <w:r w:rsidRPr="00D26BCE">
        <w:rPr>
          <w:sz w:val="26"/>
          <w:szCs w:val="26"/>
        </w:rPr>
        <w:t xml:space="preserve">2.8.2. В </w:t>
      </w:r>
      <w:r>
        <w:rPr>
          <w:sz w:val="26"/>
          <w:szCs w:val="26"/>
        </w:rPr>
        <w:t>Финансовое</w:t>
      </w:r>
      <w:r w:rsidRPr="00D26BCE">
        <w:rPr>
          <w:sz w:val="26"/>
          <w:szCs w:val="26"/>
        </w:rPr>
        <w:t xml:space="preserve"> управление Администрации </w:t>
      </w:r>
      <w:r>
        <w:rPr>
          <w:sz w:val="26"/>
          <w:szCs w:val="26"/>
        </w:rPr>
        <w:t>Комсомольского муниципального района</w:t>
      </w:r>
      <w:r w:rsidRPr="00D26BCE">
        <w:rPr>
          <w:sz w:val="26"/>
          <w:szCs w:val="26"/>
        </w:rPr>
        <w:t xml:space="preserve"> - справку об изменении предельных объемов финансирования с приложением копии </w:t>
      </w:r>
      <w:r>
        <w:rPr>
          <w:sz w:val="26"/>
          <w:szCs w:val="26"/>
        </w:rPr>
        <w:t>распоряжения Управления</w:t>
      </w:r>
      <w:r w:rsidRPr="00D26BCE">
        <w:rPr>
          <w:sz w:val="26"/>
          <w:szCs w:val="26"/>
        </w:rPr>
        <w:t xml:space="preserve">, указанного в </w:t>
      </w:r>
      <w:hyperlink w:anchor="P131">
        <w:r w:rsidRPr="00D26BCE">
          <w:rPr>
            <w:color w:val="0000FF"/>
            <w:sz w:val="26"/>
            <w:szCs w:val="26"/>
          </w:rPr>
          <w:t>пункте 2.6</w:t>
        </w:r>
      </w:hyperlink>
      <w:r w:rsidRPr="00D26BCE">
        <w:rPr>
          <w:sz w:val="26"/>
          <w:szCs w:val="26"/>
        </w:rPr>
        <w:t xml:space="preserve"> настоящего Порядка.</w:t>
      </w:r>
    </w:p>
    <w:p w:rsidR="00235BFC" w:rsidRPr="00D26BCE" w:rsidRDefault="00235BFC" w:rsidP="00235BFC">
      <w:pPr>
        <w:widowControl w:val="0"/>
        <w:autoSpaceDE w:val="0"/>
        <w:autoSpaceDN w:val="0"/>
        <w:ind w:firstLine="540"/>
        <w:jc w:val="both"/>
        <w:rPr>
          <w:sz w:val="26"/>
          <w:szCs w:val="26"/>
        </w:rPr>
      </w:pPr>
      <w:bookmarkStart w:id="24" w:name="P156"/>
      <w:bookmarkEnd w:id="24"/>
      <w:r w:rsidRPr="00D26BCE">
        <w:rPr>
          <w:sz w:val="26"/>
          <w:szCs w:val="26"/>
        </w:rPr>
        <w:t xml:space="preserve">2.9. Выплата компенсации осуществляется путем перечисления </w:t>
      </w:r>
      <w:r>
        <w:rPr>
          <w:sz w:val="26"/>
          <w:szCs w:val="26"/>
        </w:rPr>
        <w:t>денежных средств с лицевых счетов, открытых</w:t>
      </w:r>
      <w:r w:rsidRPr="00D26BCE">
        <w:rPr>
          <w:sz w:val="26"/>
          <w:szCs w:val="26"/>
        </w:rPr>
        <w:t xml:space="preserve"> в </w:t>
      </w:r>
      <w:r w:rsidRPr="00755D7A">
        <w:rPr>
          <w:sz w:val="26"/>
          <w:szCs w:val="26"/>
        </w:rPr>
        <w:t>органах казначейства</w:t>
      </w:r>
      <w:r w:rsidRPr="00D26BCE">
        <w:rPr>
          <w:sz w:val="26"/>
          <w:szCs w:val="26"/>
        </w:rPr>
        <w:t>, на расчетный счет заявителя, открытый в кредитной организации.</w:t>
      </w:r>
    </w:p>
    <w:p w:rsidR="00235BFC" w:rsidRPr="00D26BCE" w:rsidRDefault="00235BFC" w:rsidP="00235BFC">
      <w:pPr>
        <w:widowControl w:val="0"/>
        <w:autoSpaceDE w:val="0"/>
        <w:autoSpaceDN w:val="0"/>
        <w:ind w:firstLine="540"/>
        <w:jc w:val="both"/>
        <w:rPr>
          <w:sz w:val="26"/>
          <w:szCs w:val="26"/>
        </w:rPr>
      </w:pPr>
      <w:r w:rsidRPr="00D26BCE">
        <w:rPr>
          <w:sz w:val="26"/>
          <w:szCs w:val="26"/>
        </w:rPr>
        <w:t xml:space="preserve">Оплата производится в пределах средств, предусмотренных сводной бюджетной росписью бюджета </w:t>
      </w:r>
      <w:r>
        <w:rPr>
          <w:sz w:val="26"/>
          <w:szCs w:val="26"/>
        </w:rPr>
        <w:t>соответствующего муниципального образования</w:t>
      </w:r>
      <w:r w:rsidRPr="00D26BCE">
        <w:rPr>
          <w:sz w:val="26"/>
          <w:szCs w:val="26"/>
        </w:rPr>
        <w:t xml:space="preserve"> на соответствующий год и лимитами бюджетных обязательств, в течение трех рабочих дней с момента открытия предельных объемов финансирования.</w:t>
      </w:r>
    </w:p>
    <w:p w:rsidR="00235BFC" w:rsidRPr="00D26BCE" w:rsidRDefault="00235BFC" w:rsidP="00235BFC">
      <w:pPr>
        <w:widowControl w:val="0"/>
        <w:autoSpaceDE w:val="0"/>
        <w:autoSpaceDN w:val="0"/>
        <w:ind w:firstLine="540"/>
        <w:jc w:val="both"/>
        <w:rPr>
          <w:sz w:val="26"/>
          <w:szCs w:val="26"/>
        </w:rPr>
      </w:pPr>
      <w:r w:rsidRPr="00D26BCE">
        <w:rPr>
          <w:sz w:val="26"/>
          <w:szCs w:val="26"/>
        </w:rPr>
        <w:t>2.10. Для подтверждения права на выплату компенсации в последующие периоды заявитель не позднее 15-го числа месяца, следующего за месяцем, в котором заявитель понес расходы на оплату стоимости найма (поднайма) жилого помещения, представляет в Управление заявление с приложением подлинников или копий (с одновременным предоставлением подлинников) следующих документов:</w:t>
      </w:r>
    </w:p>
    <w:p w:rsidR="00235BFC" w:rsidRPr="00D26BCE" w:rsidRDefault="00235BFC" w:rsidP="00235BFC">
      <w:pPr>
        <w:widowControl w:val="0"/>
        <w:autoSpaceDE w:val="0"/>
        <w:autoSpaceDN w:val="0"/>
        <w:ind w:firstLine="540"/>
        <w:jc w:val="both"/>
        <w:rPr>
          <w:sz w:val="26"/>
          <w:szCs w:val="26"/>
        </w:rPr>
      </w:pPr>
      <w:r w:rsidRPr="00D26BCE">
        <w:rPr>
          <w:sz w:val="26"/>
          <w:szCs w:val="26"/>
        </w:rPr>
        <w:t>1) договор найма (поднайма) жилого помещения, за пользование которым предполагается выплата компенсации, заключенный в соответствии с действующим законодательством Российской Федерации (в случае его изменения или заключения на новый срок);</w:t>
      </w:r>
    </w:p>
    <w:p w:rsidR="00235BFC" w:rsidRPr="00D26BCE" w:rsidRDefault="00235BFC" w:rsidP="00235BFC">
      <w:pPr>
        <w:widowControl w:val="0"/>
        <w:autoSpaceDE w:val="0"/>
        <w:autoSpaceDN w:val="0"/>
        <w:ind w:firstLine="540"/>
        <w:jc w:val="both"/>
        <w:rPr>
          <w:sz w:val="26"/>
          <w:szCs w:val="26"/>
        </w:rPr>
      </w:pPr>
      <w:r w:rsidRPr="00D26BCE">
        <w:rPr>
          <w:sz w:val="26"/>
          <w:szCs w:val="26"/>
        </w:rPr>
        <w:t>2) документы, подтверждающие расходы на оплату стоимости найма (поднайма) жилого помещения;</w:t>
      </w:r>
    </w:p>
    <w:p w:rsidR="00235BFC" w:rsidRPr="00D26BCE" w:rsidRDefault="00235BFC" w:rsidP="00235BFC">
      <w:pPr>
        <w:widowControl w:val="0"/>
        <w:autoSpaceDE w:val="0"/>
        <w:autoSpaceDN w:val="0"/>
        <w:ind w:firstLine="540"/>
        <w:jc w:val="both"/>
        <w:rPr>
          <w:sz w:val="26"/>
          <w:szCs w:val="26"/>
        </w:rPr>
      </w:pPr>
      <w:r w:rsidRPr="00D26BCE">
        <w:rPr>
          <w:sz w:val="26"/>
          <w:szCs w:val="26"/>
        </w:rPr>
        <w:t>3) согласие нового наймодателя на обработку его персональных данных, содержащихся в договоре найма (поднайма) жилого помещения (при смене наймодателя).</w:t>
      </w:r>
    </w:p>
    <w:p w:rsidR="00235BFC" w:rsidRPr="00D26BCE" w:rsidRDefault="00235BFC" w:rsidP="00235BFC">
      <w:pPr>
        <w:widowControl w:val="0"/>
        <w:autoSpaceDE w:val="0"/>
        <w:autoSpaceDN w:val="0"/>
        <w:ind w:firstLine="540"/>
        <w:jc w:val="both"/>
        <w:rPr>
          <w:sz w:val="26"/>
          <w:szCs w:val="26"/>
        </w:rPr>
      </w:pPr>
      <w:r w:rsidRPr="00D26BCE">
        <w:rPr>
          <w:sz w:val="26"/>
          <w:szCs w:val="26"/>
        </w:rPr>
        <w:t xml:space="preserve">Управление в течение трех рабочих дней со дня представления заявления и документов, предусмотренных настоящим пунктом Порядка, направляет в </w:t>
      </w:r>
      <w:r>
        <w:rPr>
          <w:sz w:val="26"/>
          <w:szCs w:val="26"/>
        </w:rPr>
        <w:t>Ф</w:t>
      </w:r>
      <w:r w:rsidRPr="00D26BCE">
        <w:rPr>
          <w:sz w:val="26"/>
          <w:szCs w:val="26"/>
        </w:rPr>
        <w:t>инансово</w:t>
      </w:r>
      <w:r>
        <w:rPr>
          <w:sz w:val="26"/>
          <w:szCs w:val="26"/>
        </w:rPr>
        <w:t>е</w:t>
      </w:r>
      <w:r w:rsidRPr="00D26BCE">
        <w:rPr>
          <w:sz w:val="26"/>
          <w:szCs w:val="26"/>
        </w:rPr>
        <w:t xml:space="preserve"> управление Администрации </w:t>
      </w:r>
      <w:r>
        <w:rPr>
          <w:sz w:val="26"/>
          <w:szCs w:val="26"/>
        </w:rPr>
        <w:t>Комсомольского муниципального района</w:t>
      </w:r>
      <w:r w:rsidRPr="00D26BCE">
        <w:rPr>
          <w:sz w:val="26"/>
          <w:szCs w:val="26"/>
        </w:rPr>
        <w:t xml:space="preserve"> справку об изменении предельных объемов финансирования с приложением копий документов, подтверждающих расходы на оплату стоимости найма (поднайма) жилого помещения. Выплата компенсации осуществляется в соответствии с </w:t>
      </w:r>
      <w:hyperlink w:anchor="P156">
        <w:r w:rsidRPr="00D26BCE">
          <w:rPr>
            <w:color w:val="0000FF"/>
            <w:sz w:val="26"/>
            <w:szCs w:val="26"/>
          </w:rPr>
          <w:t>пунктом 2.9</w:t>
        </w:r>
      </w:hyperlink>
      <w:r w:rsidRPr="00D26BCE">
        <w:rPr>
          <w:sz w:val="26"/>
          <w:szCs w:val="26"/>
        </w:rPr>
        <w:t xml:space="preserve"> настоящего Порядка.</w:t>
      </w:r>
    </w:p>
    <w:p w:rsidR="00235BFC" w:rsidRPr="00D26BCE" w:rsidRDefault="00235BFC" w:rsidP="00235BFC">
      <w:pPr>
        <w:widowControl w:val="0"/>
        <w:autoSpaceDE w:val="0"/>
        <w:autoSpaceDN w:val="0"/>
        <w:ind w:firstLine="540"/>
        <w:jc w:val="both"/>
        <w:rPr>
          <w:sz w:val="26"/>
          <w:szCs w:val="26"/>
        </w:rPr>
      </w:pPr>
      <w:r w:rsidRPr="00D26BCE">
        <w:rPr>
          <w:sz w:val="26"/>
          <w:szCs w:val="26"/>
        </w:rPr>
        <w:t xml:space="preserve">Если в представленном заявителем договоре найма (поднайма) жилого помещения, за пользование которым предполагается выплата компенсации, изменена цена договора, принятие решения о выплате либо отказе в выплате компенсации, а также выплата компенсации осуществляются в соответствии с </w:t>
      </w:r>
      <w:hyperlink w:anchor="P128">
        <w:r w:rsidRPr="00D26BCE">
          <w:rPr>
            <w:color w:val="0000FF"/>
            <w:sz w:val="26"/>
            <w:szCs w:val="26"/>
          </w:rPr>
          <w:t>пунктами 2.5</w:t>
        </w:r>
      </w:hyperlink>
      <w:r w:rsidRPr="00D26BCE">
        <w:rPr>
          <w:sz w:val="26"/>
          <w:szCs w:val="26"/>
        </w:rPr>
        <w:t xml:space="preserve">, </w:t>
      </w:r>
      <w:hyperlink w:anchor="P131">
        <w:r w:rsidRPr="00D26BCE">
          <w:rPr>
            <w:color w:val="0000FF"/>
            <w:sz w:val="26"/>
            <w:szCs w:val="26"/>
          </w:rPr>
          <w:t>2.6</w:t>
        </w:r>
      </w:hyperlink>
      <w:r w:rsidRPr="00D26BCE">
        <w:rPr>
          <w:sz w:val="26"/>
          <w:szCs w:val="26"/>
        </w:rPr>
        <w:t xml:space="preserve">, </w:t>
      </w:r>
      <w:hyperlink w:anchor="P152">
        <w:r w:rsidRPr="00D26BCE">
          <w:rPr>
            <w:color w:val="0000FF"/>
            <w:sz w:val="26"/>
            <w:szCs w:val="26"/>
          </w:rPr>
          <w:t>2.8</w:t>
        </w:r>
      </w:hyperlink>
      <w:r w:rsidRPr="00D26BCE">
        <w:rPr>
          <w:sz w:val="26"/>
          <w:szCs w:val="26"/>
        </w:rPr>
        <w:t xml:space="preserve"> - </w:t>
      </w:r>
      <w:hyperlink w:anchor="P156">
        <w:r w:rsidRPr="00D26BCE">
          <w:rPr>
            <w:color w:val="0000FF"/>
            <w:sz w:val="26"/>
            <w:szCs w:val="26"/>
          </w:rPr>
          <w:t>2.9</w:t>
        </w:r>
      </w:hyperlink>
      <w:r w:rsidRPr="00D26BCE">
        <w:rPr>
          <w:sz w:val="26"/>
          <w:szCs w:val="26"/>
        </w:rPr>
        <w:t xml:space="preserve"> настоящего Порядка.</w:t>
      </w:r>
    </w:p>
    <w:p w:rsidR="00235BFC" w:rsidRPr="00D26BCE" w:rsidRDefault="00235BFC" w:rsidP="00235BFC">
      <w:pPr>
        <w:widowControl w:val="0"/>
        <w:autoSpaceDE w:val="0"/>
        <w:autoSpaceDN w:val="0"/>
        <w:ind w:firstLine="540"/>
        <w:jc w:val="both"/>
        <w:rPr>
          <w:sz w:val="26"/>
          <w:szCs w:val="26"/>
        </w:rPr>
      </w:pPr>
      <w:r w:rsidRPr="00D26BCE">
        <w:rPr>
          <w:sz w:val="26"/>
          <w:szCs w:val="26"/>
        </w:rPr>
        <w:t xml:space="preserve">В случае представления заявителем договора найма (поднайма), заключенного в отношении другого жилого помещения, принятие решения о выплате либо отказе в выплате компенсации, а также выплата компенсации </w:t>
      </w:r>
      <w:r w:rsidRPr="00D26BCE">
        <w:rPr>
          <w:sz w:val="26"/>
          <w:szCs w:val="26"/>
        </w:rPr>
        <w:lastRenderedPageBreak/>
        <w:t xml:space="preserve">осуществляются в соответствии с </w:t>
      </w:r>
      <w:hyperlink w:anchor="P84">
        <w:r w:rsidRPr="00D26BCE">
          <w:rPr>
            <w:color w:val="0000FF"/>
            <w:sz w:val="26"/>
            <w:szCs w:val="26"/>
          </w:rPr>
          <w:t>пунктами 2.1</w:t>
        </w:r>
      </w:hyperlink>
      <w:r w:rsidRPr="00D26BCE">
        <w:rPr>
          <w:sz w:val="26"/>
          <w:szCs w:val="26"/>
        </w:rPr>
        <w:t xml:space="preserve"> - </w:t>
      </w:r>
      <w:hyperlink w:anchor="P156">
        <w:r w:rsidRPr="00D26BCE">
          <w:rPr>
            <w:color w:val="0000FF"/>
            <w:sz w:val="26"/>
            <w:szCs w:val="26"/>
          </w:rPr>
          <w:t>2.9</w:t>
        </w:r>
      </w:hyperlink>
      <w:r w:rsidRPr="00D26BCE">
        <w:rPr>
          <w:sz w:val="26"/>
          <w:szCs w:val="26"/>
        </w:rPr>
        <w:t xml:space="preserve"> настоящего Порядка.</w:t>
      </w:r>
    </w:p>
    <w:p w:rsidR="00235BFC" w:rsidRPr="00D26BCE" w:rsidRDefault="00235BFC" w:rsidP="00235BFC">
      <w:pPr>
        <w:widowControl w:val="0"/>
        <w:autoSpaceDE w:val="0"/>
        <w:autoSpaceDN w:val="0"/>
        <w:ind w:firstLine="540"/>
        <w:jc w:val="both"/>
        <w:rPr>
          <w:sz w:val="26"/>
          <w:szCs w:val="26"/>
        </w:rPr>
      </w:pPr>
      <w:r w:rsidRPr="00D26BCE">
        <w:rPr>
          <w:sz w:val="26"/>
          <w:szCs w:val="26"/>
        </w:rPr>
        <w:t>В случае несоблюдения срока подачи заявления и (или) непредставления заявителем документов, предусмотренных настоящим пунктом Порядка, выплата компенсации за месяц, за который предполагается выплата компенсации, не производится, что не лишает заявителя права на выплату в дальнейшем компенсации за данный месяц и последующие периоды в соответствии с представленными заявителем документами, подтверждающими расходы на оплату стоимости найма (поднайма) жилого помещения.</w:t>
      </w:r>
    </w:p>
    <w:p w:rsidR="00235BFC" w:rsidRPr="00D26BCE" w:rsidRDefault="00235BFC" w:rsidP="00235BFC">
      <w:pPr>
        <w:widowControl w:val="0"/>
        <w:autoSpaceDE w:val="0"/>
        <w:autoSpaceDN w:val="0"/>
        <w:ind w:firstLine="540"/>
        <w:jc w:val="both"/>
        <w:rPr>
          <w:sz w:val="26"/>
          <w:szCs w:val="26"/>
        </w:rPr>
      </w:pPr>
      <w:r w:rsidRPr="00D26BCE">
        <w:rPr>
          <w:sz w:val="26"/>
          <w:szCs w:val="26"/>
        </w:rPr>
        <w:t>2.11. Выплата компенсации прекращается в случаях:</w:t>
      </w:r>
    </w:p>
    <w:p w:rsidR="00235BFC" w:rsidRPr="00D26BCE" w:rsidRDefault="00235BFC" w:rsidP="00235BFC">
      <w:pPr>
        <w:widowControl w:val="0"/>
        <w:autoSpaceDE w:val="0"/>
        <w:autoSpaceDN w:val="0"/>
        <w:ind w:firstLine="540"/>
        <w:jc w:val="both"/>
        <w:rPr>
          <w:sz w:val="26"/>
          <w:szCs w:val="26"/>
        </w:rPr>
      </w:pPr>
      <w:r w:rsidRPr="00D26BCE">
        <w:rPr>
          <w:sz w:val="26"/>
          <w:szCs w:val="26"/>
        </w:rPr>
        <w:t>1) расторжения договора найма (поднайма) жилого помещения;</w:t>
      </w:r>
    </w:p>
    <w:p w:rsidR="00235BFC" w:rsidRPr="00D26BCE" w:rsidRDefault="00235BFC" w:rsidP="00235BFC">
      <w:pPr>
        <w:widowControl w:val="0"/>
        <w:autoSpaceDE w:val="0"/>
        <w:autoSpaceDN w:val="0"/>
        <w:ind w:firstLine="540"/>
        <w:jc w:val="both"/>
        <w:rPr>
          <w:sz w:val="26"/>
          <w:szCs w:val="26"/>
        </w:rPr>
      </w:pPr>
      <w:r w:rsidRPr="00D26BCE">
        <w:rPr>
          <w:sz w:val="26"/>
          <w:szCs w:val="26"/>
        </w:rPr>
        <w:t>2) передачи жилого помещения, расположенного в многоквартирном доме, признанном аварийным, в собственность другого лица;</w:t>
      </w:r>
    </w:p>
    <w:p w:rsidR="00235BFC" w:rsidRPr="00D26BCE" w:rsidRDefault="00235BFC" w:rsidP="00235BFC">
      <w:pPr>
        <w:widowControl w:val="0"/>
        <w:autoSpaceDE w:val="0"/>
        <w:autoSpaceDN w:val="0"/>
        <w:ind w:firstLine="540"/>
        <w:jc w:val="both"/>
        <w:rPr>
          <w:sz w:val="26"/>
          <w:szCs w:val="26"/>
        </w:rPr>
      </w:pPr>
      <w:r w:rsidRPr="00D26BCE">
        <w:rPr>
          <w:sz w:val="26"/>
          <w:szCs w:val="26"/>
        </w:rPr>
        <w:t>3) предоставления заявителю или совместно проживающему и зарегистрированному с ним члену его семьи жилого помещения на условиях социального найма, найма жилого помещения муниципального жилищного фонда коммерческого использования, найма специализированного жилого помещения муниципального жилищного фонда;</w:t>
      </w:r>
    </w:p>
    <w:p w:rsidR="00235BFC" w:rsidRPr="00D26BCE" w:rsidRDefault="00235BFC" w:rsidP="00235BFC">
      <w:pPr>
        <w:widowControl w:val="0"/>
        <w:autoSpaceDE w:val="0"/>
        <w:autoSpaceDN w:val="0"/>
        <w:ind w:firstLine="540"/>
        <w:jc w:val="both"/>
        <w:rPr>
          <w:sz w:val="26"/>
          <w:szCs w:val="26"/>
        </w:rPr>
      </w:pPr>
      <w:r w:rsidRPr="00D26BCE">
        <w:rPr>
          <w:sz w:val="26"/>
          <w:szCs w:val="26"/>
        </w:rPr>
        <w:t>4) получения Управлением информации о приобретении заявителем либо его супругом, либо совместно зарегистрированными с заявителем родителями или детьми в собственность иного жилого помеще</w:t>
      </w:r>
      <w:r>
        <w:rPr>
          <w:sz w:val="26"/>
          <w:szCs w:val="26"/>
        </w:rPr>
        <w:t xml:space="preserve">ния (квартиры или жилого дома) </w:t>
      </w:r>
      <w:r w:rsidRPr="00D26BCE">
        <w:rPr>
          <w:sz w:val="26"/>
          <w:szCs w:val="26"/>
        </w:rPr>
        <w:t>(кроме жилого помещения, расположенного в многоквартирном доме, признанном аварийным);</w:t>
      </w:r>
    </w:p>
    <w:p w:rsidR="00235BFC" w:rsidRDefault="00235BFC" w:rsidP="00235BFC">
      <w:pPr>
        <w:widowControl w:val="0"/>
        <w:autoSpaceDE w:val="0"/>
        <w:autoSpaceDN w:val="0"/>
        <w:ind w:firstLine="540"/>
        <w:jc w:val="both"/>
        <w:rPr>
          <w:sz w:val="26"/>
          <w:szCs w:val="26"/>
        </w:rPr>
      </w:pPr>
      <w:r w:rsidRPr="00D26BCE">
        <w:rPr>
          <w:sz w:val="26"/>
          <w:szCs w:val="26"/>
        </w:rPr>
        <w:t>5) заключения с заявителем, либо с его супругом, либо с совместно зарегистрированными с заявителем родителями и детьми договора социального найма на иное жилое помещение (кроме жилого помещения, расположенного в многоквартирном доме, признанном аварийным)</w:t>
      </w:r>
      <w:r>
        <w:rPr>
          <w:sz w:val="26"/>
          <w:szCs w:val="26"/>
        </w:rPr>
        <w:t>;</w:t>
      </w:r>
    </w:p>
    <w:p w:rsidR="00235BFC" w:rsidRPr="00D26BCE" w:rsidRDefault="00235BFC" w:rsidP="00235BFC">
      <w:pPr>
        <w:widowControl w:val="0"/>
        <w:autoSpaceDE w:val="0"/>
        <w:autoSpaceDN w:val="0"/>
        <w:ind w:firstLine="540"/>
        <w:jc w:val="both"/>
        <w:rPr>
          <w:sz w:val="26"/>
          <w:szCs w:val="26"/>
        </w:rPr>
      </w:pPr>
      <w:r>
        <w:rPr>
          <w:sz w:val="26"/>
          <w:szCs w:val="26"/>
        </w:rPr>
        <w:t>6) получения собственником выкупной стоимости жилого помещения в связи с изъятием данного жилого помещения в многоквартирном доме, признанном аварийным</w:t>
      </w:r>
      <w:r w:rsidRPr="00D26BCE">
        <w:rPr>
          <w:sz w:val="26"/>
          <w:szCs w:val="26"/>
        </w:rPr>
        <w:t>.</w:t>
      </w:r>
    </w:p>
    <w:p w:rsidR="00235BFC" w:rsidRPr="00D26BCE" w:rsidRDefault="00235BFC" w:rsidP="00235BFC">
      <w:pPr>
        <w:widowControl w:val="0"/>
        <w:autoSpaceDE w:val="0"/>
        <w:autoSpaceDN w:val="0"/>
        <w:ind w:firstLine="540"/>
        <w:jc w:val="both"/>
        <w:rPr>
          <w:sz w:val="26"/>
          <w:szCs w:val="26"/>
        </w:rPr>
      </w:pPr>
      <w:r w:rsidRPr="00D26BCE">
        <w:rPr>
          <w:sz w:val="26"/>
          <w:szCs w:val="26"/>
        </w:rPr>
        <w:t xml:space="preserve">Решение о прекращении выплаты </w:t>
      </w:r>
      <w:r>
        <w:rPr>
          <w:sz w:val="26"/>
          <w:szCs w:val="26"/>
        </w:rPr>
        <w:t>оформляется</w:t>
      </w:r>
      <w:r w:rsidRPr="00D26BCE">
        <w:rPr>
          <w:sz w:val="26"/>
          <w:szCs w:val="26"/>
        </w:rPr>
        <w:t xml:space="preserve"> путем издания соответствующего </w:t>
      </w:r>
      <w:r>
        <w:rPr>
          <w:sz w:val="26"/>
          <w:szCs w:val="26"/>
        </w:rPr>
        <w:t>распоряжения Управления</w:t>
      </w:r>
      <w:r w:rsidRPr="00D26BCE">
        <w:rPr>
          <w:sz w:val="26"/>
          <w:szCs w:val="26"/>
        </w:rPr>
        <w:t>.</w:t>
      </w:r>
    </w:p>
    <w:p w:rsidR="00235BFC" w:rsidRDefault="00235BFC" w:rsidP="00235BFC">
      <w:pPr>
        <w:tabs>
          <w:tab w:val="left" w:pos="3828"/>
        </w:tabs>
      </w:pPr>
    </w:p>
    <w:p w:rsidR="00435BB1" w:rsidRDefault="00435BB1" w:rsidP="00235BFC">
      <w:pPr>
        <w:tabs>
          <w:tab w:val="left" w:pos="3828"/>
        </w:tabs>
      </w:pPr>
    </w:p>
    <w:p w:rsidR="00435BB1" w:rsidRDefault="00435BB1" w:rsidP="00235BFC">
      <w:pPr>
        <w:tabs>
          <w:tab w:val="left" w:pos="3828"/>
        </w:tabs>
      </w:pPr>
    </w:p>
    <w:p w:rsidR="00435BB1" w:rsidRDefault="00435BB1" w:rsidP="00235BFC">
      <w:pPr>
        <w:tabs>
          <w:tab w:val="left" w:pos="3828"/>
        </w:tabs>
      </w:pPr>
    </w:p>
    <w:p w:rsidR="00435BB1" w:rsidRDefault="00435BB1" w:rsidP="00235BFC">
      <w:pPr>
        <w:tabs>
          <w:tab w:val="left" w:pos="3828"/>
        </w:tabs>
      </w:pPr>
    </w:p>
    <w:p w:rsidR="00435BB1" w:rsidRDefault="00435BB1" w:rsidP="00235BFC">
      <w:pPr>
        <w:tabs>
          <w:tab w:val="left" w:pos="3828"/>
        </w:tabs>
      </w:pPr>
    </w:p>
    <w:p w:rsidR="00435BB1" w:rsidRDefault="00435BB1" w:rsidP="00235BFC">
      <w:pPr>
        <w:tabs>
          <w:tab w:val="left" w:pos="3828"/>
        </w:tabs>
      </w:pPr>
    </w:p>
    <w:p w:rsidR="00435BB1" w:rsidRDefault="00435BB1" w:rsidP="00235BFC">
      <w:pPr>
        <w:tabs>
          <w:tab w:val="left" w:pos="3828"/>
        </w:tabs>
      </w:pPr>
    </w:p>
    <w:p w:rsidR="00435BB1" w:rsidRDefault="00435BB1" w:rsidP="00235BFC">
      <w:pPr>
        <w:tabs>
          <w:tab w:val="left" w:pos="3828"/>
        </w:tabs>
      </w:pPr>
    </w:p>
    <w:p w:rsidR="00435BB1" w:rsidRDefault="00435BB1" w:rsidP="00235BFC">
      <w:pPr>
        <w:tabs>
          <w:tab w:val="left" w:pos="3828"/>
        </w:tabs>
      </w:pPr>
    </w:p>
    <w:p w:rsidR="00435BB1" w:rsidRDefault="00435BB1" w:rsidP="00235BFC">
      <w:pPr>
        <w:tabs>
          <w:tab w:val="left" w:pos="3828"/>
        </w:tabs>
      </w:pPr>
    </w:p>
    <w:p w:rsidR="00435BB1" w:rsidRDefault="00435BB1" w:rsidP="00235BFC">
      <w:pPr>
        <w:tabs>
          <w:tab w:val="left" w:pos="3828"/>
        </w:tabs>
      </w:pPr>
    </w:p>
    <w:p w:rsidR="00435BB1" w:rsidRDefault="00435BB1" w:rsidP="00235BFC">
      <w:pPr>
        <w:tabs>
          <w:tab w:val="left" w:pos="3828"/>
        </w:tabs>
      </w:pPr>
    </w:p>
    <w:p w:rsidR="00435BB1" w:rsidRDefault="00435BB1" w:rsidP="00235BFC">
      <w:pPr>
        <w:tabs>
          <w:tab w:val="left" w:pos="3828"/>
        </w:tabs>
      </w:pPr>
    </w:p>
    <w:p w:rsidR="00435BB1" w:rsidRDefault="00435BB1" w:rsidP="00235BFC">
      <w:pPr>
        <w:tabs>
          <w:tab w:val="left" w:pos="3828"/>
        </w:tabs>
      </w:pPr>
    </w:p>
    <w:p w:rsidR="00435BB1" w:rsidRDefault="00435BB1" w:rsidP="00235BFC">
      <w:pPr>
        <w:tabs>
          <w:tab w:val="left" w:pos="3828"/>
        </w:tabs>
      </w:pPr>
    </w:p>
    <w:p w:rsidR="00435BB1" w:rsidRDefault="00435BB1" w:rsidP="00235BFC">
      <w:pPr>
        <w:tabs>
          <w:tab w:val="left" w:pos="3828"/>
        </w:tabs>
      </w:pPr>
    </w:p>
    <w:p w:rsidR="00435BB1" w:rsidRDefault="00435BB1" w:rsidP="00235BFC">
      <w:pPr>
        <w:tabs>
          <w:tab w:val="left" w:pos="3828"/>
        </w:tabs>
      </w:pPr>
    </w:p>
    <w:p w:rsidR="00435BB1" w:rsidRDefault="00435BB1" w:rsidP="00235BFC">
      <w:pPr>
        <w:tabs>
          <w:tab w:val="left" w:pos="3828"/>
        </w:tabs>
      </w:pPr>
    </w:p>
    <w:p w:rsidR="00435BB1" w:rsidRPr="00D26BCE" w:rsidRDefault="00435BB1" w:rsidP="00235BFC">
      <w:pPr>
        <w:tabs>
          <w:tab w:val="left" w:pos="3828"/>
        </w:tabs>
      </w:pPr>
    </w:p>
    <w:p w:rsidR="00235BFC" w:rsidRDefault="00235BFC" w:rsidP="00235BFC">
      <w:pPr>
        <w:jc w:val="center"/>
      </w:pPr>
      <w:r>
        <w:rPr>
          <w:noProof/>
          <w:color w:val="000080"/>
        </w:rPr>
        <w:lastRenderedPageBreak/>
        <w:drawing>
          <wp:inline distT="0" distB="0" distL="0" distR="0">
            <wp:extent cx="542925" cy="676275"/>
            <wp:effectExtent l="19050" t="0" r="9525" b="0"/>
            <wp:docPr id="13" name="Рисунок 1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titled-1"/>
                    <pic:cNvPicPr>
                      <a:picLocks noChangeAspect="1" noChangeArrowheads="1"/>
                    </pic:cNvPicPr>
                  </pic:nvPicPr>
                  <pic:blipFill>
                    <a:blip r:embed="rId2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235BFC" w:rsidRDefault="00235BFC" w:rsidP="00235BFC">
      <w:pPr>
        <w:jc w:val="center"/>
      </w:pPr>
    </w:p>
    <w:p w:rsidR="00235BFC" w:rsidRPr="00F870F9" w:rsidRDefault="00235BFC" w:rsidP="00435BB1">
      <w:pPr>
        <w:pStyle w:val="1"/>
        <w:jc w:val="center"/>
        <w:rPr>
          <w:color w:val="003366"/>
          <w:sz w:val="36"/>
        </w:rPr>
      </w:pPr>
      <w:r w:rsidRPr="00F870F9">
        <w:rPr>
          <w:color w:val="003366"/>
          <w:sz w:val="36"/>
        </w:rPr>
        <w:t>ПОСТАНОВЛЕНИЕ</w:t>
      </w:r>
    </w:p>
    <w:p w:rsidR="00235BFC" w:rsidRPr="00F870F9" w:rsidRDefault="00235BFC" w:rsidP="00235BFC">
      <w:pPr>
        <w:jc w:val="center"/>
        <w:rPr>
          <w:b/>
          <w:color w:val="003366"/>
        </w:rPr>
      </w:pPr>
      <w:r w:rsidRPr="00F870F9">
        <w:rPr>
          <w:b/>
          <w:color w:val="003366"/>
        </w:rPr>
        <w:t>АДМИНИСТРАЦИИ</w:t>
      </w:r>
    </w:p>
    <w:p w:rsidR="00235BFC" w:rsidRPr="00F870F9" w:rsidRDefault="00235BFC" w:rsidP="00235BFC">
      <w:pPr>
        <w:jc w:val="center"/>
        <w:rPr>
          <w:b/>
          <w:color w:val="003366"/>
        </w:rPr>
      </w:pPr>
      <w:r w:rsidRPr="00F870F9">
        <w:rPr>
          <w:b/>
          <w:color w:val="003366"/>
        </w:rPr>
        <w:t xml:space="preserve"> КОМСОМОЛЬСКОГО МУНИЦИПАЛЬНОГО  РАЙОНА</w:t>
      </w:r>
    </w:p>
    <w:p w:rsidR="00235BFC" w:rsidRPr="00F870F9" w:rsidRDefault="00235BFC" w:rsidP="00235BFC">
      <w:pPr>
        <w:jc w:val="center"/>
        <w:rPr>
          <w:b/>
          <w:color w:val="003366"/>
        </w:rPr>
      </w:pPr>
      <w:r w:rsidRPr="00F870F9">
        <w:rPr>
          <w:b/>
          <w:color w:val="003366"/>
        </w:rPr>
        <w:t>ИВАНОВСКОЙ ОБЛАСТИ</w:t>
      </w:r>
    </w:p>
    <w:p w:rsidR="00235BFC" w:rsidRDefault="00235BFC" w:rsidP="00235BFC">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235BFC" w:rsidRPr="00775CCF" w:rsidTr="00235BFC">
        <w:trPr>
          <w:trHeight w:val="100"/>
        </w:trPr>
        <w:tc>
          <w:tcPr>
            <w:tcW w:w="9072" w:type="dxa"/>
            <w:gridSpan w:val="10"/>
            <w:tcBorders>
              <w:top w:val="thinThickThinSmallGap" w:sz="24" w:space="0" w:color="auto"/>
              <w:left w:val="nil"/>
              <w:bottom w:val="nil"/>
              <w:right w:val="nil"/>
            </w:tcBorders>
          </w:tcPr>
          <w:p w:rsidR="00235BFC" w:rsidRPr="00F870F9" w:rsidRDefault="00235BFC" w:rsidP="00235BFC">
            <w:pPr>
              <w:jc w:val="center"/>
              <w:rPr>
                <w:color w:val="003366"/>
              </w:rPr>
            </w:pPr>
            <w:r w:rsidRPr="00F870F9">
              <w:rPr>
                <w:color w:val="003366"/>
              </w:rPr>
              <w:t>155150, Ивановская область, г.Комсомольск, ул.50 лет ВЛКСМ, д.2, ИНН 3714002224,КПП 371401001,</w:t>
            </w:r>
          </w:p>
          <w:p w:rsidR="00235BFC" w:rsidRPr="00F870F9" w:rsidRDefault="00235BFC" w:rsidP="00235BFC">
            <w:pPr>
              <w:jc w:val="center"/>
              <w:rPr>
                <w:color w:val="003366"/>
              </w:rPr>
            </w:pPr>
            <w:r w:rsidRPr="00F870F9">
              <w:rPr>
                <w:color w:val="003366"/>
              </w:rPr>
              <w:t xml:space="preserve">ОГРН 1023701625595, Тел./Факс (49352) 4-11-78, </w:t>
            </w:r>
            <w:r w:rsidRPr="00F870F9">
              <w:rPr>
                <w:color w:val="003366"/>
                <w:lang w:val="en-US"/>
              </w:rPr>
              <w:t>e</w:t>
            </w:r>
            <w:r w:rsidRPr="00F870F9">
              <w:rPr>
                <w:color w:val="003366"/>
              </w:rPr>
              <w:t>-</w:t>
            </w:r>
            <w:r w:rsidRPr="00F870F9">
              <w:rPr>
                <w:color w:val="003366"/>
                <w:lang w:val="en-US"/>
              </w:rPr>
              <w:t>mail</w:t>
            </w:r>
            <w:r w:rsidRPr="00F870F9">
              <w:rPr>
                <w:color w:val="003366"/>
              </w:rPr>
              <w:t xml:space="preserve">: </w:t>
            </w:r>
            <w:hyperlink r:id="rId42" w:history="1">
              <w:r w:rsidRPr="00F870F9">
                <w:rPr>
                  <w:rStyle w:val="a5"/>
                  <w:lang w:val="en-US"/>
                </w:rPr>
                <w:t>admin</w:t>
              </w:r>
              <w:r w:rsidRPr="00F870F9">
                <w:rPr>
                  <w:rStyle w:val="a5"/>
                </w:rPr>
                <w:t>.</w:t>
              </w:r>
              <w:r w:rsidRPr="00F870F9">
                <w:rPr>
                  <w:rStyle w:val="a5"/>
                  <w:lang w:val="en-US"/>
                </w:rPr>
                <w:t>komsomolsk</w:t>
              </w:r>
              <w:r w:rsidRPr="00F870F9">
                <w:rPr>
                  <w:rStyle w:val="a5"/>
                </w:rPr>
                <w:t>@</w:t>
              </w:r>
              <w:r w:rsidRPr="00F870F9">
                <w:rPr>
                  <w:rStyle w:val="a5"/>
                  <w:lang w:val="en-US"/>
                </w:rPr>
                <w:t>ivreg</w:t>
              </w:r>
              <w:r w:rsidRPr="00F870F9">
                <w:rPr>
                  <w:rStyle w:val="a5"/>
                </w:rPr>
                <w:t>.</w:t>
              </w:r>
              <w:r w:rsidRPr="00F870F9">
                <w:rPr>
                  <w:rStyle w:val="a5"/>
                  <w:lang w:val="en-US"/>
                </w:rPr>
                <w:t>ru</w:t>
              </w:r>
            </w:hyperlink>
          </w:p>
        </w:tc>
      </w:tr>
      <w:tr w:rsidR="00235BFC" w:rsidTr="00235BFC">
        <w:tblPrEx>
          <w:tblBorders>
            <w:top w:val="none" w:sz="0" w:space="0" w:color="auto"/>
          </w:tblBorders>
        </w:tblPrEx>
        <w:trPr>
          <w:gridAfter w:val="1"/>
          <w:wAfter w:w="497" w:type="dxa"/>
          <w:trHeight w:val="415"/>
        </w:trPr>
        <w:tc>
          <w:tcPr>
            <w:tcW w:w="1582" w:type="dxa"/>
          </w:tcPr>
          <w:p w:rsidR="00235BFC" w:rsidRPr="00775CCF" w:rsidRDefault="00235BFC" w:rsidP="00235BFC">
            <w:pPr>
              <w:ind w:right="-108"/>
              <w:jc w:val="center"/>
              <w:rPr>
                <w:sz w:val="28"/>
                <w:szCs w:val="28"/>
              </w:rPr>
            </w:pPr>
          </w:p>
        </w:tc>
        <w:tc>
          <w:tcPr>
            <w:tcW w:w="360" w:type="dxa"/>
          </w:tcPr>
          <w:p w:rsidR="00235BFC" w:rsidRPr="00F870F9" w:rsidRDefault="00235BFC" w:rsidP="00235BFC">
            <w:pPr>
              <w:ind w:right="-108"/>
              <w:jc w:val="center"/>
              <w:rPr>
                <w:sz w:val="28"/>
                <w:szCs w:val="28"/>
              </w:rPr>
            </w:pPr>
          </w:p>
          <w:p w:rsidR="00235BFC" w:rsidRPr="00F870F9" w:rsidRDefault="00235BFC" w:rsidP="00235BFC">
            <w:pPr>
              <w:ind w:right="-108"/>
              <w:jc w:val="center"/>
            </w:pPr>
            <w:r w:rsidRPr="00F870F9">
              <w:rPr>
                <w:sz w:val="28"/>
                <w:szCs w:val="28"/>
              </w:rPr>
              <w:t>«</w:t>
            </w:r>
          </w:p>
        </w:tc>
        <w:tc>
          <w:tcPr>
            <w:tcW w:w="610" w:type="dxa"/>
            <w:tcBorders>
              <w:bottom w:val="single" w:sz="4" w:space="0" w:color="auto"/>
            </w:tcBorders>
            <w:vAlign w:val="bottom"/>
          </w:tcPr>
          <w:p w:rsidR="00235BFC" w:rsidRPr="00F870F9" w:rsidRDefault="00235BFC" w:rsidP="00235BFC">
            <w:pPr>
              <w:ind w:right="-108"/>
              <w:jc w:val="center"/>
              <w:rPr>
                <w:sz w:val="28"/>
                <w:szCs w:val="28"/>
              </w:rPr>
            </w:pPr>
            <w:r>
              <w:rPr>
                <w:sz w:val="28"/>
                <w:szCs w:val="28"/>
              </w:rPr>
              <w:t>09</w:t>
            </w:r>
          </w:p>
        </w:tc>
        <w:tc>
          <w:tcPr>
            <w:tcW w:w="540" w:type="dxa"/>
            <w:vAlign w:val="bottom"/>
          </w:tcPr>
          <w:p w:rsidR="00235BFC" w:rsidRPr="00F870F9" w:rsidRDefault="00235BFC" w:rsidP="00235BFC">
            <w:pPr>
              <w:ind w:left="-734" w:firstLine="720"/>
              <w:rPr>
                <w:sz w:val="28"/>
                <w:szCs w:val="28"/>
              </w:rPr>
            </w:pPr>
            <w:r w:rsidRPr="00F870F9">
              <w:rPr>
                <w:sz w:val="28"/>
                <w:szCs w:val="28"/>
              </w:rPr>
              <w:t>»</w:t>
            </w:r>
          </w:p>
        </w:tc>
        <w:tc>
          <w:tcPr>
            <w:tcW w:w="1728" w:type="dxa"/>
            <w:tcBorders>
              <w:bottom w:val="single" w:sz="4" w:space="0" w:color="auto"/>
            </w:tcBorders>
            <w:vAlign w:val="bottom"/>
          </w:tcPr>
          <w:p w:rsidR="00235BFC" w:rsidRPr="00F870F9" w:rsidRDefault="00235BFC" w:rsidP="00235BFC">
            <w:pPr>
              <w:jc w:val="center"/>
              <w:rPr>
                <w:sz w:val="28"/>
                <w:szCs w:val="28"/>
              </w:rPr>
            </w:pPr>
            <w:r>
              <w:rPr>
                <w:sz w:val="28"/>
                <w:szCs w:val="28"/>
              </w:rPr>
              <w:t>октября</w:t>
            </w:r>
          </w:p>
        </w:tc>
        <w:tc>
          <w:tcPr>
            <w:tcW w:w="1417" w:type="dxa"/>
            <w:vAlign w:val="bottom"/>
          </w:tcPr>
          <w:p w:rsidR="00235BFC" w:rsidRPr="00F870F9" w:rsidRDefault="00235BFC" w:rsidP="00235BFC">
            <w:pPr>
              <w:rPr>
                <w:sz w:val="28"/>
                <w:szCs w:val="28"/>
              </w:rPr>
            </w:pPr>
            <w:r w:rsidRPr="00F870F9">
              <w:rPr>
                <w:sz w:val="28"/>
                <w:szCs w:val="28"/>
              </w:rPr>
              <w:t>202</w:t>
            </w:r>
            <w:r>
              <w:rPr>
                <w:sz w:val="28"/>
                <w:szCs w:val="28"/>
              </w:rPr>
              <w:t>3</w:t>
            </w:r>
            <w:r w:rsidRPr="00F870F9">
              <w:rPr>
                <w:sz w:val="28"/>
                <w:szCs w:val="28"/>
              </w:rPr>
              <w:t>г.  №</w:t>
            </w:r>
          </w:p>
        </w:tc>
        <w:tc>
          <w:tcPr>
            <w:tcW w:w="1038" w:type="dxa"/>
            <w:tcBorders>
              <w:left w:val="nil"/>
              <w:bottom w:val="single" w:sz="4" w:space="0" w:color="auto"/>
            </w:tcBorders>
            <w:vAlign w:val="bottom"/>
          </w:tcPr>
          <w:p w:rsidR="00235BFC" w:rsidRPr="00F870F9" w:rsidRDefault="00235BFC" w:rsidP="00235BFC">
            <w:pPr>
              <w:jc w:val="center"/>
              <w:rPr>
                <w:sz w:val="28"/>
                <w:szCs w:val="28"/>
              </w:rPr>
            </w:pPr>
            <w:r>
              <w:rPr>
                <w:sz w:val="28"/>
                <w:szCs w:val="28"/>
              </w:rPr>
              <w:t>261</w:t>
            </w:r>
          </w:p>
        </w:tc>
        <w:tc>
          <w:tcPr>
            <w:tcW w:w="520" w:type="dxa"/>
            <w:tcBorders>
              <w:left w:val="nil"/>
            </w:tcBorders>
            <w:vAlign w:val="bottom"/>
          </w:tcPr>
          <w:p w:rsidR="00235BFC" w:rsidRPr="00F870F9" w:rsidRDefault="00235BFC" w:rsidP="00235BFC">
            <w:pPr>
              <w:jc w:val="center"/>
              <w:rPr>
                <w:sz w:val="28"/>
                <w:szCs w:val="28"/>
              </w:rPr>
            </w:pPr>
          </w:p>
        </w:tc>
        <w:tc>
          <w:tcPr>
            <w:tcW w:w="780" w:type="dxa"/>
            <w:tcBorders>
              <w:left w:val="nil"/>
            </w:tcBorders>
            <w:vAlign w:val="bottom"/>
          </w:tcPr>
          <w:p w:rsidR="00235BFC" w:rsidRDefault="00235BFC" w:rsidP="00235BFC">
            <w:pPr>
              <w:jc w:val="center"/>
            </w:pPr>
          </w:p>
        </w:tc>
      </w:tr>
    </w:tbl>
    <w:p w:rsidR="00235BFC" w:rsidRDefault="00235BFC" w:rsidP="00235BFC">
      <w:pPr>
        <w:autoSpaceDE w:val="0"/>
        <w:autoSpaceDN w:val="0"/>
        <w:adjustRightInd w:val="0"/>
        <w:jc w:val="center"/>
        <w:rPr>
          <w:b/>
          <w:sz w:val="28"/>
          <w:szCs w:val="28"/>
        </w:rPr>
      </w:pPr>
    </w:p>
    <w:p w:rsidR="00235BFC" w:rsidRDefault="00235BFC" w:rsidP="00235BFC">
      <w:pPr>
        <w:pStyle w:val="ConsPlusTitle"/>
        <w:jc w:val="center"/>
        <w:rPr>
          <w:rFonts w:ascii="Times New Roman" w:hAnsi="Times New Roman" w:cs="Times New Roman"/>
          <w:sz w:val="28"/>
          <w:szCs w:val="28"/>
        </w:rPr>
      </w:pPr>
      <w:r w:rsidRPr="00650E7B">
        <w:rPr>
          <w:rFonts w:ascii="Times New Roman" w:hAnsi="Times New Roman" w:cs="Times New Roman"/>
          <w:sz w:val="28"/>
          <w:szCs w:val="28"/>
        </w:rPr>
        <w:t xml:space="preserve">Об утверждении </w:t>
      </w:r>
      <w:r>
        <w:rPr>
          <w:rFonts w:ascii="Times New Roman" w:hAnsi="Times New Roman" w:cs="Times New Roman"/>
          <w:sz w:val="28"/>
          <w:szCs w:val="28"/>
        </w:rPr>
        <w:t>административного регламента предоставления муниципальной услуги «В</w:t>
      </w:r>
      <w:r w:rsidRPr="00650E7B">
        <w:rPr>
          <w:rFonts w:ascii="Times New Roman" w:hAnsi="Times New Roman" w:cs="Times New Roman"/>
          <w:sz w:val="28"/>
          <w:szCs w:val="28"/>
        </w:rPr>
        <w:t>ыплат</w:t>
      </w:r>
      <w:r>
        <w:rPr>
          <w:rFonts w:ascii="Times New Roman" w:hAnsi="Times New Roman" w:cs="Times New Roman"/>
          <w:sz w:val="28"/>
          <w:szCs w:val="28"/>
        </w:rPr>
        <w:t>а или отказ в выплате</w:t>
      </w:r>
      <w:r w:rsidRPr="00650E7B">
        <w:rPr>
          <w:rFonts w:ascii="Times New Roman" w:hAnsi="Times New Roman" w:cs="Times New Roman"/>
          <w:sz w:val="28"/>
          <w:szCs w:val="28"/>
        </w:rPr>
        <w:t xml:space="preserve"> денежной компенсации за наем (поднаем) жилых помещений собственникам (нанимателям) жилых помещений в многоквартирных домах, </w:t>
      </w:r>
    </w:p>
    <w:p w:rsidR="00235BFC" w:rsidRPr="00650E7B" w:rsidRDefault="00235BFC" w:rsidP="00235BFC">
      <w:pPr>
        <w:pStyle w:val="ConsPlusTitle"/>
        <w:jc w:val="center"/>
        <w:rPr>
          <w:rFonts w:ascii="Times New Roman" w:hAnsi="Times New Roman" w:cs="Times New Roman"/>
          <w:sz w:val="28"/>
          <w:szCs w:val="28"/>
        </w:rPr>
      </w:pPr>
      <w:r w:rsidRPr="00650E7B">
        <w:rPr>
          <w:rFonts w:ascii="Times New Roman" w:hAnsi="Times New Roman" w:cs="Times New Roman"/>
          <w:sz w:val="28"/>
          <w:szCs w:val="28"/>
        </w:rPr>
        <w:t>признанных аварийными</w:t>
      </w:r>
      <w:r>
        <w:rPr>
          <w:rFonts w:ascii="Times New Roman" w:hAnsi="Times New Roman" w:cs="Times New Roman"/>
          <w:sz w:val="28"/>
          <w:szCs w:val="28"/>
        </w:rPr>
        <w:t>»</w:t>
      </w:r>
    </w:p>
    <w:p w:rsidR="00235BFC" w:rsidRPr="00E46F17" w:rsidRDefault="00235BFC" w:rsidP="00235BFC">
      <w:pPr>
        <w:pStyle w:val="ConsPlusTitle"/>
        <w:jc w:val="center"/>
        <w:rPr>
          <w:rFonts w:ascii="Times New Roman" w:hAnsi="Times New Roman" w:cs="Times New Roman"/>
          <w:sz w:val="28"/>
          <w:szCs w:val="28"/>
        </w:rPr>
      </w:pPr>
    </w:p>
    <w:p w:rsidR="00235BFC" w:rsidRDefault="00235BFC" w:rsidP="00235BFC">
      <w:pPr>
        <w:autoSpaceDE w:val="0"/>
        <w:autoSpaceDN w:val="0"/>
        <w:adjustRightInd w:val="0"/>
        <w:ind w:firstLine="567"/>
        <w:jc w:val="both"/>
        <w:rPr>
          <w:sz w:val="28"/>
          <w:szCs w:val="28"/>
        </w:rPr>
      </w:pPr>
      <w:r w:rsidRPr="001C7458">
        <w:rPr>
          <w:sz w:val="28"/>
          <w:szCs w:val="28"/>
        </w:rPr>
        <w:t xml:space="preserve">В соответствии с Федеральным </w:t>
      </w:r>
      <w:hyperlink r:id="rId43">
        <w:r w:rsidRPr="001C7458">
          <w:rPr>
            <w:sz w:val="28"/>
            <w:szCs w:val="28"/>
          </w:rPr>
          <w:t>законом</w:t>
        </w:r>
      </w:hyperlink>
      <w:r w:rsidRPr="001C7458">
        <w:rPr>
          <w:sz w:val="28"/>
          <w:szCs w:val="28"/>
        </w:rPr>
        <w:t xml:space="preserve"> от 27.07.2010 № 210-ФЗ «Об организации предоставления государственных и муниципальных услуг», </w:t>
      </w:r>
      <w:hyperlink r:id="rId44">
        <w:r w:rsidRPr="001C7458">
          <w:rPr>
            <w:sz w:val="28"/>
            <w:szCs w:val="28"/>
          </w:rPr>
          <w:t>постановлением</w:t>
        </w:r>
      </w:hyperlink>
      <w:r w:rsidRPr="001C7458">
        <w:rPr>
          <w:sz w:val="28"/>
          <w:szCs w:val="28"/>
        </w:rPr>
        <w:t xml:space="preserve"> Администрации </w:t>
      </w:r>
      <w:r>
        <w:rPr>
          <w:sz w:val="28"/>
          <w:szCs w:val="28"/>
        </w:rPr>
        <w:t>Комсомольского муниципального района</w:t>
      </w:r>
      <w:r w:rsidRPr="001C7458">
        <w:rPr>
          <w:sz w:val="28"/>
          <w:szCs w:val="28"/>
        </w:rPr>
        <w:t xml:space="preserve"> от </w:t>
      </w:r>
      <w:r>
        <w:rPr>
          <w:sz w:val="28"/>
          <w:szCs w:val="28"/>
        </w:rPr>
        <w:t>09.10.2023 №260</w:t>
      </w:r>
      <w:r w:rsidRPr="001C7458">
        <w:rPr>
          <w:sz w:val="28"/>
          <w:szCs w:val="28"/>
        </w:rPr>
        <w:t xml:space="preserve"> </w:t>
      </w:r>
      <w:r>
        <w:rPr>
          <w:sz w:val="28"/>
          <w:szCs w:val="28"/>
        </w:rPr>
        <w:t>«</w:t>
      </w:r>
      <w:r w:rsidRPr="001C7458">
        <w:rPr>
          <w:sz w:val="28"/>
          <w:szCs w:val="28"/>
        </w:rPr>
        <w:t>Об утверждении Порядка предоставления и выплаты денежной компенсации за наем (поднаем) жилых помещений собственникам (нанимателям) жилых помещений в многоквартирных домах, признанных аварийными</w:t>
      </w:r>
      <w:r>
        <w:rPr>
          <w:sz w:val="28"/>
          <w:szCs w:val="28"/>
        </w:rPr>
        <w:t>»</w:t>
      </w:r>
      <w:r w:rsidRPr="001C7458">
        <w:rPr>
          <w:sz w:val="28"/>
          <w:szCs w:val="28"/>
        </w:rPr>
        <w:t>,</w:t>
      </w:r>
      <w:r>
        <w:rPr>
          <w:sz w:val="28"/>
          <w:szCs w:val="28"/>
        </w:rPr>
        <w:t xml:space="preserve"> учитывая </w:t>
      </w:r>
      <w:hyperlink r:id="rId45">
        <w:r w:rsidRPr="001C7458">
          <w:rPr>
            <w:sz w:val="28"/>
            <w:szCs w:val="28"/>
          </w:rPr>
          <w:t>решение</w:t>
        </w:r>
      </w:hyperlink>
      <w:r w:rsidRPr="001C7458">
        <w:rPr>
          <w:sz w:val="28"/>
          <w:szCs w:val="28"/>
        </w:rPr>
        <w:t xml:space="preserve"> Совета Комсомольского </w:t>
      </w:r>
      <w:r>
        <w:rPr>
          <w:sz w:val="28"/>
          <w:szCs w:val="28"/>
        </w:rPr>
        <w:t xml:space="preserve">городского поселения </w:t>
      </w:r>
      <w:r w:rsidRPr="007D7F9D">
        <w:rPr>
          <w:sz w:val="28"/>
          <w:szCs w:val="28"/>
        </w:rPr>
        <w:t>от 09.10.2023 №178 «</w:t>
      </w:r>
      <w:r w:rsidRPr="001C7458">
        <w:rPr>
          <w:rFonts w:eastAsia="Calibri"/>
          <w:sz w:val="28"/>
          <w:szCs w:val="28"/>
        </w:rPr>
        <w:t>Об установлении денежной компенсации за наем (поднаем) жилых помещений собственникам (нанимателям) жилых помещений в многоквартирных домах, признанных аварийными»</w:t>
      </w:r>
      <w:r w:rsidRPr="001C7458">
        <w:rPr>
          <w:sz w:val="28"/>
          <w:szCs w:val="28"/>
        </w:rPr>
        <w:t>,</w:t>
      </w:r>
      <w:r>
        <w:rPr>
          <w:sz w:val="28"/>
          <w:szCs w:val="28"/>
        </w:rPr>
        <w:t xml:space="preserve"> </w:t>
      </w:r>
      <w:r w:rsidRPr="001C7458">
        <w:rPr>
          <w:sz w:val="28"/>
          <w:szCs w:val="28"/>
        </w:rPr>
        <w:t>руководствуясь</w:t>
      </w:r>
      <w:r w:rsidRPr="001C7458">
        <w:rPr>
          <w:bCs/>
          <w:sz w:val="28"/>
          <w:szCs w:val="28"/>
        </w:rPr>
        <w:t xml:space="preserve"> Уставом Комсомольского муниципального района</w:t>
      </w:r>
      <w:r w:rsidRPr="001C7458">
        <w:rPr>
          <w:sz w:val="28"/>
          <w:szCs w:val="28"/>
        </w:rPr>
        <w:t>, в целях</w:t>
      </w:r>
      <w:r w:rsidRPr="001C7458">
        <w:t xml:space="preserve"> </w:t>
      </w:r>
      <w:r w:rsidRPr="001C7458">
        <w:rPr>
          <w:sz w:val="28"/>
          <w:szCs w:val="28"/>
        </w:rPr>
        <w:t xml:space="preserve">повышения качества и доступности предоставляемых муниципальных услуг, Администрация Комсомольского муниципального района </w:t>
      </w:r>
    </w:p>
    <w:p w:rsidR="00235BFC" w:rsidRPr="001C7458" w:rsidRDefault="00235BFC" w:rsidP="00235BFC">
      <w:pPr>
        <w:autoSpaceDE w:val="0"/>
        <w:autoSpaceDN w:val="0"/>
        <w:adjustRightInd w:val="0"/>
        <w:ind w:firstLine="567"/>
        <w:jc w:val="both"/>
        <w:rPr>
          <w:rFonts w:eastAsia="Calibri"/>
          <w:b/>
          <w:sz w:val="28"/>
          <w:szCs w:val="28"/>
        </w:rPr>
      </w:pPr>
    </w:p>
    <w:p w:rsidR="00235BFC" w:rsidRDefault="00235BFC" w:rsidP="00235BFC">
      <w:pPr>
        <w:pStyle w:val="ConsPlusNormal"/>
        <w:ind w:firstLine="709"/>
        <w:jc w:val="center"/>
        <w:rPr>
          <w:rFonts w:ascii="Times New Roman" w:hAnsi="Times New Roman" w:cs="Times New Roman"/>
          <w:b/>
          <w:sz w:val="28"/>
          <w:szCs w:val="28"/>
        </w:rPr>
      </w:pPr>
      <w:r w:rsidRPr="00F870F9">
        <w:rPr>
          <w:rFonts w:ascii="Times New Roman" w:hAnsi="Times New Roman" w:cs="Times New Roman"/>
          <w:b/>
          <w:sz w:val="28"/>
          <w:szCs w:val="28"/>
        </w:rPr>
        <w:t>ПОСТАНОВЛЯЕТ:</w:t>
      </w:r>
    </w:p>
    <w:p w:rsidR="00235BFC" w:rsidRDefault="00235BFC" w:rsidP="00235BFC">
      <w:pPr>
        <w:pStyle w:val="ConsPlusTitle"/>
        <w:rPr>
          <w:rFonts w:ascii="Times New Roman" w:hAnsi="Times New Roman" w:cs="Times New Roman"/>
          <w:sz w:val="28"/>
          <w:szCs w:val="28"/>
        </w:rPr>
      </w:pPr>
    </w:p>
    <w:p w:rsidR="00235BFC" w:rsidRDefault="00235BFC" w:rsidP="00030F95">
      <w:pPr>
        <w:pStyle w:val="ConsPlusNormal"/>
        <w:widowControl w:val="0"/>
        <w:numPr>
          <w:ilvl w:val="0"/>
          <w:numId w:val="45"/>
        </w:numPr>
        <w:adjustRightInd/>
        <w:ind w:left="0" w:firstLine="567"/>
        <w:jc w:val="both"/>
        <w:rPr>
          <w:rFonts w:ascii="Times New Roman" w:hAnsi="Times New Roman" w:cs="Times New Roman"/>
          <w:sz w:val="28"/>
          <w:szCs w:val="28"/>
        </w:rPr>
      </w:pPr>
      <w:r w:rsidRPr="00E46F17">
        <w:rPr>
          <w:rFonts w:ascii="Times New Roman" w:hAnsi="Times New Roman" w:cs="Times New Roman"/>
          <w:sz w:val="28"/>
          <w:szCs w:val="28"/>
        </w:rPr>
        <w:t xml:space="preserve">Утвердить </w:t>
      </w:r>
      <w:r>
        <w:rPr>
          <w:rFonts w:ascii="Times New Roman" w:hAnsi="Times New Roman" w:cs="Times New Roman"/>
          <w:sz w:val="28"/>
          <w:szCs w:val="28"/>
        </w:rPr>
        <w:t>административный регламент предоставления муниципальной услуги «В</w:t>
      </w:r>
      <w:r w:rsidRPr="00650E7B">
        <w:rPr>
          <w:rFonts w:ascii="Times New Roman" w:hAnsi="Times New Roman" w:cs="Times New Roman"/>
          <w:sz w:val="28"/>
          <w:szCs w:val="28"/>
        </w:rPr>
        <w:t>ыплат</w:t>
      </w:r>
      <w:r>
        <w:rPr>
          <w:rFonts w:ascii="Times New Roman" w:hAnsi="Times New Roman" w:cs="Times New Roman"/>
          <w:sz w:val="28"/>
          <w:szCs w:val="28"/>
        </w:rPr>
        <w:t>а или отказ в выплате</w:t>
      </w:r>
      <w:r w:rsidRPr="00650E7B">
        <w:rPr>
          <w:rFonts w:ascii="Times New Roman" w:hAnsi="Times New Roman" w:cs="Times New Roman"/>
          <w:sz w:val="28"/>
          <w:szCs w:val="28"/>
        </w:rPr>
        <w:t xml:space="preserve"> денежной компенсации за наем (поднаем) жилых помещений собственникам (нанимателям) жилых помещений в многоквартирных домах, признанных аварийными</w:t>
      </w:r>
      <w:r>
        <w:rPr>
          <w:rFonts w:ascii="Times New Roman" w:hAnsi="Times New Roman" w:cs="Times New Roman"/>
          <w:sz w:val="28"/>
          <w:szCs w:val="28"/>
        </w:rPr>
        <w:t>» (прилагается)</w:t>
      </w:r>
      <w:r w:rsidRPr="00E46F17">
        <w:rPr>
          <w:rFonts w:ascii="Times New Roman" w:hAnsi="Times New Roman" w:cs="Times New Roman"/>
          <w:sz w:val="28"/>
          <w:szCs w:val="28"/>
        </w:rPr>
        <w:t>.</w:t>
      </w:r>
    </w:p>
    <w:p w:rsidR="00235BFC" w:rsidRDefault="00235BFC" w:rsidP="00030F95">
      <w:pPr>
        <w:numPr>
          <w:ilvl w:val="0"/>
          <w:numId w:val="45"/>
        </w:numPr>
        <w:autoSpaceDE w:val="0"/>
        <w:autoSpaceDN w:val="0"/>
        <w:adjustRightInd w:val="0"/>
        <w:ind w:left="0" w:firstLine="567"/>
        <w:jc w:val="both"/>
        <w:rPr>
          <w:sz w:val="28"/>
          <w:szCs w:val="28"/>
        </w:rPr>
      </w:pPr>
      <w:r w:rsidRPr="00F870F9">
        <w:rPr>
          <w:sz w:val="28"/>
          <w:szCs w:val="28"/>
        </w:rPr>
        <w:t>Настоящее постановление вступает в силу с момента его официального опубликования</w:t>
      </w:r>
      <w:r>
        <w:rPr>
          <w:sz w:val="28"/>
          <w:szCs w:val="28"/>
        </w:rPr>
        <w:t xml:space="preserve"> в </w:t>
      </w:r>
      <w:r w:rsidRPr="00F870F9">
        <w:rPr>
          <w:sz w:val="28"/>
          <w:szCs w:val="28"/>
        </w:rPr>
        <w:t xml:space="preserve">Вестнике нормативных правовых актов </w:t>
      </w:r>
      <w:r w:rsidRPr="00F870F9">
        <w:rPr>
          <w:sz w:val="28"/>
          <w:szCs w:val="28"/>
        </w:rPr>
        <w:lastRenderedPageBreak/>
        <w:t>органов местного самоуправления Комсо</w:t>
      </w:r>
      <w:r>
        <w:rPr>
          <w:sz w:val="28"/>
          <w:szCs w:val="28"/>
        </w:rPr>
        <w:t>мольского муниципального района</w:t>
      </w:r>
      <w:r w:rsidRPr="00F870F9">
        <w:rPr>
          <w:sz w:val="28"/>
          <w:szCs w:val="28"/>
        </w:rPr>
        <w:t xml:space="preserve"> и </w:t>
      </w:r>
      <w:r>
        <w:rPr>
          <w:sz w:val="28"/>
          <w:szCs w:val="28"/>
        </w:rPr>
        <w:t>подлежит размещению</w:t>
      </w:r>
      <w:r w:rsidRPr="00F870F9">
        <w:rPr>
          <w:sz w:val="28"/>
          <w:szCs w:val="28"/>
        </w:rPr>
        <w:t xml:space="preserve">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235BFC" w:rsidRPr="00F870F9" w:rsidRDefault="00235BFC" w:rsidP="00030F95">
      <w:pPr>
        <w:numPr>
          <w:ilvl w:val="0"/>
          <w:numId w:val="45"/>
        </w:numPr>
        <w:autoSpaceDE w:val="0"/>
        <w:autoSpaceDN w:val="0"/>
        <w:adjustRightInd w:val="0"/>
        <w:ind w:left="0" w:firstLine="567"/>
        <w:jc w:val="both"/>
        <w:rPr>
          <w:sz w:val="28"/>
          <w:szCs w:val="28"/>
        </w:rPr>
      </w:pPr>
      <w:r>
        <w:rPr>
          <w:sz w:val="28"/>
          <w:szCs w:val="28"/>
        </w:rPr>
        <w:t>Контроль за исполнением настоящего постановления возложить на начальника</w:t>
      </w:r>
      <w:r w:rsidRPr="00E46F17">
        <w:rPr>
          <w:sz w:val="28"/>
          <w:szCs w:val="28"/>
        </w:rPr>
        <w:t xml:space="preserve"> Управлени</w:t>
      </w:r>
      <w:r>
        <w:rPr>
          <w:sz w:val="28"/>
          <w:szCs w:val="28"/>
        </w:rPr>
        <w:t>я</w:t>
      </w:r>
      <w:r w:rsidRPr="00E46F17">
        <w:rPr>
          <w:sz w:val="28"/>
          <w:szCs w:val="28"/>
        </w:rPr>
        <w:t xml:space="preserve"> по вопросу развития инфраструктуры Администрации Комсомольского муниципального района</w:t>
      </w:r>
      <w:r>
        <w:rPr>
          <w:sz w:val="28"/>
          <w:szCs w:val="28"/>
        </w:rPr>
        <w:t xml:space="preserve"> Инокову</w:t>
      </w:r>
      <w:r w:rsidRPr="003D5677">
        <w:rPr>
          <w:sz w:val="28"/>
          <w:szCs w:val="28"/>
        </w:rPr>
        <w:t xml:space="preserve"> </w:t>
      </w:r>
      <w:r>
        <w:rPr>
          <w:sz w:val="28"/>
          <w:szCs w:val="28"/>
        </w:rPr>
        <w:t>М.О.</w:t>
      </w:r>
    </w:p>
    <w:p w:rsidR="00235BFC" w:rsidRPr="00F870F9" w:rsidRDefault="00235BFC" w:rsidP="00235BFC">
      <w:pPr>
        <w:pStyle w:val="ConsPlusNormal"/>
        <w:jc w:val="both"/>
        <w:rPr>
          <w:rFonts w:ascii="Times New Roman" w:hAnsi="Times New Roman" w:cs="Times New Roman"/>
          <w:sz w:val="28"/>
          <w:szCs w:val="28"/>
        </w:rPr>
      </w:pPr>
    </w:p>
    <w:p w:rsidR="00235BFC" w:rsidRDefault="00235BFC" w:rsidP="00235BFC">
      <w:pPr>
        <w:pStyle w:val="ConsPlusNormal"/>
        <w:jc w:val="both"/>
        <w:rPr>
          <w:rFonts w:ascii="Times New Roman" w:hAnsi="Times New Roman" w:cs="Times New Roman"/>
          <w:sz w:val="28"/>
          <w:szCs w:val="28"/>
        </w:rPr>
      </w:pPr>
    </w:p>
    <w:p w:rsidR="00235BFC" w:rsidRPr="00F870F9" w:rsidRDefault="00235BFC" w:rsidP="00235BFC">
      <w:pPr>
        <w:pStyle w:val="ConsPlusNormal"/>
        <w:jc w:val="both"/>
        <w:rPr>
          <w:rFonts w:ascii="Times New Roman" w:hAnsi="Times New Roman" w:cs="Times New Roman"/>
          <w:sz w:val="28"/>
          <w:szCs w:val="28"/>
        </w:rPr>
      </w:pPr>
    </w:p>
    <w:p w:rsidR="00235BFC" w:rsidRPr="00DE64A2" w:rsidRDefault="00235BFC" w:rsidP="00235BFC">
      <w:pPr>
        <w:pStyle w:val="ConsPlusNormal"/>
        <w:ind w:left="567"/>
        <w:jc w:val="both"/>
        <w:rPr>
          <w:rFonts w:ascii="Times New Roman" w:hAnsi="Times New Roman" w:cs="Times New Roman"/>
          <w:b/>
          <w:sz w:val="28"/>
          <w:szCs w:val="28"/>
        </w:rPr>
      </w:pPr>
      <w:r w:rsidRPr="00DE64A2">
        <w:rPr>
          <w:rFonts w:ascii="Times New Roman" w:hAnsi="Times New Roman" w:cs="Times New Roman"/>
          <w:b/>
          <w:sz w:val="28"/>
          <w:szCs w:val="28"/>
        </w:rPr>
        <w:t>Глава Комсомольского</w:t>
      </w:r>
    </w:p>
    <w:p w:rsidR="00235BFC" w:rsidRDefault="00235BFC" w:rsidP="00235BFC">
      <w:pPr>
        <w:pStyle w:val="ConsPlusNormal"/>
        <w:ind w:left="567"/>
      </w:pPr>
      <w:r>
        <w:rPr>
          <w:rFonts w:ascii="Times New Roman" w:hAnsi="Times New Roman" w:cs="Times New Roman"/>
          <w:b/>
          <w:sz w:val="28"/>
          <w:szCs w:val="28"/>
        </w:rPr>
        <w:t>муниципального района:                                            О.В. Бузулуцкая</w:t>
      </w:r>
    </w:p>
    <w:p w:rsidR="00235BFC" w:rsidRPr="00E46F17" w:rsidRDefault="00235BFC" w:rsidP="00235BFC"/>
    <w:p w:rsidR="00235BFC" w:rsidRPr="00E46F17" w:rsidRDefault="00235BFC" w:rsidP="00235BFC"/>
    <w:p w:rsidR="00235BFC" w:rsidRPr="00E46F17" w:rsidRDefault="00235BFC" w:rsidP="00235BFC"/>
    <w:p w:rsidR="00235BFC" w:rsidRPr="00E46F17" w:rsidRDefault="00235BFC" w:rsidP="00235BFC"/>
    <w:p w:rsidR="00235BFC" w:rsidRDefault="00235BFC" w:rsidP="00235BFC">
      <w:pPr>
        <w:jc w:val="right"/>
        <w:rPr>
          <w:sz w:val="24"/>
          <w:szCs w:val="24"/>
        </w:rPr>
      </w:pPr>
    </w:p>
    <w:p w:rsidR="00235BFC" w:rsidRDefault="00235BFC" w:rsidP="00235BFC">
      <w:pPr>
        <w:jc w:val="right"/>
        <w:rPr>
          <w:sz w:val="24"/>
          <w:szCs w:val="24"/>
        </w:rPr>
      </w:pPr>
    </w:p>
    <w:p w:rsidR="00235BFC" w:rsidRDefault="00235BFC" w:rsidP="00235BFC">
      <w:pPr>
        <w:jc w:val="right"/>
        <w:rPr>
          <w:sz w:val="24"/>
          <w:szCs w:val="24"/>
        </w:rPr>
      </w:pPr>
    </w:p>
    <w:p w:rsidR="00235BFC" w:rsidRDefault="00235BFC" w:rsidP="00235BFC">
      <w:pPr>
        <w:jc w:val="right"/>
        <w:rPr>
          <w:sz w:val="24"/>
          <w:szCs w:val="24"/>
        </w:rPr>
      </w:pPr>
    </w:p>
    <w:p w:rsidR="00235BFC" w:rsidRDefault="00235BFC" w:rsidP="00235BFC">
      <w:pPr>
        <w:jc w:val="right"/>
        <w:rPr>
          <w:sz w:val="24"/>
          <w:szCs w:val="24"/>
        </w:rPr>
      </w:pPr>
    </w:p>
    <w:p w:rsidR="00235BFC" w:rsidRDefault="00235BFC" w:rsidP="00235BFC">
      <w:pPr>
        <w:jc w:val="right"/>
        <w:rPr>
          <w:sz w:val="24"/>
          <w:szCs w:val="24"/>
        </w:rPr>
      </w:pPr>
    </w:p>
    <w:p w:rsidR="00235BFC" w:rsidRDefault="00235BFC" w:rsidP="00235BFC">
      <w:pPr>
        <w:jc w:val="right"/>
        <w:rPr>
          <w:sz w:val="24"/>
          <w:szCs w:val="24"/>
        </w:rPr>
      </w:pPr>
    </w:p>
    <w:p w:rsidR="00235BFC" w:rsidRDefault="00235BFC" w:rsidP="00235BFC">
      <w:pPr>
        <w:jc w:val="right"/>
        <w:rPr>
          <w:sz w:val="24"/>
          <w:szCs w:val="24"/>
        </w:rPr>
      </w:pPr>
    </w:p>
    <w:p w:rsidR="00235BFC" w:rsidRDefault="00235BFC" w:rsidP="00235BFC">
      <w:pPr>
        <w:jc w:val="right"/>
        <w:rPr>
          <w:sz w:val="24"/>
          <w:szCs w:val="24"/>
        </w:rPr>
      </w:pPr>
    </w:p>
    <w:p w:rsidR="00235BFC" w:rsidRDefault="00235BFC" w:rsidP="00235BFC">
      <w:pPr>
        <w:jc w:val="right"/>
        <w:rPr>
          <w:sz w:val="24"/>
          <w:szCs w:val="24"/>
        </w:rPr>
      </w:pPr>
    </w:p>
    <w:p w:rsidR="00235BFC" w:rsidRDefault="00235BFC" w:rsidP="00235BFC">
      <w:pPr>
        <w:jc w:val="right"/>
        <w:rPr>
          <w:sz w:val="24"/>
          <w:szCs w:val="24"/>
        </w:rPr>
      </w:pPr>
    </w:p>
    <w:p w:rsidR="00235BFC" w:rsidRDefault="00235BFC" w:rsidP="00235BFC">
      <w:pPr>
        <w:jc w:val="right"/>
        <w:rPr>
          <w:sz w:val="24"/>
          <w:szCs w:val="24"/>
        </w:rPr>
      </w:pPr>
    </w:p>
    <w:p w:rsidR="00235BFC" w:rsidRDefault="00235BFC" w:rsidP="00235BFC">
      <w:pPr>
        <w:jc w:val="right"/>
        <w:rPr>
          <w:sz w:val="24"/>
          <w:szCs w:val="24"/>
        </w:rPr>
      </w:pPr>
    </w:p>
    <w:p w:rsidR="00235BFC" w:rsidRDefault="00235BFC" w:rsidP="00235BFC">
      <w:pPr>
        <w:jc w:val="right"/>
        <w:rPr>
          <w:sz w:val="24"/>
          <w:szCs w:val="24"/>
        </w:rPr>
      </w:pPr>
    </w:p>
    <w:p w:rsidR="00235BFC" w:rsidRDefault="00235BFC" w:rsidP="00235BFC">
      <w:pPr>
        <w:jc w:val="right"/>
        <w:rPr>
          <w:sz w:val="24"/>
          <w:szCs w:val="24"/>
        </w:rPr>
      </w:pPr>
    </w:p>
    <w:p w:rsidR="00235BFC" w:rsidRDefault="00235BFC" w:rsidP="00235BFC">
      <w:pPr>
        <w:jc w:val="right"/>
        <w:rPr>
          <w:sz w:val="24"/>
          <w:szCs w:val="24"/>
        </w:rPr>
      </w:pPr>
    </w:p>
    <w:p w:rsidR="00235BFC" w:rsidRDefault="00235BFC" w:rsidP="00235BFC">
      <w:pPr>
        <w:jc w:val="right"/>
        <w:rPr>
          <w:sz w:val="24"/>
          <w:szCs w:val="24"/>
        </w:rPr>
      </w:pPr>
    </w:p>
    <w:p w:rsidR="00235BFC" w:rsidRDefault="00235BFC" w:rsidP="00235BFC">
      <w:pPr>
        <w:jc w:val="right"/>
        <w:rPr>
          <w:sz w:val="24"/>
          <w:szCs w:val="24"/>
        </w:rPr>
      </w:pPr>
    </w:p>
    <w:p w:rsidR="00235BFC" w:rsidRDefault="00235BFC" w:rsidP="00235BFC">
      <w:pPr>
        <w:jc w:val="right"/>
        <w:rPr>
          <w:sz w:val="24"/>
          <w:szCs w:val="24"/>
        </w:rPr>
      </w:pPr>
    </w:p>
    <w:p w:rsidR="00235BFC" w:rsidRDefault="00235BFC" w:rsidP="00235BFC">
      <w:pPr>
        <w:rPr>
          <w:sz w:val="24"/>
          <w:szCs w:val="24"/>
        </w:rPr>
      </w:pPr>
    </w:p>
    <w:p w:rsidR="00235BFC" w:rsidRDefault="00235BFC" w:rsidP="00235BFC">
      <w:pPr>
        <w:rPr>
          <w:sz w:val="24"/>
          <w:szCs w:val="24"/>
        </w:rPr>
      </w:pPr>
    </w:p>
    <w:p w:rsidR="00235BFC" w:rsidRDefault="00235BFC" w:rsidP="00235BFC">
      <w:pPr>
        <w:rPr>
          <w:sz w:val="24"/>
          <w:szCs w:val="24"/>
        </w:rPr>
      </w:pPr>
    </w:p>
    <w:p w:rsidR="00235BFC" w:rsidRDefault="00235BFC" w:rsidP="00235BFC">
      <w:pPr>
        <w:rPr>
          <w:sz w:val="24"/>
          <w:szCs w:val="24"/>
        </w:rPr>
      </w:pPr>
    </w:p>
    <w:p w:rsidR="00235BFC" w:rsidRDefault="00235BFC" w:rsidP="00235BFC">
      <w:pPr>
        <w:rPr>
          <w:sz w:val="24"/>
          <w:szCs w:val="24"/>
        </w:rPr>
      </w:pPr>
    </w:p>
    <w:p w:rsidR="00235BFC" w:rsidRDefault="00235BFC" w:rsidP="00235BFC">
      <w:pPr>
        <w:rPr>
          <w:sz w:val="24"/>
          <w:szCs w:val="24"/>
        </w:rPr>
      </w:pPr>
    </w:p>
    <w:p w:rsidR="00235BFC" w:rsidRDefault="00235BFC" w:rsidP="00235BFC">
      <w:pPr>
        <w:rPr>
          <w:sz w:val="24"/>
          <w:szCs w:val="24"/>
        </w:rPr>
      </w:pPr>
    </w:p>
    <w:p w:rsidR="00235BFC" w:rsidRDefault="00235BFC" w:rsidP="00235BFC">
      <w:pPr>
        <w:rPr>
          <w:sz w:val="24"/>
          <w:szCs w:val="24"/>
        </w:rPr>
      </w:pPr>
    </w:p>
    <w:p w:rsidR="00235BFC" w:rsidRDefault="00235BFC" w:rsidP="00235BFC">
      <w:pPr>
        <w:rPr>
          <w:sz w:val="24"/>
          <w:szCs w:val="24"/>
        </w:rPr>
      </w:pPr>
    </w:p>
    <w:p w:rsidR="00235BFC" w:rsidRDefault="00235BFC" w:rsidP="00235BFC">
      <w:pPr>
        <w:rPr>
          <w:sz w:val="24"/>
          <w:szCs w:val="24"/>
        </w:rPr>
      </w:pPr>
    </w:p>
    <w:p w:rsidR="00235BFC" w:rsidRDefault="00235BFC" w:rsidP="00235BFC">
      <w:pPr>
        <w:rPr>
          <w:sz w:val="24"/>
          <w:szCs w:val="24"/>
        </w:rPr>
      </w:pPr>
    </w:p>
    <w:p w:rsidR="00235BFC" w:rsidRDefault="00235BFC" w:rsidP="00235BFC">
      <w:pPr>
        <w:rPr>
          <w:sz w:val="24"/>
          <w:szCs w:val="24"/>
        </w:rPr>
      </w:pPr>
    </w:p>
    <w:p w:rsidR="00235BFC" w:rsidRDefault="00235BFC" w:rsidP="00235BFC">
      <w:pPr>
        <w:rPr>
          <w:sz w:val="24"/>
          <w:szCs w:val="24"/>
        </w:rPr>
      </w:pPr>
    </w:p>
    <w:p w:rsidR="00235BFC" w:rsidRDefault="00235BFC" w:rsidP="00235BFC">
      <w:pPr>
        <w:rPr>
          <w:sz w:val="24"/>
          <w:szCs w:val="24"/>
        </w:rPr>
      </w:pPr>
    </w:p>
    <w:p w:rsidR="00235BFC" w:rsidRDefault="00235BFC" w:rsidP="00235BFC">
      <w:pPr>
        <w:rPr>
          <w:sz w:val="24"/>
          <w:szCs w:val="24"/>
        </w:rPr>
      </w:pPr>
    </w:p>
    <w:p w:rsidR="00235BFC" w:rsidRPr="00E46F17" w:rsidRDefault="00235BFC" w:rsidP="00235BFC">
      <w:pPr>
        <w:jc w:val="right"/>
        <w:rPr>
          <w:sz w:val="24"/>
          <w:szCs w:val="24"/>
        </w:rPr>
      </w:pPr>
      <w:r w:rsidRPr="00E46F17">
        <w:rPr>
          <w:sz w:val="24"/>
          <w:szCs w:val="24"/>
        </w:rPr>
        <w:lastRenderedPageBreak/>
        <w:t xml:space="preserve">Приложение </w:t>
      </w:r>
    </w:p>
    <w:p w:rsidR="00235BFC" w:rsidRPr="00E46F17" w:rsidRDefault="00235BFC" w:rsidP="00235BFC">
      <w:pPr>
        <w:jc w:val="right"/>
        <w:rPr>
          <w:sz w:val="24"/>
          <w:szCs w:val="24"/>
        </w:rPr>
      </w:pPr>
      <w:r>
        <w:rPr>
          <w:sz w:val="24"/>
          <w:szCs w:val="24"/>
        </w:rPr>
        <w:t>к</w:t>
      </w:r>
      <w:r w:rsidRPr="00E46F17">
        <w:rPr>
          <w:sz w:val="24"/>
          <w:szCs w:val="24"/>
        </w:rPr>
        <w:t xml:space="preserve"> постановлению Администрации</w:t>
      </w:r>
    </w:p>
    <w:p w:rsidR="00235BFC" w:rsidRPr="00E46F17" w:rsidRDefault="00235BFC" w:rsidP="00235BFC">
      <w:pPr>
        <w:jc w:val="right"/>
        <w:rPr>
          <w:sz w:val="24"/>
          <w:szCs w:val="24"/>
        </w:rPr>
      </w:pPr>
      <w:r w:rsidRPr="00E46F17">
        <w:rPr>
          <w:sz w:val="24"/>
          <w:szCs w:val="24"/>
        </w:rPr>
        <w:t>Комсомольского муниципального района</w:t>
      </w:r>
    </w:p>
    <w:p w:rsidR="00235BFC" w:rsidRPr="00E46F17" w:rsidRDefault="00235BFC" w:rsidP="00235BFC">
      <w:pPr>
        <w:jc w:val="right"/>
        <w:rPr>
          <w:sz w:val="24"/>
          <w:szCs w:val="24"/>
        </w:rPr>
      </w:pPr>
      <w:r>
        <w:rPr>
          <w:sz w:val="24"/>
          <w:szCs w:val="24"/>
        </w:rPr>
        <w:t>от «09» октября 2023 № 261</w:t>
      </w:r>
    </w:p>
    <w:p w:rsidR="00235BFC" w:rsidRPr="00E46F17" w:rsidRDefault="00235BFC" w:rsidP="00235BFC"/>
    <w:p w:rsidR="00235BFC" w:rsidRPr="00E46F17" w:rsidRDefault="00235BFC" w:rsidP="00235BFC"/>
    <w:p w:rsidR="00235BFC" w:rsidRPr="00221EA4" w:rsidRDefault="00235BFC" w:rsidP="00235BFC">
      <w:pPr>
        <w:jc w:val="center"/>
        <w:rPr>
          <w:b/>
          <w:sz w:val="26"/>
          <w:szCs w:val="26"/>
        </w:rPr>
      </w:pPr>
      <w:r w:rsidRPr="00221EA4">
        <w:rPr>
          <w:b/>
          <w:sz w:val="26"/>
          <w:szCs w:val="26"/>
        </w:rPr>
        <w:t>Административный регламент предоставления муниципальной услуги «Выплата или отказ в выплате денежной компенсации за наем (поднаем) жилых помещений собственникам (нанимателям) жилых помещений в многоквартирных домах, признанных аварийными»</w:t>
      </w:r>
    </w:p>
    <w:p w:rsidR="00235BFC" w:rsidRPr="00D26BCE" w:rsidRDefault="00235BFC" w:rsidP="00235BFC">
      <w:pPr>
        <w:pStyle w:val="ConsPlusTitle"/>
        <w:jc w:val="center"/>
        <w:outlineLvl w:val="1"/>
        <w:rPr>
          <w:sz w:val="24"/>
          <w:szCs w:val="24"/>
        </w:rPr>
      </w:pPr>
      <w:r>
        <w:tab/>
      </w:r>
    </w:p>
    <w:p w:rsidR="00235BFC" w:rsidRPr="00221EA4" w:rsidRDefault="00235BFC" w:rsidP="00235BFC">
      <w:pPr>
        <w:widowControl w:val="0"/>
        <w:autoSpaceDE w:val="0"/>
        <w:autoSpaceDN w:val="0"/>
        <w:jc w:val="center"/>
        <w:outlineLvl w:val="1"/>
        <w:rPr>
          <w:b/>
          <w:sz w:val="24"/>
          <w:szCs w:val="24"/>
        </w:rPr>
      </w:pPr>
      <w:r w:rsidRPr="00221EA4">
        <w:rPr>
          <w:b/>
          <w:sz w:val="24"/>
          <w:szCs w:val="24"/>
        </w:rPr>
        <w:t>1. Общие положения</w:t>
      </w:r>
    </w:p>
    <w:p w:rsidR="00235BFC" w:rsidRPr="00221EA4" w:rsidRDefault="00235BFC" w:rsidP="00235BFC">
      <w:pPr>
        <w:widowControl w:val="0"/>
        <w:autoSpaceDE w:val="0"/>
        <w:autoSpaceDN w:val="0"/>
        <w:jc w:val="center"/>
        <w:rPr>
          <w:sz w:val="24"/>
          <w:szCs w:val="24"/>
        </w:rPr>
      </w:pP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1.1. Административный регламент предоставления муниципальной услуги </w:t>
      </w:r>
      <w:r>
        <w:rPr>
          <w:sz w:val="24"/>
          <w:szCs w:val="24"/>
        </w:rPr>
        <w:t>«</w:t>
      </w:r>
      <w:r w:rsidRPr="00221EA4">
        <w:rPr>
          <w:sz w:val="24"/>
          <w:szCs w:val="24"/>
        </w:rPr>
        <w:t>Выплата или отказ в выплате денежной компенсации за наем (поднаем) жилых помещений собственникам (нанимателям) жилых помещений в многоквартирных домах, признанных аварийными</w:t>
      </w:r>
      <w:r>
        <w:rPr>
          <w:sz w:val="24"/>
          <w:szCs w:val="24"/>
        </w:rPr>
        <w:t>»</w:t>
      </w:r>
      <w:r w:rsidRPr="00221EA4">
        <w:rPr>
          <w:sz w:val="24"/>
          <w:szCs w:val="24"/>
        </w:rPr>
        <w:t xml:space="preserve"> (далее - Регламент) разработан в соответствии с Федеральным </w:t>
      </w:r>
      <w:hyperlink r:id="rId46">
        <w:r w:rsidRPr="00221EA4">
          <w:rPr>
            <w:color w:val="0000FF"/>
            <w:sz w:val="24"/>
            <w:szCs w:val="24"/>
          </w:rPr>
          <w:t>законом</w:t>
        </w:r>
      </w:hyperlink>
      <w:r w:rsidRPr="00221EA4">
        <w:rPr>
          <w:sz w:val="24"/>
          <w:szCs w:val="24"/>
        </w:rPr>
        <w:t xml:space="preserve"> от 27.07.2010 </w:t>
      </w:r>
      <w:r>
        <w:rPr>
          <w:sz w:val="24"/>
          <w:szCs w:val="24"/>
        </w:rPr>
        <w:t>№</w:t>
      </w:r>
      <w:r w:rsidRPr="00221EA4">
        <w:rPr>
          <w:sz w:val="24"/>
          <w:szCs w:val="24"/>
        </w:rPr>
        <w:t xml:space="preserve"> 210-ФЗ </w:t>
      </w:r>
      <w:r>
        <w:rPr>
          <w:sz w:val="24"/>
          <w:szCs w:val="24"/>
        </w:rPr>
        <w:t>«</w:t>
      </w:r>
      <w:r w:rsidRPr="00221EA4">
        <w:rPr>
          <w:sz w:val="24"/>
          <w:szCs w:val="24"/>
        </w:rPr>
        <w:t>Об организации предоставления государственных и муниципальных услуг</w:t>
      </w:r>
      <w:r>
        <w:rPr>
          <w:sz w:val="24"/>
          <w:szCs w:val="24"/>
        </w:rPr>
        <w:t>»</w:t>
      </w:r>
      <w:r w:rsidRPr="00221EA4">
        <w:rPr>
          <w:sz w:val="24"/>
          <w:szCs w:val="24"/>
        </w:rPr>
        <w:t>.</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1.2. Цели разработки Регламента - реализация права граждан на обращение в органы местного самоуправления и повышение качества рассмотрения таких обращений в Администрации </w:t>
      </w:r>
      <w:r>
        <w:rPr>
          <w:sz w:val="24"/>
          <w:szCs w:val="24"/>
        </w:rPr>
        <w:t>Комсомольского муниципального района</w:t>
      </w:r>
      <w:r w:rsidRPr="00221EA4">
        <w:rPr>
          <w:sz w:val="24"/>
          <w:szCs w:val="24"/>
        </w:rPr>
        <w:t xml:space="preserve"> и ее структурных подразделениях.</w:t>
      </w:r>
    </w:p>
    <w:p w:rsidR="00235BFC" w:rsidRPr="00221EA4" w:rsidRDefault="00235BFC" w:rsidP="00235BFC">
      <w:pPr>
        <w:widowControl w:val="0"/>
        <w:autoSpaceDE w:val="0"/>
        <w:autoSpaceDN w:val="0"/>
        <w:ind w:firstLine="540"/>
        <w:jc w:val="both"/>
        <w:rPr>
          <w:sz w:val="24"/>
          <w:szCs w:val="24"/>
        </w:rPr>
      </w:pPr>
      <w:r w:rsidRPr="00221EA4">
        <w:rPr>
          <w:sz w:val="24"/>
          <w:szCs w:val="24"/>
        </w:rPr>
        <w:t>1.3. Настоящий Регламент устанавливает требования к предоставлению муниципальной услуги по выплате или отказу в выплате денежной компенсации за наем (поднаем) жилых помещений собственникам (нанимателям) жилых помещений в многоквартирных домах, признанных аварийными, определяет сроки и последовательность действий (административные процедуры) при рассмотрении обращений граждан.</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1.4. Получателем муниципальной услуги (далее - Заявитель) является гражданин Российской Федерации, являющийся собственником (нанимателем) жилого помещения, расположенного в многоквартирном жилом доме на территории </w:t>
      </w:r>
      <w:r>
        <w:rPr>
          <w:sz w:val="24"/>
          <w:szCs w:val="24"/>
        </w:rPr>
        <w:t>Комсомольского городского поселения или Комсомольского муниципального района (далее – муниципальное образование)</w:t>
      </w:r>
      <w:r w:rsidRPr="00221EA4">
        <w:rPr>
          <w:sz w:val="24"/>
          <w:szCs w:val="24"/>
        </w:rPr>
        <w:t xml:space="preserve">, признанном аварийным в соответствии с </w:t>
      </w:r>
      <w:hyperlink r:id="rId47">
        <w:r w:rsidRPr="00A478D1">
          <w:rPr>
            <w:sz w:val="24"/>
            <w:szCs w:val="24"/>
          </w:rPr>
          <w:t>постановлением</w:t>
        </w:r>
      </w:hyperlink>
      <w:r w:rsidRPr="00221EA4">
        <w:rPr>
          <w:sz w:val="24"/>
          <w:szCs w:val="24"/>
        </w:rPr>
        <w:t xml:space="preserve"> Правительства Российской Федерации от 28.01.2006 </w:t>
      </w:r>
      <w:r>
        <w:rPr>
          <w:sz w:val="24"/>
          <w:szCs w:val="24"/>
        </w:rPr>
        <w:t>№</w:t>
      </w:r>
      <w:r w:rsidRPr="00221EA4">
        <w:rPr>
          <w:sz w:val="24"/>
          <w:szCs w:val="24"/>
        </w:rPr>
        <w:t xml:space="preserve"> 47 </w:t>
      </w:r>
      <w:r>
        <w:rPr>
          <w:sz w:val="24"/>
          <w:szCs w:val="24"/>
        </w:rPr>
        <w:t>«</w:t>
      </w:r>
      <w:r w:rsidRPr="00221EA4">
        <w:rPr>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sz w:val="24"/>
          <w:szCs w:val="24"/>
        </w:rPr>
        <w:t>»</w:t>
      </w:r>
      <w:r w:rsidRPr="00221EA4">
        <w:rPr>
          <w:sz w:val="24"/>
          <w:szCs w:val="24"/>
        </w:rPr>
        <w:t>, отвечающий следующим критериям:</w:t>
      </w:r>
    </w:p>
    <w:p w:rsidR="00235BFC" w:rsidRPr="00221EA4" w:rsidRDefault="00235BFC" w:rsidP="00235BFC">
      <w:pPr>
        <w:widowControl w:val="0"/>
        <w:autoSpaceDE w:val="0"/>
        <w:autoSpaceDN w:val="0"/>
        <w:ind w:firstLine="540"/>
        <w:jc w:val="both"/>
        <w:rPr>
          <w:sz w:val="24"/>
          <w:szCs w:val="24"/>
        </w:rPr>
      </w:pPr>
      <w:r w:rsidRPr="00221EA4">
        <w:rPr>
          <w:sz w:val="24"/>
          <w:szCs w:val="24"/>
        </w:rPr>
        <w:t>- отсутствие у Заявителя, а также у его супруга и совместно зарегистрированных с Заявителем родителей и детей в собственности иного жилого помещения (квартиры или жилого дома), расположенного на территории</w:t>
      </w:r>
      <w:r>
        <w:rPr>
          <w:sz w:val="24"/>
          <w:szCs w:val="24"/>
        </w:rPr>
        <w:t xml:space="preserve"> </w:t>
      </w:r>
      <w:r w:rsidRPr="00E82276">
        <w:rPr>
          <w:sz w:val="26"/>
          <w:szCs w:val="26"/>
        </w:rPr>
        <w:t>Комсомольского городского поселения или Комсомольского муниципального района</w:t>
      </w:r>
      <w:r w:rsidRPr="00221EA4">
        <w:rPr>
          <w:sz w:val="24"/>
          <w:szCs w:val="24"/>
        </w:rPr>
        <w:t>;</w:t>
      </w:r>
    </w:p>
    <w:p w:rsidR="00235BFC" w:rsidRPr="00221EA4" w:rsidRDefault="00235BFC" w:rsidP="00235BFC">
      <w:pPr>
        <w:widowControl w:val="0"/>
        <w:autoSpaceDE w:val="0"/>
        <w:autoSpaceDN w:val="0"/>
        <w:ind w:firstLine="540"/>
        <w:jc w:val="both"/>
        <w:rPr>
          <w:sz w:val="24"/>
          <w:szCs w:val="24"/>
        </w:rPr>
      </w:pPr>
      <w:r>
        <w:rPr>
          <w:sz w:val="24"/>
          <w:szCs w:val="24"/>
        </w:rPr>
        <w:t>- з</w:t>
      </w:r>
      <w:r w:rsidRPr="00221EA4">
        <w:rPr>
          <w:sz w:val="24"/>
          <w:szCs w:val="24"/>
        </w:rPr>
        <w:t>аявитель, а также его супруг и совместно зарегистрированные с Заявителем родители и дети не должны являться нанимателями (либо членами семьи нанимателя) по договору социального найма иного жилого помещения на территории</w:t>
      </w:r>
      <w:r>
        <w:rPr>
          <w:sz w:val="24"/>
          <w:szCs w:val="24"/>
        </w:rPr>
        <w:t xml:space="preserve"> </w:t>
      </w:r>
      <w:r w:rsidRPr="00E82276">
        <w:rPr>
          <w:sz w:val="26"/>
          <w:szCs w:val="26"/>
        </w:rPr>
        <w:t>Комсомольского городского поселения или Комсомольского муниципального района</w:t>
      </w:r>
      <w:r w:rsidRPr="00221EA4">
        <w:rPr>
          <w:sz w:val="24"/>
          <w:szCs w:val="24"/>
        </w:rPr>
        <w:t>;</w:t>
      </w:r>
    </w:p>
    <w:p w:rsidR="00235BFC" w:rsidRPr="00221EA4" w:rsidRDefault="00235BFC" w:rsidP="00235BFC">
      <w:pPr>
        <w:widowControl w:val="0"/>
        <w:autoSpaceDE w:val="0"/>
        <w:autoSpaceDN w:val="0"/>
        <w:ind w:firstLine="540"/>
        <w:jc w:val="both"/>
        <w:rPr>
          <w:sz w:val="24"/>
          <w:szCs w:val="24"/>
        </w:rPr>
      </w:pPr>
      <w:r>
        <w:rPr>
          <w:sz w:val="24"/>
          <w:szCs w:val="24"/>
        </w:rPr>
        <w:t>- з</w:t>
      </w:r>
      <w:r w:rsidRPr="00221EA4">
        <w:rPr>
          <w:sz w:val="24"/>
          <w:szCs w:val="24"/>
        </w:rPr>
        <w:t xml:space="preserve">аявитель не является собственником, приобретшим жилое помещение в многоквартирном доме после признания его в установленном порядке аварийным и подлежащим сносу или реконструкции на основании договора купли-продажи, мены, дарения или иной сделки (за исключением случаев, когда право собственности </w:t>
      </w:r>
      <w:r w:rsidRPr="00221EA4">
        <w:rPr>
          <w:sz w:val="24"/>
          <w:szCs w:val="24"/>
        </w:rPr>
        <w:lastRenderedPageBreak/>
        <w:t>возникло в порядке наследования).</w:t>
      </w:r>
    </w:p>
    <w:p w:rsidR="00235BFC" w:rsidRPr="00221EA4" w:rsidRDefault="00235BFC" w:rsidP="00235BFC">
      <w:pPr>
        <w:widowControl w:val="0"/>
        <w:autoSpaceDE w:val="0"/>
        <w:autoSpaceDN w:val="0"/>
        <w:jc w:val="center"/>
        <w:rPr>
          <w:sz w:val="24"/>
          <w:szCs w:val="24"/>
        </w:rPr>
      </w:pPr>
    </w:p>
    <w:p w:rsidR="00235BFC" w:rsidRPr="00221EA4" w:rsidRDefault="00235BFC" w:rsidP="00235BFC">
      <w:pPr>
        <w:widowControl w:val="0"/>
        <w:autoSpaceDE w:val="0"/>
        <w:autoSpaceDN w:val="0"/>
        <w:jc w:val="center"/>
        <w:outlineLvl w:val="1"/>
        <w:rPr>
          <w:b/>
          <w:sz w:val="24"/>
          <w:szCs w:val="24"/>
        </w:rPr>
      </w:pPr>
      <w:r w:rsidRPr="00221EA4">
        <w:rPr>
          <w:b/>
          <w:sz w:val="24"/>
          <w:szCs w:val="24"/>
        </w:rPr>
        <w:t>2. Стандарт предоставления муниципальной услуги</w:t>
      </w:r>
    </w:p>
    <w:p w:rsidR="00235BFC" w:rsidRPr="00221EA4" w:rsidRDefault="00235BFC" w:rsidP="00235BFC">
      <w:pPr>
        <w:widowControl w:val="0"/>
        <w:autoSpaceDE w:val="0"/>
        <w:autoSpaceDN w:val="0"/>
        <w:ind w:firstLine="540"/>
        <w:jc w:val="both"/>
        <w:rPr>
          <w:sz w:val="24"/>
          <w:szCs w:val="24"/>
        </w:rPr>
      </w:pP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2.1. Наименование муниципальной услуги, порядок исполнения которой определяется настоящим Регламентом: </w:t>
      </w:r>
      <w:r>
        <w:rPr>
          <w:sz w:val="24"/>
          <w:szCs w:val="24"/>
        </w:rPr>
        <w:t>«</w:t>
      </w:r>
      <w:r w:rsidRPr="00221EA4">
        <w:rPr>
          <w:sz w:val="24"/>
          <w:szCs w:val="24"/>
        </w:rPr>
        <w:t>Выплата или отказ в выплате денежной компенсации за наем (поднаем) жилых помещений собственникам (нанимателям) жилых помещений в многоквартирных домах, признанных аварийными</w:t>
      </w:r>
      <w:r>
        <w:rPr>
          <w:sz w:val="24"/>
          <w:szCs w:val="24"/>
        </w:rPr>
        <w:t>»</w:t>
      </w:r>
      <w:r w:rsidRPr="00221EA4">
        <w:rPr>
          <w:sz w:val="24"/>
          <w:szCs w:val="24"/>
        </w:rPr>
        <w:t xml:space="preserve"> (далее - Муниципальная услуга).</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2.2. Наименование органа, предоставляющего Муниципальную услугу: Администрация </w:t>
      </w:r>
      <w:r>
        <w:rPr>
          <w:sz w:val="24"/>
          <w:szCs w:val="24"/>
        </w:rPr>
        <w:t>Комсомольского муниципального района в лице У</w:t>
      </w:r>
      <w:r w:rsidRPr="00221EA4">
        <w:rPr>
          <w:sz w:val="24"/>
          <w:szCs w:val="24"/>
        </w:rPr>
        <w:t xml:space="preserve">правления </w:t>
      </w:r>
      <w:r>
        <w:rPr>
          <w:sz w:val="24"/>
          <w:szCs w:val="24"/>
        </w:rPr>
        <w:t>по вопросу развития инфраструктуры Администрации Комсомольского муниципального района</w:t>
      </w:r>
      <w:r w:rsidRPr="00221EA4">
        <w:rPr>
          <w:sz w:val="24"/>
          <w:szCs w:val="24"/>
        </w:rPr>
        <w:t xml:space="preserve"> (далее - Уполномоченный орган</w:t>
      </w:r>
      <w:r>
        <w:rPr>
          <w:sz w:val="24"/>
          <w:szCs w:val="24"/>
        </w:rPr>
        <w:t>, Управление</w:t>
      </w:r>
      <w:r w:rsidRPr="00221EA4">
        <w:rPr>
          <w:sz w:val="24"/>
          <w:szCs w:val="24"/>
        </w:rPr>
        <w:t>).</w:t>
      </w:r>
    </w:p>
    <w:p w:rsidR="00235BFC" w:rsidRPr="00221EA4" w:rsidRDefault="00235BFC" w:rsidP="00235BFC">
      <w:pPr>
        <w:widowControl w:val="0"/>
        <w:autoSpaceDE w:val="0"/>
        <w:autoSpaceDN w:val="0"/>
        <w:ind w:firstLine="540"/>
        <w:jc w:val="both"/>
        <w:rPr>
          <w:sz w:val="24"/>
          <w:szCs w:val="24"/>
        </w:rPr>
      </w:pPr>
      <w:r w:rsidRPr="00221EA4">
        <w:rPr>
          <w:sz w:val="24"/>
          <w:szCs w:val="24"/>
        </w:rPr>
        <w:t>Местонахождение и почтовый адрес Уполномоченного органа: 15</w:t>
      </w:r>
      <w:r>
        <w:rPr>
          <w:sz w:val="24"/>
          <w:szCs w:val="24"/>
        </w:rPr>
        <w:t>5150</w:t>
      </w:r>
      <w:r w:rsidRPr="00221EA4">
        <w:rPr>
          <w:sz w:val="24"/>
          <w:szCs w:val="24"/>
        </w:rPr>
        <w:t xml:space="preserve">, </w:t>
      </w:r>
      <w:r>
        <w:rPr>
          <w:sz w:val="24"/>
          <w:szCs w:val="24"/>
        </w:rPr>
        <w:t>Ивановская обл., г. Комсомольск, ул. 50 лет ВЛКСМ, д.2</w:t>
      </w:r>
      <w:r w:rsidRPr="00221EA4">
        <w:rPr>
          <w:sz w:val="24"/>
          <w:szCs w:val="24"/>
        </w:rPr>
        <w:t>, контактные телефоны  - 8 (493</w:t>
      </w:r>
      <w:r>
        <w:rPr>
          <w:sz w:val="24"/>
          <w:szCs w:val="24"/>
        </w:rPr>
        <w:t>5</w:t>
      </w:r>
      <w:r w:rsidRPr="00221EA4">
        <w:rPr>
          <w:sz w:val="24"/>
          <w:szCs w:val="24"/>
        </w:rPr>
        <w:t xml:space="preserve">2) </w:t>
      </w:r>
      <w:r>
        <w:rPr>
          <w:sz w:val="24"/>
          <w:szCs w:val="24"/>
        </w:rPr>
        <w:t>4-12-05, 4-10-84</w:t>
      </w:r>
      <w:r w:rsidRPr="00221EA4">
        <w:rPr>
          <w:sz w:val="24"/>
          <w:szCs w:val="24"/>
        </w:rPr>
        <w:t>, адрес электронной почты:</w:t>
      </w:r>
      <w:r w:rsidRPr="007E49EC">
        <w:t xml:space="preserve"> </w:t>
      </w:r>
      <w:r w:rsidRPr="007E49EC">
        <w:rPr>
          <w:sz w:val="24"/>
          <w:szCs w:val="24"/>
        </w:rPr>
        <w:t>gorod.komsomolsk@mail.ru</w:t>
      </w:r>
      <w:r>
        <w:rPr>
          <w:sz w:val="24"/>
          <w:szCs w:val="24"/>
        </w:rPr>
        <w:t>.</w:t>
      </w:r>
    </w:p>
    <w:p w:rsidR="00235BFC" w:rsidRPr="00221EA4" w:rsidRDefault="00235BFC" w:rsidP="00235BFC">
      <w:pPr>
        <w:widowControl w:val="0"/>
        <w:autoSpaceDE w:val="0"/>
        <w:autoSpaceDN w:val="0"/>
        <w:ind w:firstLine="540"/>
        <w:jc w:val="both"/>
        <w:rPr>
          <w:sz w:val="24"/>
          <w:szCs w:val="24"/>
        </w:rPr>
      </w:pPr>
      <w:r w:rsidRPr="00221EA4">
        <w:rPr>
          <w:sz w:val="24"/>
          <w:szCs w:val="24"/>
        </w:rPr>
        <w:t>2.3. Конечным результатом предоставления Муниципальной услуги является выплата либо отказ в выплате денежной компенсации за наем (поднаем) жилых помещений собственникам (нанимателям) жилых помещений в многоквартирных домах, признанных аварийными.</w:t>
      </w:r>
    </w:p>
    <w:p w:rsidR="00235BFC" w:rsidRPr="00221EA4" w:rsidRDefault="00235BFC" w:rsidP="00235BFC">
      <w:pPr>
        <w:widowControl w:val="0"/>
        <w:autoSpaceDE w:val="0"/>
        <w:autoSpaceDN w:val="0"/>
        <w:ind w:firstLine="540"/>
        <w:jc w:val="both"/>
        <w:rPr>
          <w:sz w:val="24"/>
          <w:szCs w:val="24"/>
        </w:rPr>
      </w:pPr>
      <w:r w:rsidRPr="00221EA4">
        <w:rPr>
          <w:sz w:val="24"/>
          <w:szCs w:val="24"/>
        </w:rPr>
        <w:t>Результат предоставления муниципальной услуги оформляется в форме документа на бумажном носителе и предоставляется Заявителю в порядке, предусмотренном настоящим Регламентом, в соответствии с действующим законодательством.</w:t>
      </w:r>
    </w:p>
    <w:p w:rsidR="00235BFC" w:rsidRPr="00221EA4" w:rsidRDefault="00235BFC" w:rsidP="00235BFC">
      <w:pPr>
        <w:widowControl w:val="0"/>
        <w:autoSpaceDE w:val="0"/>
        <w:autoSpaceDN w:val="0"/>
        <w:ind w:firstLine="540"/>
        <w:jc w:val="both"/>
        <w:rPr>
          <w:sz w:val="24"/>
          <w:szCs w:val="24"/>
        </w:rPr>
      </w:pPr>
      <w:r w:rsidRPr="00221EA4">
        <w:rPr>
          <w:sz w:val="24"/>
          <w:szCs w:val="24"/>
        </w:rPr>
        <w:t>2.4. Срок предоставления Муниципальной услуги не должен превышать 30 календарных дней со дня регистрации в Уполномоченном органе заявления о выплате компенсации.</w:t>
      </w:r>
    </w:p>
    <w:p w:rsidR="00235BFC" w:rsidRPr="00221EA4" w:rsidRDefault="00235BFC" w:rsidP="00235BFC">
      <w:pPr>
        <w:widowControl w:val="0"/>
        <w:autoSpaceDE w:val="0"/>
        <w:autoSpaceDN w:val="0"/>
        <w:ind w:firstLine="540"/>
        <w:jc w:val="both"/>
        <w:rPr>
          <w:sz w:val="24"/>
          <w:szCs w:val="24"/>
        </w:rPr>
      </w:pPr>
      <w:r w:rsidRPr="00221EA4">
        <w:rPr>
          <w:sz w:val="24"/>
          <w:szCs w:val="24"/>
        </w:rPr>
        <w:t>2.5. Правовые основания для предоставления Муниципальной услуги:</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Жилищный </w:t>
      </w:r>
      <w:hyperlink r:id="rId48">
        <w:r w:rsidRPr="00221EA4">
          <w:rPr>
            <w:color w:val="0000FF"/>
            <w:sz w:val="24"/>
            <w:szCs w:val="24"/>
          </w:rPr>
          <w:t>кодекс</w:t>
        </w:r>
      </w:hyperlink>
      <w:r w:rsidRPr="00221EA4">
        <w:rPr>
          <w:sz w:val="24"/>
          <w:szCs w:val="24"/>
        </w:rPr>
        <w:t xml:space="preserve"> Российской Федерации;</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Федеральный </w:t>
      </w:r>
      <w:hyperlink r:id="rId49">
        <w:r w:rsidRPr="00221EA4">
          <w:rPr>
            <w:color w:val="0000FF"/>
            <w:sz w:val="24"/>
            <w:szCs w:val="24"/>
          </w:rPr>
          <w:t>закон</w:t>
        </w:r>
      </w:hyperlink>
      <w:r w:rsidRPr="00221EA4">
        <w:rPr>
          <w:sz w:val="24"/>
          <w:szCs w:val="24"/>
        </w:rPr>
        <w:t xml:space="preserve"> от 06.10.2003 N 131-ФЗ "Об общих принципах организации местного самоуправления в Российской Федерации";</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Федеральный </w:t>
      </w:r>
      <w:hyperlink r:id="rId50">
        <w:r w:rsidRPr="00221EA4">
          <w:rPr>
            <w:color w:val="0000FF"/>
            <w:sz w:val="24"/>
            <w:szCs w:val="24"/>
          </w:rPr>
          <w:t>закон</w:t>
        </w:r>
      </w:hyperlink>
      <w:r w:rsidRPr="00221EA4">
        <w:rPr>
          <w:sz w:val="24"/>
          <w:szCs w:val="24"/>
        </w:rPr>
        <w:t xml:space="preserve"> от 27.07.2006 N 152-ФЗ "О персональных данных";</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Федеральный </w:t>
      </w:r>
      <w:hyperlink r:id="rId51">
        <w:r w:rsidRPr="00221EA4">
          <w:rPr>
            <w:color w:val="0000FF"/>
            <w:sz w:val="24"/>
            <w:szCs w:val="24"/>
          </w:rPr>
          <w:t>закон</w:t>
        </w:r>
      </w:hyperlink>
      <w:r w:rsidRPr="00221EA4">
        <w:rPr>
          <w:sz w:val="24"/>
          <w:szCs w:val="24"/>
        </w:rPr>
        <w:t xml:space="preserve"> от 27.07.2010 N 210-ФЗ "Об организации предоставления государственных и муниципальных услуг";</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Федеральный </w:t>
      </w:r>
      <w:hyperlink r:id="rId52">
        <w:r w:rsidRPr="00221EA4">
          <w:rPr>
            <w:color w:val="0000FF"/>
            <w:sz w:val="24"/>
            <w:szCs w:val="24"/>
          </w:rPr>
          <w:t>закон</w:t>
        </w:r>
      </w:hyperlink>
      <w:r w:rsidRPr="00221EA4">
        <w:rPr>
          <w:sz w:val="24"/>
          <w:szCs w:val="24"/>
        </w:rPr>
        <w:t xml:space="preserve"> от 06.04.2011 N 63-ФЗ "Об электронной подписи";</w:t>
      </w:r>
    </w:p>
    <w:p w:rsidR="00235BFC" w:rsidRPr="00221EA4" w:rsidRDefault="00B22A8D" w:rsidP="00235BFC">
      <w:pPr>
        <w:widowControl w:val="0"/>
        <w:autoSpaceDE w:val="0"/>
        <w:autoSpaceDN w:val="0"/>
        <w:ind w:firstLine="540"/>
        <w:jc w:val="both"/>
        <w:rPr>
          <w:sz w:val="24"/>
          <w:szCs w:val="24"/>
        </w:rPr>
      </w:pPr>
      <w:hyperlink r:id="rId53">
        <w:r w:rsidR="00235BFC" w:rsidRPr="00221EA4">
          <w:rPr>
            <w:color w:val="0000FF"/>
            <w:sz w:val="24"/>
            <w:szCs w:val="24"/>
          </w:rPr>
          <w:t>постановление</w:t>
        </w:r>
      </w:hyperlink>
      <w:r w:rsidR="00235BFC" w:rsidRPr="00221EA4">
        <w:rPr>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35BFC" w:rsidRDefault="00B22A8D" w:rsidP="00235BFC">
      <w:pPr>
        <w:widowControl w:val="0"/>
        <w:autoSpaceDE w:val="0"/>
        <w:autoSpaceDN w:val="0"/>
        <w:ind w:firstLine="540"/>
        <w:jc w:val="both"/>
        <w:rPr>
          <w:sz w:val="24"/>
          <w:szCs w:val="24"/>
        </w:rPr>
      </w:pPr>
      <w:hyperlink r:id="rId54">
        <w:r w:rsidR="00235BFC" w:rsidRPr="00221EA4">
          <w:rPr>
            <w:color w:val="0000FF"/>
            <w:sz w:val="24"/>
            <w:szCs w:val="24"/>
          </w:rPr>
          <w:t>Устав</w:t>
        </w:r>
      </w:hyperlink>
      <w:r w:rsidR="00235BFC" w:rsidRPr="00221EA4">
        <w:rPr>
          <w:sz w:val="24"/>
          <w:szCs w:val="24"/>
        </w:rPr>
        <w:t xml:space="preserve"> </w:t>
      </w:r>
      <w:r w:rsidR="00235BFC">
        <w:rPr>
          <w:sz w:val="24"/>
          <w:szCs w:val="24"/>
        </w:rPr>
        <w:t>Комсомольского муниципального района;</w:t>
      </w:r>
    </w:p>
    <w:p w:rsidR="00235BFC" w:rsidRPr="00221EA4" w:rsidRDefault="00235BFC" w:rsidP="00235BFC">
      <w:pPr>
        <w:widowControl w:val="0"/>
        <w:autoSpaceDE w:val="0"/>
        <w:autoSpaceDN w:val="0"/>
        <w:ind w:firstLine="540"/>
        <w:jc w:val="both"/>
        <w:rPr>
          <w:sz w:val="24"/>
          <w:szCs w:val="24"/>
        </w:rPr>
      </w:pPr>
      <w:r>
        <w:rPr>
          <w:sz w:val="24"/>
          <w:szCs w:val="24"/>
        </w:rPr>
        <w:t>Устав Комсомольского городского поселения</w:t>
      </w:r>
      <w:r w:rsidRPr="00221EA4">
        <w:rPr>
          <w:sz w:val="24"/>
          <w:szCs w:val="24"/>
        </w:rPr>
        <w:t>;</w:t>
      </w:r>
    </w:p>
    <w:p w:rsidR="00235BFC" w:rsidRPr="00221EA4" w:rsidRDefault="00235BFC" w:rsidP="00235BFC">
      <w:pPr>
        <w:widowControl w:val="0"/>
        <w:autoSpaceDE w:val="0"/>
        <w:autoSpaceDN w:val="0"/>
        <w:ind w:firstLine="540"/>
        <w:jc w:val="both"/>
        <w:rPr>
          <w:sz w:val="24"/>
          <w:szCs w:val="24"/>
        </w:rPr>
      </w:pPr>
      <w:r w:rsidRPr="00221EA4">
        <w:rPr>
          <w:sz w:val="24"/>
          <w:szCs w:val="24"/>
        </w:rPr>
        <w:t>настоящий Регламент.</w:t>
      </w:r>
    </w:p>
    <w:p w:rsidR="00235BFC" w:rsidRPr="00221EA4" w:rsidRDefault="00235BFC" w:rsidP="00235BFC">
      <w:pPr>
        <w:widowControl w:val="0"/>
        <w:autoSpaceDE w:val="0"/>
        <w:autoSpaceDN w:val="0"/>
        <w:ind w:firstLine="540"/>
        <w:jc w:val="both"/>
        <w:rPr>
          <w:sz w:val="24"/>
          <w:szCs w:val="24"/>
        </w:rPr>
      </w:pPr>
      <w:bookmarkStart w:id="25" w:name="P102"/>
      <w:bookmarkEnd w:id="25"/>
      <w:r w:rsidRPr="00221EA4">
        <w:rPr>
          <w:sz w:val="24"/>
          <w:szCs w:val="24"/>
        </w:rPr>
        <w:t>2.6. Исчерпывающий перечень документов, необходимых для предоставления Муниципальной услуги.</w:t>
      </w:r>
    </w:p>
    <w:p w:rsidR="00235BFC" w:rsidRPr="00221EA4" w:rsidRDefault="00235BFC" w:rsidP="00235BFC">
      <w:pPr>
        <w:widowControl w:val="0"/>
        <w:autoSpaceDE w:val="0"/>
        <w:autoSpaceDN w:val="0"/>
        <w:ind w:firstLine="540"/>
        <w:jc w:val="both"/>
        <w:rPr>
          <w:sz w:val="24"/>
          <w:szCs w:val="24"/>
        </w:rPr>
      </w:pPr>
      <w:bookmarkStart w:id="26" w:name="P103"/>
      <w:bookmarkEnd w:id="26"/>
      <w:r w:rsidRPr="00221EA4">
        <w:rPr>
          <w:sz w:val="24"/>
          <w:szCs w:val="24"/>
        </w:rPr>
        <w:t>2.6.1. Документы, необходимые для предоставления Муниципальной услуги, которые Заявитель должен представить самостоятельно.</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Для принятия решения о выплате либо об отказе в выплате денежной компенсации за наем (поднаем) жилых помещений собственникам (нанимателям) жилых помещений в многоквартирных домах, признанных аварийными, Заявитель не позднее 15-го числа месяца, следующего за месяцем, за который предполагается выплата компенсации, подает в Уполномоченный орган </w:t>
      </w:r>
      <w:hyperlink w:anchor="P399">
        <w:r w:rsidRPr="00221EA4">
          <w:rPr>
            <w:color w:val="0000FF"/>
            <w:sz w:val="24"/>
            <w:szCs w:val="24"/>
          </w:rPr>
          <w:t>заявление</w:t>
        </w:r>
      </w:hyperlink>
      <w:r w:rsidRPr="00221EA4">
        <w:rPr>
          <w:sz w:val="24"/>
          <w:szCs w:val="24"/>
        </w:rPr>
        <w:t xml:space="preserve"> о выплате компенсации по форме, являющейся приложением к настоящему Регламенту, в двух экземплярах, один из которых возвращается Заявителю с указанием даты принятия </w:t>
      </w:r>
      <w:r w:rsidRPr="00221EA4">
        <w:rPr>
          <w:sz w:val="24"/>
          <w:szCs w:val="24"/>
        </w:rPr>
        <w:lastRenderedPageBreak/>
        <w:t>заявления и приложенных к нему подлинников или копий (с одновременным предоставлением подлинников) следующих документов:</w:t>
      </w:r>
    </w:p>
    <w:p w:rsidR="00235BFC" w:rsidRPr="00221EA4" w:rsidRDefault="00235BFC" w:rsidP="00235BFC">
      <w:pPr>
        <w:widowControl w:val="0"/>
        <w:autoSpaceDE w:val="0"/>
        <w:autoSpaceDN w:val="0"/>
        <w:ind w:firstLine="540"/>
        <w:jc w:val="both"/>
        <w:rPr>
          <w:sz w:val="24"/>
          <w:szCs w:val="24"/>
        </w:rPr>
      </w:pPr>
      <w:r w:rsidRPr="00221EA4">
        <w:rPr>
          <w:sz w:val="24"/>
          <w:szCs w:val="24"/>
        </w:rPr>
        <w:t>1) документы, удостоверяющие личность Заявителя и членов его семьи (супруга, совместно зарегистрированных с Заявителем родителей и детей);</w:t>
      </w:r>
    </w:p>
    <w:p w:rsidR="00235BFC" w:rsidRPr="00221EA4" w:rsidRDefault="00235BFC" w:rsidP="00235BFC">
      <w:pPr>
        <w:widowControl w:val="0"/>
        <w:autoSpaceDE w:val="0"/>
        <w:autoSpaceDN w:val="0"/>
        <w:ind w:firstLine="540"/>
        <w:jc w:val="both"/>
        <w:rPr>
          <w:sz w:val="24"/>
          <w:szCs w:val="24"/>
        </w:rPr>
      </w:pPr>
      <w:r w:rsidRPr="00221EA4">
        <w:rPr>
          <w:sz w:val="24"/>
          <w:szCs w:val="24"/>
        </w:rPr>
        <w:t>2) документы о наличии родственных отношений (свидетельство о рождении Заявителя, свидетельство о заключении брака, свидетельство о рождении детей Заявителя и другие документы, подтверждающие родственные отношения с Заявителем);</w:t>
      </w:r>
    </w:p>
    <w:p w:rsidR="00235BFC" w:rsidRPr="00221EA4" w:rsidRDefault="00235BFC" w:rsidP="00235BFC">
      <w:pPr>
        <w:widowControl w:val="0"/>
        <w:autoSpaceDE w:val="0"/>
        <w:autoSpaceDN w:val="0"/>
        <w:ind w:firstLine="540"/>
        <w:jc w:val="both"/>
        <w:rPr>
          <w:sz w:val="24"/>
          <w:szCs w:val="24"/>
        </w:rPr>
      </w:pPr>
      <w:r w:rsidRPr="00221EA4">
        <w:rPr>
          <w:sz w:val="24"/>
          <w:szCs w:val="24"/>
        </w:rPr>
        <w:t>3) документы, удостоверяющие полномочия представителя Заявителя, в случае если заявление подает доверенное лицо;</w:t>
      </w:r>
    </w:p>
    <w:p w:rsidR="00235BFC" w:rsidRPr="00221EA4" w:rsidRDefault="00235BFC" w:rsidP="00235BFC">
      <w:pPr>
        <w:widowControl w:val="0"/>
        <w:autoSpaceDE w:val="0"/>
        <w:autoSpaceDN w:val="0"/>
        <w:ind w:firstLine="540"/>
        <w:jc w:val="both"/>
        <w:rPr>
          <w:sz w:val="24"/>
          <w:szCs w:val="24"/>
        </w:rPr>
      </w:pPr>
      <w:r w:rsidRPr="00221EA4">
        <w:rPr>
          <w:sz w:val="24"/>
          <w:szCs w:val="24"/>
        </w:rPr>
        <w:t>4) документы, подтверждающие права Заявителя на жилое помещение, расположенное в многоквартирном доме, признанном аварийным, если право на такое жилое помещение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 (далее - ЕГРН), а именно:</w:t>
      </w:r>
    </w:p>
    <w:p w:rsidR="00235BFC" w:rsidRPr="00221EA4" w:rsidRDefault="00235BFC" w:rsidP="00235BFC">
      <w:pPr>
        <w:widowControl w:val="0"/>
        <w:autoSpaceDE w:val="0"/>
        <w:autoSpaceDN w:val="0"/>
        <w:ind w:firstLine="540"/>
        <w:jc w:val="both"/>
        <w:rPr>
          <w:sz w:val="24"/>
          <w:szCs w:val="24"/>
        </w:rPr>
      </w:pPr>
      <w:r w:rsidRPr="00221EA4">
        <w:rPr>
          <w:sz w:val="24"/>
          <w:szCs w:val="24"/>
        </w:rPr>
        <w:t>- справка, выданная ППК "Роскадастр", подтверждающая право собственности Заявителя на жилое помещение (в случае если такое право не зарегистрировано в ЕГРН, но оформлено до 31.01.1998);</w:t>
      </w:r>
    </w:p>
    <w:p w:rsidR="00235BFC" w:rsidRPr="00221EA4" w:rsidRDefault="00235BFC" w:rsidP="00235BFC">
      <w:pPr>
        <w:widowControl w:val="0"/>
        <w:autoSpaceDE w:val="0"/>
        <w:autoSpaceDN w:val="0"/>
        <w:ind w:firstLine="540"/>
        <w:jc w:val="both"/>
        <w:rPr>
          <w:sz w:val="24"/>
          <w:szCs w:val="24"/>
        </w:rPr>
      </w:pPr>
      <w:r w:rsidRPr="00221EA4">
        <w:rPr>
          <w:sz w:val="24"/>
          <w:szCs w:val="24"/>
        </w:rPr>
        <w:t>- правоустанавливающие документы на жилое помещение, подтверждающие право пользования жилым помещением (договор, ордер, решение о предоставлении жилого помещения и т.п.);</w:t>
      </w:r>
    </w:p>
    <w:p w:rsidR="00235BFC" w:rsidRPr="00221EA4" w:rsidRDefault="00235BFC" w:rsidP="00235BFC">
      <w:pPr>
        <w:widowControl w:val="0"/>
        <w:autoSpaceDE w:val="0"/>
        <w:autoSpaceDN w:val="0"/>
        <w:ind w:firstLine="540"/>
        <w:jc w:val="both"/>
        <w:rPr>
          <w:sz w:val="24"/>
          <w:szCs w:val="24"/>
        </w:rPr>
      </w:pPr>
      <w:r w:rsidRPr="00221EA4">
        <w:rPr>
          <w:sz w:val="24"/>
          <w:szCs w:val="24"/>
        </w:rPr>
        <w:t>5) справка о наличии или отсутствии в собственности Заявителя, его супруга и совместно зарегистрированных с Заявителем родителей, и детей объектов нед</w:t>
      </w:r>
      <w:r>
        <w:rPr>
          <w:sz w:val="24"/>
          <w:szCs w:val="24"/>
        </w:rPr>
        <w:t>вижимого имущества</w:t>
      </w:r>
      <w:r w:rsidRPr="00221EA4">
        <w:rPr>
          <w:sz w:val="24"/>
          <w:szCs w:val="24"/>
        </w:rPr>
        <w:t>, выданная ППК "Роскадастр", - для лиц, родившихся ранее 31.01.1998;</w:t>
      </w:r>
    </w:p>
    <w:p w:rsidR="00235BFC" w:rsidRPr="00221EA4" w:rsidRDefault="00235BFC" w:rsidP="00235BFC">
      <w:pPr>
        <w:widowControl w:val="0"/>
        <w:autoSpaceDE w:val="0"/>
        <w:autoSpaceDN w:val="0"/>
        <w:ind w:firstLine="540"/>
        <w:jc w:val="both"/>
        <w:rPr>
          <w:sz w:val="24"/>
          <w:szCs w:val="24"/>
        </w:rPr>
      </w:pPr>
      <w:bookmarkStart w:id="27" w:name="P114"/>
      <w:bookmarkEnd w:id="27"/>
      <w:r w:rsidRPr="00221EA4">
        <w:rPr>
          <w:sz w:val="24"/>
          <w:szCs w:val="24"/>
        </w:rPr>
        <w:t>6) договор найма (поднайма) жилого помещения, за пользование которым предполагается выплата компенсации, заключенный в соответствии с действующим законодательством Российской Федерации.</w:t>
      </w:r>
    </w:p>
    <w:p w:rsidR="00235BFC" w:rsidRPr="006B7FDC" w:rsidRDefault="00235BFC" w:rsidP="00235BFC">
      <w:pPr>
        <w:widowControl w:val="0"/>
        <w:autoSpaceDE w:val="0"/>
        <w:autoSpaceDN w:val="0"/>
        <w:ind w:firstLine="540"/>
        <w:jc w:val="both"/>
        <w:rPr>
          <w:sz w:val="24"/>
          <w:szCs w:val="24"/>
        </w:rPr>
      </w:pPr>
      <w:r w:rsidRPr="006B7FDC">
        <w:rPr>
          <w:sz w:val="24"/>
          <w:szCs w:val="24"/>
        </w:rPr>
        <w:t>В договоре найма (поднайма) жилого помещения, за пользование которым предполагается выплата компенсации, должно быть указано, что жилое помещение благоустроено применительно к условиям соответствующего муниципального образования на территории которого находится это жилое помещение; расположено в границах муниципального образования на территории которого расположен дом, признанный аварийным; пригодно для постоянного проживания, отвечает санитарным и техническим правилам и нормам, требованиям пожарной безопасности, экологическим и иным требованиям законодательства;</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7) документы, подтверждающие права наймодателя на жилое помещение, являющееся предметом договора найма (поднайма) жилого помещения, указанного в </w:t>
      </w:r>
      <w:hyperlink w:anchor="P114">
        <w:r w:rsidRPr="00221EA4">
          <w:rPr>
            <w:color w:val="0000FF"/>
            <w:sz w:val="24"/>
            <w:szCs w:val="24"/>
          </w:rPr>
          <w:t>подпункте 6</w:t>
        </w:r>
      </w:hyperlink>
      <w:r w:rsidRPr="00221EA4">
        <w:rPr>
          <w:sz w:val="24"/>
          <w:szCs w:val="24"/>
        </w:rPr>
        <w:t xml:space="preserve"> настоящего пункта, если право на такое жилое помещение в соответствии с законодательством Российской Федерации признается возникшим независимо от его регистрации в ЕГРН, а именно:</w:t>
      </w:r>
    </w:p>
    <w:p w:rsidR="00235BFC" w:rsidRPr="00221EA4" w:rsidRDefault="00235BFC" w:rsidP="00235BFC">
      <w:pPr>
        <w:widowControl w:val="0"/>
        <w:autoSpaceDE w:val="0"/>
        <w:autoSpaceDN w:val="0"/>
        <w:ind w:firstLine="540"/>
        <w:jc w:val="both"/>
        <w:rPr>
          <w:sz w:val="24"/>
          <w:szCs w:val="24"/>
        </w:rPr>
      </w:pPr>
      <w:r w:rsidRPr="00221EA4">
        <w:rPr>
          <w:sz w:val="24"/>
          <w:szCs w:val="24"/>
        </w:rPr>
        <w:t>- справка, выданная ППК "Роскадастр", подтверждающая право собственности наймодателя на жилое помещение (в случае если такое право не зарегистрировано в ЕГРН, но оформлено до 31.01.1998);</w:t>
      </w:r>
    </w:p>
    <w:p w:rsidR="00235BFC" w:rsidRPr="00221EA4" w:rsidRDefault="00235BFC" w:rsidP="00235BFC">
      <w:pPr>
        <w:widowControl w:val="0"/>
        <w:autoSpaceDE w:val="0"/>
        <w:autoSpaceDN w:val="0"/>
        <w:ind w:firstLine="540"/>
        <w:jc w:val="both"/>
        <w:rPr>
          <w:sz w:val="24"/>
          <w:szCs w:val="24"/>
        </w:rPr>
      </w:pPr>
      <w:r w:rsidRPr="00221EA4">
        <w:rPr>
          <w:sz w:val="24"/>
          <w:szCs w:val="24"/>
        </w:rPr>
        <w:t>- правоустанавливающие документы на жилое помещение, подтверждающие право пользования жилым помещением (договор, ордер, решение о предоставлении жилого помещения и т.п.);</w:t>
      </w:r>
    </w:p>
    <w:p w:rsidR="00235BFC" w:rsidRPr="00221EA4" w:rsidRDefault="00235BFC" w:rsidP="00235BFC">
      <w:pPr>
        <w:widowControl w:val="0"/>
        <w:autoSpaceDE w:val="0"/>
        <w:autoSpaceDN w:val="0"/>
        <w:ind w:firstLine="540"/>
        <w:jc w:val="both"/>
        <w:rPr>
          <w:sz w:val="24"/>
          <w:szCs w:val="24"/>
        </w:rPr>
      </w:pPr>
      <w:r w:rsidRPr="00221EA4">
        <w:rPr>
          <w:sz w:val="24"/>
          <w:szCs w:val="24"/>
        </w:rPr>
        <w:t>8) документы, подтверждающие расходы на оплату стоимости найма (поднайма) жилого помещения;</w:t>
      </w:r>
    </w:p>
    <w:p w:rsidR="00235BFC" w:rsidRPr="00221EA4" w:rsidRDefault="00235BFC" w:rsidP="00235BFC">
      <w:pPr>
        <w:widowControl w:val="0"/>
        <w:autoSpaceDE w:val="0"/>
        <w:autoSpaceDN w:val="0"/>
        <w:ind w:firstLine="540"/>
        <w:jc w:val="both"/>
        <w:rPr>
          <w:sz w:val="24"/>
          <w:szCs w:val="24"/>
        </w:rPr>
      </w:pPr>
      <w:r w:rsidRPr="00221EA4">
        <w:rPr>
          <w:sz w:val="24"/>
          <w:szCs w:val="24"/>
        </w:rPr>
        <w:t>9) реквизиты расчетного счета, открытого Заявителем в кредитной организации;</w:t>
      </w:r>
    </w:p>
    <w:p w:rsidR="00235BFC" w:rsidRPr="00221EA4" w:rsidRDefault="00235BFC" w:rsidP="00235BFC">
      <w:pPr>
        <w:widowControl w:val="0"/>
        <w:autoSpaceDE w:val="0"/>
        <w:autoSpaceDN w:val="0"/>
        <w:ind w:firstLine="540"/>
        <w:jc w:val="both"/>
        <w:rPr>
          <w:sz w:val="24"/>
          <w:szCs w:val="24"/>
        </w:rPr>
      </w:pPr>
      <w:r w:rsidRPr="00221EA4">
        <w:rPr>
          <w:sz w:val="24"/>
          <w:szCs w:val="24"/>
        </w:rPr>
        <w:t>10) согласие нанимателя (Заявителя) жилого помещения, его супруга и совместно зарегистрированных с Заявителем родителей и детей на обработку их персональных данных;</w:t>
      </w:r>
    </w:p>
    <w:p w:rsidR="00235BFC" w:rsidRPr="00221EA4" w:rsidRDefault="00235BFC" w:rsidP="00235BFC">
      <w:pPr>
        <w:widowControl w:val="0"/>
        <w:autoSpaceDE w:val="0"/>
        <w:autoSpaceDN w:val="0"/>
        <w:ind w:firstLine="540"/>
        <w:jc w:val="both"/>
        <w:rPr>
          <w:sz w:val="24"/>
          <w:szCs w:val="24"/>
        </w:rPr>
      </w:pPr>
      <w:r w:rsidRPr="00221EA4">
        <w:rPr>
          <w:sz w:val="24"/>
          <w:szCs w:val="24"/>
        </w:rPr>
        <w:lastRenderedPageBreak/>
        <w:t>11) согласие наймодателя на обработку его персональных данных, содержащихся в договоре найма жилого помещения.</w:t>
      </w:r>
    </w:p>
    <w:p w:rsidR="00235BFC" w:rsidRPr="00221EA4" w:rsidRDefault="00235BFC" w:rsidP="00235BFC">
      <w:pPr>
        <w:widowControl w:val="0"/>
        <w:autoSpaceDE w:val="0"/>
        <w:autoSpaceDN w:val="0"/>
        <w:ind w:firstLine="540"/>
        <w:jc w:val="both"/>
        <w:rPr>
          <w:sz w:val="24"/>
          <w:szCs w:val="24"/>
        </w:rPr>
      </w:pPr>
      <w:r w:rsidRPr="00221EA4">
        <w:rPr>
          <w:sz w:val="24"/>
          <w:szCs w:val="24"/>
        </w:rPr>
        <w:t>Заявитель несет ответственность за достоверность представленных им сведений.</w:t>
      </w:r>
    </w:p>
    <w:p w:rsidR="00235BFC" w:rsidRPr="00221EA4" w:rsidRDefault="00235BFC" w:rsidP="00235BFC">
      <w:pPr>
        <w:widowControl w:val="0"/>
        <w:autoSpaceDE w:val="0"/>
        <w:autoSpaceDN w:val="0"/>
        <w:ind w:firstLine="540"/>
        <w:jc w:val="both"/>
        <w:rPr>
          <w:sz w:val="24"/>
          <w:szCs w:val="24"/>
        </w:rPr>
      </w:pPr>
      <w:bookmarkStart w:id="28" w:name="P126"/>
      <w:bookmarkEnd w:id="28"/>
      <w:r w:rsidRPr="00221EA4">
        <w:rPr>
          <w:sz w:val="24"/>
          <w:szCs w:val="24"/>
        </w:rPr>
        <w:t>2.6.2. Заявитель вправе представить по собственной инициативе следующие документы:</w:t>
      </w:r>
    </w:p>
    <w:p w:rsidR="00235BFC" w:rsidRPr="00221EA4" w:rsidRDefault="00235BFC" w:rsidP="00235BFC">
      <w:pPr>
        <w:widowControl w:val="0"/>
        <w:autoSpaceDE w:val="0"/>
        <w:autoSpaceDN w:val="0"/>
        <w:ind w:firstLine="540"/>
        <w:jc w:val="both"/>
        <w:rPr>
          <w:sz w:val="24"/>
          <w:szCs w:val="24"/>
        </w:rPr>
      </w:pPr>
      <w:r w:rsidRPr="00221EA4">
        <w:rPr>
          <w:sz w:val="24"/>
          <w:szCs w:val="24"/>
        </w:rPr>
        <w:t>1) документы, подтверждающие права Заявителя на жилое помещение, расположенное в многоквартирном доме, признанном аварийным:</w:t>
      </w:r>
    </w:p>
    <w:p w:rsidR="00235BFC" w:rsidRPr="00221EA4" w:rsidRDefault="00235BFC" w:rsidP="00235BFC">
      <w:pPr>
        <w:widowControl w:val="0"/>
        <w:autoSpaceDE w:val="0"/>
        <w:autoSpaceDN w:val="0"/>
        <w:ind w:firstLine="540"/>
        <w:jc w:val="both"/>
        <w:rPr>
          <w:sz w:val="24"/>
          <w:szCs w:val="24"/>
        </w:rPr>
      </w:pPr>
      <w:r w:rsidRPr="00221EA4">
        <w:rPr>
          <w:sz w:val="24"/>
          <w:szCs w:val="24"/>
        </w:rPr>
        <w:t>- выписка из ЕГРН об основных характеристиках и зарегистрированных правах на объект недвижимости;</w:t>
      </w:r>
    </w:p>
    <w:p w:rsidR="00235BFC" w:rsidRPr="00221EA4" w:rsidRDefault="00235BFC" w:rsidP="00235BFC">
      <w:pPr>
        <w:widowControl w:val="0"/>
        <w:autoSpaceDE w:val="0"/>
        <w:autoSpaceDN w:val="0"/>
        <w:ind w:firstLine="540"/>
        <w:jc w:val="both"/>
        <w:rPr>
          <w:sz w:val="24"/>
          <w:szCs w:val="24"/>
        </w:rPr>
      </w:pPr>
      <w:r w:rsidRPr="00221EA4">
        <w:rPr>
          <w:sz w:val="24"/>
          <w:szCs w:val="24"/>
        </w:rPr>
        <w:t>2) документы, подтверждающие права Заявителя, его супруга и совместно зарегистрированных с Заявителем родителей и дете</w:t>
      </w:r>
      <w:r>
        <w:rPr>
          <w:sz w:val="24"/>
          <w:szCs w:val="24"/>
        </w:rPr>
        <w:t>й на недвижимое имущество</w:t>
      </w:r>
      <w:r w:rsidRPr="00221EA4">
        <w:rPr>
          <w:sz w:val="24"/>
          <w:szCs w:val="24"/>
        </w:rPr>
        <w:t>:</w:t>
      </w:r>
    </w:p>
    <w:p w:rsidR="00235BFC" w:rsidRPr="00221EA4" w:rsidRDefault="00235BFC" w:rsidP="00235BFC">
      <w:pPr>
        <w:widowControl w:val="0"/>
        <w:autoSpaceDE w:val="0"/>
        <w:autoSpaceDN w:val="0"/>
        <w:ind w:firstLine="540"/>
        <w:jc w:val="both"/>
        <w:rPr>
          <w:sz w:val="24"/>
          <w:szCs w:val="24"/>
        </w:rPr>
      </w:pPr>
      <w:r w:rsidRPr="00221EA4">
        <w:rPr>
          <w:sz w:val="24"/>
          <w:szCs w:val="24"/>
        </w:rPr>
        <w:t>- выписка из ЕГРН о правах отдельного лица на имевшиеся (имеющиеся) у него объекты недвижимости;</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3) документы, подтверждающие права наймодателя на жилое помещение, являющееся предметом договора найма (поднайма) жилого помещения, указанного в </w:t>
      </w:r>
      <w:hyperlink w:anchor="P114">
        <w:r w:rsidRPr="00221EA4">
          <w:rPr>
            <w:color w:val="0000FF"/>
            <w:sz w:val="24"/>
            <w:szCs w:val="24"/>
          </w:rPr>
          <w:t>подпункте 6 пункта 2.6.1</w:t>
        </w:r>
      </w:hyperlink>
      <w:r w:rsidRPr="00221EA4">
        <w:rPr>
          <w:sz w:val="24"/>
          <w:szCs w:val="24"/>
        </w:rPr>
        <w:t xml:space="preserve"> настоящего Регламента:</w:t>
      </w:r>
    </w:p>
    <w:p w:rsidR="00235BFC" w:rsidRPr="00221EA4" w:rsidRDefault="00235BFC" w:rsidP="00235BFC">
      <w:pPr>
        <w:widowControl w:val="0"/>
        <w:autoSpaceDE w:val="0"/>
        <w:autoSpaceDN w:val="0"/>
        <w:ind w:firstLine="540"/>
        <w:jc w:val="both"/>
        <w:rPr>
          <w:sz w:val="24"/>
          <w:szCs w:val="24"/>
        </w:rPr>
      </w:pPr>
      <w:r w:rsidRPr="00221EA4">
        <w:rPr>
          <w:sz w:val="24"/>
          <w:szCs w:val="24"/>
        </w:rPr>
        <w:t>- выписка из ЕГРН об основных характеристиках и зарегистрированных правах на объект недвижимости;</w:t>
      </w:r>
    </w:p>
    <w:p w:rsidR="00235BFC" w:rsidRPr="00221EA4" w:rsidRDefault="00235BFC" w:rsidP="00235BFC">
      <w:pPr>
        <w:widowControl w:val="0"/>
        <w:autoSpaceDE w:val="0"/>
        <w:autoSpaceDN w:val="0"/>
        <w:ind w:firstLine="540"/>
        <w:jc w:val="both"/>
        <w:rPr>
          <w:sz w:val="24"/>
          <w:szCs w:val="24"/>
        </w:rPr>
      </w:pPr>
      <w:r w:rsidRPr="00221EA4">
        <w:rPr>
          <w:sz w:val="24"/>
          <w:szCs w:val="24"/>
        </w:rPr>
        <w:t>4) справка о лицах, зарегистрированных по месту жительства Заявителя;</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5) справка о лицах, зарегистрированных по месту жительства супруга Заявителя, если супруг Заявителя зарегистрирован по месту жительства в жилом помещении, находящемся </w:t>
      </w:r>
      <w:r>
        <w:rPr>
          <w:sz w:val="24"/>
          <w:szCs w:val="24"/>
        </w:rPr>
        <w:t>на территории соответствующего муниципальном образовании</w:t>
      </w:r>
      <w:r w:rsidRPr="00221EA4">
        <w:rPr>
          <w:sz w:val="24"/>
          <w:szCs w:val="24"/>
        </w:rPr>
        <w:t>;</w:t>
      </w:r>
    </w:p>
    <w:p w:rsidR="00235BFC" w:rsidRPr="00221EA4" w:rsidRDefault="00235BFC" w:rsidP="00235BFC">
      <w:pPr>
        <w:widowControl w:val="0"/>
        <w:autoSpaceDE w:val="0"/>
        <w:autoSpaceDN w:val="0"/>
        <w:ind w:firstLine="540"/>
        <w:jc w:val="both"/>
        <w:rPr>
          <w:sz w:val="24"/>
          <w:szCs w:val="24"/>
        </w:rPr>
      </w:pPr>
      <w:r w:rsidRPr="00221EA4">
        <w:rPr>
          <w:sz w:val="24"/>
          <w:szCs w:val="24"/>
        </w:rPr>
        <w:t>6) документы, подтверждающие, что жилое помещение, являющееся предметом договора найма (поднайма) жилого помещения, не находилось в собственности Заявителя, и/или его супруга, и/или совместно зарегистрированных с Заявителем родителей, и/или детей в период начиная с даты признания многоквартирного дома аварийным:</w:t>
      </w:r>
    </w:p>
    <w:p w:rsidR="00235BFC" w:rsidRPr="00221EA4" w:rsidRDefault="00235BFC" w:rsidP="00235BFC">
      <w:pPr>
        <w:widowControl w:val="0"/>
        <w:autoSpaceDE w:val="0"/>
        <w:autoSpaceDN w:val="0"/>
        <w:ind w:firstLine="540"/>
        <w:jc w:val="both"/>
        <w:rPr>
          <w:sz w:val="24"/>
          <w:szCs w:val="24"/>
        </w:rPr>
      </w:pPr>
      <w:r w:rsidRPr="00221EA4">
        <w:rPr>
          <w:sz w:val="24"/>
          <w:szCs w:val="24"/>
        </w:rPr>
        <w:t>- выписка из ЕГРН о переходе прав на объект недвижимого имущества.</w:t>
      </w:r>
    </w:p>
    <w:p w:rsidR="00235BFC" w:rsidRPr="00221EA4" w:rsidRDefault="00235BFC" w:rsidP="00235BFC">
      <w:pPr>
        <w:widowControl w:val="0"/>
        <w:autoSpaceDE w:val="0"/>
        <w:autoSpaceDN w:val="0"/>
        <w:ind w:firstLine="540"/>
        <w:jc w:val="both"/>
        <w:rPr>
          <w:sz w:val="24"/>
          <w:szCs w:val="24"/>
        </w:rPr>
      </w:pPr>
      <w:r w:rsidRPr="00221EA4">
        <w:rPr>
          <w:sz w:val="24"/>
          <w:szCs w:val="24"/>
        </w:rPr>
        <w:t>В случае если данные документы Заявителем не представлены, Уполномоченный орган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5BFC" w:rsidRPr="00221EA4" w:rsidRDefault="00235BFC" w:rsidP="00235BFC">
      <w:pPr>
        <w:widowControl w:val="0"/>
        <w:autoSpaceDE w:val="0"/>
        <w:autoSpaceDN w:val="0"/>
        <w:ind w:firstLine="540"/>
        <w:jc w:val="both"/>
        <w:rPr>
          <w:sz w:val="24"/>
          <w:szCs w:val="24"/>
        </w:rPr>
      </w:pPr>
      <w:bookmarkStart w:id="29" w:name="P140"/>
      <w:bookmarkEnd w:id="29"/>
      <w:r w:rsidRPr="00221EA4">
        <w:rPr>
          <w:sz w:val="24"/>
          <w:szCs w:val="24"/>
        </w:rPr>
        <w:t xml:space="preserve">2.6.3. Заявитель вправе представить по собственной инициативе следующие документы, находящиеся в </w:t>
      </w:r>
      <w:r>
        <w:rPr>
          <w:sz w:val="24"/>
          <w:szCs w:val="24"/>
        </w:rPr>
        <w:t>распоряжении органов местного самоуправления муниципального образования</w:t>
      </w:r>
      <w:r w:rsidRPr="00221EA4">
        <w:rPr>
          <w:sz w:val="24"/>
          <w:szCs w:val="24"/>
        </w:rPr>
        <w:t>:</w:t>
      </w:r>
    </w:p>
    <w:p w:rsidR="00235BFC" w:rsidRPr="00221EA4" w:rsidRDefault="00235BFC" w:rsidP="00235BFC">
      <w:pPr>
        <w:widowControl w:val="0"/>
        <w:autoSpaceDE w:val="0"/>
        <w:autoSpaceDN w:val="0"/>
        <w:ind w:firstLine="540"/>
        <w:jc w:val="both"/>
        <w:rPr>
          <w:sz w:val="24"/>
          <w:szCs w:val="24"/>
        </w:rPr>
      </w:pPr>
      <w:r w:rsidRPr="00221EA4">
        <w:rPr>
          <w:sz w:val="24"/>
          <w:szCs w:val="24"/>
        </w:rPr>
        <w:t>1) документ, подтверждающий признание многоквартирного дома аварийным и подлежащим сносу или реконструкции;</w:t>
      </w:r>
    </w:p>
    <w:p w:rsidR="00235BFC" w:rsidRPr="00221EA4" w:rsidRDefault="00235BFC" w:rsidP="00235BFC">
      <w:pPr>
        <w:widowControl w:val="0"/>
        <w:autoSpaceDE w:val="0"/>
        <w:autoSpaceDN w:val="0"/>
        <w:ind w:firstLine="540"/>
        <w:jc w:val="both"/>
        <w:rPr>
          <w:sz w:val="24"/>
          <w:szCs w:val="24"/>
        </w:rPr>
      </w:pPr>
      <w:r w:rsidRPr="00221EA4">
        <w:rPr>
          <w:sz w:val="24"/>
          <w:szCs w:val="24"/>
        </w:rPr>
        <w:t>2) договор социального найма жилого помещения, расположенного в многоквартирном доме, признанном аварийным, в случае его составления после 01.03.2005 (документ находится в распоряжении Уполномоченного органа);</w:t>
      </w:r>
    </w:p>
    <w:p w:rsidR="00235BFC" w:rsidRPr="00221EA4" w:rsidRDefault="00235BFC" w:rsidP="00235BFC">
      <w:pPr>
        <w:widowControl w:val="0"/>
        <w:autoSpaceDE w:val="0"/>
        <w:autoSpaceDN w:val="0"/>
        <w:ind w:firstLine="540"/>
        <w:jc w:val="both"/>
        <w:rPr>
          <w:sz w:val="24"/>
          <w:szCs w:val="24"/>
        </w:rPr>
      </w:pPr>
      <w:r w:rsidRPr="00221EA4">
        <w:rPr>
          <w:sz w:val="24"/>
          <w:szCs w:val="24"/>
        </w:rPr>
        <w:t>3) договор социального найма жилого помещения (кроме жилого помещения, расположенного в многоквартирном доме, признанном аварийным), нанимателем которого является Заявитель, а также его супруг и совместно зарегистрированные с Заявителем родители и дети, в случае его составления после 01.03.2005 (документ находится в распоряжении Уполномоченного органа).</w:t>
      </w:r>
    </w:p>
    <w:p w:rsidR="00235BFC" w:rsidRPr="00221EA4" w:rsidRDefault="00235BFC" w:rsidP="00235BFC">
      <w:pPr>
        <w:widowControl w:val="0"/>
        <w:autoSpaceDE w:val="0"/>
        <w:autoSpaceDN w:val="0"/>
        <w:ind w:firstLine="540"/>
        <w:jc w:val="both"/>
        <w:rPr>
          <w:sz w:val="24"/>
          <w:szCs w:val="24"/>
        </w:rPr>
      </w:pPr>
      <w:bookmarkStart w:id="30" w:name="P145"/>
      <w:bookmarkEnd w:id="30"/>
      <w:r w:rsidRPr="00221EA4">
        <w:rPr>
          <w:sz w:val="24"/>
          <w:szCs w:val="24"/>
        </w:rPr>
        <w:t xml:space="preserve">2.6.4. Для подтверждения права на выплату компенсации в последующие периоды Заявитель не позднее 15-го числа месяца, следующего за месяцем, в котором Заявитель понес расходы на оплату стоимости найма (поднайма) жилого помещения, представляет в Уполномоченный орган заявление с приложением подлинников или </w:t>
      </w:r>
      <w:r w:rsidRPr="00221EA4">
        <w:rPr>
          <w:sz w:val="24"/>
          <w:szCs w:val="24"/>
        </w:rPr>
        <w:lastRenderedPageBreak/>
        <w:t>копий (с одновременным предоставлением подлинников) следующих документов:</w:t>
      </w:r>
    </w:p>
    <w:p w:rsidR="00235BFC" w:rsidRPr="00221EA4" w:rsidRDefault="00235BFC" w:rsidP="00235BFC">
      <w:pPr>
        <w:widowControl w:val="0"/>
        <w:autoSpaceDE w:val="0"/>
        <w:autoSpaceDN w:val="0"/>
        <w:ind w:firstLine="540"/>
        <w:jc w:val="both"/>
        <w:rPr>
          <w:sz w:val="24"/>
          <w:szCs w:val="24"/>
        </w:rPr>
      </w:pPr>
      <w:r w:rsidRPr="00221EA4">
        <w:rPr>
          <w:sz w:val="24"/>
          <w:szCs w:val="24"/>
        </w:rPr>
        <w:t>1) договор найма (поднайма) жилого помещения, за пользование которым предполагается выплата компенсации, заключенный в соответствии с действующим законодательством Российской Федерации (в случае его изменения или заключения на новый срок);</w:t>
      </w:r>
    </w:p>
    <w:p w:rsidR="00235BFC" w:rsidRPr="00221EA4" w:rsidRDefault="00235BFC" w:rsidP="00235BFC">
      <w:pPr>
        <w:widowControl w:val="0"/>
        <w:autoSpaceDE w:val="0"/>
        <w:autoSpaceDN w:val="0"/>
        <w:ind w:firstLine="540"/>
        <w:jc w:val="both"/>
        <w:rPr>
          <w:sz w:val="24"/>
          <w:szCs w:val="24"/>
        </w:rPr>
      </w:pPr>
      <w:r w:rsidRPr="00221EA4">
        <w:rPr>
          <w:sz w:val="24"/>
          <w:szCs w:val="24"/>
        </w:rPr>
        <w:t>2) документы, подтверждающие расходы на оплату стоимости найма (поднайма) жилого помещения;</w:t>
      </w:r>
    </w:p>
    <w:p w:rsidR="00235BFC" w:rsidRPr="00221EA4" w:rsidRDefault="00235BFC" w:rsidP="00235BFC">
      <w:pPr>
        <w:widowControl w:val="0"/>
        <w:autoSpaceDE w:val="0"/>
        <w:autoSpaceDN w:val="0"/>
        <w:ind w:firstLine="540"/>
        <w:jc w:val="both"/>
        <w:rPr>
          <w:sz w:val="24"/>
          <w:szCs w:val="24"/>
        </w:rPr>
      </w:pPr>
      <w:r w:rsidRPr="00221EA4">
        <w:rPr>
          <w:sz w:val="24"/>
          <w:szCs w:val="24"/>
        </w:rPr>
        <w:t>3) согласие нового наймодателя на обработку его персональных данных, содержащихся в договоре найма (поднайма) жилого помещения (при смене наймодателя).</w:t>
      </w:r>
    </w:p>
    <w:p w:rsidR="00235BFC" w:rsidRPr="00221EA4" w:rsidRDefault="00235BFC" w:rsidP="00235BFC">
      <w:pPr>
        <w:widowControl w:val="0"/>
        <w:autoSpaceDE w:val="0"/>
        <w:autoSpaceDN w:val="0"/>
        <w:ind w:firstLine="540"/>
        <w:jc w:val="both"/>
        <w:rPr>
          <w:sz w:val="24"/>
          <w:szCs w:val="24"/>
        </w:rPr>
      </w:pPr>
      <w:bookmarkStart w:id="31" w:name="P151"/>
      <w:bookmarkEnd w:id="31"/>
      <w:r w:rsidRPr="00221EA4">
        <w:rPr>
          <w:sz w:val="24"/>
          <w:szCs w:val="24"/>
        </w:rPr>
        <w:t xml:space="preserve">2.7. Основанием для отказа в приеме документов, необходимых для предоставления Муниципальной услуги, является несоответствие представленного заявления форме, указанной в </w:t>
      </w:r>
      <w:hyperlink w:anchor="P399">
        <w:r w:rsidRPr="00221EA4">
          <w:rPr>
            <w:color w:val="0000FF"/>
            <w:sz w:val="24"/>
            <w:szCs w:val="24"/>
          </w:rPr>
          <w:t>приложении</w:t>
        </w:r>
      </w:hyperlink>
      <w:r w:rsidRPr="00221EA4">
        <w:rPr>
          <w:sz w:val="24"/>
          <w:szCs w:val="24"/>
        </w:rPr>
        <w:t xml:space="preserve"> к настоящему Регламенту, а также наличие в них подчисток либо приписок, зачеркнутых слов и иных неоговоренных исправлений, исполнение документов карандашом, наличие в них серьезных повреждений, не позволяющих одно</w:t>
      </w:r>
      <w:r>
        <w:rPr>
          <w:sz w:val="24"/>
          <w:szCs w:val="24"/>
        </w:rPr>
        <w:t>значно истолковать содержание</w:t>
      </w:r>
      <w:r w:rsidRPr="00221EA4">
        <w:rPr>
          <w:sz w:val="24"/>
          <w:szCs w:val="24"/>
        </w:rPr>
        <w:t>.</w:t>
      </w:r>
    </w:p>
    <w:p w:rsidR="00235BFC" w:rsidRDefault="00235BFC" w:rsidP="00235BFC">
      <w:pPr>
        <w:widowControl w:val="0"/>
        <w:autoSpaceDE w:val="0"/>
        <w:autoSpaceDN w:val="0"/>
        <w:ind w:firstLine="540"/>
        <w:jc w:val="both"/>
        <w:rPr>
          <w:sz w:val="24"/>
          <w:szCs w:val="24"/>
        </w:rPr>
      </w:pPr>
      <w:r w:rsidRPr="00221EA4">
        <w:rPr>
          <w:sz w:val="24"/>
          <w:szCs w:val="24"/>
        </w:rPr>
        <w:t xml:space="preserve">2.8. </w:t>
      </w:r>
      <w:r>
        <w:rPr>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35BFC" w:rsidRPr="00221EA4" w:rsidRDefault="00235BFC" w:rsidP="00235BFC">
      <w:pPr>
        <w:widowControl w:val="0"/>
        <w:autoSpaceDE w:val="0"/>
        <w:autoSpaceDN w:val="0"/>
        <w:ind w:firstLine="540"/>
        <w:jc w:val="both"/>
        <w:rPr>
          <w:sz w:val="24"/>
          <w:szCs w:val="24"/>
        </w:rPr>
      </w:pPr>
      <w:r w:rsidRPr="00221EA4">
        <w:rPr>
          <w:sz w:val="24"/>
          <w:szCs w:val="24"/>
        </w:rPr>
        <w:t>Основаниями для отказа в выплате денежной компенсации (отказа в предоставлении Муниципальной услуги) являются:</w:t>
      </w:r>
    </w:p>
    <w:p w:rsidR="00235BFC" w:rsidRPr="00C01382" w:rsidRDefault="00235BFC" w:rsidP="00235BFC">
      <w:pPr>
        <w:widowControl w:val="0"/>
        <w:autoSpaceDE w:val="0"/>
        <w:autoSpaceDN w:val="0"/>
        <w:ind w:firstLine="540"/>
        <w:jc w:val="both"/>
        <w:rPr>
          <w:sz w:val="24"/>
          <w:szCs w:val="24"/>
        </w:rPr>
      </w:pPr>
      <w:r w:rsidRPr="00221EA4">
        <w:rPr>
          <w:sz w:val="24"/>
          <w:szCs w:val="24"/>
        </w:rPr>
        <w:t xml:space="preserve">1) непредставление или представление неполного комплекта документов, указанных в </w:t>
      </w:r>
      <w:hyperlink w:anchor="P103">
        <w:r w:rsidRPr="00C01382">
          <w:rPr>
            <w:sz w:val="24"/>
            <w:szCs w:val="24"/>
          </w:rPr>
          <w:t>пункте 2.6.1</w:t>
        </w:r>
      </w:hyperlink>
      <w:r w:rsidRPr="00C01382">
        <w:rPr>
          <w:sz w:val="24"/>
          <w:szCs w:val="24"/>
        </w:rPr>
        <w:t xml:space="preserve"> настоящего Регламента;</w:t>
      </w:r>
    </w:p>
    <w:p w:rsidR="00235BFC" w:rsidRPr="00221EA4" w:rsidRDefault="00235BFC" w:rsidP="00235BFC">
      <w:pPr>
        <w:widowControl w:val="0"/>
        <w:autoSpaceDE w:val="0"/>
        <w:autoSpaceDN w:val="0"/>
        <w:ind w:firstLine="540"/>
        <w:jc w:val="both"/>
        <w:rPr>
          <w:sz w:val="24"/>
          <w:szCs w:val="24"/>
        </w:rPr>
      </w:pPr>
      <w:r w:rsidRPr="00C01382">
        <w:rPr>
          <w:sz w:val="24"/>
          <w:szCs w:val="24"/>
        </w:rPr>
        <w:t xml:space="preserve">2) представление недостоверных сведений, указанных в заявлении или прилагаемых документах, указанных в </w:t>
      </w:r>
      <w:hyperlink w:anchor="P103">
        <w:r w:rsidRPr="00C01382">
          <w:rPr>
            <w:sz w:val="24"/>
            <w:szCs w:val="24"/>
          </w:rPr>
          <w:t>пункте 2.6.1</w:t>
        </w:r>
      </w:hyperlink>
      <w:r w:rsidRPr="00C01382">
        <w:rPr>
          <w:sz w:val="24"/>
          <w:szCs w:val="24"/>
        </w:rPr>
        <w:t xml:space="preserve"> нас</w:t>
      </w:r>
      <w:r w:rsidRPr="00221EA4">
        <w:rPr>
          <w:sz w:val="24"/>
          <w:szCs w:val="24"/>
        </w:rPr>
        <w:t>тоящего Регламента;</w:t>
      </w:r>
    </w:p>
    <w:p w:rsidR="00235BFC" w:rsidRPr="00C01382" w:rsidRDefault="00235BFC" w:rsidP="00235BFC">
      <w:pPr>
        <w:widowControl w:val="0"/>
        <w:autoSpaceDE w:val="0"/>
        <w:autoSpaceDN w:val="0"/>
        <w:ind w:firstLine="540"/>
        <w:jc w:val="both"/>
        <w:rPr>
          <w:sz w:val="24"/>
          <w:szCs w:val="24"/>
        </w:rPr>
      </w:pPr>
      <w:r w:rsidRPr="00221EA4">
        <w:rPr>
          <w:sz w:val="24"/>
          <w:szCs w:val="24"/>
        </w:rPr>
        <w:t xml:space="preserve">3) несоблюдение срока подачи заявления, предусмотренного </w:t>
      </w:r>
      <w:hyperlink w:anchor="P103">
        <w:r w:rsidRPr="00C01382">
          <w:rPr>
            <w:sz w:val="24"/>
            <w:szCs w:val="24"/>
          </w:rPr>
          <w:t>пунктом 2.6.1</w:t>
        </w:r>
      </w:hyperlink>
      <w:r w:rsidRPr="00C01382">
        <w:rPr>
          <w:sz w:val="24"/>
          <w:szCs w:val="24"/>
        </w:rPr>
        <w:t xml:space="preserve"> настоящего Регламента;</w:t>
      </w:r>
    </w:p>
    <w:p w:rsidR="00235BFC" w:rsidRPr="00221EA4" w:rsidRDefault="00235BFC" w:rsidP="00235BFC">
      <w:pPr>
        <w:widowControl w:val="0"/>
        <w:autoSpaceDE w:val="0"/>
        <w:autoSpaceDN w:val="0"/>
        <w:ind w:firstLine="540"/>
        <w:jc w:val="both"/>
        <w:rPr>
          <w:sz w:val="24"/>
          <w:szCs w:val="24"/>
        </w:rPr>
      </w:pPr>
      <w:r w:rsidRPr="00C01382">
        <w:rPr>
          <w:sz w:val="24"/>
          <w:szCs w:val="24"/>
        </w:rPr>
        <w:t xml:space="preserve">4) неисполнение Заявителем обязанности, указанной в </w:t>
      </w:r>
      <w:hyperlink w:anchor="P286">
        <w:r w:rsidRPr="00C01382">
          <w:rPr>
            <w:sz w:val="24"/>
            <w:szCs w:val="24"/>
          </w:rPr>
          <w:t>пункте 3.1.2.2</w:t>
        </w:r>
      </w:hyperlink>
      <w:r w:rsidRPr="00221EA4">
        <w:rPr>
          <w:sz w:val="24"/>
          <w:szCs w:val="24"/>
        </w:rPr>
        <w:t xml:space="preserve"> настоящего Регламента;</w:t>
      </w:r>
    </w:p>
    <w:p w:rsidR="00235BFC" w:rsidRPr="00221EA4" w:rsidRDefault="00235BFC" w:rsidP="00235BFC">
      <w:pPr>
        <w:widowControl w:val="0"/>
        <w:autoSpaceDE w:val="0"/>
        <w:autoSpaceDN w:val="0"/>
        <w:ind w:firstLine="540"/>
        <w:jc w:val="both"/>
        <w:rPr>
          <w:sz w:val="24"/>
          <w:szCs w:val="24"/>
        </w:rPr>
      </w:pPr>
      <w:r w:rsidRPr="00221EA4">
        <w:rPr>
          <w:sz w:val="24"/>
          <w:szCs w:val="24"/>
        </w:rPr>
        <w:t>5) наличие на дату подачи заявления о выплате компенсации у Заявителя или у совместно проживающего и зарегистрированного с ним члена его семьи заключенного договора найма специализированного жилого помещения муниципального жилищного фонда либо договора найма жилого помещения муниципального жилищного фонда коммерческого использования.</w:t>
      </w:r>
    </w:p>
    <w:p w:rsidR="00235BFC" w:rsidRPr="00221EA4" w:rsidRDefault="00235BFC" w:rsidP="00235BFC">
      <w:pPr>
        <w:widowControl w:val="0"/>
        <w:autoSpaceDE w:val="0"/>
        <w:autoSpaceDN w:val="0"/>
        <w:ind w:firstLine="540"/>
        <w:jc w:val="both"/>
        <w:rPr>
          <w:sz w:val="24"/>
          <w:szCs w:val="24"/>
        </w:rPr>
      </w:pPr>
      <w:r w:rsidRPr="00221EA4">
        <w:rPr>
          <w:sz w:val="24"/>
          <w:szCs w:val="24"/>
        </w:rPr>
        <w:t>В случае если договор найма специализированного жилого помещения муниципального жилищного фонда либо договор найма жилого помещения муниципального жилищного фонда коммерческого использования расторгнут на дату подачи заявления о выплате компенсации, выплата денежной компенсации осуществляется с даты расторжения такого договора;</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6) наличие у Заявителя, а также его супруга и совместно зарегистрированных с Заявителем родителей и детей в собственности иного жилого помещения (квартиры или жилого дома), расположенного на территории </w:t>
      </w:r>
      <w:r>
        <w:rPr>
          <w:sz w:val="24"/>
          <w:szCs w:val="24"/>
        </w:rPr>
        <w:t>соответствующего муниципального образования</w:t>
      </w:r>
      <w:r w:rsidRPr="00221EA4">
        <w:rPr>
          <w:sz w:val="24"/>
          <w:szCs w:val="24"/>
        </w:rPr>
        <w:t xml:space="preserve"> (кроме жилого помещения, расположенного в многоквартирном доме, признанном аварийным);</w:t>
      </w:r>
    </w:p>
    <w:p w:rsidR="00235BFC" w:rsidRPr="00221EA4" w:rsidRDefault="00235BFC" w:rsidP="00235BFC">
      <w:pPr>
        <w:widowControl w:val="0"/>
        <w:autoSpaceDE w:val="0"/>
        <w:autoSpaceDN w:val="0"/>
        <w:ind w:firstLine="540"/>
        <w:jc w:val="both"/>
        <w:rPr>
          <w:sz w:val="24"/>
          <w:szCs w:val="24"/>
        </w:rPr>
      </w:pPr>
      <w:r>
        <w:rPr>
          <w:sz w:val="24"/>
          <w:szCs w:val="24"/>
        </w:rPr>
        <w:t>7) з</w:t>
      </w:r>
      <w:r w:rsidRPr="00221EA4">
        <w:rPr>
          <w:sz w:val="24"/>
          <w:szCs w:val="24"/>
        </w:rPr>
        <w:t>аявитель, а также его супруг и совместно зарегистрированные с Заявителем родители и дети являются нанимателями (либо членами семьи нанимателя) по договору социального найма иного жилого помещения (кроме жилого помещения, расположенного в многоквартирном доме, признанном аварийным);</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8) несоответствие жилого помещения, за пользование которым предполагается выплата денежной компенсации, требованиям, установленным </w:t>
      </w:r>
      <w:hyperlink w:anchor="P114">
        <w:r w:rsidRPr="00221EA4">
          <w:rPr>
            <w:color w:val="0000FF"/>
            <w:sz w:val="24"/>
            <w:szCs w:val="24"/>
          </w:rPr>
          <w:t>подпунктом 6 пункта 2.6.1</w:t>
        </w:r>
      </w:hyperlink>
      <w:r w:rsidRPr="00221EA4">
        <w:rPr>
          <w:sz w:val="24"/>
          <w:szCs w:val="24"/>
        </w:rPr>
        <w:t xml:space="preserve"> настоящего Регламента;</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9) представление Заявителем договора найма (поднайма) в отношении жилого помещения, которое было отчуждено Заявителем, и/или его супругом, и/или совместно </w:t>
      </w:r>
      <w:r w:rsidRPr="00221EA4">
        <w:rPr>
          <w:sz w:val="24"/>
          <w:szCs w:val="24"/>
        </w:rPr>
        <w:lastRenderedPageBreak/>
        <w:t>зарегистрированными с Заявителем родителями, и/или детьми в период, начиная с даты признания многоквартирного дома аварийным;</w:t>
      </w:r>
    </w:p>
    <w:p w:rsidR="00235BFC" w:rsidRDefault="00235BFC" w:rsidP="00235BFC">
      <w:pPr>
        <w:widowControl w:val="0"/>
        <w:autoSpaceDE w:val="0"/>
        <w:autoSpaceDN w:val="0"/>
        <w:ind w:firstLine="540"/>
        <w:jc w:val="both"/>
        <w:rPr>
          <w:sz w:val="24"/>
          <w:szCs w:val="24"/>
        </w:rPr>
      </w:pPr>
      <w:r w:rsidRPr="00221EA4">
        <w:rPr>
          <w:sz w:val="24"/>
          <w:szCs w:val="24"/>
        </w:rPr>
        <w:t>10) приобретение Заявителем в собственность жилого помещения в многоквартирном доме после признания его в установленном порядке аварийным и подлежащим сносу или реконструкции на основании договора купли-продажи, мены, дарения или иной сделки (за исключением случаев, когда право собственности в</w:t>
      </w:r>
      <w:r>
        <w:rPr>
          <w:sz w:val="24"/>
          <w:szCs w:val="24"/>
        </w:rPr>
        <w:t>озникло в порядке наследования);</w:t>
      </w:r>
    </w:p>
    <w:p w:rsidR="00235BFC" w:rsidRPr="007870E0" w:rsidRDefault="00235BFC" w:rsidP="00235BFC">
      <w:pPr>
        <w:widowControl w:val="0"/>
        <w:autoSpaceDE w:val="0"/>
        <w:autoSpaceDN w:val="0"/>
        <w:ind w:firstLine="540"/>
        <w:jc w:val="both"/>
        <w:rPr>
          <w:sz w:val="26"/>
          <w:szCs w:val="26"/>
        </w:rPr>
      </w:pPr>
      <w:r>
        <w:rPr>
          <w:sz w:val="26"/>
          <w:szCs w:val="26"/>
        </w:rPr>
        <w:t>11)</w:t>
      </w:r>
      <w:r w:rsidRPr="00BC4624">
        <w:rPr>
          <w:sz w:val="26"/>
          <w:szCs w:val="26"/>
        </w:rPr>
        <w:t xml:space="preserve"> </w:t>
      </w:r>
      <w:r>
        <w:rPr>
          <w:sz w:val="26"/>
          <w:szCs w:val="26"/>
        </w:rPr>
        <w:t>получения собственником выкупной стоимости жилого помещения в связи с изъятием данного жилого помещения в многоквартирном доме, признанном аварийным</w:t>
      </w:r>
      <w:r w:rsidRPr="00D26BCE">
        <w:rPr>
          <w:sz w:val="26"/>
          <w:szCs w:val="26"/>
        </w:rPr>
        <w:t>.</w:t>
      </w:r>
    </w:p>
    <w:p w:rsidR="00235BFC" w:rsidRPr="00221EA4" w:rsidRDefault="00235BFC" w:rsidP="00235BFC">
      <w:pPr>
        <w:widowControl w:val="0"/>
        <w:autoSpaceDE w:val="0"/>
        <w:autoSpaceDN w:val="0"/>
        <w:ind w:firstLine="540"/>
        <w:jc w:val="both"/>
        <w:rPr>
          <w:sz w:val="24"/>
          <w:szCs w:val="24"/>
        </w:rPr>
      </w:pPr>
      <w:r w:rsidRPr="00221EA4">
        <w:rPr>
          <w:sz w:val="24"/>
          <w:szCs w:val="24"/>
        </w:rPr>
        <w:t>2.8.1. Основания для приостановления предоставления Муниципальной услуги отсутствуют.</w:t>
      </w:r>
    </w:p>
    <w:p w:rsidR="00235BFC" w:rsidRPr="00221EA4" w:rsidRDefault="00235BFC" w:rsidP="00235BFC">
      <w:pPr>
        <w:widowControl w:val="0"/>
        <w:autoSpaceDE w:val="0"/>
        <w:autoSpaceDN w:val="0"/>
        <w:ind w:firstLine="540"/>
        <w:jc w:val="both"/>
        <w:rPr>
          <w:sz w:val="24"/>
          <w:szCs w:val="24"/>
        </w:rPr>
      </w:pPr>
      <w:bookmarkStart w:id="32" w:name="P173"/>
      <w:bookmarkEnd w:id="32"/>
      <w:r w:rsidRPr="00221EA4">
        <w:rPr>
          <w:sz w:val="24"/>
          <w:szCs w:val="24"/>
        </w:rPr>
        <w:t>2.8.2.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35BFC" w:rsidRPr="00221EA4" w:rsidRDefault="00235BFC" w:rsidP="00235BFC">
      <w:pPr>
        <w:widowControl w:val="0"/>
        <w:autoSpaceDE w:val="0"/>
        <w:autoSpaceDN w:val="0"/>
        <w:ind w:firstLine="540"/>
        <w:jc w:val="both"/>
        <w:rPr>
          <w:sz w:val="24"/>
          <w:szCs w:val="24"/>
        </w:rPr>
      </w:pPr>
      <w:r w:rsidRPr="00221EA4">
        <w:rPr>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35BFC" w:rsidRPr="00221EA4" w:rsidRDefault="00235BFC" w:rsidP="00235BFC">
      <w:pPr>
        <w:widowControl w:val="0"/>
        <w:autoSpaceDE w:val="0"/>
        <w:autoSpaceDN w:val="0"/>
        <w:ind w:firstLine="540"/>
        <w:jc w:val="both"/>
        <w:rPr>
          <w:sz w:val="24"/>
          <w:szCs w:val="24"/>
        </w:rPr>
      </w:pPr>
      <w:r w:rsidRPr="00221EA4">
        <w:rPr>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35BFC" w:rsidRPr="00221EA4" w:rsidRDefault="00235BFC" w:rsidP="00235BFC">
      <w:pPr>
        <w:widowControl w:val="0"/>
        <w:autoSpaceDE w:val="0"/>
        <w:autoSpaceDN w:val="0"/>
        <w:ind w:firstLine="540"/>
        <w:jc w:val="both"/>
        <w:rPr>
          <w:sz w:val="24"/>
          <w:szCs w:val="24"/>
        </w:rPr>
      </w:pPr>
      <w:r w:rsidRPr="00221EA4">
        <w:rPr>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35BFC" w:rsidRPr="00221EA4" w:rsidRDefault="00235BFC" w:rsidP="00235BFC">
      <w:pPr>
        <w:widowControl w:val="0"/>
        <w:autoSpaceDE w:val="0"/>
        <w:autoSpaceDN w:val="0"/>
        <w:ind w:firstLine="540"/>
        <w:jc w:val="both"/>
        <w:rPr>
          <w:sz w:val="24"/>
          <w:szCs w:val="24"/>
        </w:rPr>
      </w:pPr>
      <w:r w:rsidRPr="00221EA4">
        <w:rPr>
          <w:sz w:val="24"/>
          <w:szCs w:val="24"/>
        </w:rPr>
        <w:t>4) выявление документально подтвержденного факта (признаков) ошибочного или противоправного действия (бездействия) должностного лица Уполномоченного ор</w:t>
      </w:r>
      <w:r>
        <w:rPr>
          <w:sz w:val="24"/>
          <w:szCs w:val="24"/>
        </w:rPr>
        <w:t xml:space="preserve">гана, муниципального служащего </w:t>
      </w:r>
      <w:r w:rsidRPr="00221EA4">
        <w:rPr>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w:t>
      </w:r>
      <w:r>
        <w:rPr>
          <w:sz w:val="24"/>
          <w:szCs w:val="24"/>
        </w:rPr>
        <w:t>водителя Уполномоченного органа</w:t>
      </w:r>
      <w:r w:rsidRPr="00221EA4">
        <w:rPr>
          <w:sz w:val="24"/>
          <w:szCs w:val="24"/>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35BFC" w:rsidRPr="00221EA4" w:rsidRDefault="00235BFC" w:rsidP="00235BFC">
      <w:pPr>
        <w:widowControl w:val="0"/>
        <w:autoSpaceDE w:val="0"/>
        <w:autoSpaceDN w:val="0"/>
        <w:ind w:firstLine="540"/>
        <w:jc w:val="both"/>
        <w:rPr>
          <w:sz w:val="24"/>
          <w:szCs w:val="24"/>
        </w:rPr>
      </w:pPr>
      <w:r w:rsidRPr="00221EA4">
        <w:rPr>
          <w:sz w:val="24"/>
          <w:szCs w:val="24"/>
        </w:rPr>
        <w:t>2.9. Предоставление Муниципальной услуги осуществляется бесплатно.</w:t>
      </w:r>
    </w:p>
    <w:p w:rsidR="00235BFC" w:rsidRPr="00221EA4" w:rsidRDefault="00235BFC" w:rsidP="00235BFC">
      <w:pPr>
        <w:widowControl w:val="0"/>
        <w:autoSpaceDE w:val="0"/>
        <w:autoSpaceDN w:val="0"/>
        <w:ind w:firstLine="540"/>
        <w:jc w:val="both"/>
        <w:rPr>
          <w:sz w:val="24"/>
          <w:szCs w:val="24"/>
        </w:rPr>
      </w:pPr>
      <w:r w:rsidRPr="00221EA4">
        <w:rPr>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235BFC" w:rsidRPr="00221EA4" w:rsidRDefault="00235BFC" w:rsidP="00235BFC">
      <w:pPr>
        <w:widowControl w:val="0"/>
        <w:autoSpaceDE w:val="0"/>
        <w:autoSpaceDN w:val="0"/>
        <w:ind w:firstLine="540"/>
        <w:jc w:val="both"/>
        <w:rPr>
          <w:sz w:val="24"/>
          <w:szCs w:val="24"/>
        </w:rPr>
      </w:pPr>
      <w:r w:rsidRPr="00221EA4">
        <w:rPr>
          <w:sz w:val="24"/>
          <w:szCs w:val="24"/>
        </w:rPr>
        <w:t>2.11. Заявления о предоставлении Муниципальной услуги, поступившие в Уполномоченный орган регис</w:t>
      </w:r>
      <w:r>
        <w:rPr>
          <w:sz w:val="24"/>
          <w:szCs w:val="24"/>
        </w:rPr>
        <w:t>трируются в день их поступления</w:t>
      </w:r>
      <w:r w:rsidRPr="00221EA4">
        <w:rPr>
          <w:sz w:val="24"/>
          <w:szCs w:val="24"/>
        </w:rPr>
        <w:t>.</w:t>
      </w:r>
    </w:p>
    <w:p w:rsidR="00235BFC" w:rsidRPr="00221EA4" w:rsidRDefault="00235BFC" w:rsidP="00235BFC">
      <w:pPr>
        <w:widowControl w:val="0"/>
        <w:autoSpaceDE w:val="0"/>
        <w:autoSpaceDN w:val="0"/>
        <w:ind w:firstLine="540"/>
        <w:jc w:val="both"/>
        <w:rPr>
          <w:sz w:val="24"/>
          <w:szCs w:val="24"/>
        </w:rPr>
      </w:pPr>
      <w:r w:rsidRPr="00221EA4">
        <w:rPr>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35BFC" w:rsidRPr="00221EA4" w:rsidRDefault="00235BFC" w:rsidP="00235BFC">
      <w:pPr>
        <w:widowControl w:val="0"/>
        <w:autoSpaceDE w:val="0"/>
        <w:autoSpaceDN w:val="0"/>
        <w:ind w:firstLine="540"/>
        <w:jc w:val="both"/>
        <w:rPr>
          <w:sz w:val="24"/>
          <w:szCs w:val="24"/>
        </w:rPr>
      </w:pPr>
      <w:r w:rsidRPr="00221EA4">
        <w:rPr>
          <w:sz w:val="24"/>
          <w:szCs w:val="24"/>
        </w:rPr>
        <w:lastRenderedPageBreak/>
        <w:t xml:space="preserve">Прием Заявителей для предоставления Муниципальной услуги осуществляется специалистами Уполномоченного органа по адресу: </w:t>
      </w:r>
      <w:r>
        <w:rPr>
          <w:sz w:val="24"/>
          <w:szCs w:val="24"/>
        </w:rPr>
        <w:t>Ивановская область, г. Комсомольск, ул. 50 лет ВЛКСМ, д. 2, каб.40</w:t>
      </w:r>
      <w:r w:rsidRPr="00221EA4">
        <w:rPr>
          <w:sz w:val="24"/>
          <w:szCs w:val="24"/>
        </w:rPr>
        <w:t xml:space="preserve">, </w:t>
      </w:r>
      <w:r>
        <w:rPr>
          <w:sz w:val="24"/>
          <w:szCs w:val="24"/>
        </w:rPr>
        <w:t>согласно графику приема граждан</w:t>
      </w:r>
      <w:r w:rsidRPr="00221EA4">
        <w:rPr>
          <w:sz w:val="24"/>
          <w:szCs w:val="24"/>
        </w:rPr>
        <w:t>.</w:t>
      </w:r>
    </w:p>
    <w:p w:rsidR="00235BFC" w:rsidRPr="00221EA4" w:rsidRDefault="00235BFC" w:rsidP="00235BFC">
      <w:pPr>
        <w:widowControl w:val="0"/>
        <w:autoSpaceDE w:val="0"/>
        <w:autoSpaceDN w:val="0"/>
        <w:ind w:firstLine="540"/>
        <w:jc w:val="both"/>
        <w:rPr>
          <w:sz w:val="24"/>
          <w:szCs w:val="24"/>
        </w:rPr>
      </w:pPr>
      <w:r w:rsidRPr="00221EA4">
        <w:rPr>
          <w:sz w:val="24"/>
          <w:szCs w:val="24"/>
        </w:rPr>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235BFC" w:rsidRPr="00221EA4" w:rsidRDefault="00235BFC" w:rsidP="00235BFC">
      <w:pPr>
        <w:widowControl w:val="0"/>
        <w:autoSpaceDE w:val="0"/>
        <w:autoSpaceDN w:val="0"/>
        <w:ind w:firstLine="540"/>
        <w:jc w:val="both"/>
        <w:rPr>
          <w:sz w:val="24"/>
          <w:szCs w:val="24"/>
        </w:rPr>
      </w:pPr>
      <w:r w:rsidRPr="00221EA4">
        <w:rPr>
          <w:sz w:val="24"/>
          <w:szCs w:val="24"/>
        </w:rPr>
        <w:t>Рабочее место специалиста Уполномоченного органа оборудуется необходимой функциональной мебелью, оргтехникой и телефонной связью.</w:t>
      </w:r>
    </w:p>
    <w:p w:rsidR="00235BFC" w:rsidRPr="00221EA4" w:rsidRDefault="00235BFC" w:rsidP="00235BFC">
      <w:pPr>
        <w:widowControl w:val="0"/>
        <w:autoSpaceDE w:val="0"/>
        <w:autoSpaceDN w:val="0"/>
        <w:ind w:firstLine="540"/>
        <w:jc w:val="both"/>
        <w:rPr>
          <w:sz w:val="24"/>
          <w:szCs w:val="24"/>
        </w:rPr>
      </w:pPr>
      <w:r w:rsidRPr="00221EA4">
        <w:rPr>
          <w:sz w:val="24"/>
          <w:szCs w:val="24"/>
        </w:rPr>
        <w:t>Залы ожидания, места для заполнения запросов о предоставлении Муниципальной услуги располагаются в коридоре перед кабинетом, в котором предоставляется Муниципальная услуга.</w:t>
      </w:r>
    </w:p>
    <w:p w:rsidR="00235BFC" w:rsidRPr="00221EA4" w:rsidRDefault="00235BFC" w:rsidP="00235BFC">
      <w:pPr>
        <w:widowControl w:val="0"/>
        <w:autoSpaceDE w:val="0"/>
        <w:autoSpaceDN w:val="0"/>
        <w:ind w:firstLine="540"/>
        <w:jc w:val="both"/>
        <w:rPr>
          <w:sz w:val="24"/>
          <w:szCs w:val="24"/>
        </w:rPr>
      </w:pPr>
      <w:r w:rsidRPr="00221EA4">
        <w:rPr>
          <w:sz w:val="24"/>
          <w:szCs w:val="24"/>
        </w:rPr>
        <w:t>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 Уполномоченного органа.</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На информационном стенде, расположенном в непосредственной близости от помещения, где предоставляется Муниципальная услуга, на официальном сайте </w:t>
      </w:r>
      <w:r>
        <w:rPr>
          <w:sz w:val="24"/>
          <w:szCs w:val="24"/>
        </w:rPr>
        <w:t>органов местного самоуправления Комсомольского муниципального района</w:t>
      </w:r>
      <w:r w:rsidRPr="00221EA4">
        <w:rPr>
          <w:sz w:val="24"/>
          <w:szCs w:val="24"/>
        </w:rPr>
        <w:t xml:space="preserve"> размещается информация, указанная в </w:t>
      </w:r>
      <w:hyperlink w:anchor="P216">
        <w:r w:rsidRPr="00221EA4">
          <w:rPr>
            <w:color w:val="0000FF"/>
            <w:sz w:val="24"/>
            <w:szCs w:val="24"/>
          </w:rPr>
          <w:t>пункте 2.14</w:t>
        </w:r>
      </w:hyperlink>
      <w:r w:rsidRPr="00221EA4">
        <w:rPr>
          <w:sz w:val="24"/>
          <w:szCs w:val="24"/>
        </w:rPr>
        <w:t xml:space="preserve"> настоящего Регламента.</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В Администрации </w:t>
      </w:r>
      <w:r>
        <w:rPr>
          <w:sz w:val="24"/>
          <w:szCs w:val="24"/>
        </w:rPr>
        <w:t>Комсомольского муниципального района</w:t>
      </w:r>
      <w:r w:rsidRPr="00221EA4">
        <w:rPr>
          <w:sz w:val="24"/>
          <w:szCs w:val="24"/>
        </w:rPr>
        <w:t xml:space="preserve"> инвалидам (включая инвалидов, использующих кресла-коляски и собак-проводников) обеспечиваются:</w:t>
      </w:r>
    </w:p>
    <w:p w:rsidR="00235BFC" w:rsidRPr="00221EA4" w:rsidRDefault="00235BFC" w:rsidP="00235BFC">
      <w:pPr>
        <w:widowControl w:val="0"/>
        <w:autoSpaceDE w:val="0"/>
        <w:autoSpaceDN w:val="0"/>
        <w:ind w:firstLine="540"/>
        <w:jc w:val="both"/>
        <w:rPr>
          <w:sz w:val="24"/>
          <w:szCs w:val="24"/>
        </w:rPr>
      </w:pPr>
      <w:r w:rsidRPr="00221EA4">
        <w:rPr>
          <w:sz w:val="24"/>
          <w:szCs w:val="24"/>
        </w:rPr>
        <w:t>1) условия беспрепятственного доступа к объекту (зданию, помещению), в котором предоставляется Муниципальная услуга;</w:t>
      </w:r>
    </w:p>
    <w:p w:rsidR="00235BFC" w:rsidRPr="00221EA4" w:rsidRDefault="00235BFC" w:rsidP="00235BFC">
      <w:pPr>
        <w:widowControl w:val="0"/>
        <w:autoSpaceDE w:val="0"/>
        <w:autoSpaceDN w:val="0"/>
        <w:ind w:firstLine="540"/>
        <w:jc w:val="both"/>
        <w:rPr>
          <w:sz w:val="24"/>
          <w:szCs w:val="24"/>
        </w:rPr>
      </w:pPr>
      <w:r w:rsidRPr="00221EA4">
        <w:rPr>
          <w:sz w:val="24"/>
          <w:szCs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35BFC" w:rsidRPr="00221EA4" w:rsidRDefault="00235BFC" w:rsidP="00235BFC">
      <w:pPr>
        <w:widowControl w:val="0"/>
        <w:autoSpaceDE w:val="0"/>
        <w:autoSpaceDN w:val="0"/>
        <w:ind w:firstLine="540"/>
        <w:jc w:val="both"/>
        <w:rPr>
          <w:sz w:val="24"/>
          <w:szCs w:val="24"/>
        </w:rPr>
      </w:pPr>
      <w:r w:rsidRPr="00221EA4">
        <w:rPr>
          <w:sz w:val="24"/>
          <w:szCs w:val="24"/>
        </w:rPr>
        <w:t>3) сопровождение инвалидов, имеющих стойкие расстройства функции зрения и самостоятельного передвижения;</w:t>
      </w:r>
    </w:p>
    <w:p w:rsidR="00235BFC" w:rsidRPr="00221EA4" w:rsidRDefault="00235BFC" w:rsidP="00235BFC">
      <w:pPr>
        <w:widowControl w:val="0"/>
        <w:autoSpaceDE w:val="0"/>
        <w:autoSpaceDN w:val="0"/>
        <w:ind w:firstLine="540"/>
        <w:jc w:val="both"/>
        <w:rPr>
          <w:sz w:val="24"/>
          <w:szCs w:val="24"/>
        </w:rPr>
      </w:pPr>
      <w:r w:rsidRPr="00221EA4">
        <w:rPr>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235BFC" w:rsidRPr="00221EA4" w:rsidRDefault="00235BFC" w:rsidP="00235BFC">
      <w:pPr>
        <w:widowControl w:val="0"/>
        <w:autoSpaceDE w:val="0"/>
        <w:autoSpaceDN w:val="0"/>
        <w:ind w:firstLine="540"/>
        <w:jc w:val="both"/>
        <w:rPr>
          <w:sz w:val="24"/>
          <w:szCs w:val="24"/>
        </w:rPr>
      </w:pPr>
      <w:r w:rsidRPr="00221EA4">
        <w:rPr>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35BFC" w:rsidRPr="00221EA4" w:rsidRDefault="00235BFC" w:rsidP="00235BFC">
      <w:pPr>
        <w:widowControl w:val="0"/>
        <w:autoSpaceDE w:val="0"/>
        <w:autoSpaceDN w:val="0"/>
        <w:ind w:firstLine="540"/>
        <w:jc w:val="both"/>
        <w:rPr>
          <w:sz w:val="24"/>
          <w:szCs w:val="24"/>
        </w:rPr>
      </w:pPr>
      <w:r w:rsidRPr="00221EA4">
        <w:rPr>
          <w:sz w:val="24"/>
          <w:szCs w:val="24"/>
        </w:rPr>
        <w:t>6) допуск сурдопереводчика и тифлосурдопереводчика;</w:t>
      </w:r>
    </w:p>
    <w:p w:rsidR="00235BFC" w:rsidRPr="00221EA4" w:rsidRDefault="00235BFC" w:rsidP="00235BFC">
      <w:pPr>
        <w:widowControl w:val="0"/>
        <w:autoSpaceDE w:val="0"/>
        <w:autoSpaceDN w:val="0"/>
        <w:ind w:firstLine="540"/>
        <w:jc w:val="both"/>
        <w:rPr>
          <w:sz w:val="24"/>
          <w:szCs w:val="24"/>
        </w:rPr>
      </w:pPr>
      <w:r w:rsidRPr="00221EA4">
        <w:rPr>
          <w:sz w:val="24"/>
          <w:szCs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235BFC" w:rsidRPr="00221EA4" w:rsidRDefault="00235BFC" w:rsidP="00235BFC">
      <w:pPr>
        <w:widowControl w:val="0"/>
        <w:autoSpaceDE w:val="0"/>
        <w:autoSpaceDN w:val="0"/>
        <w:ind w:firstLine="540"/>
        <w:jc w:val="both"/>
        <w:rPr>
          <w:sz w:val="24"/>
          <w:szCs w:val="24"/>
        </w:rPr>
      </w:pPr>
      <w:r w:rsidRPr="00221EA4">
        <w:rPr>
          <w:sz w:val="24"/>
          <w:szCs w:val="24"/>
        </w:rPr>
        <w:t>8) оказание инвалидам помощи в преодолении барьеров, мешающих получению ими услуг наравне с другими лицами.</w:t>
      </w:r>
    </w:p>
    <w:p w:rsidR="00235BFC" w:rsidRPr="00221EA4" w:rsidRDefault="00235BFC" w:rsidP="00235BFC">
      <w:pPr>
        <w:widowControl w:val="0"/>
        <w:autoSpaceDE w:val="0"/>
        <w:autoSpaceDN w:val="0"/>
        <w:ind w:firstLine="540"/>
        <w:jc w:val="both"/>
        <w:rPr>
          <w:sz w:val="24"/>
          <w:szCs w:val="24"/>
        </w:rPr>
      </w:pPr>
      <w:r w:rsidRPr="00221EA4">
        <w:rPr>
          <w:sz w:val="24"/>
          <w:szCs w:val="24"/>
        </w:rPr>
        <w:t>2.13. Показатели доступности и качества Муниципальной услуги.</w:t>
      </w:r>
    </w:p>
    <w:p w:rsidR="00235BFC" w:rsidRPr="00221EA4" w:rsidRDefault="00235BFC" w:rsidP="00235BFC">
      <w:pPr>
        <w:widowControl w:val="0"/>
        <w:autoSpaceDE w:val="0"/>
        <w:autoSpaceDN w:val="0"/>
        <w:ind w:firstLine="540"/>
        <w:jc w:val="both"/>
        <w:rPr>
          <w:sz w:val="24"/>
          <w:szCs w:val="24"/>
        </w:rPr>
      </w:pPr>
      <w:r w:rsidRPr="00221EA4">
        <w:rPr>
          <w:sz w:val="24"/>
          <w:szCs w:val="24"/>
        </w:rPr>
        <w:t>2.13.1. Качественными показателями доступности Муниципальной услуги являются:</w:t>
      </w:r>
    </w:p>
    <w:p w:rsidR="00235BFC" w:rsidRPr="00221EA4" w:rsidRDefault="00235BFC" w:rsidP="00235BFC">
      <w:pPr>
        <w:widowControl w:val="0"/>
        <w:autoSpaceDE w:val="0"/>
        <w:autoSpaceDN w:val="0"/>
        <w:ind w:firstLine="540"/>
        <w:jc w:val="both"/>
        <w:rPr>
          <w:sz w:val="24"/>
          <w:szCs w:val="24"/>
        </w:rPr>
      </w:pPr>
      <w:r w:rsidRPr="00221EA4">
        <w:rPr>
          <w:sz w:val="24"/>
          <w:szCs w:val="24"/>
        </w:rPr>
        <w:t>простота и ясность изложения информационных документов;</w:t>
      </w:r>
    </w:p>
    <w:p w:rsidR="00235BFC" w:rsidRPr="00221EA4" w:rsidRDefault="00235BFC" w:rsidP="00235BFC">
      <w:pPr>
        <w:widowControl w:val="0"/>
        <w:autoSpaceDE w:val="0"/>
        <w:autoSpaceDN w:val="0"/>
        <w:ind w:firstLine="540"/>
        <w:jc w:val="both"/>
        <w:rPr>
          <w:sz w:val="24"/>
          <w:szCs w:val="24"/>
        </w:rPr>
      </w:pPr>
      <w:r w:rsidRPr="00221EA4">
        <w:rPr>
          <w:sz w:val="24"/>
          <w:szCs w:val="24"/>
        </w:rPr>
        <w:t>наличие различных каналов получения информации о предоставлении услуги;</w:t>
      </w:r>
    </w:p>
    <w:p w:rsidR="00235BFC" w:rsidRPr="00221EA4" w:rsidRDefault="00235BFC" w:rsidP="00235BFC">
      <w:pPr>
        <w:widowControl w:val="0"/>
        <w:autoSpaceDE w:val="0"/>
        <w:autoSpaceDN w:val="0"/>
        <w:ind w:firstLine="540"/>
        <w:jc w:val="both"/>
        <w:rPr>
          <w:sz w:val="24"/>
          <w:szCs w:val="24"/>
        </w:rPr>
      </w:pPr>
      <w:r w:rsidRPr="00221EA4">
        <w:rPr>
          <w:sz w:val="24"/>
          <w:szCs w:val="24"/>
        </w:rPr>
        <w:t>доступность работы с представителями лиц, получающих услугу;</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обеспечение возможности направления заявления о предоставлении </w:t>
      </w:r>
      <w:r w:rsidRPr="00221EA4">
        <w:rPr>
          <w:sz w:val="24"/>
          <w:szCs w:val="24"/>
        </w:rPr>
        <w:lastRenderedPageBreak/>
        <w:t>Муниципальной услуги по различным каналам связи, в том числе и в электронной форме;</w:t>
      </w:r>
    </w:p>
    <w:p w:rsidR="00235BFC" w:rsidRPr="00221EA4" w:rsidRDefault="00235BFC" w:rsidP="00235BFC">
      <w:pPr>
        <w:widowControl w:val="0"/>
        <w:autoSpaceDE w:val="0"/>
        <w:autoSpaceDN w:val="0"/>
        <w:ind w:firstLine="540"/>
        <w:jc w:val="both"/>
        <w:rPr>
          <w:sz w:val="24"/>
          <w:szCs w:val="24"/>
        </w:rPr>
      </w:pPr>
      <w:r w:rsidRPr="00221EA4">
        <w:rPr>
          <w:sz w:val="24"/>
          <w:szCs w:val="24"/>
        </w:rPr>
        <w:t>обеспечение возможности получения результата Муниципальной услуги.</w:t>
      </w:r>
    </w:p>
    <w:p w:rsidR="00235BFC" w:rsidRPr="00221EA4" w:rsidRDefault="00235BFC" w:rsidP="00235BFC">
      <w:pPr>
        <w:widowControl w:val="0"/>
        <w:autoSpaceDE w:val="0"/>
        <w:autoSpaceDN w:val="0"/>
        <w:ind w:firstLine="540"/>
        <w:jc w:val="both"/>
        <w:rPr>
          <w:sz w:val="24"/>
          <w:szCs w:val="24"/>
        </w:rPr>
      </w:pPr>
      <w:r w:rsidRPr="00221EA4">
        <w:rPr>
          <w:sz w:val="24"/>
          <w:szCs w:val="24"/>
        </w:rPr>
        <w:t>2.13.2. Количественными показателями доступности Муниципальной услуги являются:</w:t>
      </w:r>
    </w:p>
    <w:p w:rsidR="00235BFC" w:rsidRPr="00221EA4" w:rsidRDefault="00235BFC" w:rsidP="00235BFC">
      <w:pPr>
        <w:widowControl w:val="0"/>
        <w:autoSpaceDE w:val="0"/>
        <w:autoSpaceDN w:val="0"/>
        <w:ind w:firstLine="540"/>
        <w:jc w:val="both"/>
        <w:rPr>
          <w:sz w:val="24"/>
          <w:szCs w:val="24"/>
        </w:rPr>
      </w:pPr>
      <w:r w:rsidRPr="00221EA4">
        <w:rPr>
          <w:sz w:val="24"/>
          <w:szCs w:val="24"/>
        </w:rPr>
        <w:t>короткое время ожидания услуги;</w:t>
      </w:r>
    </w:p>
    <w:p w:rsidR="00235BFC" w:rsidRPr="00221EA4" w:rsidRDefault="00235BFC" w:rsidP="00235BFC">
      <w:pPr>
        <w:widowControl w:val="0"/>
        <w:autoSpaceDE w:val="0"/>
        <w:autoSpaceDN w:val="0"/>
        <w:ind w:firstLine="540"/>
        <w:jc w:val="both"/>
        <w:rPr>
          <w:sz w:val="24"/>
          <w:szCs w:val="24"/>
        </w:rPr>
      </w:pPr>
      <w:r w:rsidRPr="00221EA4">
        <w:rPr>
          <w:sz w:val="24"/>
          <w:szCs w:val="24"/>
        </w:rPr>
        <w:t>удобный график работы органа, осуществляющего предоставление Муниципальной услуги;</w:t>
      </w:r>
    </w:p>
    <w:p w:rsidR="00235BFC" w:rsidRPr="00221EA4" w:rsidRDefault="00235BFC" w:rsidP="00235BFC">
      <w:pPr>
        <w:widowControl w:val="0"/>
        <w:autoSpaceDE w:val="0"/>
        <w:autoSpaceDN w:val="0"/>
        <w:ind w:firstLine="540"/>
        <w:jc w:val="both"/>
        <w:rPr>
          <w:sz w:val="24"/>
          <w:szCs w:val="24"/>
        </w:rPr>
      </w:pPr>
      <w:r w:rsidRPr="00221EA4">
        <w:rPr>
          <w:sz w:val="24"/>
          <w:szCs w:val="24"/>
        </w:rPr>
        <w:t>удобное территориальное расположение органа, осуществляющего предоставление Муниципальной услуги.</w:t>
      </w:r>
    </w:p>
    <w:p w:rsidR="00235BFC" w:rsidRPr="00221EA4" w:rsidRDefault="00235BFC" w:rsidP="00235BFC">
      <w:pPr>
        <w:widowControl w:val="0"/>
        <w:autoSpaceDE w:val="0"/>
        <w:autoSpaceDN w:val="0"/>
        <w:ind w:firstLine="540"/>
        <w:jc w:val="both"/>
        <w:rPr>
          <w:sz w:val="24"/>
          <w:szCs w:val="24"/>
        </w:rPr>
      </w:pPr>
      <w:r w:rsidRPr="00221EA4">
        <w:rPr>
          <w:sz w:val="24"/>
          <w:szCs w:val="24"/>
        </w:rPr>
        <w:t>2.13.3. Качественными показателями качества Муниципальной услуги являются:</w:t>
      </w:r>
    </w:p>
    <w:p w:rsidR="00235BFC" w:rsidRPr="00221EA4" w:rsidRDefault="00235BFC" w:rsidP="00235BFC">
      <w:pPr>
        <w:widowControl w:val="0"/>
        <w:autoSpaceDE w:val="0"/>
        <w:autoSpaceDN w:val="0"/>
        <w:ind w:firstLine="540"/>
        <w:jc w:val="both"/>
        <w:rPr>
          <w:sz w:val="24"/>
          <w:szCs w:val="24"/>
        </w:rPr>
      </w:pPr>
      <w:r w:rsidRPr="00221EA4">
        <w:rPr>
          <w:sz w:val="24"/>
          <w:szCs w:val="24"/>
        </w:rPr>
        <w:t>точность исполнения Муниципальной услуги;</w:t>
      </w:r>
    </w:p>
    <w:p w:rsidR="00235BFC" w:rsidRPr="00221EA4" w:rsidRDefault="00235BFC" w:rsidP="00235BFC">
      <w:pPr>
        <w:widowControl w:val="0"/>
        <w:autoSpaceDE w:val="0"/>
        <w:autoSpaceDN w:val="0"/>
        <w:ind w:firstLine="540"/>
        <w:jc w:val="both"/>
        <w:rPr>
          <w:sz w:val="24"/>
          <w:szCs w:val="24"/>
        </w:rPr>
      </w:pPr>
      <w:r w:rsidRPr="00221EA4">
        <w:rPr>
          <w:sz w:val="24"/>
          <w:szCs w:val="24"/>
        </w:rPr>
        <w:t>профессиональная подготовка сотрудников органа, осуществляющего предоставление Муниципальной услуги;</w:t>
      </w:r>
    </w:p>
    <w:p w:rsidR="00235BFC" w:rsidRPr="00221EA4" w:rsidRDefault="00235BFC" w:rsidP="00235BFC">
      <w:pPr>
        <w:widowControl w:val="0"/>
        <w:autoSpaceDE w:val="0"/>
        <w:autoSpaceDN w:val="0"/>
        <w:ind w:firstLine="540"/>
        <w:jc w:val="both"/>
        <w:rPr>
          <w:sz w:val="24"/>
          <w:szCs w:val="24"/>
        </w:rPr>
      </w:pPr>
      <w:r w:rsidRPr="00221EA4">
        <w:rPr>
          <w:sz w:val="24"/>
          <w:szCs w:val="24"/>
        </w:rPr>
        <w:t>высокая культура обслуживания Заявителей.</w:t>
      </w:r>
    </w:p>
    <w:p w:rsidR="00235BFC" w:rsidRPr="00221EA4" w:rsidRDefault="00235BFC" w:rsidP="00235BFC">
      <w:pPr>
        <w:widowControl w:val="0"/>
        <w:autoSpaceDE w:val="0"/>
        <w:autoSpaceDN w:val="0"/>
        <w:ind w:firstLine="540"/>
        <w:jc w:val="both"/>
        <w:rPr>
          <w:sz w:val="24"/>
          <w:szCs w:val="24"/>
        </w:rPr>
      </w:pPr>
      <w:r w:rsidRPr="00221EA4">
        <w:rPr>
          <w:sz w:val="24"/>
          <w:szCs w:val="24"/>
        </w:rPr>
        <w:t>2.13.4. Количественными показателями качества Муниципальной услуги являются:</w:t>
      </w:r>
    </w:p>
    <w:p w:rsidR="00235BFC" w:rsidRPr="00221EA4" w:rsidRDefault="00235BFC" w:rsidP="00235BFC">
      <w:pPr>
        <w:widowControl w:val="0"/>
        <w:autoSpaceDE w:val="0"/>
        <w:autoSpaceDN w:val="0"/>
        <w:ind w:firstLine="540"/>
        <w:jc w:val="both"/>
        <w:rPr>
          <w:sz w:val="24"/>
          <w:szCs w:val="24"/>
        </w:rPr>
      </w:pPr>
      <w:r w:rsidRPr="00221EA4">
        <w:rPr>
          <w:sz w:val="24"/>
          <w:szCs w:val="24"/>
        </w:rPr>
        <w:t>строгое соблюдение сроков предоставления Муниципальной услуги;</w:t>
      </w:r>
    </w:p>
    <w:p w:rsidR="00235BFC" w:rsidRPr="00221EA4" w:rsidRDefault="00235BFC" w:rsidP="00235BFC">
      <w:pPr>
        <w:widowControl w:val="0"/>
        <w:autoSpaceDE w:val="0"/>
        <w:autoSpaceDN w:val="0"/>
        <w:ind w:firstLine="540"/>
        <w:jc w:val="both"/>
        <w:rPr>
          <w:sz w:val="24"/>
          <w:szCs w:val="24"/>
        </w:rPr>
      </w:pPr>
      <w:r w:rsidRPr="00221EA4">
        <w:rPr>
          <w:sz w:val="24"/>
          <w:szCs w:val="24"/>
        </w:rPr>
        <w:t>количество обоснованных обжалований решений органа, осуществляющего предоставление Муниципальной услуги.</w:t>
      </w:r>
    </w:p>
    <w:p w:rsidR="00235BFC" w:rsidRPr="00221EA4" w:rsidRDefault="00235BFC" w:rsidP="00235BFC">
      <w:pPr>
        <w:widowControl w:val="0"/>
        <w:autoSpaceDE w:val="0"/>
        <w:autoSpaceDN w:val="0"/>
        <w:ind w:firstLine="540"/>
        <w:jc w:val="both"/>
        <w:rPr>
          <w:sz w:val="24"/>
          <w:szCs w:val="24"/>
        </w:rPr>
      </w:pPr>
      <w:bookmarkStart w:id="33" w:name="P216"/>
      <w:bookmarkEnd w:id="33"/>
      <w:r w:rsidRPr="00221EA4">
        <w:rPr>
          <w:sz w:val="24"/>
          <w:szCs w:val="24"/>
        </w:rPr>
        <w:t>2.14. Информация о правилах предоставления Муни</w:t>
      </w:r>
      <w:r>
        <w:rPr>
          <w:sz w:val="24"/>
          <w:szCs w:val="24"/>
        </w:rPr>
        <w:t xml:space="preserve">ципальной услуги размещается </w:t>
      </w:r>
      <w:r w:rsidRPr="00221EA4">
        <w:rPr>
          <w:sz w:val="24"/>
          <w:szCs w:val="24"/>
        </w:rPr>
        <w:t xml:space="preserve">на официальном сайте </w:t>
      </w:r>
      <w:r>
        <w:rPr>
          <w:sz w:val="24"/>
          <w:szCs w:val="24"/>
        </w:rPr>
        <w:t>органов местного самоуправления Комсомольского муниципального района</w:t>
      </w:r>
      <w:r w:rsidRPr="00221EA4">
        <w:rPr>
          <w:sz w:val="24"/>
          <w:szCs w:val="24"/>
        </w:rPr>
        <w:t>, а также на информационном стенде, расположенном в залах ожидания, местах для заполнения запросов о предоставлении Муниципальной услуги. Информация о правилах предоставления Муниципальной услуги включает в себя:</w:t>
      </w:r>
    </w:p>
    <w:p w:rsidR="00235BFC" w:rsidRPr="00221EA4" w:rsidRDefault="00235BFC" w:rsidP="00235BFC">
      <w:pPr>
        <w:widowControl w:val="0"/>
        <w:autoSpaceDE w:val="0"/>
        <w:autoSpaceDN w:val="0"/>
        <w:ind w:firstLine="540"/>
        <w:jc w:val="both"/>
        <w:rPr>
          <w:sz w:val="24"/>
          <w:szCs w:val="24"/>
        </w:rPr>
      </w:pPr>
      <w:r w:rsidRPr="00221EA4">
        <w:rPr>
          <w:sz w:val="24"/>
          <w:szCs w:val="24"/>
        </w:rPr>
        <w:t>1) перечень документов, необходимых для оказания Муниципальной услуги;</w:t>
      </w:r>
    </w:p>
    <w:p w:rsidR="00235BFC" w:rsidRPr="00221EA4" w:rsidRDefault="00235BFC" w:rsidP="00235BFC">
      <w:pPr>
        <w:widowControl w:val="0"/>
        <w:autoSpaceDE w:val="0"/>
        <w:autoSpaceDN w:val="0"/>
        <w:ind w:firstLine="540"/>
        <w:jc w:val="both"/>
        <w:rPr>
          <w:sz w:val="24"/>
          <w:szCs w:val="24"/>
        </w:rPr>
      </w:pPr>
      <w:r w:rsidRPr="00221EA4">
        <w:rPr>
          <w:sz w:val="24"/>
          <w:szCs w:val="24"/>
        </w:rPr>
        <w:t>2) образцы заявлений для предоставления Муниципальной услуги.</w:t>
      </w:r>
    </w:p>
    <w:p w:rsidR="00235BFC" w:rsidRPr="00221EA4" w:rsidRDefault="00235BFC" w:rsidP="00235BFC">
      <w:pPr>
        <w:widowControl w:val="0"/>
        <w:autoSpaceDE w:val="0"/>
        <w:autoSpaceDN w:val="0"/>
        <w:ind w:firstLine="540"/>
        <w:jc w:val="both"/>
        <w:rPr>
          <w:sz w:val="24"/>
          <w:szCs w:val="24"/>
        </w:rPr>
      </w:pPr>
      <w:bookmarkStart w:id="34" w:name="P220"/>
      <w:bookmarkEnd w:id="34"/>
      <w:r w:rsidRPr="00221EA4">
        <w:rPr>
          <w:sz w:val="24"/>
          <w:szCs w:val="24"/>
        </w:rPr>
        <w:t>2.15. Консультации по вопросам предоставления Муниципальной услуги, принятие заявлений осуществляются специалистами Уполномоченного органа на которых возложены соответствующие функции.</w:t>
      </w:r>
    </w:p>
    <w:p w:rsidR="00235BFC" w:rsidRPr="00221EA4" w:rsidRDefault="00235BFC" w:rsidP="00235BFC">
      <w:pPr>
        <w:widowControl w:val="0"/>
        <w:autoSpaceDE w:val="0"/>
        <w:autoSpaceDN w:val="0"/>
        <w:ind w:firstLine="540"/>
        <w:jc w:val="both"/>
        <w:rPr>
          <w:sz w:val="24"/>
          <w:szCs w:val="24"/>
        </w:rPr>
      </w:pPr>
      <w:r w:rsidRPr="00221EA4">
        <w:rPr>
          <w:sz w:val="24"/>
          <w:szCs w:val="24"/>
        </w:rPr>
        <w:t>График приема граждан специалистами Уполномоченного органа:</w:t>
      </w:r>
    </w:p>
    <w:p w:rsidR="00235BFC" w:rsidRPr="00221EA4" w:rsidRDefault="00235BFC" w:rsidP="00235BFC">
      <w:pPr>
        <w:widowControl w:val="0"/>
        <w:autoSpaceDE w:val="0"/>
        <w:autoSpaceDN w:val="0"/>
        <w:ind w:firstLine="540"/>
        <w:jc w:val="both"/>
        <w:rPr>
          <w:sz w:val="24"/>
          <w:szCs w:val="24"/>
        </w:rPr>
      </w:pPr>
      <w:r>
        <w:rPr>
          <w:sz w:val="24"/>
          <w:szCs w:val="24"/>
        </w:rPr>
        <w:t>Понедельник – пятница:</w:t>
      </w:r>
      <w:r w:rsidRPr="00221EA4">
        <w:rPr>
          <w:sz w:val="24"/>
          <w:szCs w:val="24"/>
        </w:rPr>
        <w:t xml:space="preserve"> </w:t>
      </w:r>
      <w:r>
        <w:rPr>
          <w:sz w:val="24"/>
          <w:szCs w:val="24"/>
        </w:rPr>
        <w:t>с 8.30 до 17.30, перерыв на обед 12.00-13.00</w:t>
      </w:r>
      <w:r w:rsidRPr="00221EA4">
        <w:rPr>
          <w:sz w:val="24"/>
          <w:szCs w:val="24"/>
        </w:rPr>
        <w:t>.</w:t>
      </w:r>
    </w:p>
    <w:p w:rsidR="00235BFC" w:rsidRPr="00221EA4" w:rsidRDefault="00235BFC" w:rsidP="00235BFC">
      <w:pPr>
        <w:widowControl w:val="0"/>
        <w:autoSpaceDE w:val="0"/>
        <w:autoSpaceDN w:val="0"/>
        <w:ind w:firstLine="540"/>
        <w:jc w:val="both"/>
        <w:rPr>
          <w:sz w:val="24"/>
          <w:szCs w:val="24"/>
        </w:rPr>
      </w:pPr>
      <w:r w:rsidRPr="00221EA4">
        <w:rPr>
          <w:sz w:val="24"/>
          <w:szCs w:val="24"/>
        </w:rPr>
        <w:t>При обращении на личный прием к специалисту Уполномоченного органа Заявитель представляет:</w:t>
      </w:r>
    </w:p>
    <w:p w:rsidR="00235BFC" w:rsidRPr="00221EA4" w:rsidRDefault="00235BFC" w:rsidP="00235BFC">
      <w:pPr>
        <w:widowControl w:val="0"/>
        <w:autoSpaceDE w:val="0"/>
        <w:autoSpaceDN w:val="0"/>
        <w:ind w:firstLine="540"/>
        <w:jc w:val="both"/>
        <w:rPr>
          <w:sz w:val="24"/>
          <w:szCs w:val="24"/>
        </w:rPr>
      </w:pPr>
      <w:r w:rsidRPr="00221EA4">
        <w:rPr>
          <w:sz w:val="24"/>
          <w:szCs w:val="24"/>
        </w:rPr>
        <w:t>1) документ, удостоверяющий личность;</w:t>
      </w:r>
    </w:p>
    <w:p w:rsidR="00235BFC" w:rsidRPr="00221EA4" w:rsidRDefault="00235BFC" w:rsidP="00235BFC">
      <w:pPr>
        <w:widowControl w:val="0"/>
        <w:autoSpaceDE w:val="0"/>
        <w:autoSpaceDN w:val="0"/>
        <w:ind w:firstLine="540"/>
        <w:jc w:val="both"/>
        <w:rPr>
          <w:sz w:val="24"/>
          <w:szCs w:val="24"/>
        </w:rPr>
      </w:pPr>
      <w:r w:rsidRPr="00221EA4">
        <w:rPr>
          <w:sz w:val="24"/>
          <w:szCs w:val="24"/>
        </w:rPr>
        <w:t>2) документ, удостоверяющий полномочия представителя Заявителя, если интересы Заявителя представляет уполномоченное лицо.</w:t>
      </w:r>
    </w:p>
    <w:p w:rsidR="00235BFC" w:rsidRPr="00221EA4" w:rsidRDefault="00235BFC" w:rsidP="00235BFC">
      <w:pPr>
        <w:widowControl w:val="0"/>
        <w:autoSpaceDE w:val="0"/>
        <w:autoSpaceDN w:val="0"/>
        <w:ind w:firstLine="540"/>
        <w:jc w:val="both"/>
        <w:rPr>
          <w:sz w:val="24"/>
          <w:szCs w:val="24"/>
        </w:rPr>
      </w:pPr>
      <w:r w:rsidRPr="00221EA4">
        <w:rPr>
          <w:sz w:val="24"/>
          <w:szCs w:val="24"/>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регистрации таких обращений, либо выдаются на руки Заявителю с соблюдением вышеуказанного срока.</w:t>
      </w:r>
    </w:p>
    <w:p w:rsidR="00235BFC" w:rsidRPr="00221EA4" w:rsidRDefault="00235BFC" w:rsidP="00235BFC">
      <w:pPr>
        <w:widowControl w:val="0"/>
        <w:autoSpaceDE w:val="0"/>
        <w:autoSpaceDN w:val="0"/>
        <w:ind w:firstLine="540"/>
        <w:jc w:val="both"/>
        <w:rPr>
          <w:sz w:val="24"/>
          <w:szCs w:val="24"/>
        </w:rPr>
      </w:pPr>
      <w:r w:rsidRPr="00221EA4">
        <w:rPr>
          <w:sz w:val="24"/>
          <w:szCs w:val="24"/>
        </w:rPr>
        <w:t>2.16.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35BFC" w:rsidRDefault="00235BFC" w:rsidP="00235BFC">
      <w:pPr>
        <w:widowControl w:val="0"/>
        <w:autoSpaceDE w:val="0"/>
        <w:autoSpaceDN w:val="0"/>
        <w:ind w:firstLine="540"/>
        <w:jc w:val="both"/>
        <w:rPr>
          <w:sz w:val="24"/>
          <w:szCs w:val="24"/>
        </w:rPr>
      </w:pPr>
      <w:r>
        <w:rPr>
          <w:sz w:val="24"/>
          <w:szCs w:val="24"/>
        </w:rPr>
        <w:t>Муниципальная услуга в многофункциональном центре и в электронном виде не предоставляется.</w:t>
      </w:r>
    </w:p>
    <w:p w:rsidR="00235BFC" w:rsidRPr="00221EA4" w:rsidRDefault="00235BFC" w:rsidP="00235BFC">
      <w:pPr>
        <w:widowControl w:val="0"/>
        <w:autoSpaceDE w:val="0"/>
        <w:autoSpaceDN w:val="0"/>
        <w:ind w:firstLine="540"/>
        <w:jc w:val="both"/>
        <w:rPr>
          <w:sz w:val="24"/>
          <w:szCs w:val="24"/>
        </w:rPr>
      </w:pPr>
    </w:p>
    <w:p w:rsidR="00235BFC" w:rsidRPr="00221EA4" w:rsidRDefault="00235BFC" w:rsidP="00235BFC">
      <w:pPr>
        <w:widowControl w:val="0"/>
        <w:autoSpaceDE w:val="0"/>
        <w:autoSpaceDN w:val="0"/>
        <w:jc w:val="center"/>
        <w:outlineLvl w:val="1"/>
        <w:rPr>
          <w:b/>
          <w:sz w:val="24"/>
          <w:szCs w:val="24"/>
        </w:rPr>
      </w:pPr>
      <w:bookmarkStart w:id="35" w:name="P255"/>
      <w:bookmarkEnd w:id="35"/>
      <w:r w:rsidRPr="00221EA4">
        <w:rPr>
          <w:b/>
          <w:sz w:val="24"/>
          <w:szCs w:val="24"/>
        </w:rPr>
        <w:t>3. Состав, последовательность и сроки выполнения</w:t>
      </w:r>
    </w:p>
    <w:p w:rsidR="00235BFC" w:rsidRPr="00221EA4" w:rsidRDefault="00235BFC" w:rsidP="00235BFC">
      <w:pPr>
        <w:widowControl w:val="0"/>
        <w:autoSpaceDE w:val="0"/>
        <w:autoSpaceDN w:val="0"/>
        <w:jc w:val="center"/>
        <w:rPr>
          <w:b/>
          <w:sz w:val="24"/>
          <w:szCs w:val="24"/>
        </w:rPr>
      </w:pPr>
      <w:r w:rsidRPr="00221EA4">
        <w:rPr>
          <w:b/>
          <w:sz w:val="24"/>
          <w:szCs w:val="24"/>
        </w:rPr>
        <w:t>административных процедур, требования</w:t>
      </w:r>
    </w:p>
    <w:p w:rsidR="00235BFC" w:rsidRPr="00221EA4" w:rsidRDefault="00235BFC" w:rsidP="00235BFC">
      <w:pPr>
        <w:widowControl w:val="0"/>
        <w:autoSpaceDE w:val="0"/>
        <w:autoSpaceDN w:val="0"/>
        <w:jc w:val="center"/>
        <w:rPr>
          <w:b/>
          <w:sz w:val="24"/>
          <w:szCs w:val="24"/>
        </w:rPr>
      </w:pPr>
      <w:r w:rsidRPr="00221EA4">
        <w:rPr>
          <w:b/>
          <w:sz w:val="24"/>
          <w:szCs w:val="24"/>
        </w:rPr>
        <w:t>к порядку их выполнения</w:t>
      </w:r>
    </w:p>
    <w:p w:rsidR="00235BFC" w:rsidRPr="00221EA4" w:rsidRDefault="00235BFC" w:rsidP="00235BFC">
      <w:pPr>
        <w:widowControl w:val="0"/>
        <w:autoSpaceDE w:val="0"/>
        <w:autoSpaceDN w:val="0"/>
        <w:jc w:val="center"/>
        <w:rPr>
          <w:sz w:val="24"/>
          <w:szCs w:val="24"/>
        </w:rPr>
      </w:pPr>
    </w:p>
    <w:p w:rsidR="00235BFC" w:rsidRPr="00221EA4" w:rsidRDefault="00235BFC" w:rsidP="00235BFC">
      <w:pPr>
        <w:widowControl w:val="0"/>
        <w:autoSpaceDE w:val="0"/>
        <w:autoSpaceDN w:val="0"/>
        <w:ind w:firstLine="540"/>
        <w:jc w:val="both"/>
        <w:rPr>
          <w:sz w:val="24"/>
          <w:szCs w:val="24"/>
        </w:rPr>
      </w:pPr>
      <w:r w:rsidRPr="00221EA4">
        <w:rPr>
          <w:sz w:val="24"/>
          <w:szCs w:val="24"/>
        </w:rPr>
        <w:t>3.1. Последовательность административных процедур.</w:t>
      </w:r>
    </w:p>
    <w:p w:rsidR="00235BFC" w:rsidRPr="00221EA4" w:rsidRDefault="00235BFC" w:rsidP="00235BFC">
      <w:pPr>
        <w:widowControl w:val="0"/>
        <w:autoSpaceDE w:val="0"/>
        <w:autoSpaceDN w:val="0"/>
        <w:ind w:firstLine="540"/>
        <w:jc w:val="both"/>
        <w:rPr>
          <w:sz w:val="24"/>
          <w:szCs w:val="24"/>
        </w:rPr>
      </w:pPr>
      <w:r w:rsidRPr="00221EA4">
        <w:rPr>
          <w:sz w:val="24"/>
          <w:szCs w:val="24"/>
        </w:rPr>
        <w:lastRenderedPageBreak/>
        <w:t>Предоставление Муниципальной услуги включает в себя следующие административные процедуры:</w:t>
      </w:r>
    </w:p>
    <w:p w:rsidR="00235BFC" w:rsidRPr="00221EA4" w:rsidRDefault="00235BFC" w:rsidP="00235BFC">
      <w:pPr>
        <w:widowControl w:val="0"/>
        <w:autoSpaceDE w:val="0"/>
        <w:autoSpaceDN w:val="0"/>
        <w:ind w:firstLine="540"/>
        <w:jc w:val="both"/>
        <w:rPr>
          <w:sz w:val="24"/>
          <w:szCs w:val="24"/>
        </w:rPr>
      </w:pPr>
      <w:r w:rsidRPr="00221EA4">
        <w:rPr>
          <w:sz w:val="24"/>
          <w:szCs w:val="24"/>
        </w:rPr>
        <w:t>- прием, регистрация заявления и документов для принятия решения о выплате либо об отказе в выплате компенсации;</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 проверка достоверности, полноты представленных Заявителем документов, направление межведомственных запросов, истребование документов, находящихся в распоряжении </w:t>
      </w:r>
      <w:r>
        <w:rPr>
          <w:sz w:val="24"/>
          <w:szCs w:val="24"/>
        </w:rPr>
        <w:t>органов местного самоуправления муниципального образования</w:t>
      </w:r>
      <w:r w:rsidRPr="00221EA4">
        <w:rPr>
          <w:sz w:val="24"/>
          <w:szCs w:val="24"/>
        </w:rPr>
        <w:t>, формирование учетного дела;</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 рассмотрение </w:t>
      </w:r>
      <w:r>
        <w:rPr>
          <w:sz w:val="24"/>
          <w:szCs w:val="24"/>
        </w:rPr>
        <w:t xml:space="preserve">документов </w:t>
      </w:r>
      <w:r w:rsidRPr="00221EA4">
        <w:rPr>
          <w:sz w:val="24"/>
          <w:szCs w:val="24"/>
        </w:rPr>
        <w:t>Уполномоченн</w:t>
      </w:r>
      <w:r>
        <w:rPr>
          <w:sz w:val="24"/>
          <w:szCs w:val="24"/>
        </w:rPr>
        <w:t>ым</w:t>
      </w:r>
      <w:r w:rsidRPr="00221EA4">
        <w:rPr>
          <w:sz w:val="24"/>
          <w:szCs w:val="24"/>
        </w:rPr>
        <w:t xml:space="preserve"> орган</w:t>
      </w:r>
      <w:r>
        <w:rPr>
          <w:sz w:val="24"/>
          <w:szCs w:val="24"/>
        </w:rPr>
        <w:t>ом</w:t>
      </w:r>
      <w:r w:rsidRPr="00221EA4">
        <w:rPr>
          <w:sz w:val="24"/>
          <w:szCs w:val="24"/>
        </w:rPr>
        <w:t>, принятие решения о выплате либо об отказе в выплате компенсации;</w:t>
      </w:r>
    </w:p>
    <w:p w:rsidR="00235BFC" w:rsidRPr="00221EA4" w:rsidRDefault="00235BFC" w:rsidP="00235BFC">
      <w:pPr>
        <w:widowControl w:val="0"/>
        <w:autoSpaceDE w:val="0"/>
        <w:autoSpaceDN w:val="0"/>
        <w:ind w:firstLine="540"/>
        <w:jc w:val="both"/>
        <w:rPr>
          <w:sz w:val="24"/>
          <w:szCs w:val="24"/>
        </w:rPr>
      </w:pPr>
      <w:r w:rsidRPr="00221EA4">
        <w:rPr>
          <w:sz w:val="24"/>
          <w:szCs w:val="24"/>
        </w:rPr>
        <w:t>- уведомление Заявителя о принятом решении о выплате либо об отказе в выплате компенсации;</w:t>
      </w:r>
    </w:p>
    <w:p w:rsidR="00235BFC" w:rsidRPr="00221EA4" w:rsidRDefault="00235BFC" w:rsidP="00235BFC">
      <w:pPr>
        <w:widowControl w:val="0"/>
        <w:autoSpaceDE w:val="0"/>
        <w:autoSpaceDN w:val="0"/>
        <w:ind w:firstLine="540"/>
        <w:jc w:val="both"/>
        <w:rPr>
          <w:sz w:val="24"/>
          <w:szCs w:val="24"/>
        </w:rPr>
      </w:pPr>
      <w:r w:rsidRPr="00221EA4">
        <w:rPr>
          <w:sz w:val="24"/>
          <w:szCs w:val="24"/>
        </w:rPr>
        <w:t>- выплата денежной компенсации за наем (поднаем) жилых помещений.</w:t>
      </w:r>
    </w:p>
    <w:p w:rsidR="00235BFC" w:rsidRPr="00221EA4" w:rsidRDefault="00235BFC" w:rsidP="00235BFC">
      <w:pPr>
        <w:widowControl w:val="0"/>
        <w:autoSpaceDE w:val="0"/>
        <w:autoSpaceDN w:val="0"/>
        <w:ind w:firstLine="540"/>
        <w:jc w:val="both"/>
        <w:rPr>
          <w:sz w:val="24"/>
          <w:szCs w:val="24"/>
        </w:rPr>
      </w:pPr>
      <w:bookmarkStart w:id="36" w:name="P268"/>
      <w:bookmarkEnd w:id="36"/>
      <w:r w:rsidRPr="00221EA4">
        <w:rPr>
          <w:sz w:val="24"/>
          <w:szCs w:val="24"/>
        </w:rPr>
        <w:t>3.1.1. Прием, регистрация заявления и документов для принятия решения о выплате либо об отказе в выплате компенсации.</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3.1.1.1. </w:t>
      </w:r>
      <w:hyperlink w:anchor="P399">
        <w:r w:rsidRPr="00221EA4">
          <w:rPr>
            <w:color w:val="0000FF"/>
            <w:sz w:val="24"/>
            <w:szCs w:val="24"/>
          </w:rPr>
          <w:t>Заявление</w:t>
        </w:r>
      </w:hyperlink>
      <w:r w:rsidRPr="00221EA4">
        <w:rPr>
          <w:sz w:val="24"/>
          <w:szCs w:val="24"/>
        </w:rPr>
        <w:t xml:space="preserve"> о выплате компенсации по форме, являющейся приложением к настоящему Регламенту, должно быть подписано и подано лично Заявителем (в двух экземплярах) в адрес </w:t>
      </w:r>
      <w:r>
        <w:rPr>
          <w:sz w:val="24"/>
          <w:szCs w:val="24"/>
        </w:rPr>
        <w:t>Уполномоченного</w:t>
      </w:r>
      <w:r w:rsidRPr="00221EA4">
        <w:rPr>
          <w:sz w:val="24"/>
          <w:szCs w:val="24"/>
        </w:rPr>
        <w:t xml:space="preserve"> орган</w:t>
      </w:r>
      <w:r>
        <w:rPr>
          <w:sz w:val="24"/>
          <w:szCs w:val="24"/>
        </w:rPr>
        <w:t>а</w:t>
      </w:r>
      <w:r w:rsidRPr="00221EA4">
        <w:rPr>
          <w:sz w:val="24"/>
          <w:szCs w:val="24"/>
        </w:rPr>
        <w:t>, не позднее 15-го числа месяца, следующего за месяцем, за который предполагается выплата компенсации.</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Перечень документов, представляемых Заявителем в целях получения Муниципальной услуги, определяется в соответствии с </w:t>
      </w:r>
      <w:hyperlink w:anchor="P102">
        <w:r w:rsidRPr="00221EA4">
          <w:rPr>
            <w:color w:val="0000FF"/>
            <w:sz w:val="24"/>
            <w:szCs w:val="24"/>
          </w:rPr>
          <w:t>пунктом 2.6</w:t>
        </w:r>
      </w:hyperlink>
      <w:r w:rsidRPr="00221EA4">
        <w:rPr>
          <w:sz w:val="24"/>
          <w:szCs w:val="24"/>
        </w:rPr>
        <w:t xml:space="preserve"> настоящего Регламента.</w:t>
      </w:r>
    </w:p>
    <w:p w:rsidR="00235BFC" w:rsidRPr="00221EA4" w:rsidRDefault="00235BFC" w:rsidP="00235BFC">
      <w:pPr>
        <w:widowControl w:val="0"/>
        <w:autoSpaceDE w:val="0"/>
        <w:autoSpaceDN w:val="0"/>
        <w:ind w:firstLine="540"/>
        <w:jc w:val="both"/>
        <w:rPr>
          <w:sz w:val="24"/>
          <w:szCs w:val="24"/>
        </w:rPr>
      </w:pPr>
      <w:r w:rsidRPr="00221EA4">
        <w:rPr>
          <w:sz w:val="24"/>
          <w:szCs w:val="24"/>
        </w:rPr>
        <w:t>В случае невозможности личной явки Заявителя, претендующего на выплату денежной компенсации за наем (поднаем) жилых помещений собственникам (нанимателям) жилых помещений в многоквартирных домах, признанных аварийными, его интересы при подаче заявления и документов и при получении уведомления о результате предоставления Муниципальной услуги может представлять иное лицо при предъявлении документов, удостоверяющих его личность и полномочия представителя Заявителя, оформленных в соответствии с действующим законодательством Российской Федерации. Интересы недееспособных граждан, претендующих на выплату денежной компенсации за наем (поднаем) жилых помещений, может представлять законный представитель.</w:t>
      </w:r>
    </w:p>
    <w:p w:rsidR="00235BFC" w:rsidRPr="00221EA4" w:rsidRDefault="00235BFC" w:rsidP="00235BFC">
      <w:pPr>
        <w:widowControl w:val="0"/>
        <w:autoSpaceDE w:val="0"/>
        <w:autoSpaceDN w:val="0"/>
        <w:ind w:firstLine="540"/>
        <w:jc w:val="both"/>
        <w:rPr>
          <w:sz w:val="24"/>
          <w:szCs w:val="24"/>
        </w:rPr>
      </w:pPr>
      <w:r w:rsidRPr="00221EA4">
        <w:rPr>
          <w:sz w:val="24"/>
          <w:szCs w:val="24"/>
        </w:rPr>
        <w:t>3.1.1.2. Специалист Уполномоченного органа, осуществляющий прием и консультацию граждан по вопросам предоставления Муниципальной услуги, принимает представленное Заявителем в целях выплаты компенсации заявление (в двух экземплярах, один из которых возвращает Заявителю с указанием даты принятия заявления и приложенных к нему документов) и прилагаемые к нему документы.</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Несоответствие представленного заявления и приложенных к нему документов требованиям настоящего Регламента является в соответствии с </w:t>
      </w:r>
      <w:hyperlink w:anchor="P151">
        <w:r w:rsidRPr="00221EA4">
          <w:rPr>
            <w:color w:val="0000FF"/>
            <w:sz w:val="24"/>
            <w:szCs w:val="24"/>
          </w:rPr>
          <w:t>пунктом 2.7</w:t>
        </w:r>
      </w:hyperlink>
      <w:r w:rsidRPr="00221EA4">
        <w:rPr>
          <w:sz w:val="24"/>
          <w:szCs w:val="24"/>
        </w:rPr>
        <w:t xml:space="preserve"> настоящего Регламента основанием для отказа в приеме документов.</w:t>
      </w:r>
    </w:p>
    <w:p w:rsidR="00235BFC" w:rsidRPr="00221EA4" w:rsidRDefault="00235BFC" w:rsidP="00235BFC">
      <w:pPr>
        <w:widowControl w:val="0"/>
        <w:autoSpaceDE w:val="0"/>
        <w:autoSpaceDN w:val="0"/>
        <w:ind w:firstLine="540"/>
        <w:jc w:val="both"/>
        <w:rPr>
          <w:sz w:val="24"/>
          <w:szCs w:val="24"/>
        </w:rPr>
      </w:pPr>
      <w:r w:rsidRPr="00221EA4">
        <w:rPr>
          <w:sz w:val="24"/>
          <w:szCs w:val="24"/>
        </w:rPr>
        <w:t>Заявитель несет ответственность за достоверность представленных им сведений, а также документов, в которых они содержатся.</w:t>
      </w:r>
    </w:p>
    <w:p w:rsidR="00235BFC" w:rsidRPr="00221EA4" w:rsidRDefault="00235BFC" w:rsidP="00235BFC">
      <w:pPr>
        <w:widowControl w:val="0"/>
        <w:autoSpaceDE w:val="0"/>
        <w:autoSpaceDN w:val="0"/>
        <w:ind w:firstLine="540"/>
        <w:jc w:val="both"/>
        <w:rPr>
          <w:sz w:val="24"/>
          <w:szCs w:val="24"/>
        </w:rPr>
      </w:pPr>
      <w:r w:rsidRPr="00221EA4">
        <w:rPr>
          <w:sz w:val="24"/>
          <w:szCs w:val="24"/>
        </w:rPr>
        <w:t>Срок выполнения административной процедуры по приему, регистрации заявления и прилагаемых к нему документов - один день.</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3.1.2. Проверка достоверности, полноты представленных Заявителем документов, направление межведомственных запросов, истребование документов, находящихся в распоряжении </w:t>
      </w:r>
      <w:r>
        <w:rPr>
          <w:sz w:val="24"/>
          <w:szCs w:val="24"/>
        </w:rPr>
        <w:t>органов местного самоуправления муниципального образования</w:t>
      </w:r>
      <w:r w:rsidRPr="00221EA4">
        <w:rPr>
          <w:sz w:val="24"/>
          <w:szCs w:val="24"/>
        </w:rPr>
        <w:t xml:space="preserve">, формирование учетного дела и подготовка предложения на рассмотрение комиссии по жилищным вопросам </w:t>
      </w:r>
      <w:r>
        <w:rPr>
          <w:sz w:val="24"/>
          <w:szCs w:val="24"/>
        </w:rPr>
        <w:t>Уполномоченного органа</w:t>
      </w:r>
      <w:r w:rsidRPr="00221EA4">
        <w:rPr>
          <w:sz w:val="24"/>
          <w:szCs w:val="24"/>
        </w:rPr>
        <w:t>.</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3.1.2.1. В случае когда Заявитель не представил либо представил не полностью документы, необходимые для получения Муниципальной услуги, указанные в </w:t>
      </w:r>
      <w:hyperlink w:anchor="P126">
        <w:r w:rsidRPr="00221EA4">
          <w:rPr>
            <w:color w:val="0000FF"/>
            <w:sz w:val="24"/>
            <w:szCs w:val="24"/>
          </w:rPr>
          <w:t>пункте 2.6.2</w:t>
        </w:r>
      </w:hyperlink>
      <w:r w:rsidRPr="00221EA4">
        <w:rPr>
          <w:sz w:val="24"/>
          <w:szCs w:val="24"/>
        </w:rPr>
        <w:t xml:space="preserve"> настоящего Регламента, специалист Уполномоченного органа направляет запросы </w:t>
      </w:r>
      <w:r w:rsidRPr="00221EA4">
        <w:rPr>
          <w:sz w:val="24"/>
          <w:szCs w:val="24"/>
        </w:rPr>
        <w:lastRenderedPageBreak/>
        <w:t>в органы, уполномоченные на предоставление соответствующих документов/сведений.</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В случае когда Заявитель не представил либо представил не полностью документы, необходимые для получения Муниципальной услуги, указанные в </w:t>
      </w:r>
      <w:hyperlink w:anchor="P140">
        <w:r w:rsidRPr="00221EA4">
          <w:rPr>
            <w:color w:val="0000FF"/>
            <w:sz w:val="24"/>
            <w:szCs w:val="24"/>
          </w:rPr>
          <w:t>пункте 2.6.3</w:t>
        </w:r>
      </w:hyperlink>
      <w:r w:rsidRPr="00221EA4">
        <w:rPr>
          <w:sz w:val="24"/>
          <w:szCs w:val="24"/>
        </w:rPr>
        <w:t xml:space="preserve"> настоящего Регламента, специалист Уполномоченного органа направляет запросы в </w:t>
      </w:r>
      <w:r>
        <w:rPr>
          <w:sz w:val="24"/>
          <w:szCs w:val="24"/>
        </w:rPr>
        <w:t>органы</w:t>
      </w:r>
      <w:r w:rsidRPr="00221EA4">
        <w:rPr>
          <w:sz w:val="24"/>
          <w:szCs w:val="24"/>
        </w:rPr>
        <w:t>, уполномоченные на предоставление соответствующих документов/сведений.</w:t>
      </w:r>
    </w:p>
    <w:p w:rsidR="00235BFC" w:rsidRPr="00221EA4" w:rsidRDefault="00235BFC" w:rsidP="00235BFC">
      <w:pPr>
        <w:widowControl w:val="0"/>
        <w:autoSpaceDE w:val="0"/>
        <w:autoSpaceDN w:val="0"/>
        <w:ind w:firstLine="540"/>
        <w:jc w:val="both"/>
        <w:rPr>
          <w:sz w:val="24"/>
          <w:szCs w:val="24"/>
        </w:rPr>
      </w:pPr>
      <w:bookmarkStart w:id="37" w:name="P286"/>
      <w:bookmarkEnd w:id="37"/>
      <w:r w:rsidRPr="00221EA4">
        <w:rPr>
          <w:sz w:val="24"/>
          <w:szCs w:val="24"/>
        </w:rPr>
        <w:t>3.1.2.2. Уполномоченный орган вправе в присутствии Заявителя обследовать жилищные условия Заявителя в целях подтверждения информации, указанной в заявлении. Обследованию подлежит жилое помещение, указанное в договоре найма (поднайма) жилого помещения, за пользование которым предполагается выплата компенсации. При этом Заявитель обязан обеспечить доступ в указанное жилое помещение.</w:t>
      </w:r>
    </w:p>
    <w:p w:rsidR="00235BFC" w:rsidRPr="007D7F9D" w:rsidRDefault="00235BFC" w:rsidP="00235BFC">
      <w:pPr>
        <w:widowControl w:val="0"/>
        <w:autoSpaceDE w:val="0"/>
        <w:autoSpaceDN w:val="0"/>
        <w:ind w:firstLine="540"/>
        <w:jc w:val="both"/>
        <w:rPr>
          <w:sz w:val="26"/>
          <w:szCs w:val="26"/>
        </w:rPr>
      </w:pPr>
      <w:bookmarkStart w:id="38" w:name="P287"/>
      <w:bookmarkEnd w:id="38"/>
      <w:r w:rsidRPr="00221EA4">
        <w:rPr>
          <w:sz w:val="24"/>
          <w:szCs w:val="24"/>
        </w:rPr>
        <w:t xml:space="preserve">3.1.2.3. </w:t>
      </w:r>
      <w:r w:rsidRPr="00D26BCE">
        <w:rPr>
          <w:sz w:val="26"/>
          <w:szCs w:val="26"/>
        </w:rPr>
        <w:t xml:space="preserve">После поступления полного пакета документов, указанных в </w:t>
      </w:r>
      <w:hyperlink w:anchor="P86">
        <w:r w:rsidRPr="00D26BCE">
          <w:rPr>
            <w:color w:val="0000FF"/>
            <w:sz w:val="26"/>
            <w:szCs w:val="26"/>
          </w:rPr>
          <w:t>пункте 2.</w:t>
        </w:r>
      </w:hyperlink>
      <w:r>
        <w:rPr>
          <w:color w:val="0000FF"/>
          <w:sz w:val="26"/>
          <w:szCs w:val="26"/>
        </w:rPr>
        <w:t>6</w:t>
      </w:r>
      <w:r w:rsidRPr="00D26BCE">
        <w:rPr>
          <w:sz w:val="26"/>
          <w:szCs w:val="26"/>
        </w:rPr>
        <w:t xml:space="preserve"> настоящего</w:t>
      </w:r>
      <w:r>
        <w:rPr>
          <w:sz w:val="26"/>
          <w:szCs w:val="26"/>
        </w:rPr>
        <w:t xml:space="preserve"> Регламента</w:t>
      </w:r>
      <w:r w:rsidRPr="00D26BCE">
        <w:rPr>
          <w:sz w:val="26"/>
          <w:szCs w:val="26"/>
        </w:rPr>
        <w:t xml:space="preserve">, </w:t>
      </w:r>
      <w:r>
        <w:rPr>
          <w:sz w:val="26"/>
          <w:szCs w:val="26"/>
        </w:rPr>
        <w:t>ответственный специалист Управления</w:t>
      </w:r>
      <w:r w:rsidRPr="00D26BCE">
        <w:rPr>
          <w:sz w:val="26"/>
          <w:szCs w:val="26"/>
        </w:rPr>
        <w:t xml:space="preserve"> </w:t>
      </w:r>
      <w:r w:rsidRPr="007D7F9D">
        <w:rPr>
          <w:sz w:val="26"/>
          <w:szCs w:val="26"/>
        </w:rPr>
        <w:t>формирует учетное дело на каждого заявителя и готовит предложение на имя руководителя Управления о выплате либо об отказе в выплате компенсации, к которым прилагает:</w:t>
      </w:r>
    </w:p>
    <w:p w:rsidR="00235BFC" w:rsidRPr="00D26BCE" w:rsidRDefault="00235BFC" w:rsidP="00235BFC">
      <w:pPr>
        <w:widowControl w:val="0"/>
        <w:autoSpaceDE w:val="0"/>
        <w:autoSpaceDN w:val="0"/>
        <w:ind w:firstLine="540"/>
        <w:jc w:val="both"/>
        <w:rPr>
          <w:sz w:val="26"/>
          <w:szCs w:val="26"/>
        </w:rPr>
      </w:pPr>
      <w:r w:rsidRPr="007D7F9D">
        <w:rPr>
          <w:sz w:val="26"/>
          <w:szCs w:val="26"/>
        </w:rPr>
        <w:t>1) список граждан, подавших заявление на выплату с указанием лиц, имеющих право на выплату компенсации и суммы ежемесячной выплаты;</w:t>
      </w:r>
    </w:p>
    <w:p w:rsidR="00235BFC" w:rsidRPr="006B7FDC" w:rsidRDefault="00235BFC" w:rsidP="00235BFC">
      <w:pPr>
        <w:widowControl w:val="0"/>
        <w:autoSpaceDE w:val="0"/>
        <w:autoSpaceDN w:val="0"/>
        <w:ind w:firstLine="540"/>
        <w:jc w:val="both"/>
        <w:rPr>
          <w:sz w:val="26"/>
          <w:szCs w:val="26"/>
        </w:rPr>
      </w:pPr>
      <w:r w:rsidRPr="00D26BCE">
        <w:rPr>
          <w:sz w:val="26"/>
          <w:szCs w:val="26"/>
        </w:rPr>
        <w:t xml:space="preserve">2) заверенные копии документов, указанных в </w:t>
      </w:r>
      <w:hyperlink w:anchor="P86">
        <w:r w:rsidRPr="00D26BCE">
          <w:rPr>
            <w:color w:val="0000FF"/>
            <w:sz w:val="26"/>
            <w:szCs w:val="26"/>
          </w:rPr>
          <w:t>пункте 2.</w:t>
        </w:r>
      </w:hyperlink>
      <w:r>
        <w:rPr>
          <w:color w:val="0000FF"/>
          <w:sz w:val="26"/>
          <w:szCs w:val="26"/>
        </w:rPr>
        <w:t>6</w:t>
      </w:r>
      <w:r w:rsidRPr="00D26BCE">
        <w:rPr>
          <w:sz w:val="26"/>
          <w:szCs w:val="26"/>
        </w:rPr>
        <w:t xml:space="preserve"> настоящего</w:t>
      </w:r>
      <w:r>
        <w:rPr>
          <w:sz w:val="26"/>
          <w:szCs w:val="26"/>
        </w:rPr>
        <w:t xml:space="preserve"> Регламента</w:t>
      </w:r>
      <w:r w:rsidRPr="00D26BCE">
        <w:rPr>
          <w:sz w:val="26"/>
          <w:szCs w:val="26"/>
        </w:rPr>
        <w:t>.</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Срок выполнения административной процедуры по проверке достоверности, полноты представленных Заявителем документов, направлению межведомственных запросов, истребованию документов, находящихся в распоряжении </w:t>
      </w:r>
      <w:r>
        <w:rPr>
          <w:sz w:val="24"/>
          <w:szCs w:val="24"/>
        </w:rPr>
        <w:t>органов местного самоуправления муниципального образования</w:t>
      </w:r>
      <w:r w:rsidRPr="00221EA4">
        <w:rPr>
          <w:sz w:val="24"/>
          <w:szCs w:val="24"/>
        </w:rPr>
        <w:t>, формированию учетного дела - 22 дня.</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3.1.3. Рассмотрение </w:t>
      </w:r>
      <w:r>
        <w:rPr>
          <w:sz w:val="24"/>
          <w:szCs w:val="24"/>
        </w:rPr>
        <w:t xml:space="preserve">документов </w:t>
      </w:r>
      <w:r w:rsidRPr="00221EA4">
        <w:rPr>
          <w:sz w:val="24"/>
          <w:szCs w:val="24"/>
        </w:rPr>
        <w:t>Уполномоченн</w:t>
      </w:r>
      <w:r>
        <w:rPr>
          <w:sz w:val="24"/>
          <w:szCs w:val="24"/>
        </w:rPr>
        <w:t>ым</w:t>
      </w:r>
      <w:r w:rsidRPr="00221EA4">
        <w:rPr>
          <w:sz w:val="24"/>
          <w:szCs w:val="24"/>
        </w:rPr>
        <w:t xml:space="preserve"> орган</w:t>
      </w:r>
      <w:r>
        <w:rPr>
          <w:sz w:val="24"/>
          <w:szCs w:val="24"/>
        </w:rPr>
        <w:t>ом</w:t>
      </w:r>
      <w:r w:rsidRPr="00221EA4">
        <w:rPr>
          <w:sz w:val="24"/>
          <w:szCs w:val="24"/>
        </w:rPr>
        <w:t>, принятие решения о выплате либо об отказе в выплате компенсации.</w:t>
      </w:r>
    </w:p>
    <w:p w:rsidR="00235BFC" w:rsidRPr="006B7FDC" w:rsidRDefault="00235BFC" w:rsidP="00235BFC">
      <w:pPr>
        <w:widowControl w:val="0"/>
        <w:autoSpaceDE w:val="0"/>
        <w:autoSpaceDN w:val="0"/>
        <w:ind w:firstLine="540"/>
        <w:jc w:val="both"/>
        <w:rPr>
          <w:sz w:val="26"/>
          <w:szCs w:val="26"/>
        </w:rPr>
      </w:pPr>
      <w:bookmarkStart w:id="39" w:name="P293"/>
      <w:bookmarkEnd w:id="39"/>
      <w:r w:rsidRPr="00221EA4">
        <w:rPr>
          <w:sz w:val="24"/>
          <w:szCs w:val="24"/>
        </w:rPr>
        <w:t xml:space="preserve">3.1.3.1. </w:t>
      </w:r>
      <w:r w:rsidRPr="00D26BCE">
        <w:rPr>
          <w:sz w:val="26"/>
          <w:szCs w:val="26"/>
        </w:rPr>
        <w:t xml:space="preserve">2.6. Решение о выплате либо об отказе в выплате компенсации </w:t>
      </w:r>
      <w:r w:rsidRPr="006B7FDC">
        <w:rPr>
          <w:sz w:val="26"/>
          <w:szCs w:val="26"/>
        </w:rPr>
        <w:t>принимается путем издания соответствующего распоряжения Управления.</w:t>
      </w:r>
    </w:p>
    <w:p w:rsidR="00235BFC" w:rsidRPr="00221EA4" w:rsidRDefault="00235BFC" w:rsidP="00235BFC">
      <w:pPr>
        <w:widowControl w:val="0"/>
        <w:autoSpaceDE w:val="0"/>
        <w:autoSpaceDN w:val="0"/>
        <w:ind w:firstLine="540"/>
        <w:jc w:val="both"/>
        <w:rPr>
          <w:sz w:val="24"/>
          <w:szCs w:val="24"/>
        </w:rPr>
      </w:pPr>
      <w:r w:rsidRPr="00221EA4">
        <w:rPr>
          <w:sz w:val="24"/>
          <w:szCs w:val="24"/>
        </w:rPr>
        <w:t>3.1.3.2. Решение об отказе в выплате денежной компенсации за наем (поднаем) жилого помещения собственнику (нанимателю) жилого помещения в многоквартирном доме, признанном аварийным, должно содержать основания такого отказа.</w:t>
      </w:r>
    </w:p>
    <w:p w:rsidR="00235BFC" w:rsidRPr="00221EA4" w:rsidRDefault="00235BFC" w:rsidP="00235BFC">
      <w:pPr>
        <w:widowControl w:val="0"/>
        <w:autoSpaceDE w:val="0"/>
        <w:autoSpaceDN w:val="0"/>
        <w:ind w:firstLine="540"/>
        <w:jc w:val="both"/>
        <w:rPr>
          <w:sz w:val="24"/>
          <w:szCs w:val="24"/>
        </w:rPr>
      </w:pPr>
      <w:r w:rsidRPr="00221EA4">
        <w:rPr>
          <w:sz w:val="24"/>
          <w:szCs w:val="24"/>
        </w:rPr>
        <w:t>3.1.4. Уведомление Заявителя о принятом решении о выплате либо об отказе в выплате компенсации.</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Уполномоченный орган в течение трех рабочих дней со дня издания </w:t>
      </w:r>
      <w:r>
        <w:rPr>
          <w:sz w:val="24"/>
          <w:szCs w:val="24"/>
        </w:rPr>
        <w:t>распоряжения</w:t>
      </w:r>
      <w:r w:rsidRPr="00221EA4">
        <w:rPr>
          <w:sz w:val="24"/>
          <w:szCs w:val="24"/>
        </w:rPr>
        <w:t xml:space="preserve">, указанного в </w:t>
      </w:r>
      <w:hyperlink w:anchor="P293">
        <w:r w:rsidRPr="00221EA4">
          <w:rPr>
            <w:color w:val="0000FF"/>
            <w:sz w:val="24"/>
            <w:szCs w:val="24"/>
          </w:rPr>
          <w:t>пункте 3.1.3.1</w:t>
        </w:r>
      </w:hyperlink>
      <w:r w:rsidRPr="00221EA4">
        <w:rPr>
          <w:sz w:val="24"/>
          <w:szCs w:val="24"/>
        </w:rPr>
        <w:t xml:space="preserve"> настоящего Регламента, направляет:</w:t>
      </w:r>
    </w:p>
    <w:p w:rsidR="00235BFC" w:rsidRPr="00221EA4" w:rsidRDefault="00235BFC" w:rsidP="00235BFC">
      <w:pPr>
        <w:widowControl w:val="0"/>
        <w:autoSpaceDE w:val="0"/>
        <w:autoSpaceDN w:val="0"/>
        <w:ind w:firstLine="540"/>
        <w:jc w:val="both"/>
        <w:rPr>
          <w:sz w:val="24"/>
          <w:szCs w:val="24"/>
        </w:rPr>
      </w:pPr>
      <w:r w:rsidRPr="00221EA4">
        <w:rPr>
          <w:sz w:val="24"/>
          <w:szCs w:val="24"/>
        </w:rPr>
        <w:t>- Заявителю -</w:t>
      </w:r>
      <w:r>
        <w:rPr>
          <w:sz w:val="24"/>
          <w:szCs w:val="24"/>
        </w:rPr>
        <w:t xml:space="preserve"> уведомление о принятом решении.</w:t>
      </w:r>
    </w:p>
    <w:p w:rsidR="00235BFC" w:rsidRPr="00221EA4" w:rsidRDefault="00235BFC" w:rsidP="00235BFC">
      <w:pPr>
        <w:widowControl w:val="0"/>
        <w:autoSpaceDE w:val="0"/>
        <w:autoSpaceDN w:val="0"/>
        <w:ind w:firstLine="540"/>
        <w:jc w:val="both"/>
        <w:rPr>
          <w:sz w:val="24"/>
          <w:szCs w:val="24"/>
        </w:rPr>
      </w:pPr>
      <w:bookmarkStart w:id="40" w:name="P303"/>
      <w:bookmarkEnd w:id="40"/>
      <w:r w:rsidRPr="00221EA4">
        <w:rPr>
          <w:sz w:val="24"/>
          <w:szCs w:val="24"/>
        </w:rPr>
        <w:t>3.1.5. Выплата денежной компенсации за наем (поднаем) жилых помещений.</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Выплата компенсации осуществляется путем перечисления Уполномоченным органом денежных средств с лицевого счета, открытого в </w:t>
      </w:r>
      <w:r>
        <w:rPr>
          <w:sz w:val="24"/>
          <w:szCs w:val="24"/>
        </w:rPr>
        <w:t>органах казначейства</w:t>
      </w:r>
      <w:r w:rsidRPr="00221EA4">
        <w:rPr>
          <w:sz w:val="24"/>
          <w:szCs w:val="24"/>
        </w:rPr>
        <w:t>, на расчетный счет Заявителя, открытый в кредитной организации.</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Оплата производится в пределах средств, предусмотренных сводной бюджетной росписью бюджета </w:t>
      </w:r>
      <w:r>
        <w:rPr>
          <w:sz w:val="24"/>
          <w:szCs w:val="24"/>
        </w:rPr>
        <w:t>муниципального образования</w:t>
      </w:r>
      <w:r w:rsidRPr="00221EA4">
        <w:rPr>
          <w:sz w:val="24"/>
          <w:szCs w:val="24"/>
        </w:rPr>
        <w:t xml:space="preserve"> на соответствующий год и лимитами бюджетных обязательств, в течение трех рабочих дней с момента открытия предельных объемов финансирования.</w:t>
      </w:r>
    </w:p>
    <w:p w:rsidR="00235BFC" w:rsidRPr="00221EA4" w:rsidRDefault="00235BFC" w:rsidP="00235BFC">
      <w:pPr>
        <w:widowControl w:val="0"/>
        <w:autoSpaceDE w:val="0"/>
        <w:autoSpaceDN w:val="0"/>
        <w:ind w:firstLine="540"/>
        <w:jc w:val="both"/>
        <w:rPr>
          <w:sz w:val="24"/>
          <w:szCs w:val="24"/>
        </w:rPr>
      </w:pPr>
      <w:r w:rsidRPr="00221EA4">
        <w:rPr>
          <w:sz w:val="24"/>
          <w:szCs w:val="24"/>
        </w:rPr>
        <w:t>3.1.6. Подтверждение права на выплату компенсации в последующие периоды.</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3.1.6.1. Уполномоченный орган в течение трех рабочих дней со дня представления заявления и документов, предусмотренных </w:t>
      </w:r>
      <w:hyperlink w:anchor="P145">
        <w:r w:rsidRPr="00221EA4">
          <w:rPr>
            <w:color w:val="0000FF"/>
            <w:sz w:val="24"/>
            <w:szCs w:val="24"/>
          </w:rPr>
          <w:t>пунктом 2.6.4</w:t>
        </w:r>
      </w:hyperlink>
      <w:r w:rsidRPr="00221EA4">
        <w:rPr>
          <w:sz w:val="24"/>
          <w:szCs w:val="24"/>
        </w:rPr>
        <w:t xml:space="preserve"> настоящего Регламента, направляет в </w:t>
      </w:r>
      <w:r>
        <w:rPr>
          <w:sz w:val="24"/>
          <w:szCs w:val="24"/>
        </w:rPr>
        <w:t>Финансовое</w:t>
      </w:r>
      <w:r w:rsidRPr="00221EA4">
        <w:rPr>
          <w:sz w:val="24"/>
          <w:szCs w:val="24"/>
        </w:rPr>
        <w:t xml:space="preserve"> управление Администрации </w:t>
      </w:r>
      <w:r>
        <w:rPr>
          <w:sz w:val="24"/>
          <w:szCs w:val="24"/>
        </w:rPr>
        <w:t>Комсомольского муниципального района</w:t>
      </w:r>
      <w:r w:rsidRPr="00221EA4">
        <w:rPr>
          <w:sz w:val="24"/>
          <w:szCs w:val="24"/>
        </w:rPr>
        <w:t xml:space="preserve"> справку об изменении предельных объемов финансирования с приложением копий документов, подтверждающих расходы на оплату стоимости найма (поднайма) жилого помещения. Выплата компенсации осуществляется в </w:t>
      </w:r>
      <w:r w:rsidRPr="00221EA4">
        <w:rPr>
          <w:sz w:val="24"/>
          <w:szCs w:val="24"/>
        </w:rPr>
        <w:lastRenderedPageBreak/>
        <w:t xml:space="preserve">соответствии с </w:t>
      </w:r>
      <w:hyperlink w:anchor="P303">
        <w:r w:rsidRPr="00221EA4">
          <w:rPr>
            <w:color w:val="0000FF"/>
            <w:sz w:val="24"/>
            <w:szCs w:val="24"/>
          </w:rPr>
          <w:t>пунктом 3.1.5</w:t>
        </w:r>
      </w:hyperlink>
      <w:r w:rsidRPr="00221EA4">
        <w:rPr>
          <w:sz w:val="24"/>
          <w:szCs w:val="24"/>
        </w:rPr>
        <w:t xml:space="preserve"> настоящего Регламента.</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3.1.6.2. Если в представленном Заявителем договоре найма (поднайма) жилого помещения, за пользование которым предполагается выплата компенсации, изменена цена договора, принятие решения о выплате либо об отказе в выплате компенсации, а также выплата компенсации осуществляются в соответствии с </w:t>
      </w:r>
      <w:hyperlink w:anchor="P287">
        <w:r w:rsidRPr="00221EA4">
          <w:rPr>
            <w:color w:val="0000FF"/>
            <w:sz w:val="24"/>
            <w:szCs w:val="24"/>
          </w:rPr>
          <w:t>пунктами 3.1.2.3</w:t>
        </w:r>
      </w:hyperlink>
      <w:r w:rsidRPr="00221EA4">
        <w:rPr>
          <w:sz w:val="24"/>
          <w:szCs w:val="24"/>
        </w:rPr>
        <w:t xml:space="preserve"> - </w:t>
      </w:r>
      <w:hyperlink w:anchor="P303">
        <w:r w:rsidRPr="00221EA4">
          <w:rPr>
            <w:color w:val="0000FF"/>
            <w:sz w:val="24"/>
            <w:szCs w:val="24"/>
          </w:rPr>
          <w:t>3.1.5</w:t>
        </w:r>
      </w:hyperlink>
      <w:r w:rsidRPr="00221EA4">
        <w:rPr>
          <w:sz w:val="24"/>
          <w:szCs w:val="24"/>
        </w:rPr>
        <w:t xml:space="preserve"> настоящего Регламента.</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3.1.6.3. В случае представления Заявителем договора найма (поднайма), заключенного в отношении другого жилого помещения, принятие решения о выплате либо об отказе в выплате компенсации, а также выплата компенсации осуществляются в соответствии с </w:t>
      </w:r>
      <w:hyperlink w:anchor="P103">
        <w:r w:rsidRPr="00221EA4">
          <w:rPr>
            <w:color w:val="0000FF"/>
            <w:sz w:val="24"/>
            <w:szCs w:val="24"/>
          </w:rPr>
          <w:t>пунктами 2.6.1</w:t>
        </w:r>
      </w:hyperlink>
      <w:r w:rsidRPr="00221EA4">
        <w:rPr>
          <w:sz w:val="24"/>
          <w:szCs w:val="24"/>
        </w:rPr>
        <w:t xml:space="preserve"> - </w:t>
      </w:r>
      <w:hyperlink w:anchor="P140">
        <w:r w:rsidRPr="00221EA4">
          <w:rPr>
            <w:color w:val="0000FF"/>
            <w:sz w:val="24"/>
            <w:szCs w:val="24"/>
          </w:rPr>
          <w:t>2.6.3</w:t>
        </w:r>
      </w:hyperlink>
      <w:r w:rsidRPr="00221EA4">
        <w:rPr>
          <w:sz w:val="24"/>
          <w:szCs w:val="24"/>
        </w:rPr>
        <w:t xml:space="preserve">, </w:t>
      </w:r>
      <w:hyperlink w:anchor="P268">
        <w:r w:rsidRPr="00221EA4">
          <w:rPr>
            <w:color w:val="0000FF"/>
            <w:sz w:val="24"/>
            <w:szCs w:val="24"/>
          </w:rPr>
          <w:t>3.1.1</w:t>
        </w:r>
      </w:hyperlink>
      <w:r w:rsidRPr="00221EA4">
        <w:rPr>
          <w:sz w:val="24"/>
          <w:szCs w:val="24"/>
        </w:rPr>
        <w:t xml:space="preserve"> - </w:t>
      </w:r>
      <w:hyperlink w:anchor="P303">
        <w:r w:rsidRPr="00221EA4">
          <w:rPr>
            <w:color w:val="0000FF"/>
            <w:sz w:val="24"/>
            <w:szCs w:val="24"/>
          </w:rPr>
          <w:t>3.1.5</w:t>
        </w:r>
      </w:hyperlink>
      <w:r w:rsidRPr="00221EA4">
        <w:rPr>
          <w:sz w:val="24"/>
          <w:szCs w:val="24"/>
        </w:rPr>
        <w:t xml:space="preserve"> настоящего Регламента.</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3.1.6.4. В случае несоблюдения срока подачи заявления и (или) непредставления Заявителем документов, указанных в </w:t>
      </w:r>
      <w:hyperlink w:anchor="P145">
        <w:r w:rsidRPr="00221EA4">
          <w:rPr>
            <w:color w:val="0000FF"/>
            <w:sz w:val="24"/>
            <w:szCs w:val="24"/>
          </w:rPr>
          <w:t>пункте 2.6.4</w:t>
        </w:r>
      </w:hyperlink>
      <w:r w:rsidRPr="00221EA4">
        <w:rPr>
          <w:sz w:val="24"/>
          <w:szCs w:val="24"/>
        </w:rPr>
        <w:t xml:space="preserve"> настоящего Регламента, выплата компенсации за месяц, за который предполагается выплата компенсации, не производится, что не лишает Заявителя права на выплату в дальнейшем компенсации за данный месяц и последующие периоды в соответствии с представленными Заявителем документами, подтверждающими расходы на оплату стоимости найма (поднайма) жилого помещения.</w:t>
      </w:r>
    </w:p>
    <w:p w:rsidR="00235BFC" w:rsidRPr="00221EA4" w:rsidRDefault="00235BFC" w:rsidP="00235BFC">
      <w:pPr>
        <w:widowControl w:val="0"/>
        <w:autoSpaceDE w:val="0"/>
        <w:autoSpaceDN w:val="0"/>
        <w:ind w:firstLine="540"/>
        <w:jc w:val="both"/>
        <w:rPr>
          <w:sz w:val="24"/>
          <w:szCs w:val="24"/>
        </w:rPr>
      </w:pPr>
      <w:r w:rsidRPr="00221EA4">
        <w:rPr>
          <w:sz w:val="24"/>
          <w:szCs w:val="24"/>
        </w:rPr>
        <w:t>3.1.7. Выплата компенсации прекращается в случаях:</w:t>
      </w:r>
    </w:p>
    <w:p w:rsidR="00235BFC" w:rsidRPr="00221EA4" w:rsidRDefault="00235BFC" w:rsidP="00235BFC">
      <w:pPr>
        <w:widowControl w:val="0"/>
        <w:autoSpaceDE w:val="0"/>
        <w:autoSpaceDN w:val="0"/>
        <w:ind w:firstLine="540"/>
        <w:jc w:val="both"/>
        <w:rPr>
          <w:sz w:val="24"/>
          <w:szCs w:val="24"/>
        </w:rPr>
      </w:pPr>
      <w:r w:rsidRPr="00221EA4">
        <w:rPr>
          <w:sz w:val="24"/>
          <w:szCs w:val="24"/>
        </w:rPr>
        <w:t>1) расторжения договора найма (поднайма) жилого помещения;</w:t>
      </w:r>
    </w:p>
    <w:p w:rsidR="00235BFC" w:rsidRPr="00221EA4" w:rsidRDefault="00235BFC" w:rsidP="00235BFC">
      <w:pPr>
        <w:widowControl w:val="0"/>
        <w:autoSpaceDE w:val="0"/>
        <w:autoSpaceDN w:val="0"/>
        <w:ind w:firstLine="540"/>
        <w:jc w:val="both"/>
        <w:rPr>
          <w:sz w:val="24"/>
          <w:szCs w:val="24"/>
        </w:rPr>
      </w:pPr>
      <w:r w:rsidRPr="00221EA4">
        <w:rPr>
          <w:sz w:val="24"/>
          <w:szCs w:val="24"/>
        </w:rPr>
        <w:t>2) передачи жилого помещения, расположенного в многоквартирном доме, признанном аварийным, в собственность другого лица;</w:t>
      </w:r>
    </w:p>
    <w:p w:rsidR="00235BFC" w:rsidRPr="00221EA4" w:rsidRDefault="00235BFC" w:rsidP="00235BFC">
      <w:pPr>
        <w:widowControl w:val="0"/>
        <w:autoSpaceDE w:val="0"/>
        <w:autoSpaceDN w:val="0"/>
        <w:ind w:firstLine="540"/>
        <w:jc w:val="both"/>
        <w:rPr>
          <w:sz w:val="24"/>
          <w:szCs w:val="24"/>
        </w:rPr>
      </w:pPr>
      <w:r w:rsidRPr="00221EA4">
        <w:rPr>
          <w:sz w:val="24"/>
          <w:szCs w:val="24"/>
        </w:rPr>
        <w:t>3) предоставления Заявителю или совместно проживающему и зарегистрированному с ним члену его семьи жилого помещения на условиях социального найма, найма жилого помещения муниципального жилищного фонда коммерческого использования, найма специализированного жилого помещения муниципального жилищного фонда;</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4) получения Уполномоченным органом информации о приобретении Заявителем, либо его супругом, либо совместно зарегистрированными с Заявителем родителями или детьми в собственность иного жилого помещения (квартиры или жилого дома), расположенного на территории </w:t>
      </w:r>
      <w:r>
        <w:rPr>
          <w:sz w:val="24"/>
          <w:szCs w:val="24"/>
        </w:rPr>
        <w:t>муниципального образования</w:t>
      </w:r>
      <w:r w:rsidRPr="00221EA4">
        <w:rPr>
          <w:sz w:val="24"/>
          <w:szCs w:val="24"/>
        </w:rPr>
        <w:t xml:space="preserve"> (кроме жилого помещения, расположенного в многоквартирном доме, признанном аварийным);</w:t>
      </w:r>
    </w:p>
    <w:p w:rsidR="00235BFC" w:rsidRDefault="00235BFC" w:rsidP="00235BFC">
      <w:pPr>
        <w:widowControl w:val="0"/>
        <w:autoSpaceDE w:val="0"/>
        <w:autoSpaceDN w:val="0"/>
        <w:ind w:firstLine="540"/>
        <w:jc w:val="both"/>
        <w:rPr>
          <w:sz w:val="24"/>
          <w:szCs w:val="24"/>
        </w:rPr>
      </w:pPr>
      <w:r w:rsidRPr="00221EA4">
        <w:rPr>
          <w:sz w:val="24"/>
          <w:szCs w:val="24"/>
        </w:rPr>
        <w:t xml:space="preserve">5) заключения с Заявителем, либо с его супругом, либо с совместно зарегистрированными с Заявителем родителями и детьми договора социального найма на иное жилое помещение на территории </w:t>
      </w:r>
      <w:r>
        <w:rPr>
          <w:sz w:val="24"/>
          <w:szCs w:val="24"/>
        </w:rPr>
        <w:t>соответствующего муниципального образования</w:t>
      </w:r>
      <w:r w:rsidRPr="00221EA4">
        <w:rPr>
          <w:sz w:val="24"/>
          <w:szCs w:val="24"/>
        </w:rPr>
        <w:t xml:space="preserve"> (кроме жилого помещения, расположенного в многоквартирном доме, признанном аварийным)</w:t>
      </w:r>
      <w:r>
        <w:rPr>
          <w:sz w:val="24"/>
          <w:szCs w:val="24"/>
        </w:rPr>
        <w:t>;</w:t>
      </w:r>
    </w:p>
    <w:p w:rsidR="00235BFC" w:rsidRPr="00221EA4" w:rsidRDefault="00235BFC" w:rsidP="00235BFC">
      <w:pPr>
        <w:widowControl w:val="0"/>
        <w:autoSpaceDE w:val="0"/>
        <w:autoSpaceDN w:val="0"/>
        <w:ind w:firstLine="540"/>
        <w:jc w:val="both"/>
        <w:rPr>
          <w:sz w:val="24"/>
          <w:szCs w:val="24"/>
        </w:rPr>
      </w:pPr>
      <w:r>
        <w:rPr>
          <w:sz w:val="24"/>
          <w:szCs w:val="24"/>
        </w:rPr>
        <w:t>6)</w:t>
      </w:r>
      <w:r w:rsidRPr="008D7889">
        <w:rPr>
          <w:sz w:val="24"/>
          <w:szCs w:val="24"/>
        </w:rPr>
        <w:t xml:space="preserve"> получения собственником выкупной стоимости жилого помещения в связи с изъятием данного жилого помещения в многоквартирном доме, признанном аварийным.</w:t>
      </w:r>
    </w:p>
    <w:p w:rsidR="00235BFC" w:rsidRPr="00221EA4" w:rsidRDefault="00235BFC" w:rsidP="00235BFC">
      <w:pPr>
        <w:widowControl w:val="0"/>
        <w:autoSpaceDE w:val="0"/>
        <w:autoSpaceDN w:val="0"/>
        <w:ind w:firstLine="540"/>
        <w:jc w:val="both"/>
        <w:rPr>
          <w:sz w:val="24"/>
          <w:szCs w:val="24"/>
        </w:rPr>
      </w:pPr>
      <w:r w:rsidRPr="00221EA4">
        <w:rPr>
          <w:sz w:val="24"/>
          <w:szCs w:val="24"/>
        </w:rPr>
        <w:t xml:space="preserve">Решение о прекращении выплаты компенсации принимается </w:t>
      </w:r>
      <w:r>
        <w:rPr>
          <w:sz w:val="24"/>
          <w:szCs w:val="24"/>
        </w:rPr>
        <w:t>Уполномоченным органом</w:t>
      </w:r>
      <w:r w:rsidRPr="00221EA4">
        <w:rPr>
          <w:sz w:val="24"/>
          <w:szCs w:val="24"/>
        </w:rPr>
        <w:t xml:space="preserve"> путем издания соответствующего </w:t>
      </w:r>
      <w:r>
        <w:rPr>
          <w:sz w:val="24"/>
          <w:szCs w:val="24"/>
        </w:rPr>
        <w:t>распоряжения Уполномоченного органа</w:t>
      </w:r>
      <w:r w:rsidRPr="00221EA4">
        <w:rPr>
          <w:sz w:val="24"/>
          <w:szCs w:val="24"/>
        </w:rPr>
        <w:t>.</w:t>
      </w:r>
    </w:p>
    <w:p w:rsidR="00235BFC" w:rsidRPr="00221EA4" w:rsidRDefault="00235BFC" w:rsidP="00235BFC">
      <w:pPr>
        <w:widowControl w:val="0"/>
        <w:autoSpaceDE w:val="0"/>
        <w:autoSpaceDN w:val="0"/>
        <w:jc w:val="both"/>
        <w:rPr>
          <w:sz w:val="24"/>
          <w:szCs w:val="24"/>
        </w:rPr>
      </w:pPr>
    </w:p>
    <w:p w:rsidR="00235BFC" w:rsidRPr="00221EA4" w:rsidRDefault="00235BFC" w:rsidP="00235BFC">
      <w:pPr>
        <w:widowControl w:val="0"/>
        <w:autoSpaceDE w:val="0"/>
        <w:autoSpaceDN w:val="0"/>
        <w:jc w:val="center"/>
        <w:outlineLvl w:val="1"/>
        <w:rPr>
          <w:b/>
          <w:sz w:val="24"/>
          <w:szCs w:val="24"/>
        </w:rPr>
      </w:pPr>
      <w:r w:rsidRPr="00221EA4">
        <w:rPr>
          <w:b/>
          <w:sz w:val="24"/>
          <w:szCs w:val="24"/>
        </w:rPr>
        <w:t>4. Формы контроля за исполнением Регламента</w:t>
      </w:r>
    </w:p>
    <w:p w:rsidR="00235BFC" w:rsidRPr="00221EA4" w:rsidRDefault="00235BFC" w:rsidP="00235BFC">
      <w:pPr>
        <w:widowControl w:val="0"/>
        <w:autoSpaceDE w:val="0"/>
        <w:autoSpaceDN w:val="0"/>
        <w:jc w:val="center"/>
        <w:rPr>
          <w:sz w:val="24"/>
          <w:szCs w:val="24"/>
        </w:rPr>
      </w:pPr>
    </w:p>
    <w:p w:rsidR="00235BFC" w:rsidRPr="00221EA4" w:rsidRDefault="00235BFC" w:rsidP="00235BFC">
      <w:pPr>
        <w:widowControl w:val="0"/>
        <w:autoSpaceDE w:val="0"/>
        <w:autoSpaceDN w:val="0"/>
        <w:ind w:firstLine="540"/>
        <w:jc w:val="both"/>
        <w:rPr>
          <w:sz w:val="24"/>
          <w:szCs w:val="24"/>
        </w:rPr>
      </w:pPr>
      <w:r w:rsidRPr="00221EA4">
        <w:rPr>
          <w:sz w:val="24"/>
          <w:szCs w:val="24"/>
        </w:rPr>
        <w:t>4.1. Текущий контроль за соблюдением и исполнением специалистами Уполномоченного органа последовательности действий, определенных настоящим Регламентом, осуществляется начальником Уполномоченного органа.</w:t>
      </w:r>
    </w:p>
    <w:p w:rsidR="00235BFC" w:rsidRPr="00221EA4" w:rsidRDefault="00235BFC" w:rsidP="00235BFC">
      <w:pPr>
        <w:widowControl w:val="0"/>
        <w:autoSpaceDE w:val="0"/>
        <w:autoSpaceDN w:val="0"/>
        <w:ind w:firstLine="540"/>
        <w:jc w:val="both"/>
        <w:rPr>
          <w:sz w:val="24"/>
          <w:szCs w:val="24"/>
        </w:rPr>
      </w:pPr>
      <w:r w:rsidRPr="00221EA4">
        <w:rPr>
          <w:sz w:val="24"/>
          <w:szCs w:val="24"/>
        </w:rPr>
        <w:t>4.2. Специалисты Уполномоченного органа, принимающие участие в предоставлении Муниципальной услуги, несут персональную ответственность за соблюдение сроков и порядка приема документов, представляемых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235BFC" w:rsidRPr="00221EA4" w:rsidRDefault="00235BFC" w:rsidP="00235BFC">
      <w:pPr>
        <w:widowControl w:val="0"/>
        <w:autoSpaceDE w:val="0"/>
        <w:autoSpaceDN w:val="0"/>
        <w:ind w:firstLine="540"/>
        <w:jc w:val="both"/>
        <w:rPr>
          <w:sz w:val="24"/>
          <w:szCs w:val="24"/>
        </w:rPr>
      </w:pPr>
      <w:r w:rsidRPr="00221EA4">
        <w:rPr>
          <w:sz w:val="24"/>
          <w:szCs w:val="24"/>
        </w:rPr>
        <w:lastRenderedPageBreak/>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235BFC" w:rsidRPr="00221EA4" w:rsidRDefault="00235BFC" w:rsidP="00235BFC">
      <w:pPr>
        <w:widowControl w:val="0"/>
        <w:autoSpaceDE w:val="0"/>
        <w:autoSpaceDN w:val="0"/>
        <w:ind w:firstLine="540"/>
        <w:jc w:val="both"/>
        <w:rPr>
          <w:sz w:val="24"/>
          <w:szCs w:val="24"/>
        </w:rPr>
      </w:pPr>
      <w:r w:rsidRPr="00221EA4">
        <w:rPr>
          <w:sz w:val="24"/>
          <w:szCs w:val="24"/>
        </w:rP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235BFC" w:rsidRPr="00221EA4" w:rsidRDefault="00235BFC" w:rsidP="00235BFC">
      <w:pPr>
        <w:widowControl w:val="0"/>
        <w:autoSpaceDE w:val="0"/>
        <w:autoSpaceDN w:val="0"/>
        <w:jc w:val="both"/>
        <w:rPr>
          <w:sz w:val="24"/>
          <w:szCs w:val="24"/>
        </w:rPr>
      </w:pPr>
    </w:p>
    <w:p w:rsidR="00235BFC" w:rsidRPr="00D26165" w:rsidRDefault="00235BFC" w:rsidP="00235BFC">
      <w:pPr>
        <w:widowControl w:val="0"/>
        <w:autoSpaceDE w:val="0"/>
        <w:autoSpaceDN w:val="0"/>
        <w:jc w:val="center"/>
        <w:outlineLvl w:val="1"/>
        <w:rPr>
          <w:b/>
          <w:sz w:val="24"/>
          <w:szCs w:val="24"/>
        </w:rPr>
      </w:pPr>
      <w:r w:rsidRPr="00221EA4">
        <w:rPr>
          <w:b/>
          <w:sz w:val="24"/>
          <w:szCs w:val="24"/>
        </w:rPr>
        <w:t xml:space="preserve">5. </w:t>
      </w:r>
      <w:r w:rsidRPr="00D26165">
        <w:rPr>
          <w:b/>
          <w:sz w:val="24"/>
          <w:szCs w:val="24"/>
        </w:rPr>
        <w:t>Досудебный (внесудебный) порядок обжалования решений</w:t>
      </w:r>
    </w:p>
    <w:p w:rsidR="00235BFC" w:rsidRPr="00D26165" w:rsidRDefault="00235BFC" w:rsidP="00235BFC">
      <w:pPr>
        <w:widowControl w:val="0"/>
        <w:autoSpaceDE w:val="0"/>
        <w:autoSpaceDN w:val="0"/>
        <w:jc w:val="center"/>
        <w:outlineLvl w:val="1"/>
        <w:rPr>
          <w:b/>
          <w:sz w:val="24"/>
          <w:szCs w:val="24"/>
        </w:rPr>
      </w:pPr>
      <w:r w:rsidRPr="00D26165">
        <w:rPr>
          <w:b/>
          <w:sz w:val="24"/>
          <w:szCs w:val="24"/>
        </w:rPr>
        <w:t xml:space="preserve">и действий (бездействия) органа, предоставляющего муниципальную услугу, а также их должностных лиц, </w:t>
      </w:r>
      <w:r>
        <w:rPr>
          <w:b/>
          <w:sz w:val="24"/>
          <w:szCs w:val="24"/>
        </w:rPr>
        <w:t xml:space="preserve"> </w:t>
      </w:r>
      <w:r w:rsidRPr="00D26165">
        <w:rPr>
          <w:b/>
          <w:sz w:val="24"/>
          <w:szCs w:val="24"/>
        </w:rPr>
        <w:t>муниципальных служащих, работников</w:t>
      </w:r>
    </w:p>
    <w:p w:rsidR="00235BFC" w:rsidRPr="00221EA4" w:rsidRDefault="00235BFC" w:rsidP="00235BFC">
      <w:pPr>
        <w:widowControl w:val="0"/>
        <w:autoSpaceDE w:val="0"/>
        <w:autoSpaceDN w:val="0"/>
        <w:jc w:val="center"/>
        <w:outlineLvl w:val="1"/>
        <w:rPr>
          <w:sz w:val="24"/>
          <w:szCs w:val="24"/>
        </w:rPr>
      </w:pPr>
    </w:p>
    <w:p w:rsidR="00235BFC" w:rsidRPr="00D26165" w:rsidRDefault="00235BFC" w:rsidP="00235BFC">
      <w:pPr>
        <w:widowControl w:val="0"/>
        <w:autoSpaceDE w:val="0"/>
        <w:autoSpaceDN w:val="0"/>
        <w:ind w:firstLine="540"/>
        <w:jc w:val="both"/>
        <w:rPr>
          <w:sz w:val="24"/>
          <w:szCs w:val="24"/>
        </w:rPr>
      </w:pPr>
      <w:r w:rsidRPr="00D26165">
        <w:rPr>
          <w:sz w:val="24"/>
          <w:szCs w:val="24"/>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235BFC" w:rsidRPr="00D26165" w:rsidRDefault="00235BFC" w:rsidP="00235BFC">
      <w:pPr>
        <w:widowControl w:val="0"/>
        <w:autoSpaceDE w:val="0"/>
        <w:autoSpaceDN w:val="0"/>
        <w:ind w:firstLine="540"/>
        <w:jc w:val="both"/>
        <w:rPr>
          <w:sz w:val="24"/>
          <w:szCs w:val="24"/>
        </w:rPr>
      </w:pPr>
      <w:r w:rsidRPr="00D26165">
        <w:rPr>
          <w:sz w:val="24"/>
          <w:szCs w:val="24"/>
        </w:rPr>
        <w:t>1) нарушение срока регистрации запроса о предоставлении муниципальной услуги;</w:t>
      </w:r>
    </w:p>
    <w:p w:rsidR="00235BFC" w:rsidRPr="00D26165" w:rsidRDefault="00235BFC" w:rsidP="00235BFC">
      <w:pPr>
        <w:widowControl w:val="0"/>
        <w:autoSpaceDE w:val="0"/>
        <w:autoSpaceDN w:val="0"/>
        <w:ind w:firstLine="540"/>
        <w:jc w:val="both"/>
        <w:rPr>
          <w:sz w:val="24"/>
          <w:szCs w:val="24"/>
        </w:rPr>
      </w:pPr>
      <w:r w:rsidRPr="00D26165">
        <w:rPr>
          <w:sz w:val="24"/>
          <w:szCs w:val="24"/>
        </w:rPr>
        <w:t>2) нарушение срока предоставления муниципальной услуги;</w:t>
      </w:r>
    </w:p>
    <w:p w:rsidR="00235BFC" w:rsidRPr="00D26165" w:rsidRDefault="00235BFC" w:rsidP="00235BFC">
      <w:pPr>
        <w:widowControl w:val="0"/>
        <w:autoSpaceDE w:val="0"/>
        <w:autoSpaceDN w:val="0"/>
        <w:ind w:firstLine="540"/>
        <w:jc w:val="both"/>
        <w:rPr>
          <w:sz w:val="24"/>
          <w:szCs w:val="24"/>
        </w:rPr>
      </w:pPr>
      <w:r w:rsidRPr="00D26165">
        <w:rPr>
          <w:sz w:val="24"/>
          <w:szCs w:val="24"/>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235BFC" w:rsidRPr="00D26165" w:rsidRDefault="00235BFC" w:rsidP="00235BFC">
      <w:pPr>
        <w:widowControl w:val="0"/>
        <w:autoSpaceDE w:val="0"/>
        <w:autoSpaceDN w:val="0"/>
        <w:ind w:firstLine="540"/>
        <w:jc w:val="both"/>
        <w:rPr>
          <w:sz w:val="24"/>
          <w:szCs w:val="24"/>
        </w:rPr>
      </w:pPr>
      <w:r w:rsidRPr="00D26165">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235BFC" w:rsidRPr="00D26165" w:rsidRDefault="00235BFC" w:rsidP="00235BFC">
      <w:pPr>
        <w:widowControl w:val="0"/>
        <w:autoSpaceDE w:val="0"/>
        <w:autoSpaceDN w:val="0"/>
        <w:ind w:firstLine="540"/>
        <w:jc w:val="both"/>
        <w:rPr>
          <w:sz w:val="24"/>
          <w:szCs w:val="24"/>
        </w:rPr>
      </w:pPr>
      <w:r w:rsidRPr="00D26165">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235BFC" w:rsidRPr="00D26165" w:rsidRDefault="00235BFC" w:rsidP="00235BFC">
      <w:pPr>
        <w:widowControl w:val="0"/>
        <w:autoSpaceDE w:val="0"/>
        <w:autoSpaceDN w:val="0"/>
        <w:ind w:firstLine="540"/>
        <w:jc w:val="both"/>
        <w:rPr>
          <w:sz w:val="24"/>
          <w:szCs w:val="24"/>
        </w:rPr>
      </w:pPr>
      <w:r w:rsidRPr="00D26165">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235BFC" w:rsidRPr="00D26165" w:rsidRDefault="00235BFC" w:rsidP="00235BFC">
      <w:pPr>
        <w:widowControl w:val="0"/>
        <w:autoSpaceDE w:val="0"/>
        <w:autoSpaceDN w:val="0"/>
        <w:ind w:firstLine="540"/>
        <w:jc w:val="both"/>
        <w:rPr>
          <w:sz w:val="24"/>
          <w:szCs w:val="24"/>
        </w:rPr>
      </w:pPr>
      <w:r w:rsidRPr="00D26165">
        <w:rPr>
          <w:sz w:val="24"/>
          <w:szCs w:val="24"/>
        </w:rPr>
        <w:t>7) отказ Управления, должностного лица Управления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35BFC" w:rsidRPr="00D26165" w:rsidRDefault="00235BFC" w:rsidP="00235BFC">
      <w:pPr>
        <w:widowControl w:val="0"/>
        <w:autoSpaceDE w:val="0"/>
        <w:autoSpaceDN w:val="0"/>
        <w:ind w:firstLine="540"/>
        <w:jc w:val="both"/>
        <w:rPr>
          <w:sz w:val="24"/>
          <w:szCs w:val="24"/>
        </w:rPr>
      </w:pPr>
      <w:r w:rsidRPr="00D26165">
        <w:rPr>
          <w:sz w:val="24"/>
          <w:szCs w:val="24"/>
        </w:rPr>
        <w:t>8) нарушение срока или порядка выдачи документов по результатам предоставления муниципальной услуги;</w:t>
      </w:r>
    </w:p>
    <w:p w:rsidR="00235BFC" w:rsidRPr="00D26165" w:rsidRDefault="00235BFC" w:rsidP="00235BFC">
      <w:pPr>
        <w:widowControl w:val="0"/>
        <w:autoSpaceDE w:val="0"/>
        <w:autoSpaceDN w:val="0"/>
        <w:ind w:firstLine="540"/>
        <w:jc w:val="both"/>
        <w:rPr>
          <w:sz w:val="24"/>
          <w:szCs w:val="24"/>
        </w:rPr>
      </w:pPr>
      <w:r w:rsidRPr="00D26165">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235BFC" w:rsidRPr="00D26165" w:rsidRDefault="00235BFC" w:rsidP="00235BFC">
      <w:pPr>
        <w:widowControl w:val="0"/>
        <w:autoSpaceDE w:val="0"/>
        <w:autoSpaceDN w:val="0"/>
        <w:ind w:firstLine="540"/>
        <w:jc w:val="both"/>
        <w:rPr>
          <w:sz w:val="24"/>
          <w:szCs w:val="24"/>
        </w:rPr>
      </w:pPr>
      <w:r w:rsidRPr="00D26165">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26165">
        <w:rPr>
          <w:sz w:val="24"/>
          <w:szCs w:val="24"/>
        </w:rPr>
        <w:lastRenderedPageBreak/>
        <w:t xml:space="preserve">за исключением случаев, предусмотренных </w:t>
      </w:r>
      <w:hyperlink r:id="rId55" w:history="1">
        <w:r w:rsidRPr="00D26165">
          <w:rPr>
            <w:rStyle w:val="a5"/>
            <w:sz w:val="24"/>
            <w:szCs w:val="24"/>
          </w:rPr>
          <w:t>пунктом 4 части 1 статьи 7</w:t>
        </w:r>
      </w:hyperlink>
      <w:r w:rsidRPr="00D26165">
        <w:rPr>
          <w:sz w:val="24"/>
          <w:szCs w:val="24"/>
        </w:rPr>
        <w:t xml:space="preserve"> Федерального закона от 27.07.2010 N 210-ФЗ "Об организации предоставления государственных и муниципальных услуг".</w:t>
      </w:r>
    </w:p>
    <w:p w:rsidR="00235BFC" w:rsidRPr="00D26165" w:rsidRDefault="00235BFC" w:rsidP="00235BFC">
      <w:pPr>
        <w:widowControl w:val="0"/>
        <w:autoSpaceDE w:val="0"/>
        <w:autoSpaceDN w:val="0"/>
        <w:ind w:firstLine="540"/>
        <w:jc w:val="both"/>
        <w:rPr>
          <w:sz w:val="24"/>
          <w:szCs w:val="24"/>
        </w:rPr>
      </w:pPr>
      <w:r w:rsidRPr="00D26165">
        <w:rPr>
          <w:sz w:val="24"/>
          <w:szCs w:val="24"/>
        </w:rPr>
        <w:t>5.2. Общие требования к порядку подачи и рассмотрения жалобы при предоставлении муниципальной услуги.</w:t>
      </w:r>
    </w:p>
    <w:p w:rsidR="00235BFC" w:rsidRPr="00D26165" w:rsidRDefault="00235BFC" w:rsidP="00235BFC">
      <w:pPr>
        <w:widowControl w:val="0"/>
        <w:autoSpaceDE w:val="0"/>
        <w:autoSpaceDN w:val="0"/>
        <w:ind w:firstLine="540"/>
        <w:jc w:val="both"/>
        <w:rPr>
          <w:sz w:val="24"/>
          <w:szCs w:val="24"/>
        </w:rPr>
      </w:pPr>
      <w:r w:rsidRPr="00D26165">
        <w:rPr>
          <w:sz w:val="24"/>
          <w:szCs w:val="24"/>
        </w:rPr>
        <w:t>Жалоба подается в письменной форме на бумажном носителе, в электронной форме в орган, предоставляющий муниципальную услугу.</w:t>
      </w:r>
    </w:p>
    <w:p w:rsidR="00235BFC" w:rsidRPr="00D26165" w:rsidRDefault="00235BFC" w:rsidP="00235BFC">
      <w:pPr>
        <w:widowControl w:val="0"/>
        <w:autoSpaceDE w:val="0"/>
        <w:autoSpaceDN w:val="0"/>
        <w:ind w:firstLine="540"/>
        <w:jc w:val="both"/>
        <w:rPr>
          <w:sz w:val="24"/>
          <w:szCs w:val="24"/>
        </w:rPr>
      </w:pPr>
      <w:r w:rsidRPr="00D26165">
        <w:rPr>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35BFC" w:rsidRPr="00D26165" w:rsidRDefault="00235BFC" w:rsidP="00235BFC">
      <w:pPr>
        <w:widowControl w:val="0"/>
        <w:autoSpaceDE w:val="0"/>
        <w:autoSpaceDN w:val="0"/>
        <w:ind w:firstLine="540"/>
        <w:jc w:val="both"/>
        <w:rPr>
          <w:sz w:val="24"/>
          <w:szCs w:val="24"/>
        </w:rPr>
      </w:pPr>
      <w:r w:rsidRPr="00D26165">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35BFC" w:rsidRPr="00D26165" w:rsidRDefault="00235BFC" w:rsidP="00235BFC">
      <w:pPr>
        <w:widowControl w:val="0"/>
        <w:autoSpaceDE w:val="0"/>
        <w:autoSpaceDN w:val="0"/>
        <w:ind w:firstLine="540"/>
        <w:jc w:val="both"/>
        <w:rPr>
          <w:sz w:val="24"/>
          <w:szCs w:val="24"/>
        </w:rPr>
      </w:pPr>
      <w:r w:rsidRPr="00D26165">
        <w:rPr>
          <w:sz w:val="24"/>
          <w:szCs w:val="24"/>
        </w:rPr>
        <w:t>5.3. Жалоба должна содержать:</w:t>
      </w:r>
    </w:p>
    <w:p w:rsidR="00235BFC" w:rsidRPr="00D26165" w:rsidRDefault="00235BFC" w:rsidP="00235BFC">
      <w:pPr>
        <w:widowControl w:val="0"/>
        <w:autoSpaceDE w:val="0"/>
        <w:autoSpaceDN w:val="0"/>
        <w:ind w:firstLine="540"/>
        <w:jc w:val="both"/>
        <w:rPr>
          <w:sz w:val="24"/>
          <w:szCs w:val="24"/>
        </w:rPr>
      </w:pPr>
      <w:r w:rsidRPr="00D26165">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35BFC" w:rsidRPr="00D26165" w:rsidRDefault="00235BFC" w:rsidP="00235BFC">
      <w:pPr>
        <w:widowControl w:val="0"/>
        <w:autoSpaceDE w:val="0"/>
        <w:autoSpaceDN w:val="0"/>
        <w:ind w:firstLine="540"/>
        <w:jc w:val="both"/>
        <w:rPr>
          <w:sz w:val="24"/>
          <w:szCs w:val="24"/>
        </w:rPr>
      </w:pPr>
      <w:r w:rsidRPr="00D26165">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5BFC" w:rsidRPr="00D26165" w:rsidRDefault="00235BFC" w:rsidP="00235BFC">
      <w:pPr>
        <w:widowControl w:val="0"/>
        <w:autoSpaceDE w:val="0"/>
        <w:autoSpaceDN w:val="0"/>
        <w:ind w:firstLine="540"/>
        <w:jc w:val="both"/>
        <w:rPr>
          <w:sz w:val="24"/>
          <w:szCs w:val="24"/>
        </w:rPr>
      </w:pPr>
      <w:r w:rsidRPr="00D26165">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35BFC" w:rsidRPr="00D26165" w:rsidRDefault="00235BFC" w:rsidP="00235BFC">
      <w:pPr>
        <w:widowControl w:val="0"/>
        <w:autoSpaceDE w:val="0"/>
        <w:autoSpaceDN w:val="0"/>
        <w:ind w:firstLine="540"/>
        <w:jc w:val="both"/>
        <w:rPr>
          <w:sz w:val="24"/>
          <w:szCs w:val="24"/>
        </w:rPr>
      </w:pPr>
      <w:r w:rsidRPr="00D26165">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35BFC" w:rsidRPr="00D26165" w:rsidRDefault="00235BFC" w:rsidP="00235BFC">
      <w:pPr>
        <w:widowControl w:val="0"/>
        <w:autoSpaceDE w:val="0"/>
        <w:autoSpaceDN w:val="0"/>
        <w:ind w:firstLine="540"/>
        <w:jc w:val="both"/>
        <w:rPr>
          <w:sz w:val="24"/>
          <w:szCs w:val="24"/>
        </w:rPr>
      </w:pPr>
      <w:r w:rsidRPr="00D26165">
        <w:rPr>
          <w:sz w:val="24"/>
          <w:szCs w:val="24"/>
        </w:rPr>
        <w:t>5.4.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5BFC" w:rsidRPr="00D26165" w:rsidRDefault="00235BFC" w:rsidP="00235BFC">
      <w:pPr>
        <w:widowControl w:val="0"/>
        <w:autoSpaceDE w:val="0"/>
        <w:autoSpaceDN w:val="0"/>
        <w:ind w:firstLine="540"/>
        <w:jc w:val="both"/>
        <w:rPr>
          <w:sz w:val="24"/>
          <w:szCs w:val="24"/>
        </w:rPr>
      </w:pPr>
      <w:r w:rsidRPr="00D26165">
        <w:rPr>
          <w:sz w:val="24"/>
          <w:szCs w:val="24"/>
        </w:rPr>
        <w:t xml:space="preserve"> 5.5. По результатам рассмотрения жалобы принимается одно из следующих решений:</w:t>
      </w:r>
    </w:p>
    <w:p w:rsidR="00235BFC" w:rsidRPr="00D26165" w:rsidRDefault="00235BFC" w:rsidP="00235BFC">
      <w:pPr>
        <w:widowControl w:val="0"/>
        <w:autoSpaceDE w:val="0"/>
        <w:autoSpaceDN w:val="0"/>
        <w:ind w:firstLine="540"/>
        <w:jc w:val="both"/>
        <w:rPr>
          <w:sz w:val="24"/>
          <w:szCs w:val="24"/>
        </w:rPr>
      </w:pPr>
      <w:r w:rsidRPr="00D26165">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5BFC" w:rsidRPr="00D26165" w:rsidRDefault="00235BFC" w:rsidP="00235BFC">
      <w:pPr>
        <w:widowControl w:val="0"/>
        <w:autoSpaceDE w:val="0"/>
        <w:autoSpaceDN w:val="0"/>
        <w:ind w:firstLine="540"/>
        <w:jc w:val="both"/>
        <w:rPr>
          <w:sz w:val="24"/>
          <w:szCs w:val="24"/>
        </w:rPr>
      </w:pPr>
      <w:r w:rsidRPr="00D26165">
        <w:rPr>
          <w:sz w:val="24"/>
          <w:szCs w:val="24"/>
        </w:rPr>
        <w:lastRenderedPageBreak/>
        <w:t xml:space="preserve">2) в удовлетворении жалобы отказывается. </w:t>
      </w:r>
    </w:p>
    <w:p w:rsidR="00235BFC" w:rsidRPr="00D26165" w:rsidRDefault="00235BFC" w:rsidP="00235BFC">
      <w:pPr>
        <w:widowControl w:val="0"/>
        <w:autoSpaceDE w:val="0"/>
        <w:autoSpaceDN w:val="0"/>
        <w:ind w:firstLine="540"/>
        <w:jc w:val="both"/>
        <w:rPr>
          <w:sz w:val="24"/>
          <w:szCs w:val="24"/>
        </w:rPr>
      </w:pPr>
      <w:r w:rsidRPr="00D26165">
        <w:rPr>
          <w:sz w:val="24"/>
          <w:szCs w:val="24"/>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35BFC" w:rsidRPr="00D26165" w:rsidRDefault="00235BFC" w:rsidP="00235BFC">
      <w:pPr>
        <w:widowControl w:val="0"/>
        <w:autoSpaceDE w:val="0"/>
        <w:autoSpaceDN w:val="0"/>
        <w:ind w:firstLine="540"/>
        <w:jc w:val="both"/>
        <w:rPr>
          <w:sz w:val="24"/>
          <w:szCs w:val="24"/>
        </w:rPr>
      </w:pPr>
      <w:r w:rsidRPr="00D26165">
        <w:rPr>
          <w:sz w:val="24"/>
          <w:szCs w:val="24"/>
        </w:rPr>
        <w:t xml:space="preserve">5.6. В случае признания жалобы подлежащей удовлетворению в ответе Заявителю дается информация о действиях, осуществляемых Управлением,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35BFC" w:rsidRPr="00D26165" w:rsidRDefault="00235BFC" w:rsidP="00235BFC">
      <w:pPr>
        <w:widowControl w:val="0"/>
        <w:autoSpaceDE w:val="0"/>
        <w:autoSpaceDN w:val="0"/>
        <w:ind w:firstLine="540"/>
        <w:jc w:val="both"/>
        <w:rPr>
          <w:sz w:val="24"/>
          <w:szCs w:val="24"/>
        </w:rPr>
      </w:pPr>
      <w:r w:rsidRPr="00D26165">
        <w:rPr>
          <w:sz w:val="24"/>
          <w:szCs w:val="24"/>
        </w:rPr>
        <w:t>5.7.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5BFC" w:rsidRPr="00D26165" w:rsidRDefault="00235BFC" w:rsidP="00235BFC">
      <w:pPr>
        <w:widowControl w:val="0"/>
        <w:autoSpaceDE w:val="0"/>
        <w:autoSpaceDN w:val="0"/>
        <w:ind w:firstLine="540"/>
        <w:jc w:val="both"/>
        <w:rPr>
          <w:sz w:val="24"/>
          <w:szCs w:val="24"/>
        </w:rPr>
      </w:pPr>
      <w:r w:rsidRPr="00D26165">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35BFC" w:rsidRPr="00221EA4" w:rsidRDefault="00235BFC" w:rsidP="00235BFC">
      <w:pPr>
        <w:widowControl w:val="0"/>
        <w:autoSpaceDE w:val="0"/>
        <w:autoSpaceDN w:val="0"/>
        <w:jc w:val="both"/>
      </w:pPr>
    </w:p>
    <w:p w:rsidR="00235BFC" w:rsidRPr="00221EA4" w:rsidRDefault="00235BFC" w:rsidP="00235BFC">
      <w:pPr>
        <w:widowControl w:val="0"/>
        <w:autoSpaceDE w:val="0"/>
        <w:autoSpaceDN w:val="0"/>
        <w:jc w:val="both"/>
      </w:pPr>
    </w:p>
    <w:p w:rsidR="00235BFC" w:rsidRPr="00D26165" w:rsidRDefault="00235BFC" w:rsidP="00235BFC">
      <w:pPr>
        <w:widowControl w:val="0"/>
        <w:autoSpaceDE w:val="0"/>
        <w:autoSpaceDN w:val="0"/>
        <w:jc w:val="right"/>
        <w:outlineLvl w:val="1"/>
      </w:pPr>
      <w:r w:rsidRPr="00D26165">
        <w:t>Приложение</w:t>
      </w:r>
    </w:p>
    <w:p w:rsidR="00235BFC" w:rsidRPr="00D26165" w:rsidRDefault="00235BFC" w:rsidP="00235BFC">
      <w:pPr>
        <w:widowControl w:val="0"/>
        <w:autoSpaceDE w:val="0"/>
        <w:autoSpaceDN w:val="0"/>
        <w:jc w:val="right"/>
      </w:pPr>
      <w:r w:rsidRPr="00D26165">
        <w:t>к административному регламенту</w:t>
      </w:r>
    </w:p>
    <w:p w:rsidR="00235BFC" w:rsidRPr="00D26165" w:rsidRDefault="00235BFC" w:rsidP="00235BFC">
      <w:pPr>
        <w:widowControl w:val="0"/>
        <w:autoSpaceDE w:val="0"/>
        <w:autoSpaceDN w:val="0"/>
        <w:jc w:val="right"/>
      </w:pPr>
      <w:r w:rsidRPr="00D26165">
        <w:t>предоставления муниципальной услуги</w:t>
      </w:r>
    </w:p>
    <w:p w:rsidR="00235BFC" w:rsidRPr="00D26165" w:rsidRDefault="00235BFC" w:rsidP="00235BFC">
      <w:pPr>
        <w:widowControl w:val="0"/>
        <w:autoSpaceDE w:val="0"/>
        <w:autoSpaceDN w:val="0"/>
        <w:jc w:val="right"/>
      </w:pPr>
      <w:r w:rsidRPr="00D26165">
        <w:t>"Выплата или отказ в выплате денежной компенсации</w:t>
      </w:r>
    </w:p>
    <w:p w:rsidR="00235BFC" w:rsidRPr="00D26165" w:rsidRDefault="00235BFC" w:rsidP="00235BFC">
      <w:pPr>
        <w:widowControl w:val="0"/>
        <w:autoSpaceDE w:val="0"/>
        <w:autoSpaceDN w:val="0"/>
        <w:jc w:val="right"/>
      </w:pPr>
      <w:r w:rsidRPr="00D26165">
        <w:t>за наем (поднаем) жилых помещений собственникам</w:t>
      </w:r>
    </w:p>
    <w:p w:rsidR="00235BFC" w:rsidRPr="00D26165" w:rsidRDefault="00235BFC" w:rsidP="00235BFC">
      <w:pPr>
        <w:widowControl w:val="0"/>
        <w:autoSpaceDE w:val="0"/>
        <w:autoSpaceDN w:val="0"/>
        <w:jc w:val="right"/>
      </w:pPr>
      <w:r w:rsidRPr="00D26165">
        <w:t>(нанимателям) жилых помещений в многоквартирных домах,</w:t>
      </w:r>
    </w:p>
    <w:p w:rsidR="00235BFC" w:rsidRPr="00D26165" w:rsidRDefault="00235BFC" w:rsidP="00235BFC">
      <w:pPr>
        <w:widowControl w:val="0"/>
        <w:autoSpaceDE w:val="0"/>
        <w:autoSpaceDN w:val="0"/>
        <w:jc w:val="right"/>
      </w:pPr>
      <w:r w:rsidRPr="00D26165">
        <w:t>признанных аварийными"</w:t>
      </w:r>
    </w:p>
    <w:p w:rsidR="00235BFC" w:rsidRDefault="00235BFC" w:rsidP="00235BFC">
      <w:pPr>
        <w:widowControl w:val="0"/>
        <w:autoSpaceDE w:val="0"/>
        <w:autoSpaceDN w:val="0"/>
        <w:ind w:left="540"/>
        <w:jc w:val="both"/>
      </w:pPr>
    </w:p>
    <w:p w:rsidR="00235BFC" w:rsidRPr="00221EA4" w:rsidRDefault="00235BFC" w:rsidP="00235BFC">
      <w:pPr>
        <w:widowControl w:val="0"/>
        <w:autoSpaceDE w:val="0"/>
        <w:autoSpaceDN w:val="0"/>
        <w:ind w:left="540"/>
        <w:jc w:val="both"/>
      </w:pPr>
    </w:p>
    <w:p w:rsidR="00235BFC" w:rsidRDefault="00235BFC" w:rsidP="00235BFC">
      <w:pPr>
        <w:widowControl w:val="0"/>
        <w:autoSpaceDE w:val="0"/>
        <w:autoSpaceDN w:val="0"/>
        <w:jc w:val="both"/>
        <w:rPr>
          <w:rFonts w:ascii="Courier New" w:hAnsi="Courier New" w:cs="Courier New"/>
        </w:rPr>
      </w:pPr>
      <w:r w:rsidRPr="00221EA4">
        <w:rPr>
          <w:rFonts w:ascii="Courier New" w:hAnsi="Courier New" w:cs="Courier New"/>
        </w:rPr>
        <w:t xml:space="preserve">             </w:t>
      </w:r>
      <w:r>
        <w:rPr>
          <w:rFonts w:ascii="Courier New" w:hAnsi="Courier New" w:cs="Courier New"/>
        </w:rPr>
        <w:t xml:space="preserve">                    </w:t>
      </w:r>
      <w:r w:rsidRPr="00221EA4">
        <w:rPr>
          <w:rFonts w:ascii="Courier New" w:hAnsi="Courier New" w:cs="Courier New"/>
        </w:rPr>
        <w:t xml:space="preserve">В </w:t>
      </w:r>
      <w:r>
        <w:rPr>
          <w:rFonts w:ascii="Courier New" w:hAnsi="Courier New" w:cs="Courier New"/>
        </w:rPr>
        <w:t>Управление по вопросу развития инфраструктуры</w:t>
      </w:r>
    </w:p>
    <w:p w:rsidR="00235BFC" w:rsidRPr="00221EA4" w:rsidRDefault="00235BFC" w:rsidP="00235BFC">
      <w:pPr>
        <w:widowControl w:val="0"/>
        <w:autoSpaceDE w:val="0"/>
        <w:autoSpaceDN w:val="0"/>
        <w:jc w:val="both"/>
        <w:rPr>
          <w:rFonts w:ascii="Courier New" w:hAnsi="Courier New" w:cs="Courier New"/>
        </w:rPr>
      </w:pPr>
      <w:r>
        <w:rPr>
          <w:rFonts w:ascii="Courier New" w:hAnsi="Courier New" w:cs="Courier New"/>
        </w:rPr>
        <w:t xml:space="preserve">                              Администрации Комсомольского муниципального района</w:t>
      </w:r>
    </w:p>
    <w:p w:rsidR="00235BFC" w:rsidRDefault="00235BFC" w:rsidP="00235BFC">
      <w:pPr>
        <w:widowControl w:val="0"/>
        <w:autoSpaceDE w:val="0"/>
        <w:autoSpaceDN w:val="0"/>
        <w:jc w:val="both"/>
        <w:rPr>
          <w:rFonts w:ascii="Courier New" w:hAnsi="Courier New" w:cs="Courier New"/>
        </w:rPr>
      </w:pPr>
    </w:p>
    <w:p w:rsidR="00235BFC" w:rsidRPr="00221EA4" w:rsidRDefault="00235BFC" w:rsidP="00235BFC">
      <w:pPr>
        <w:widowControl w:val="0"/>
        <w:autoSpaceDE w:val="0"/>
        <w:autoSpaceDN w:val="0"/>
        <w:jc w:val="both"/>
        <w:rPr>
          <w:rFonts w:ascii="Courier New" w:hAnsi="Courier New" w:cs="Courier New"/>
        </w:rPr>
      </w:pPr>
    </w:p>
    <w:p w:rsidR="00235BFC" w:rsidRDefault="00235BFC" w:rsidP="00235BFC">
      <w:pPr>
        <w:widowControl w:val="0"/>
        <w:autoSpaceDE w:val="0"/>
        <w:autoSpaceDN w:val="0"/>
        <w:jc w:val="both"/>
        <w:rPr>
          <w:rFonts w:ascii="Courier New" w:hAnsi="Courier New" w:cs="Courier New"/>
        </w:rPr>
      </w:pPr>
      <w:bookmarkStart w:id="41" w:name="P399"/>
      <w:bookmarkEnd w:id="41"/>
      <w:r w:rsidRPr="00221EA4">
        <w:rPr>
          <w:rFonts w:ascii="Courier New" w:hAnsi="Courier New" w:cs="Courier New"/>
        </w:rPr>
        <w:t xml:space="preserve">                                 </w:t>
      </w:r>
    </w:p>
    <w:p w:rsidR="00235BFC" w:rsidRPr="00221EA4" w:rsidRDefault="00235BFC" w:rsidP="00235BFC">
      <w:pPr>
        <w:widowControl w:val="0"/>
        <w:autoSpaceDE w:val="0"/>
        <w:autoSpaceDN w:val="0"/>
        <w:jc w:val="center"/>
        <w:rPr>
          <w:rFonts w:ascii="Courier New" w:hAnsi="Courier New" w:cs="Courier New"/>
        </w:rPr>
      </w:pPr>
      <w:r w:rsidRPr="00221EA4">
        <w:rPr>
          <w:rFonts w:ascii="Courier New" w:hAnsi="Courier New" w:cs="Courier New"/>
        </w:rPr>
        <w:t>Заявление</w:t>
      </w:r>
    </w:p>
    <w:p w:rsidR="00235BFC" w:rsidRPr="00221EA4" w:rsidRDefault="00235BFC" w:rsidP="00235BFC">
      <w:pPr>
        <w:widowControl w:val="0"/>
        <w:autoSpaceDE w:val="0"/>
        <w:autoSpaceDN w:val="0"/>
        <w:jc w:val="both"/>
        <w:rPr>
          <w:rFonts w:ascii="Courier New" w:hAnsi="Courier New" w:cs="Courier New"/>
        </w:rPr>
      </w:pPr>
    </w:p>
    <w:p w:rsidR="00235BFC" w:rsidRPr="00221EA4" w:rsidRDefault="00235BFC" w:rsidP="00235BFC">
      <w:pPr>
        <w:widowControl w:val="0"/>
        <w:autoSpaceDE w:val="0"/>
        <w:autoSpaceDN w:val="0"/>
        <w:jc w:val="both"/>
        <w:rPr>
          <w:rFonts w:ascii="Courier New" w:hAnsi="Courier New" w:cs="Courier New"/>
        </w:rPr>
      </w:pPr>
      <w:r w:rsidRPr="00221EA4">
        <w:rPr>
          <w:rFonts w:ascii="Courier New" w:hAnsi="Courier New" w:cs="Courier New"/>
        </w:rPr>
        <w:t>Прошу мне ________________________________________________________________,</w:t>
      </w:r>
    </w:p>
    <w:p w:rsidR="00235BFC" w:rsidRPr="00221EA4" w:rsidRDefault="00235BFC" w:rsidP="00235BFC">
      <w:pPr>
        <w:widowControl w:val="0"/>
        <w:autoSpaceDE w:val="0"/>
        <w:autoSpaceDN w:val="0"/>
        <w:jc w:val="both"/>
        <w:rPr>
          <w:rFonts w:ascii="Courier New" w:hAnsi="Courier New" w:cs="Courier New"/>
        </w:rPr>
      </w:pPr>
      <w:r w:rsidRPr="00221EA4">
        <w:rPr>
          <w:rFonts w:ascii="Courier New" w:hAnsi="Courier New" w:cs="Courier New"/>
        </w:rPr>
        <w:t xml:space="preserve">                               (ФИО, дата рождения)</w:t>
      </w:r>
    </w:p>
    <w:p w:rsidR="00235BFC" w:rsidRPr="00221EA4" w:rsidRDefault="00235BFC" w:rsidP="00235BFC">
      <w:pPr>
        <w:widowControl w:val="0"/>
        <w:autoSpaceDE w:val="0"/>
        <w:autoSpaceDN w:val="0"/>
        <w:jc w:val="both"/>
        <w:rPr>
          <w:rFonts w:ascii="Courier New" w:hAnsi="Courier New" w:cs="Courier New"/>
        </w:rPr>
      </w:pPr>
      <w:r w:rsidRPr="00221EA4">
        <w:rPr>
          <w:rFonts w:ascii="Courier New" w:hAnsi="Courier New" w:cs="Courier New"/>
        </w:rPr>
        <w:t>паспорт: серия _____ N _____________, выданный ____________________________</w:t>
      </w:r>
    </w:p>
    <w:p w:rsidR="00235BFC" w:rsidRPr="00221EA4" w:rsidRDefault="00235BFC" w:rsidP="00235BFC">
      <w:pPr>
        <w:widowControl w:val="0"/>
        <w:autoSpaceDE w:val="0"/>
        <w:autoSpaceDN w:val="0"/>
        <w:jc w:val="both"/>
        <w:rPr>
          <w:rFonts w:ascii="Courier New" w:hAnsi="Courier New" w:cs="Courier New"/>
        </w:rPr>
      </w:pPr>
      <w:r w:rsidRPr="00221EA4">
        <w:rPr>
          <w:rFonts w:ascii="Courier New" w:hAnsi="Courier New" w:cs="Courier New"/>
        </w:rPr>
        <w:t>______________________________________________ "____" ___________ _____ г.,</w:t>
      </w:r>
    </w:p>
    <w:p w:rsidR="00235BFC" w:rsidRPr="00221EA4" w:rsidRDefault="00235BFC" w:rsidP="00235BFC">
      <w:pPr>
        <w:widowControl w:val="0"/>
        <w:autoSpaceDE w:val="0"/>
        <w:autoSpaceDN w:val="0"/>
        <w:jc w:val="both"/>
        <w:rPr>
          <w:rFonts w:ascii="Courier New" w:hAnsi="Courier New" w:cs="Courier New"/>
        </w:rPr>
      </w:pPr>
      <w:r w:rsidRPr="00221EA4">
        <w:rPr>
          <w:rFonts w:ascii="Courier New" w:hAnsi="Courier New" w:cs="Courier New"/>
        </w:rPr>
        <w:t>как  собственнику  (нанимателю) аварийного жилого помещения, расположенного</w:t>
      </w:r>
    </w:p>
    <w:p w:rsidR="00235BFC" w:rsidRPr="00221EA4" w:rsidRDefault="00235BFC" w:rsidP="00235BFC">
      <w:pPr>
        <w:widowControl w:val="0"/>
        <w:autoSpaceDE w:val="0"/>
        <w:autoSpaceDN w:val="0"/>
        <w:jc w:val="both"/>
        <w:rPr>
          <w:rFonts w:ascii="Courier New" w:hAnsi="Courier New" w:cs="Courier New"/>
        </w:rPr>
      </w:pPr>
      <w:r w:rsidRPr="00221EA4">
        <w:rPr>
          <w:rFonts w:ascii="Courier New" w:hAnsi="Courier New" w:cs="Courier New"/>
        </w:rPr>
        <w:t>по адресу:</w:t>
      </w:r>
    </w:p>
    <w:p w:rsidR="00235BFC" w:rsidRPr="00221EA4" w:rsidRDefault="00235BFC" w:rsidP="00235BFC">
      <w:pPr>
        <w:widowControl w:val="0"/>
        <w:autoSpaceDE w:val="0"/>
        <w:autoSpaceDN w:val="0"/>
        <w:jc w:val="both"/>
        <w:rPr>
          <w:rFonts w:ascii="Courier New" w:hAnsi="Courier New" w:cs="Courier New"/>
        </w:rPr>
      </w:pPr>
      <w:r w:rsidRPr="00221EA4">
        <w:rPr>
          <w:rFonts w:ascii="Courier New" w:hAnsi="Courier New" w:cs="Courier New"/>
        </w:rPr>
        <w:t xml:space="preserve">                           (нужное подчеркнуть)</w:t>
      </w:r>
    </w:p>
    <w:p w:rsidR="00235BFC" w:rsidRPr="00221EA4" w:rsidRDefault="00235BFC" w:rsidP="00235BFC">
      <w:pPr>
        <w:widowControl w:val="0"/>
        <w:autoSpaceDE w:val="0"/>
        <w:autoSpaceDN w:val="0"/>
        <w:jc w:val="both"/>
        <w:rPr>
          <w:rFonts w:ascii="Courier New" w:hAnsi="Courier New" w:cs="Courier New"/>
        </w:rPr>
      </w:pPr>
      <w:r w:rsidRPr="00221EA4">
        <w:rPr>
          <w:rFonts w:ascii="Courier New" w:hAnsi="Courier New" w:cs="Courier New"/>
        </w:rPr>
        <w:t>__________________________________________________________________________,</w:t>
      </w:r>
    </w:p>
    <w:p w:rsidR="00235BFC" w:rsidRPr="00221EA4" w:rsidRDefault="00235BFC" w:rsidP="00235BFC">
      <w:pPr>
        <w:widowControl w:val="0"/>
        <w:autoSpaceDE w:val="0"/>
        <w:autoSpaceDN w:val="0"/>
        <w:jc w:val="both"/>
        <w:rPr>
          <w:rFonts w:ascii="Courier New" w:hAnsi="Courier New" w:cs="Courier New"/>
        </w:rPr>
      </w:pPr>
      <w:r w:rsidRPr="00221EA4">
        <w:rPr>
          <w:rFonts w:ascii="Courier New" w:hAnsi="Courier New" w:cs="Courier New"/>
        </w:rPr>
        <w:t>выплатить  денежную  компенсацию  в размере __________________ руб. за наем</w:t>
      </w:r>
    </w:p>
    <w:p w:rsidR="00235BFC" w:rsidRPr="00221EA4" w:rsidRDefault="00235BFC" w:rsidP="00235BFC">
      <w:pPr>
        <w:widowControl w:val="0"/>
        <w:autoSpaceDE w:val="0"/>
        <w:autoSpaceDN w:val="0"/>
        <w:jc w:val="both"/>
        <w:rPr>
          <w:rFonts w:ascii="Courier New" w:hAnsi="Courier New" w:cs="Courier New"/>
        </w:rPr>
      </w:pPr>
      <w:r w:rsidRPr="00221EA4">
        <w:rPr>
          <w:rFonts w:ascii="Courier New" w:hAnsi="Courier New" w:cs="Courier New"/>
        </w:rPr>
        <w:t>(поднаем) жилого помещения, расположенного по адресу:</w:t>
      </w:r>
    </w:p>
    <w:p w:rsidR="00235BFC" w:rsidRPr="00221EA4" w:rsidRDefault="00235BFC" w:rsidP="00235BFC">
      <w:pPr>
        <w:widowControl w:val="0"/>
        <w:autoSpaceDE w:val="0"/>
        <w:autoSpaceDN w:val="0"/>
        <w:jc w:val="both"/>
        <w:rPr>
          <w:rFonts w:ascii="Courier New" w:hAnsi="Courier New" w:cs="Courier New"/>
        </w:rPr>
      </w:pPr>
      <w:r w:rsidRPr="00221EA4">
        <w:rPr>
          <w:rFonts w:ascii="Courier New" w:hAnsi="Courier New" w:cs="Courier New"/>
        </w:rPr>
        <w:t>___________________________________________________________________________</w:t>
      </w:r>
    </w:p>
    <w:p w:rsidR="00235BFC" w:rsidRPr="00221EA4" w:rsidRDefault="00235BFC" w:rsidP="00235BFC">
      <w:pPr>
        <w:widowControl w:val="0"/>
        <w:autoSpaceDE w:val="0"/>
        <w:autoSpaceDN w:val="0"/>
        <w:jc w:val="both"/>
        <w:rPr>
          <w:rFonts w:ascii="Courier New" w:hAnsi="Courier New" w:cs="Courier New"/>
        </w:rPr>
      </w:pPr>
      <w:r w:rsidRPr="00221EA4">
        <w:rPr>
          <w:rFonts w:ascii="Courier New" w:hAnsi="Courier New" w:cs="Courier New"/>
        </w:rPr>
        <w:t>за период с __.__.20__ по __.__.20__.</w:t>
      </w:r>
    </w:p>
    <w:p w:rsidR="00235BFC" w:rsidRPr="00221EA4" w:rsidRDefault="00235BFC" w:rsidP="00235BFC">
      <w:pPr>
        <w:widowControl w:val="0"/>
        <w:autoSpaceDE w:val="0"/>
        <w:autoSpaceDN w:val="0"/>
        <w:jc w:val="both"/>
        <w:rPr>
          <w:rFonts w:ascii="Courier New" w:hAnsi="Courier New" w:cs="Courier New"/>
        </w:rPr>
      </w:pPr>
      <w:r w:rsidRPr="00221EA4">
        <w:rPr>
          <w:rFonts w:ascii="Courier New" w:hAnsi="Courier New" w:cs="Courier New"/>
        </w:rPr>
        <w:t>К заявлению прилагаются следующие документы:</w:t>
      </w:r>
    </w:p>
    <w:p w:rsidR="00235BFC" w:rsidRPr="00221EA4" w:rsidRDefault="00235BFC" w:rsidP="00235BFC">
      <w:pPr>
        <w:widowControl w:val="0"/>
        <w:autoSpaceDE w:val="0"/>
        <w:autoSpaceDN w:val="0"/>
        <w:jc w:val="both"/>
        <w:rPr>
          <w:rFonts w:ascii="Courier New" w:hAnsi="Courier New" w:cs="Courier New"/>
        </w:rPr>
      </w:pPr>
      <w:r w:rsidRPr="00221EA4">
        <w:rPr>
          <w:rFonts w:ascii="Courier New" w:hAnsi="Courier New" w:cs="Courier New"/>
        </w:rPr>
        <w:t>___________________________________________________________________________</w:t>
      </w:r>
    </w:p>
    <w:p w:rsidR="00235BFC" w:rsidRPr="00221EA4" w:rsidRDefault="00235BFC" w:rsidP="00235BFC">
      <w:pPr>
        <w:widowControl w:val="0"/>
        <w:autoSpaceDE w:val="0"/>
        <w:autoSpaceDN w:val="0"/>
        <w:jc w:val="both"/>
        <w:rPr>
          <w:rFonts w:ascii="Courier New" w:hAnsi="Courier New" w:cs="Courier New"/>
        </w:rPr>
      </w:pPr>
      <w:r w:rsidRPr="00221EA4">
        <w:rPr>
          <w:rFonts w:ascii="Courier New" w:hAnsi="Courier New" w:cs="Courier New"/>
        </w:rPr>
        <w:t>___________________________________________________________________________</w:t>
      </w:r>
    </w:p>
    <w:p w:rsidR="00235BFC" w:rsidRPr="00221EA4" w:rsidRDefault="00235BFC" w:rsidP="00235BFC">
      <w:pPr>
        <w:widowControl w:val="0"/>
        <w:autoSpaceDE w:val="0"/>
        <w:autoSpaceDN w:val="0"/>
        <w:jc w:val="both"/>
        <w:rPr>
          <w:rFonts w:ascii="Courier New" w:hAnsi="Courier New" w:cs="Courier New"/>
        </w:rPr>
      </w:pPr>
      <w:r w:rsidRPr="00221EA4">
        <w:rPr>
          <w:rFonts w:ascii="Courier New" w:hAnsi="Courier New" w:cs="Courier New"/>
        </w:rPr>
        <w:t>___________________________________________________________________________</w:t>
      </w:r>
    </w:p>
    <w:p w:rsidR="00235BFC" w:rsidRPr="00221EA4" w:rsidRDefault="00235BFC" w:rsidP="00235BFC">
      <w:pPr>
        <w:widowControl w:val="0"/>
        <w:autoSpaceDE w:val="0"/>
        <w:autoSpaceDN w:val="0"/>
        <w:jc w:val="both"/>
        <w:rPr>
          <w:rFonts w:ascii="Courier New" w:hAnsi="Courier New" w:cs="Courier New"/>
        </w:rPr>
      </w:pPr>
      <w:r w:rsidRPr="00221EA4">
        <w:rPr>
          <w:rFonts w:ascii="Courier New" w:hAnsi="Courier New" w:cs="Courier New"/>
        </w:rPr>
        <w:t>___________________________________________________________________________</w:t>
      </w:r>
    </w:p>
    <w:p w:rsidR="00235BFC" w:rsidRPr="00221EA4" w:rsidRDefault="00235BFC" w:rsidP="00235BFC">
      <w:pPr>
        <w:widowControl w:val="0"/>
        <w:autoSpaceDE w:val="0"/>
        <w:autoSpaceDN w:val="0"/>
        <w:jc w:val="both"/>
        <w:rPr>
          <w:rFonts w:ascii="Courier New" w:hAnsi="Courier New" w:cs="Courier New"/>
        </w:rPr>
      </w:pPr>
      <w:r w:rsidRPr="00221EA4">
        <w:rPr>
          <w:rFonts w:ascii="Courier New" w:hAnsi="Courier New" w:cs="Courier New"/>
        </w:rPr>
        <w:t>___________________________________________________________________________</w:t>
      </w:r>
    </w:p>
    <w:p w:rsidR="00235BFC" w:rsidRPr="00221EA4" w:rsidRDefault="00235BFC" w:rsidP="00235BFC">
      <w:pPr>
        <w:widowControl w:val="0"/>
        <w:autoSpaceDE w:val="0"/>
        <w:autoSpaceDN w:val="0"/>
        <w:jc w:val="both"/>
        <w:rPr>
          <w:rFonts w:ascii="Courier New" w:hAnsi="Courier New" w:cs="Courier New"/>
        </w:rPr>
      </w:pPr>
      <w:r w:rsidRPr="00221EA4">
        <w:rPr>
          <w:rFonts w:ascii="Courier New" w:hAnsi="Courier New" w:cs="Courier New"/>
        </w:rPr>
        <w:t>___________________________________________________________________________</w:t>
      </w:r>
    </w:p>
    <w:p w:rsidR="00235BFC" w:rsidRPr="00221EA4" w:rsidRDefault="00235BFC" w:rsidP="00235BFC">
      <w:pPr>
        <w:widowControl w:val="0"/>
        <w:autoSpaceDE w:val="0"/>
        <w:autoSpaceDN w:val="0"/>
        <w:jc w:val="both"/>
        <w:rPr>
          <w:rFonts w:ascii="Courier New" w:hAnsi="Courier New" w:cs="Courier New"/>
        </w:rPr>
      </w:pPr>
      <w:r w:rsidRPr="00221EA4">
        <w:rPr>
          <w:rFonts w:ascii="Courier New" w:hAnsi="Courier New" w:cs="Courier New"/>
        </w:rPr>
        <w:t>___________________________________________________________________________</w:t>
      </w:r>
    </w:p>
    <w:p w:rsidR="00235BFC" w:rsidRPr="00221EA4" w:rsidRDefault="00235BFC" w:rsidP="00235BFC">
      <w:pPr>
        <w:widowControl w:val="0"/>
        <w:autoSpaceDE w:val="0"/>
        <w:autoSpaceDN w:val="0"/>
        <w:jc w:val="both"/>
        <w:rPr>
          <w:rFonts w:ascii="Courier New" w:hAnsi="Courier New" w:cs="Courier New"/>
        </w:rPr>
      </w:pPr>
      <w:r w:rsidRPr="00221EA4">
        <w:rPr>
          <w:rFonts w:ascii="Courier New" w:hAnsi="Courier New" w:cs="Courier New"/>
        </w:rPr>
        <w:t>___________________________________________________________________________</w:t>
      </w:r>
    </w:p>
    <w:p w:rsidR="00235BFC" w:rsidRPr="00221EA4" w:rsidRDefault="00235BFC" w:rsidP="00235BFC">
      <w:pPr>
        <w:widowControl w:val="0"/>
        <w:autoSpaceDE w:val="0"/>
        <w:autoSpaceDN w:val="0"/>
        <w:jc w:val="both"/>
        <w:rPr>
          <w:rFonts w:ascii="Courier New" w:hAnsi="Courier New" w:cs="Courier New"/>
        </w:rPr>
      </w:pPr>
      <w:r w:rsidRPr="00221EA4">
        <w:rPr>
          <w:rFonts w:ascii="Courier New" w:hAnsi="Courier New" w:cs="Courier New"/>
        </w:rPr>
        <w:t>___________________________________________________________________________</w:t>
      </w:r>
    </w:p>
    <w:p w:rsidR="00235BFC" w:rsidRPr="00221EA4" w:rsidRDefault="00235BFC" w:rsidP="00235BFC">
      <w:pPr>
        <w:widowControl w:val="0"/>
        <w:autoSpaceDE w:val="0"/>
        <w:autoSpaceDN w:val="0"/>
        <w:jc w:val="both"/>
        <w:rPr>
          <w:rFonts w:ascii="Courier New" w:hAnsi="Courier New" w:cs="Courier New"/>
        </w:rPr>
      </w:pPr>
      <w:r w:rsidRPr="00221EA4">
        <w:rPr>
          <w:rFonts w:ascii="Courier New" w:hAnsi="Courier New" w:cs="Courier New"/>
        </w:rPr>
        <w:t>___________________________________________________________________________</w:t>
      </w:r>
    </w:p>
    <w:p w:rsidR="00235BFC" w:rsidRPr="00221EA4" w:rsidRDefault="00235BFC" w:rsidP="00235BFC">
      <w:pPr>
        <w:widowControl w:val="0"/>
        <w:autoSpaceDE w:val="0"/>
        <w:autoSpaceDN w:val="0"/>
        <w:jc w:val="both"/>
        <w:rPr>
          <w:rFonts w:ascii="Courier New" w:hAnsi="Courier New" w:cs="Courier New"/>
        </w:rPr>
      </w:pPr>
      <w:r w:rsidRPr="00221EA4">
        <w:rPr>
          <w:rFonts w:ascii="Courier New" w:hAnsi="Courier New" w:cs="Courier New"/>
        </w:rPr>
        <w:lastRenderedPageBreak/>
        <w:t>___________________________________________________________________________</w:t>
      </w:r>
    </w:p>
    <w:p w:rsidR="00235BFC" w:rsidRPr="00221EA4" w:rsidRDefault="00235BFC" w:rsidP="00235BFC">
      <w:pPr>
        <w:widowControl w:val="0"/>
        <w:autoSpaceDE w:val="0"/>
        <w:autoSpaceDN w:val="0"/>
        <w:jc w:val="both"/>
        <w:rPr>
          <w:rFonts w:ascii="Courier New" w:hAnsi="Courier New" w:cs="Courier New"/>
        </w:rPr>
      </w:pPr>
      <w:r w:rsidRPr="00221EA4">
        <w:rPr>
          <w:rFonts w:ascii="Courier New" w:hAnsi="Courier New" w:cs="Courier New"/>
        </w:rPr>
        <w:t>___________________________________________________________________________</w:t>
      </w:r>
    </w:p>
    <w:p w:rsidR="00235BFC" w:rsidRPr="00221EA4" w:rsidRDefault="00235BFC" w:rsidP="00235BFC">
      <w:pPr>
        <w:widowControl w:val="0"/>
        <w:autoSpaceDE w:val="0"/>
        <w:autoSpaceDN w:val="0"/>
        <w:jc w:val="both"/>
        <w:rPr>
          <w:rFonts w:ascii="Courier New" w:hAnsi="Courier New" w:cs="Courier New"/>
        </w:rPr>
      </w:pPr>
      <w:r w:rsidRPr="00221EA4">
        <w:rPr>
          <w:rFonts w:ascii="Courier New" w:hAnsi="Courier New" w:cs="Courier New"/>
        </w:rPr>
        <w:t>Заявление и прилагаемые документы приняты</w:t>
      </w:r>
    </w:p>
    <w:p w:rsidR="00235BFC" w:rsidRPr="00221EA4" w:rsidRDefault="00235BFC" w:rsidP="00235BFC">
      <w:pPr>
        <w:widowControl w:val="0"/>
        <w:autoSpaceDE w:val="0"/>
        <w:autoSpaceDN w:val="0"/>
        <w:jc w:val="both"/>
        <w:rPr>
          <w:rFonts w:ascii="Courier New" w:hAnsi="Courier New" w:cs="Courier New"/>
        </w:rPr>
      </w:pPr>
      <w:r w:rsidRPr="00221EA4">
        <w:rPr>
          <w:rFonts w:ascii="Courier New" w:hAnsi="Courier New" w:cs="Courier New"/>
        </w:rPr>
        <w:t>"____" ___________ 20___ г.</w:t>
      </w:r>
    </w:p>
    <w:p w:rsidR="00235BFC" w:rsidRPr="00221EA4" w:rsidRDefault="00235BFC" w:rsidP="00235BFC">
      <w:pPr>
        <w:widowControl w:val="0"/>
        <w:autoSpaceDE w:val="0"/>
        <w:autoSpaceDN w:val="0"/>
        <w:jc w:val="both"/>
        <w:rPr>
          <w:rFonts w:ascii="Courier New" w:hAnsi="Courier New" w:cs="Courier New"/>
        </w:rPr>
      </w:pPr>
    </w:p>
    <w:p w:rsidR="00235BFC" w:rsidRPr="00221EA4" w:rsidRDefault="00235BFC" w:rsidP="00235BFC">
      <w:pPr>
        <w:widowControl w:val="0"/>
        <w:autoSpaceDE w:val="0"/>
        <w:autoSpaceDN w:val="0"/>
        <w:jc w:val="both"/>
        <w:rPr>
          <w:rFonts w:ascii="Courier New" w:hAnsi="Courier New" w:cs="Courier New"/>
        </w:rPr>
      </w:pPr>
      <w:r w:rsidRPr="00221EA4">
        <w:rPr>
          <w:rFonts w:ascii="Courier New" w:hAnsi="Courier New" w:cs="Courier New"/>
        </w:rPr>
        <w:t>______________________________________ ____________ _______________________</w:t>
      </w:r>
    </w:p>
    <w:p w:rsidR="00235BFC" w:rsidRPr="00221EA4" w:rsidRDefault="00235BFC" w:rsidP="00235BFC">
      <w:pPr>
        <w:widowControl w:val="0"/>
        <w:autoSpaceDE w:val="0"/>
        <w:autoSpaceDN w:val="0"/>
        <w:jc w:val="both"/>
        <w:rPr>
          <w:rFonts w:ascii="Courier New" w:hAnsi="Courier New" w:cs="Courier New"/>
        </w:rPr>
      </w:pPr>
      <w:r w:rsidRPr="00221EA4">
        <w:rPr>
          <w:rFonts w:ascii="Courier New" w:hAnsi="Courier New" w:cs="Courier New"/>
        </w:rPr>
        <w:t>(должность лица, принявшего заявление)   (подпись)    (расшифровка подписи)</w:t>
      </w:r>
    </w:p>
    <w:p w:rsidR="00235BFC" w:rsidRPr="00221EA4" w:rsidRDefault="00235BFC" w:rsidP="00235BFC">
      <w:pPr>
        <w:widowControl w:val="0"/>
        <w:autoSpaceDE w:val="0"/>
        <w:autoSpaceDN w:val="0"/>
        <w:jc w:val="both"/>
      </w:pPr>
    </w:p>
    <w:p w:rsidR="00235BFC" w:rsidRPr="00221EA4" w:rsidRDefault="00235BFC" w:rsidP="00235BFC">
      <w:pPr>
        <w:widowControl w:val="0"/>
        <w:autoSpaceDE w:val="0"/>
        <w:autoSpaceDN w:val="0"/>
        <w:jc w:val="both"/>
      </w:pPr>
    </w:p>
    <w:p w:rsidR="00235BFC" w:rsidRDefault="00235BFC"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Default="00435BB1" w:rsidP="00235BFC">
      <w:pPr>
        <w:tabs>
          <w:tab w:val="left" w:pos="3828"/>
        </w:tabs>
        <w:ind w:firstLine="708"/>
      </w:pPr>
    </w:p>
    <w:p w:rsidR="00435BB1" w:rsidRPr="00D26BCE" w:rsidRDefault="00435BB1" w:rsidP="00235BFC">
      <w:pPr>
        <w:tabs>
          <w:tab w:val="left" w:pos="3828"/>
        </w:tabs>
        <w:ind w:firstLine="708"/>
      </w:pPr>
    </w:p>
    <w:p w:rsidR="00235BFC" w:rsidRDefault="00235BFC" w:rsidP="00235BFC">
      <w:pPr>
        <w:jc w:val="center"/>
      </w:pPr>
      <w:r>
        <w:rPr>
          <w:noProof/>
          <w:color w:val="000080"/>
        </w:rPr>
        <w:lastRenderedPageBreak/>
        <w:drawing>
          <wp:inline distT="0" distB="0" distL="0" distR="0">
            <wp:extent cx="542925" cy="676275"/>
            <wp:effectExtent l="19050" t="0" r="9525" b="0"/>
            <wp:docPr id="15" name="Рисунок 1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titled-1"/>
                    <pic:cNvPicPr>
                      <a:picLocks noChangeAspect="1" noChangeArrowheads="1"/>
                    </pic:cNvPicPr>
                  </pic:nvPicPr>
                  <pic:blipFill>
                    <a:blip r:embed="rId2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235BFC" w:rsidRDefault="00235BFC" w:rsidP="00235BFC">
      <w:pPr>
        <w:jc w:val="center"/>
      </w:pPr>
    </w:p>
    <w:p w:rsidR="00235BFC" w:rsidRPr="00B7157C" w:rsidRDefault="00235BFC" w:rsidP="00435BB1">
      <w:pPr>
        <w:pStyle w:val="1"/>
        <w:jc w:val="center"/>
        <w:rPr>
          <w:color w:val="003366"/>
          <w:sz w:val="36"/>
        </w:rPr>
      </w:pPr>
      <w:r>
        <w:rPr>
          <w:color w:val="003366"/>
          <w:sz w:val="36"/>
        </w:rPr>
        <w:t>ПОСТАНОВЛЕНИЕ</w:t>
      </w:r>
    </w:p>
    <w:p w:rsidR="00235BFC" w:rsidRPr="00B7157C" w:rsidRDefault="00235BFC" w:rsidP="00235BFC">
      <w:pPr>
        <w:jc w:val="center"/>
        <w:rPr>
          <w:b/>
          <w:color w:val="003366"/>
        </w:rPr>
      </w:pPr>
      <w:r w:rsidRPr="00B7157C">
        <w:rPr>
          <w:b/>
          <w:color w:val="003366"/>
        </w:rPr>
        <w:t>АДМИНИСТРАЦИИ</w:t>
      </w:r>
    </w:p>
    <w:p w:rsidR="00235BFC" w:rsidRPr="00B7157C" w:rsidRDefault="00235BFC" w:rsidP="00235BFC">
      <w:pPr>
        <w:jc w:val="center"/>
        <w:rPr>
          <w:b/>
          <w:color w:val="003366"/>
        </w:rPr>
      </w:pPr>
      <w:r w:rsidRPr="00B7157C">
        <w:rPr>
          <w:b/>
          <w:color w:val="003366"/>
        </w:rPr>
        <w:t xml:space="preserve"> КОМСОМОЛЬСКОГО МУНИЦИПАЛЬНОГО  РАЙОНА</w:t>
      </w:r>
    </w:p>
    <w:p w:rsidR="00235BFC" w:rsidRPr="00B7157C" w:rsidRDefault="00235BFC" w:rsidP="00235BFC">
      <w:pPr>
        <w:jc w:val="center"/>
        <w:rPr>
          <w:b/>
          <w:color w:val="003366"/>
        </w:rPr>
      </w:pPr>
      <w:r w:rsidRPr="00B7157C">
        <w:rPr>
          <w:b/>
          <w:color w:val="003366"/>
        </w:rPr>
        <w:t>ИВАНОВСКОЙ ОБЛАСТИ</w:t>
      </w:r>
    </w:p>
    <w:p w:rsidR="00235BFC" w:rsidRDefault="00235BFC" w:rsidP="00235BFC">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235BFC" w:rsidRPr="00B7157C" w:rsidTr="00235BFC">
        <w:trPr>
          <w:trHeight w:val="100"/>
        </w:trPr>
        <w:tc>
          <w:tcPr>
            <w:tcW w:w="9072" w:type="dxa"/>
            <w:gridSpan w:val="10"/>
            <w:tcBorders>
              <w:top w:val="thinThickThinSmallGap" w:sz="24" w:space="0" w:color="auto"/>
              <w:left w:val="nil"/>
              <w:bottom w:val="nil"/>
              <w:right w:val="nil"/>
            </w:tcBorders>
          </w:tcPr>
          <w:p w:rsidR="00235BFC" w:rsidRDefault="00235BFC" w:rsidP="00235BFC">
            <w:pPr>
              <w:jc w:val="cente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Комсомольск, ул. 50 лет ВЛКСМ, д. 2</w:t>
            </w:r>
            <w:r>
              <w:rPr>
                <w:color w:val="003366"/>
              </w:rPr>
              <w:t xml:space="preserve">, </w:t>
            </w:r>
            <w:r w:rsidRPr="00B7157C">
              <w:rPr>
                <w:color w:val="003366"/>
              </w:rPr>
              <w:t>ИНН 3714002224</w:t>
            </w:r>
            <w:r>
              <w:rPr>
                <w:color w:val="003366"/>
              </w:rPr>
              <w:t>,</w:t>
            </w:r>
            <w:r w:rsidRPr="00B7157C">
              <w:rPr>
                <w:color w:val="003366"/>
              </w:rPr>
              <w:t xml:space="preserve"> КПП 371401001</w:t>
            </w:r>
            <w:r>
              <w:rPr>
                <w:color w:val="003366"/>
              </w:rPr>
              <w:t xml:space="preserve">, </w:t>
            </w:r>
          </w:p>
          <w:p w:rsidR="00235BFC" w:rsidRDefault="00235BFC" w:rsidP="00235BFC">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Pr>
                <w:color w:val="003366"/>
              </w:rPr>
              <w:t>) 4</w:t>
            </w:r>
            <w:r w:rsidRPr="00B7157C">
              <w:rPr>
                <w:color w:val="003366"/>
              </w:rPr>
              <w:t>-11-78</w:t>
            </w:r>
            <w:r>
              <w:rPr>
                <w:color w:val="003366"/>
              </w:rPr>
              <w:t xml:space="preserve">, e-mail: </w:t>
            </w:r>
            <w:hyperlink r:id="rId56" w:history="1">
              <w:r w:rsidRPr="00D90A25">
                <w:rPr>
                  <w:rStyle w:val="a5"/>
                </w:rPr>
                <w:t>admin.komsomolsk@mail.ru</w:t>
              </w:r>
            </w:hyperlink>
          </w:p>
          <w:p w:rsidR="00235BFC" w:rsidRPr="00AC3C24" w:rsidRDefault="00235BFC" w:rsidP="00235BFC">
            <w:pPr>
              <w:rPr>
                <w:color w:val="003366"/>
                <w:sz w:val="28"/>
                <w:szCs w:val="28"/>
              </w:rPr>
            </w:pPr>
          </w:p>
        </w:tc>
      </w:tr>
      <w:tr w:rsidR="00235BFC" w:rsidTr="00235BFC">
        <w:tblPrEx>
          <w:tblBorders>
            <w:top w:val="none" w:sz="0" w:space="0" w:color="auto"/>
          </w:tblBorders>
        </w:tblPrEx>
        <w:trPr>
          <w:gridAfter w:val="1"/>
          <w:wAfter w:w="497" w:type="dxa"/>
          <w:trHeight w:val="415"/>
        </w:trPr>
        <w:tc>
          <w:tcPr>
            <w:tcW w:w="1582" w:type="dxa"/>
          </w:tcPr>
          <w:p w:rsidR="00235BFC" w:rsidRPr="00AC3C24" w:rsidRDefault="00235BFC" w:rsidP="00235BFC">
            <w:pPr>
              <w:ind w:right="-108"/>
              <w:jc w:val="center"/>
              <w:rPr>
                <w:sz w:val="28"/>
                <w:szCs w:val="28"/>
              </w:rPr>
            </w:pPr>
          </w:p>
        </w:tc>
        <w:tc>
          <w:tcPr>
            <w:tcW w:w="360" w:type="dxa"/>
          </w:tcPr>
          <w:p w:rsidR="00235BFC" w:rsidRDefault="00235BFC" w:rsidP="00235BFC">
            <w:pPr>
              <w:ind w:right="-108"/>
              <w:jc w:val="center"/>
              <w:rPr>
                <w:sz w:val="28"/>
                <w:szCs w:val="28"/>
              </w:rPr>
            </w:pPr>
          </w:p>
          <w:p w:rsidR="00235BFC" w:rsidRDefault="00235BFC" w:rsidP="00235BFC">
            <w:pPr>
              <w:ind w:right="-108"/>
              <w:jc w:val="center"/>
            </w:pPr>
            <w:r w:rsidRPr="00AC3C24">
              <w:rPr>
                <w:sz w:val="28"/>
                <w:szCs w:val="28"/>
              </w:rPr>
              <w:t>«</w:t>
            </w:r>
          </w:p>
        </w:tc>
        <w:tc>
          <w:tcPr>
            <w:tcW w:w="610" w:type="dxa"/>
            <w:tcBorders>
              <w:bottom w:val="single" w:sz="4" w:space="0" w:color="auto"/>
            </w:tcBorders>
            <w:vAlign w:val="bottom"/>
          </w:tcPr>
          <w:p w:rsidR="00235BFC" w:rsidRPr="00AC3C24" w:rsidRDefault="00235BFC" w:rsidP="00235BFC">
            <w:pPr>
              <w:ind w:right="-108"/>
              <w:jc w:val="center"/>
              <w:rPr>
                <w:sz w:val="28"/>
                <w:szCs w:val="28"/>
              </w:rPr>
            </w:pPr>
            <w:r>
              <w:rPr>
                <w:sz w:val="28"/>
                <w:szCs w:val="28"/>
              </w:rPr>
              <w:t>16</w:t>
            </w:r>
          </w:p>
        </w:tc>
        <w:tc>
          <w:tcPr>
            <w:tcW w:w="540" w:type="dxa"/>
            <w:vAlign w:val="bottom"/>
          </w:tcPr>
          <w:p w:rsidR="00235BFC" w:rsidRPr="00AC3C24" w:rsidRDefault="00235BFC" w:rsidP="00235BFC">
            <w:pPr>
              <w:ind w:left="-734" w:firstLine="720"/>
              <w:rPr>
                <w:sz w:val="28"/>
                <w:szCs w:val="28"/>
              </w:rPr>
            </w:pPr>
            <w:r w:rsidRPr="00AC3C24">
              <w:rPr>
                <w:sz w:val="28"/>
                <w:szCs w:val="28"/>
              </w:rPr>
              <w:t>»</w:t>
            </w:r>
          </w:p>
        </w:tc>
        <w:tc>
          <w:tcPr>
            <w:tcW w:w="1728" w:type="dxa"/>
            <w:tcBorders>
              <w:bottom w:val="single" w:sz="4" w:space="0" w:color="auto"/>
            </w:tcBorders>
            <w:vAlign w:val="bottom"/>
          </w:tcPr>
          <w:p w:rsidR="00235BFC" w:rsidRPr="00AC3C24" w:rsidRDefault="00235BFC" w:rsidP="00235BFC">
            <w:pPr>
              <w:jc w:val="center"/>
              <w:rPr>
                <w:sz w:val="28"/>
                <w:szCs w:val="28"/>
              </w:rPr>
            </w:pPr>
            <w:r>
              <w:rPr>
                <w:sz w:val="28"/>
                <w:szCs w:val="28"/>
              </w:rPr>
              <w:t>10</w:t>
            </w:r>
          </w:p>
        </w:tc>
        <w:tc>
          <w:tcPr>
            <w:tcW w:w="1417" w:type="dxa"/>
            <w:vAlign w:val="bottom"/>
          </w:tcPr>
          <w:p w:rsidR="00235BFC" w:rsidRPr="00AC3C24" w:rsidRDefault="00235BFC" w:rsidP="00235BFC">
            <w:pPr>
              <w:rPr>
                <w:sz w:val="28"/>
                <w:szCs w:val="28"/>
              </w:rPr>
            </w:pPr>
            <w:r>
              <w:rPr>
                <w:sz w:val="28"/>
                <w:szCs w:val="28"/>
              </w:rPr>
              <w:t>2023</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235BFC" w:rsidRPr="00645742" w:rsidRDefault="00235BFC" w:rsidP="00235BFC">
            <w:pPr>
              <w:jc w:val="center"/>
              <w:rPr>
                <w:sz w:val="28"/>
                <w:szCs w:val="28"/>
              </w:rPr>
            </w:pPr>
            <w:r>
              <w:rPr>
                <w:sz w:val="28"/>
                <w:szCs w:val="28"/>
              </w:rPr>
              <w:t>269</w:t>
            </w:r>
          </w:p>
        </w:tc>
        <w:tc>
          <w:tcPr>
            <w:tcW w:w="520" w:type="dxa"/>
            <w:tcBorders>
              <w:left w:val="nil"/>
            </w:tcBorders>
            <w:vAlign w:val="bottom"/>
          </w:tcPr>
          <w:p w:rsidR="00235BFC" w:rsidRPr="00AC3C24" w:rsidRDefault="00235BFC" w:rsidP="00235BFC">
            <w:pPr>
              <w:jc w:val="center"/>
              <w:rPr>
                <w:sz w:val="28"/>
                <w:szCs w:val="28"/>
              </w:rPr>
            </w:pPr>
          </w:p>
        </w:tc>
        <w:tc>
          <w:tcPr>
            <w:tcW w:w="780" w:type="dxa"/>
            <w:tcBorders>
              <w:left w:val="nil"/>
            </w:tcBorders>
            <w:vAlign w:val="bottom"/>
          </w:tcPr>
          <w:p w:rsidR="00235BFC" w:rsidRDefault="00235BFC" w:rsidP="00235BFC">
            <w:pPr>
              <w:jc w:val="center"/>
            </w:pPr>
          </w:p>
        </w:tc>
      </w:tr>
    </w:tbl>
    <w:p w:rsidR="00235BFC" w:rsidRDefault="00235BFC" w:rsidP="00235BFC">
      <w:pPr>
        <w:ind w:firstLine="720"/>
        <w:jc w:val="center"/>
        <w:rPr>
          <w:sz w:val="28"/>
          <w:szCs w:val="28"/>
        </w:rPr>
      </w:pPr>
    </w:p>
    <w:p w:rsidR="00235BFC" w:rsidRDefault="00235BFC" w:rsidP="00235BFC">
      <w:pPr>
        <w:jc w:val="center"/>
        <w:rPr>
          <w:b/>
          <w:sz w:val="28"/>
          <w:szCs w:val="28"/>
        </w:rPr>
      </w:pPr>
      <w:r>
        <w:rPr>
          <w:b/>
          <w:sz w:val="28"/>
          <w:szCs w:val="28"/>
        </w:rPr>
        <w:t xml:space="preserve">Об  утверждении норматива стоимости одного квадратного метра общей площади жилого помещения по Комсомольскому муниципальному району на </w:t>
      </w:r>
      <w:r>
        <w:rPr>
          <w:b/>
          <w:sz w:val="28"/>
          <w:szCs w:val="28"/>
          <w:lang w:val="en-US"/>
        </w:rPr>
        <w:t>IV</w:t>
      </w:r>
      <w:r>
        <w:rPr>
          <w:b/>
          <w:sz w:val="28"/>
          <w:szCs w:val="28"/>
        </w:rPr>
        <w:t xml:space="preserve"> квартал 2023 года</w:t>
      </w:r>
    </w:p>
    <w:p w:rsidR="00235BFC" w:rsidRDefault="00235BFC" w:rsidP="00235BFC">
      <w:pPr>
        <w:jc w:val="center"/>
        <w:rPr>
          <w:b/>
          <w:sz w:val="28"/>
          <w:szCs w:val="28"/>
        </w:rPr>
      </w:pPr>
    </w:p>
    <w:p w:rsidR="00235BFC" w:rsidRDefault="00235BFC" w:rsidP="00235BFC">
      <w:pPr>
        <w:jc w:val="center"/>
        <w:rPr>
          <w:b/>
          <w:sz w:val="28"/>
          <w:szCs w:val="28"/>
        </w:rPr>
      </w:pPr>
    </w:p>
    <w:p w:rsidR="00235BFC" w:rsidRDefault="00235BFC" w:rsidP="00235BFC">
      <w:pPr>
        <w:ind w:firstLine="720"/>
        <w:jc w:val="both"/>
        <w:rPr>
          <w:sz w:val="28"/>
          <w:szCs w:val="28"/>
        </w:rPr>
      </w:pPr>
      <w:r w:rsidRPr="00BF035F">
        <w:rPr>
          <w:sz w:val="28"/>
          <w:szCs w:val="28"/>
        </w:rPr>
        <w:t xml:space="preserve">В соответствии с постановлением Правительства Ивановской области от 06.12.2017 г. № 460-п </w:t>
      </w:r>
      <w:r>
        <w:rPr>
          <w:sz w:val="28"/>
          <w:szCs w:val="28"/>
        </w:rPr>
        <w:t>«</w:t>
      </w:r>
      <w:r w:rsidRPr="00BF035F">
        <w:rPr>
          <w:sz w:val="28"/>
          <w:szCs w:val="28"/>
        </w:rPr>
        <w:t>Об утверждении государственной программы Ивановской области «Обеспечение доступным и комфортным жильем населения Ивановской области»</w:t>
      </w:r>
      <w:r>
        <w:rPr>
          <w:sz w:val="28"/>
          <w:szCs w:val="28"/>
        </w:rPr>
        <w:t>, руководствуясь Методикой определения норматива стоимости одного квадратного метра общей площади жилого помещения по Комсомольскому муниципальному району, утвержденной постановлением Администрации Комсомольского муниципального района от 15.06.2022 г. № 190, принимая во внимание приказ Министерства строительства и жилищно-коммунального хозяйства Российской Федерации от 19.06.2023 г. № 422/пр «О нормативе стоимости одного квадратного метра общей площади жилого помещения по Российской Федерации на второе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w:t>
      </w:r>
      <w:r w:rsidRPr="003A02E5">
        <w:rPr>
          <w:sz w:val="28"/>
          <w:szCs w:val="28"/>
        </w:rPr>
        <w:t xml:space="preserve"> </w:t>
      </w:r>
      <w:r>
        <w:rPr>
          <w:sz w:val="28"/>
          <w:szCs w:val="28"/>
          <w:lang w:val="en-US"/>
        </w:rPr>
        <w:t>III</w:t>
      </w:r>
      <w:r w:rsidRPr="003A02E5">
        <w:rPr>
          <w:sz w:val="28"/>
          <w:szCs w:val="28"/>
        </w:rPr>
        <w:t xml:space="preserve"> квартал 2023 года</w:t>
      </w:r>
      <w:r>
        <w:rPr>
          <w:sz w:val="28"/>
          <w:szCs w:val="28"/>
        </w:rPr>
        <w:t xml:space="preserve">», Администрация Комсомольского муниципального района </w:t>
      </w:r>
      <w:r w:rsidRPr="0013275D">
        <w:rPr>
          <w:b/>
          <w:sz w:val="28"/>
          <w:szCs w:val="28"/>
        </w:rPr>
        <w:t>постановляет</w:t>
      </w:r>
      <w:r>
        <w:rPr>
          <w:sz w:val="28"/>
          <w:szCs w:val="28"/>
        </w:rPr>
        <w:t>:</w:t>
      </w:r>
    </w:p>
    <w:p w:rsidR="00235BFC" w:rsidRPr="001D642B" w:rsidRDefault="00235BFC" w:rsidP="00235BFC">
      <w:pPr>
        <w:ind w:firstLine="720"/>
        <w:jc w:val="both"/>
        <w:rPr>
          <w:sz w:val="28"/>
          <w:szCs w:val="28"/>
        </w:rPr>
      </w:pPr>
      <w:r>
        <w:rPr>
          <w:sz w:val="28"/>
          <w:szCs w:val="28"/>
        </w:rPr>
        <w:t>1.Утвердить норматив стоимости одного квадратного метра общей площади жилого помещения по Комсомольскому муниципальному району на</w:t>
      </w:r>
      <w:r w:rsidRPr="001D642B">
        <w:rPr>
          <w:sz w:val="28"/>
          <w:szCs w:val="28"/>
        </w:rPr>
        <w:t xml:space="preserve"> </w:t>
      </w:r>
      <w:r>
        <w:rPr>
          <w:sz w:val="28"/>
          <w:szCs w:val="28"/>
          <w:lang w:val="en-US"/>
        </w:rPr>
        <w:t>IV</w:t>
      </w:r>
      <w:r>
        <w:rPr>
          <w:sz w:val="28"/>
          <w:szCs w:val="28"/>
        </w:rPr>
        <w:t xml:space="preserve"> квартал 2023 года в размере 30 773 (тридцать тысяч семьсот семьдесят три) рубля (расчет прилагается).</w:t>
      </w:r>
    </w:p>
    <w:p w:rsidR="00235BFC" w:rsidRDefault="00235BFC" w:rsidP="00235BFC">
      <w:pPr>
        <w:autoSpaceDE w:val="0"/>
        <w:autoSpaceDN w:val="0"/>
        <w:adjustRightInd w:val="0"/>
        <w:ind w:firstLine="540"/>
        <w:jc w:val="both"/>
        <w:rPr>
          <w:bCs/>
          <w:sz w:val="28"/>
          <w:szCs w:val="28"/>
        </w:rPr>
      </w:pPr>
      <w:r>
        <w:rPr>
          <w:bCs/>
          <w:sz w:val="28"/>
          <w:szCs w:val="28"/>
        </w:rPr>
        <w:t xml:space="preserve">  2.Настоящее постановление вступает в силу с момента его официального опубликования </w:t>
      </w:r>
      <w:r>
        <w:rPr>
          <w:sz w:val="28"/>
          <w:szCs w:val="28"/>
        </w:rPr>
        <w:t>в «Вестнике нормативных правовых актов органов местного самоуправления Комсомольского муниципального района»</w:t>
      </w:r>
      <w:r>
        <w:rPr>
          <w:bCs/>
          <w:sz w:val="28"/>
          <w:szCs w:val="28"/>
        </w:rPr>
        <w:t xml:space="preserve"> и подлежит размещению на официальном сайте органов местного </w:t>
      </w:r>
      <w:r>
        <w:rPr>
          <w:bCs/>
          <w:sz w:val="28"/>
          <w:szCs w:val="28"/>
        </w:rPr>
        <w:lastRenderedPageBreak/>
        <w:t xml:space="preserve">самоуправления Комсомольского муниципального района в </w:t>
      </w:r>
      <w:r w:rsidRPr="006D077B">
        <w:rPr>
          <w:sz w:val="28"/>
          <w:szCs w:val="28"/>
        </w:rPr>
        <w:t>информационно-телекомму</w:t>
      </w:r>
      <w:r>
        <w:rPr>
          <w:sz w:val="28"/>
          <w:szCs w:val="28"/>
        </w:rPr>
        <w:t>ни</w:t>
      </w:r>
      <w:r w:rsidRPr="006D077B">
        <w:rPr>
          <w:sz w:val="28"/>
          <w:szCs w:val="28"/>
        </w:rPr>
        <w:t>кационной</w:t>
      </w:r>
      <w:r>
        <w:rPr>
          <w:bCs/>
          <w:sz w:val="28"/>
          <w:szCs w:val="28"/>
        </w:rPr>
        <w:t xml:space="preserve"> сети «Интернет».</w:t>
      </w:r>
    </w:p>
    <w:p w:rsidR="00235BFC" w:rsidRPr="001D642B" w:rsidRDefault="00235BFC" w:rsidP="00235BFC">
      <w:pPr>
        <w:autoSpaceDE w:val="0"/>
        <w:autoSpaceDN w:val="0"/>
        <w:adjustRightInd w:val="0"/>
        <w:ind w:firstLine="540"/>
        <w:jc w:val="both"/>
        <w:rPr>
          <w:bCs/>
          <w:sz w:val="28"/>
          <w:szCs w:val="28"/>
        </w:rPr>
      </w:pPr>
      <w:r>
        <w:rPr>
          <w:sz w:val="28"/>
          <w:szCs w:val="28"/>
        </w:rPr>
        <w:t>3.</w:t>
      </w:r>
      <w:r>
        <w:rPr>
          <w:bCs/>
          <w:sz w:val="28"/>
          <w:szCs w:val="28"/>
        </w:rPr>
        <w:t>Контроль за выполнением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235BFC" w:rsidRDefault="00235BFC" w:rsidP="00235BFC">
      <w:pPr>
        <w:jc w:val="both"/>
        <w:rPr>
          <w:b/>
          <w:sz w:val="28"/>
          <w:szCs w:val="28"/>
        </w:rPr>
      </w:pPr>
    </w:p>
    <w:p w:rsidR="00235BFC" w:rsidRDefault="00235BFC" w:rsidP="00235BFC">
      <w:pPr>
        <w:jc w:val="both"/>
        <w:rPr>
          <w:b/>
          <w:sz w:val="28"/>
          <w:szCs w:val="28"/>
        </w:rPr>
      </w:pPr>
    </w:p>
    <w:p w:rsidR="00235BFC" w:rsidRDefault="00235BFC" w:rsidP="00235BFC">
      <w:pPr>
        <w:jc w:val="both"/>
        <w:rPr>
          <w:b/>
          <w:sz w:val="28"/>
          <w:szCs w:val="28"/>
        </w:rPr>
      </w:pPr>
    </w:p>
    <w:p w:rsidR="00235BFC" w:rsidRDefault="00235BFC" w:rsidP="00235BFC">
      <w:pPr>
        <w:jc w:val="both"/>
        <w:rPr>
          <w:b/>
          <w:sz w:val="28"/>
          <w:szCs w:val="28"/>
        </w:rPr>
      </w:pPr>
      <w:r>
        <w:rPr>
          <w:b/>
          <w:sz w:val="28"/>
          <w:szCs w:val="28"/>
        </w:rPr>
        <w:t xml:space="preserve">Глава </w:t>
      </w:r>
      <w:r w:rsidRPr="00070681">
        <w:rPr>
          <w:b/>
          <w:sz w:val="28"/>
          <w:szCs w:val="28"/>
        </w:rPr>
        <w:t xml:space="preserve">Комсомольского </w:t>
      </w:r>
    </w:p>
    <w:p w:rsidR="00235BFC" w:rsidRDefault="00235BFC" w:rsidP="00235BFC">
      <w:pPr>
        <w:jc w:val="both"/>
        <w:rPr>
          <w:b/>
          <w:sz w:val="28"/>
          <w:szCs w:val="28"/>
        </w:rPr>
      </w:pPr>
      <w:r w:rsidRPr="00070681">
        <w:rPr>
          <w:b/>
          <w:sz w:val="28"/>
          <w:szCs w:val="28"/>
        </w:rPr>
        <w:t xml:space="preserve">муниципального района:                  </w:t>
      </w:r>
      <w:r>
        <w:rPr>
          <w:b/>
          <w:sz w:val="28"/>
          <w:szCs w:val="28"/>
        </w:rPr>
        <w:t xml:space="preserve">                               О.В.Бузулуцкая</w:t>
      </w:r>
    </w:p>
    <w:p w:rsidR="00235BFC" w:rsidRDefault="00235BFC" w:rsidP="00235BFC">
      <w:pPr>
        <w:jc w:val="both"/>
        <w:rPr>
          <w:b/>
          <w:sz w:val="28"/>
          <w:szCs w:val="28"/>
        </w:rPr>
      </w:pPr>
    </w:p>
    <w:p w:rsidR="00235BFC" w:rsidRDefault="00235BFC" w:rsidP="00235BFC">
      <w:pPr>
        <w:jc w:val="both"/>
        <w:rPr>
          <w:b/>
          <w:sz w:val="28"/>
          <w:szCs w:val="28"/>
        </w:rPr>
      </w:pPr>
    </w:p>
    <w:p w:rsidR="00235BFC" w:rsidRDefault="00235BFC" w:rsidP="00235BFC">
      <w:pPr>
        <w:jc w:val="both"/>
        <w:rPr>
          <w:b/>
          <w:sz w:val="28"/>
          <w:szCs w:val="28"/>
        </w:rPr>
      </w:pPr>
    </w:p>
    <w:p w:rsidR="00235BFC" w:rsidRDefault="00235BFC" w:rsidP="00235BFC">
      <w:pPr>
        <w:jc w:val="both"/>
        <w:rPr>
          <w:b/>
          <w:sz w:val="28"/>
          <w:szCs w:val="28"/>
        </w:rPr>
      </w:pPr>
    </w:p>
    <w:p w:rsidR="00235BFC" w:rsidRDefault="00235BFC" w:rsidP="00235BFC">
      <w:pPr>
        <w:jc w:val="both"/>
        <w:rPr>
          <w:b/>
          <w:sz w:val="28"/>
          <w:szCs w:val="28"/>
        </w:rPr>
      </w:pPr>
    </w:p>
    <w:p w:rsidR="00235BFC" w:rsidRDefault="00235BFC" w:rsidP="00235BFC">
      <w:pPr>
        <w:jc w:val="both"/>
        <w:rPr>
          <w:b/>
          <w:sz w:val="28"/>
          <w:szCs w:val="28"/>
        </w:rPr>
      </w:pPr>
    </w:p>
    <w:p w:rsidR="00235BFC" w:rsidRDefault="00235BFC" w:rsidP="00235BFC">
      <w:pPr>
        <w:jc w:val="both"/>
        <w:rPr>
          <w:b/>
          <w:sz w:val="28"/>
          <w:szCs w:val="28"/>
        </w:rPr>
      </w:pPr>
    </w:p>
    <w:p w:rsidR="00235BFC" w:rsidRDefault="00235BFC" w:rsidP="00235BFC">
      <w:pPr>
        <w:jc w:val="both"/>
        <w:rPr>
          <w:b/>
          <w:sz w:val="28"/>
          <w:szCs w:val="28"/>
        </w:rPr>
      </w:pPr>
    </w:p>
    <w:p w:rsidR="00235BFC" w:rsidRDefault="00235BFC" w:rsidP="00235BFC">
      <w:pPr>
        <w:jc w:val="both"/>
        <w:rPr>
          <w:b/>
          <w:sz w:val="28"/>
          <w:szCs w:val="28"/>
        </w:rPr>
      </w:pPr>
    </w:p>
    <w:p w:rsidR="00235BFC" w:rsidRDefault="00235BFC" w:rsidP="00235BFC">
      <w:pPr>
        <w:jc w:val="both"/>
        <w:rPr>
          <w:b/>
          <w:sz w:val="28"/>
          <w:szCs w:val="28"/>
        </w:rPr>
      </w:pPr>
    </w:p>
    <w:p w:rsidR="00235BFC" w:rsidRDefault="00235BFC" w:rsidP="00235BFC">
      <w:pPr>
        <w:jc w:val="both"/>
        <w:rPr>
          <w:b/>
          <w:sz w:val="28"/>
          <w:szCs w:val="28"/>
        </w:rPr>
      </w:pPr>
    </w:p>
    <w:p w:rsidR="00235BFC" w:rsidRDefault="00235BFC" w:rsidP="00235BFC">
      <w:pPr>
        <w:jc w:val="both"/>
        <w:rPr>
          <w:b/>
          <w:sz w:val="28"/>
          <w:szCs w:val="28"/>
        </w:rPr>
      </w:pPr>
    </w:p>
    <w:p w:rsidR="00235BFC" w:rsidRDefault="00235BFC" w:rsidP="00235BFC">
      <w:pPr>
        <w:jc w:val="both"/>
        <w:rPr>
          <w:b/>
          <w:sz w:val="28"/>
          <w:szCs w:val="28"/>
        </w:rPr>
      </w:pPr>
    </w:p>
    <w:p w:rsidR="00235BFC" w:rsidRDefault="00235BFC" w:rsidP="00235BFC">
      <w:pPr>
        <w:jc w:val="both"/>
        <w:rPr>
          <w:b/>
          <w:sz w:val="28"/>
          <w:szCs w:val="28"/>
        </w:rPr>
      </w:pPr>
    </w:p>
    <w:p w:rsidR="00235BFC" w:rsidRDefault="00235BFC" w:rsidP="00235BFC">
      <w:pPr>
        <w:jc w:val="both"/>
        <w:rPr>
          <w:b/>
          <w:sz w:val="28"/>
          <w:szCs w:val="28"/>
        </w:rPr>
      </w:pPr>
    </w:p>
    <w:p w:rsidR="00235BFC" w:rsidRDefault="00235BFC" w:rsidP="00235BFC">
      <w:pPr>
        <w:jc w:val="both"/>
        <w:rPr>
          <w:b/>
          <w:sz w:val="28"/>
          <w:szCs w:val="28"/>
        </w:rPr>
      </w:pPr>
    </w:p>
    <w:p w:rsidR="00235BFC" w:rsidRDefault="00235BFC" w:rsidP="00235BFC">
      <w:pPr>
        <w:jc w:val="both"/>
        <w:rPr>
          <w:b/>
          <w:sz w:val="28"/>
          <w:szCs w:val="28"/>
        </w:rPr>
      </w:pPr>
    </w:p>
    <w:p w:rsidR="00235BFC" w:rsidRDefault="00235BFC" w:rsidP="00235BFC">
      <w:pPr>
        <w:jc w:val="both"/>
        <w:rPr>
          <w:b/>
          <w:sz w:val="28"/>
          <w:szCs w:val="28"/>
        </w:rPr>
      </w:pPr>
    </w:p>
    <w:p w:rsidR="00235BFC" w:rsidRDefault="00235BFC" w:rsidP="00235BFC">
      <w:pPr>
        <w:jc w:val="both"/>
        <w:rPr>
          <w:b/>
          <w:sz w:val="28"/>
          <w:szCs w:val="28"/>
        </w:rPr>
      </w:pPr>
    </w:p>
    <w:p w:rsidR="00235BFC" w:rsidRDefault="00235BFC" w:rsidP="00235BFC">
      <w:pPr>
        <w:jc w:val="both"/>
        <w:rPr>
          <w:b/>
          <w:sz w:val="28"/>
          <w:szCs w:val="28"/>
        </w:rPr>
      </w:pPr>
    </w:p>
    <w:p w:rsidR="00235BFC" w:rsidRDefault="00235BFC" w:rsidP="00235BFC">
      <w:pPr>
        <w:jc w:val="both"/>
        <w:rPr>
          <w:b/>
          <w:sz w:val="28"/>
          <w:szCs w:val="28"/>
        </w:rPr>
      </w:pPr>
    </w:p>
    <w:p w:rsidR="00235BFC" w:rsidRDefault="00235BFC" w:rsidP="00235BFC">
      <w:pPr>
        <w:jc w:val="both"/>
        <w:rPr>
          <w:b/>
          <w:sz w:val="28"/>
          <w:szCs w:val="28"/>
        </w:rPr>
      </w:pPr>
    </w:p>
    <w:p w:rsidR="00235BFC" w:rsidRDefault="00235BFC" w:rsidP="00235BFC">
      <w:pPr>
        <w:jc w:val="both"/>
        <w:rPr>
          <w:b/>
          <w:sz w:val="28"/>
          <w:szCs w:val="28"/>
        </w:rPr>
      </w:pPr>
    </w:p>
    <w:p w:rsidR="00235BFC" w:rsidRDefault="00235BFC" w:rsidP="00235BFC">
      <w:pPr>
        <w:jc w:val="both"/>
        <w:rPr>
          <w:b/>
          <w:sz w:val="28"/>
          <w:szCs w:val="28"/>
        </w:rPr>
      </w:pPr>
    </w:p>
    <w:p w:rsidR="00235BFC" w:rsidRDefault="00235BFC" w:rsidP="00235BFC">
      <w:pPr>
        <w:jc w:val="both"/>
        <w:rPr>
          <w:b/>
          <w:sz w:val="28"/>
          <w:szCs w:val="28"/>
        </w:rPr>
      </w:pPr>
    </w:p>
    <w:p w:rsidR="00235BFC" w:rsidRDefault="00235BFC" w:rsidP="00235BFC">
      <w:pPr>
        <w:jc w:val="both"/>
        <w:rPr>
          <w:b/>
          <w:sz w:val="28"/>
          <w:szCs w:val="28"/>
        </w:rPr>
      </w:pPr>
    </w:p>
    <w:p w:rsidR="00235BFC" w:rsidRDefault="00235BFC" w:rsidP="00235BFC">
      <w:pPr>
        <w:jc w:val="both"/>
        <w:rPr>
          <w:b/>
          <w:sz w:val="28"/>
          <w:szCs w:val="28"/>
        </w:rPr>
      </w:pPr>
    </w:p>
    <w:p w:rsidR="00235BFC" w:rsidRDefault="00235BFC" w:rsidP="00235BFC">
      <w:pPr>
        <w:jc w:val="both"/>
        <w:rPr>
          <w:b/>
          <w:sz w:val="28"/>
          <w:szCs w:val="28"/>
        </w:rPr>
      </w:pPr>
    </w:p>
    <w:p w:rsidR="00235BFC" w:rsidRDefault="00235BFC" w:rsidP="00235BFC">
      <w:pPr>
        <w:jc w:val="both"/>
        <w:rPr>
          <w:b/>
          <w:sz w:val="28"/>
          <w:szCs w:val="28"/>
        </w:rPr>
      </w:pPr>
    </w:p>
    <w:p w:rsidR="00235BFC" w:rsidRDefault="00235BFC" w:rsidP="00235BFC">
      <w:pPr>
        <w:jc w:val="both"/>
        <w:rPr>
          <w:b/>
          <w:sz w:val="28"/>
          <w:szCs w:val="28"/>
        </w:rPr>
      </w:pPr>
    </w:p>
    <w:p w:rsidR="00435BB1" w:rsidRDefault="00435BB1" w:rsidP="00235BFC">
      <w:pPr>
        <w:jc w:val="both"/>
        <w:rPr>
          <w:b/>
          <w:sz w:val="28"/>
          <w:szCs w:val="28"/>
        </w:rPr>
      </w:pPr>
    </w:p>
    <w:p w:rsidR="00435BB1" w:rsidRDefault="00435BB1" w:rsidP="00235BFC">
      <w:pPr>
        <w:jc w:val="both"/>
        <w:rPr>
          <w:b/>
          <w:sz w:val="28"/>
          <w:szCs w:val="28"/>
        </w:rPr>
      </w:pPr>
    </w:p>
    <w:p w:rsidR="00235BFC" w:rsidRDefault="00235BFC" w:rsidP="00235BFC">
      <w:pPr>
        <w:jc w:val="both"/>
        <w:rPr>
          <w:b/>
          <w:sz w:val="28"/>
          <w:szCs w:val="28"/>
        </w:rPr>
      </w:pPr>
    </w:p>
    <w:p w:rsidR="00235BFC" w:rsidRDefault="00235BFC" w:rsidP="00235BFC">
      <w:pPr>
        <w:jc w:val="both"/>
        <w:rPr>
          <w:b/>
          <w:sz w:val="28"/>
          <w:szCs w:val="28"/>
        </w:rPr>
      </w:pPr>
    </w:p>
    <w:p w:rsidR="00235BFC" w:rsidRDefault="00235BFC" w:rsidP="00235BFC">
      <w:pPr>
        <w:jc w:val="right"/>
        <w:rPr>
          <w:sz w:val="28"/>
          <w:szCs w:val="28"/>
        </w:rPr>
      </w:pPr>
      <w:r w:rsidRPr="00727F6A">
        <w:rPr>
          <w:sz w:val="28"/>
          <w:szCs w:val="28"/>
        </w:rPr>
        <w:lastRenderedPageBreak/>
        <w:t>Приложение</w:t>
      </w:r>
      <w:r>
        <w:rPr>
          <w:sz w:val="28"/>
          <w:szCs w:val="28"/>
        </w:rPr>
        <w:t xml:space="preserve"> к постановлению</w:t>
      </w:r>
    </w:p>
    <w:p w:rsidR="00235BFC" w:rsidRDefault="00235BFC" w:rsidP="00235BFC">
      <w:pPr>
        <w:jc w:val="right"/>
        <w:rPr>
          <w:sz w:val="28"/>
          <w:szCs w:val="28"/>
        </w:rPr>
      </w:pPr>
      <w:r>
        <w:rPr>
          <w:sz w:val="28"/>
          <w:szCs w:val="28"/>
        </w:rPr>
        <w:t>Администрации Комсомольского</w:t>
      </w:r>
    </w:p>
    <w:p w:rsidR="00235BFC" w:rsidRDefault="00235BFC" w:rsidP="00235BFC">
      <w:pPr>
        <w:jc w:val="right"/>
        <w:rPr>
          <w:sz w:val="28"/>
          <w:szCs w:val="28"/>
        </w:rPr>
      </w:pPr>
      <w:r>
        <w:rPr>
          <w:sz w:val="28"/>
          <w:szCs w:val="28"/>
        </w:rPr>
        <w:t>муниципального района</w:t>
      </w:r>
    </w:p>
    <w:p w:rsidR="00235BFC" w:rsidRDefault="00235BFC" w:rsidP="00235BFC">
      <w:pPr>
        <w:jc w:val="right"/>
        <w:rPr>
          <w:sz w:val="28"/>
          <w:szCs w:val="28"/>
        </w:rPr>
      </w:pPr>
      <w:r>
        <w:rPr>
          <w:sz w:val="28"/>
          <w:szCs w:val="28"/>
        </w:rPr>
        <w:t>от  16.10.2023 г. №   269</w:t>
      </w:r>
    </w:p>
    <w:p w:rsidR="00235BFC" w:rsidRDefault="00235BFC" w:rsidP="00235BFC">
      <w:pPr>
        <w:jc w:val="center"/>
        <w:rPr>
          <w:b/>
          <w:sz w:val="28"/>
          <w:szCs w:val="28"/>
        </w:rPr>
      </w:pPr>
      <w:r>
        <w:rPr>
          <w:b/>
          <w:sz w:val="28"/>
          <w:szCs w:val="28"/>
        </w:rPr>
        <w:t>Расчет</w:t>
      </w:r>
    </w:p>
    <w:p w:rsidR="00235BFC" w:rsidRPr="002B5A7A" w:rsidRDefault="00235BFC" w:rsidP="00235BFC">
      <w:pPr>
        <w:jc w:val="center"/>
        <w:rPr>
          <w:b/>
          <w:sz w:val="28"/>
          <w:szCs w:val="28"/>
        </w:rPr>
      </w:pPr>
      <w:r>
        <w:rPr>
          <w:b/>
          <w:sz w:val="28"/>
          <w:szCs w:val="28"/>
        </w:rPr>
        <w:t xml:space="preserve"> норматива</w:t>
      </w:r>
      <w:r>
        <w:rPr>
          <w:b/>
          <w:color w:val="000080"/>
          <w:sz w:val="28"/>
          <w:szCs w:val="28"/>
        </w:rPr>
        <w:t xml:space="preserve"> </w:t>
      </w:r>
      <w:r>
        <w:rPr>
          <w:b/>
          <w:sz w:val="28"/>
          <w:szCs w:val="28"/>
        </w:rPr>
        <w:t xml:space="preserve">стоимости одного квадратного метра общей площади жилого помещения по Комсомольскому муниципальному району </w:t>
      </w:r>
    </w:p>
    <w:p w:rsidR="00235BFC" w:rsidRDefault="00235BFC" w:rsidP="00235BFC">
      <w:pPr>
        <w:jc w:val="center"/>
        <w:rPr>
          <w:color w:val="000080"/>
          <w:sz w:val="28"/>
          <w:szCs w:val="28"/>
        </w:rPr>
      </w:pPr>
    </w:p>
    <w:p w:rsidR="00235BFC" w:rsidRDefault="00235BFC" w:rsidP="00235BFC">
      <w:pPr>
        <w:ind w:firstLine="708"/>
        <w:jc w:val="both"/>
        <w:rPr>
          <w:sz w:val="28"/>
          <w:szCs w:val="28"/>
        </w:rPr>
      </w:pPr>
      <w:r>
        <w:rPr>
          <w:color w:val="000080"/>
          <w:sz w:val="28"/>
          <w:szCs w:val="28"/>
        </w:rPr>
        <w:t>1.</w:t>
      </w:r>
      <w:r>
        <w:rPr>
          <w:sz w:val="28"/>
          <w:szCs w:val="28"/>
        </w:rPr>
        <w:t>Жилой дом, 50,0 м² -  2 800 000 рублей.</w:t>
      </w:r>
    </w:p>
    <w:p w:rsidR="00235BFC" w:rsidRDefault="00235BFC" w:rsidP="00235BFC">
      <w:pPr>
        <w:ind w:firstLine="708"/>
        <w:jc w:val="both"/>
        <w:rPr>
          <w:sz w:val="28"/>
          <w:szCs w:val="28"/>
        </w:rPr>
      </w:pPr>
      <w:r>
        <w:rPr>
          <w:sz w:val="28"/>
          <w:szCs w:val="28"/>
        </w:rPr>
        <w:t>2.Жилой дом, 72,0 м² -  2 400 000 рублей.</w:t>
      </w:r>
    </w:p>
    <w:p w:rsidR="00235BFC" w:rsidRDefault="00235BFC" w:rsidP="00235BFC">
      <w:pPr>
        <w:ind w:firstLine="708"/>
        <w:jc w:val="both"/>
        <w:rPr>
          <w:sz w:val="28"/>
          <w:szCs w:val="28"/>
        </w:rPr>
      </w:pPr>
      <w:r>
        <w:rPr>
          <w:sz w:val="28"/>
          <w:szCs w:val="28"/>
        </w:rPr>
        <w:t>3.Жилой дом, 44,0  м² -  1 100 000 рублей.</w:t>
      </w:r>
    </w:p>
    <w:p w:rsidR="00235BFC" w:rsidRDefault="00235BFC" w:rsidP="00235BFC">
      <w:pPr>
        <w:ind w:firstLine="708"/>
        <w:jc w:val="both"/>
        <w:rPr>
          <w:sz w:val="28"/>
          <w:szCs w:val="28"/>
        </w:rPr>
      </w:pPr>
      <w:r>
        <w:rPr>
          <w:sz w:val="28"/>
          <w:szCs w:val="28"/>
        </w:rPr>
        <w:t>4.Жилой дом, 50,1 м² -    980 000 рублей.</w:t>
      </w:r>
    </w:p>
    <w:p w:rsidR="00235BFC" w:rsidRDefault="00235BFC" w:rsidP="00235BFC">
      <w:pPr>
        <w:ind w:firstLine="708"/>
        <w:jc w:val="both"/>
        <w:rPr>
          <w:sz w:val="28"/>
          <w:szCs w:val="28"/>
        </w:rPr>
      </w:pPr>
      <w:r>
        <w:rPr>
          <w:sz w:val="28"/>
          <w:szCs w:val="28"/>
        </w:rPr>
        <w:t>5.3-х комнатная квартира 65 м² - 1 300 000 рублей.</w:t>
      </w:r>
    </w:p>
    <w:p w:rsidR="00235BFC" w:rsidRDefault="00235BFC" w:rsidP="00235BFC">
      <w:pPr>
        <w:ind w:firstLine="708"/>
        <w:jc w:val="both"/>
        <w:rPr>
          <w:sz w:val="28"/>
          <w:szCs w:val="28"/>
        </w:rPr>
      </w:pPr>
    </w:p>
    <w:p w:rsidR="00235BFC" w:rsidRDefault="00235BFC" w:rsidP="00235BFC">
      <w:pPr>
        <w:ind w:firstLine="708"/>
        <w:jc w:val="both"/>
        <w:rPr>
          <w:sz w:val="28"/>
          <w:szCs w:val="28"/>
        </w:rPr>
      </w:pPr>
      <w:r>
        <w:rPr>
          <w:sz w:val="28"/>
          <w:szCs w:val="28"/>
        </w:rPr>
        <w:t>2 800 000 : 50,0 = 56 000 рубля;</w:t>
      </w:r>
    </w:p>
    <w:p w:rsidR="00235BFC" w:rsidRDefault="00235BFC" w:rsidP="00235BFC">
      <w:pPr>
        <w:ind w:firstLine="708"/>
        <w:jc w:val="both"/>
        <w:rPr>
          <w:sz w:val="28"/>
          <w:szCs w:val="28"/>
        </w:rPr>
      </w:pPr>
      <w:r>
        <w:rPr>
          <w:sz w:val="28"/>
          <w:szCs w:val="28"/>
        </w:rPr>
        <w:t>2 400 000 : 72,0 = 33 333 рублей;</w:t>
      </w:r>
    </w:p>
    <w:p w:rsidR="00235BFC" w:rsidRDefault="00235BFC" w:rsidP="00235BFC">
      <w:pPr>
        <w:ind w:firstLine="708"/>
        <w:jc w:val="both"/>
        <w:rPr>
          <w:sz w:val="28"/>
          <w:szCs w:val="28"/>
        </w:rPr>
      </w:pPr>
      <w:r>
        <w:rPr>
          <w:sz w:val="28"/>
          <w:szCs w:val="28"/>
        </w:rPr>
        <w:t>1 100 000 : 44,0 = 25 000 рублей;</w:t>
      </w:r>
    </w:p>
    <w:p w:rsidR="00235BFC" w:rsidRDefault="00235BFC" w:rsidP="00235BFC">
      <w:pPr>
        <w:ind w:left="708"/>
        <w:jc w:val="both"/>
        <w:rPr>
          <w:sz w:val="28"/>
          <w:szCs w:val="28"/>
        </w:rPr>
      </w:pPr>
      <w:r>
        <w:rPr>
          <w:sz w:val="28"/>
          <w:szCs w:val="28"/>
        </w:rPr>
        <w:t xml:space="preserve">   980 000 : 50,1 = 19 530 рублей;</w:t>
      </w:r>
    </w:p>
    <w:p w:rsidR="00235BFC" w:rsidRDefault="00235BFC" w:rsidP="00235BFC">
      <w:pPr>
        <w:ind w:firstLine="708"/>
        <w:jc w:val="both"/>
        <w:rPr>
          <w:sz w:val="28"/>
          <w:szCs w:val="28"/>
        </w:rPr>
      </w:pPr>
      <w:r>
        <w:rPr>
          <w:sz w:val="28"/>
          <w:szCs w:val="28"/>
        </w:rPr>
        <w:t>1 300 000 : 65,0 = 20 000 рублей.</w:t>
      </w:r>
    </w:p>
    <w:p w:rsidR="00235BFC" w:rsidRDefault="00235BFC" w:rsidP="00235BFC">
      <w:pPr>
        <w:ind w:firstLine="708"/>
        <w:jc w:val="both"/>
        <w:rPr>
          <w:sz w:val="28"/>
          <w:szCs w:val="28"/>
        </w:rPr>
      </w:pPr>
      <w:r>
        <w:rPr>
          <w:sz w:val="28"/>
          <w:szCs w:val="28"/>
        </w:rPr>
        <w:t>Расчетный показатель средней рыночной стоимости одного квадратного метра общей площади жилого помещения по Комсомольскому муниципальному району рассчитывается по формуле:</w:t>
      </w:r>
    </w:p>
    <w:p w:rsidR="00235BFC" w:rsidRDefault="00235BFC" w:rsidP="00235BFC">
      <w:pPr>
        <w:ind w:firstLine="708"/>
        <w:jc w:val="both"/>
        <w:rPr>
          <w:sz w:val="28"/>
          <w:szCs w:val="28"/>
        </w:rPr>
      </w:pPr>
      <w:r>
        <w:rPr>
          <w:sz w:val="28"/>
          <w:szCs w:val="28"/>
        </w:rPr>
        <w:t>РПС=(Цп.р.+Цв.р.)/ni=56000+33333+25000+19530+20000:5=30773         рубля,</w:t>
      </w:r>
    </w:p>
    <w:p w:rsidR="00235BFC" w:rsidRDefault="00235BFC" w:rsidP="00235BFC">
      <w:pPr>
        <w:ind w:firstLine="708"/>
        <w:jc w:val="both"/>
        <w:rPr>
          <w:sz w:val="28"/>
          <w:szCs w:val="28"/>
        </w:rPr>
      </w:pPr>
      <w:r>
        <w:rPr>
          <w:sz w:val="28"/>
          <w:szCs w:val="28"/>
        </w:rPr>
        <w:t xml:space="preserve">где: </w:t>
      </w:r>
    </w:p>
    <w:p w:rsidR="00235BFC" w:rsidRDefault="00235BFC" w:rsidP="00235BFC">
      <w:pPr>
        <w:ind w:firstLine="708"/>
        <w:jc w:val="both"/>
        <w:rPr>
          <w:sz w:val="28"/>
          <w:szCs w:val="28"/>
        </w:rPr>
      </w:pPr>
      <w:r>
        <w:rPr>
          <w:sz w:val="28"/>
          <w:szCs w:val="28"/>
        </w:rPr>
        <w:t>РПС - расчетный показатель средней рыночной стоимости одного квадратного метра общей площади жилого помещения на очередной квартал по Комсомольскому муниципальному району;</w:t>
      </w:r>
    </w:p>
    <w:p w:rsidR="00235BFC" w:rsidRDefault="00235BFC" w:rsidP="00235BFC">
      <w:pPr>
        <w:ind w:firstLine="708"/>
        <w:jc w:val="both"/>
        <w:rPr>
          <w:sz w:val="28"/>
          <w:szCs w:val="28"/>
        </w:rPr>
      </w:pPr>
      <w:r>
        <w:rPr>
          <w:sz w:val="28"/>
          <w:szCs w:val="28"/>
        </w:rPr>
        <w:t>Цп.р. – средняя цена одного квадратного метра общей площади жилого помещения на первичном рынке по Комсомольскому муниципальному рынку  за период предшествующий расчетному;</w:t>
      </w:r>
    </w:p>
    <w:p w:rsidR="00235BFC" w:rsidRDefault="00235BFC" w:rsidP="00235BFC">
      <w:pPr>
        <w:ind w:firstLine="708"/>
        <w:jc w:val="both"/>
        <w:rPr>
          <w:sz w:val="28"/>
          <w:szCs w:val="28"/>
        </w:rPr>
      </w:pPr>
      <w:r>
        <w:rPr>
          <w:sz w:val="28"/>
          <w:szCs w:val="28"/>
        </w:rPr>
        <w:t>Цв.р.- средняя цена одного квадратного метра общей площади жилого помещения на вторичном рынке по Комсомольскому муниципальному рынку  за период предшествующий расчетному;</w:t>
      </w:r>
    </w:p>
    <w:p w:rsidR="00235BFC" w:rsidRDefault="00235BFC" w:rsidP="00235BFC">
      <w:pPr>
        <w:ind w:firstLine="708"/>
        <w:jc w:val="both"/>
        <w:rPr>
          <w:sz w:val="28"/>
          <w:szCs w:val="28"/>
        </w:rPr>
      </w:pPr>
      <w:r>
        <w:rPr>
          <w:sz w:val="28"/>
          <w:szCs w:val="28"/>
        </w:rPr>
        <w:t>n</w:t>
      </w:r>
      <w:r>
        <w:rPr>
          <w:sz w:val="28"/>
          <w:szCs w:val="28"/>
          <w:lang w:val="en-US"/>
        </w:rPr>
        <w:t>i</w:t>
      </w:r>
      <w:r>
        <w:rPr>
          <w:sz w:val="28"/>
          <w:szCs w:val="28"/>
        </w:rPr>
        <w:t xml:space="preserve"> -количество показателей (Цп.р., Цв.р.), используемых при расчете показателя средней рыночной стоимости одного квадратного метра общей площади жилого помещения по Комсомольскому муниципальному району.</w:t>
      </w:r>
    </w:p>
    <w:p w:rsidR="00235BFC" w:rsidRDefault="00235BFC" w:rsidP="00235BFC">
      <w:pPr>
        <w:ind w:firstLine="708"/>
        <w:jc w:val="both"/>
        <w:rPr>
          <w:sz w:val="28"/>
          <w:szCs w:val="28"/>
        </w:rPr>
      </w:pPr>
      <w:r>
        <w:rPr>
          <w:sz w:val="28"/>
          <w:szCs w:val="28"/>
        </w:rPr>
        <w:t>Норматив стоимости одного квадратного метра общей площади жилого помещения по Комсомольскому муниципальному району (НКМР) определяется как среднеарифметическая величина прогнозных показателей размера средней рыночной стоимости одного квадратного метра общей площади жилого помещения по  Комсомольскому муниципальному району по формуле</w:t>
      </w:r>
    </w:p>
    <w:p w:rsidR="00235BFC" w:rsidRDefault="00235BFC" w:rsidP="00235BFC">
      <w:pPr>
        <w:ind w:firstLine="708"/>
        <w:jc w:val="both"/>
        <w:rPr>
          <w:sz w:val="28"/>
          <w:szCs w:val="28"/>
        </w:rPr>
      </w:pPr>
      <w:r>
        <w:rPr>
          <w:sz w:val="28"/>
          <w:szCs w:val="28"/>
        </w:rPr>
        <w:t>НКМР=РПС=30 773 рубля.</w:t>
      </w:r>
    </w:p>
    <w:p w:rsidR="00235BFC" w:rsidRDefault="00235BFC" w:rsidP="00235BFC">
      <w:pPr>
        <w:jc w:val="both"/>
        <w:rPr>
          <w:b/>
          <w:sz w:val="28"/>
          <w:szCs w:val="28"/>
        </w:rPr>
      </w:pPr>
    </w:p>
    <w:p w:rsidR="00235BFC" w:rsidRDefault="00235BFC" w:rsidP="00235BFC">
      <w:pPr>
        <w:jc w:val="center"/>
      </w:pPr>
      <w:r>
        <w:rPr>
          <w:noProof/>
          <w:color w:val="000080"/>
        </w:rPr>
        <w:lastRenderedPageBreak/>
        <w:drawing>
          <wp:inline distT="0" distB="0" distL="0" distR="0">
            <wp:extent cx="542925" cy="676275"/>
            <wp:effectExtent l="19050" t="0" r="9525" b="0"/>
            <wp:docPr id="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57"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235BFC" w:rsidRDefault="00235BFC" w:rsidP="00235BFC">
      <w:pPr>
        <w:jc w:val="center"/>
      </w:pPr>
    </w:p>
    <w:p w:rsidR="00235BFC" w:rsidRPr="00B7157C" w:rsidRDefault="00235BFC" w:rsidP="00435BB1">
      <w:pPr>
        <w:pStyle w:val="1"/>
        <w:jc w:val="center"/>
        <w:rPr>
          <w:color w:val="003366"/>
          <w:sz w:val="36"/>
        </w:rPr>
      </w:pPr>
      <w:r>
        <w:rPr>
          <w:color w:val="003366"/>
          <w:sz w:val="36"/>
        </w:rPr>
        <w:t>ПОСТАНОВЛЕНИЕ</w:t>
      </w:r>
    </w:p>
    <w:p w:rsidR="00235BFC" w:rsidRPr="00B7157C" w:rsidRDefault="00235BFC" w:rsidP="00235BFC">
      <w:pPr>
        <w:jc w:val="center"/>
        <w:rPr>
          <w:b/>
          <w:color w:val="003366"/>
        </w:rPr>
      </w:pPr>
      <w:r w:rsidRPr="00B7157C">
        <w:rPr>
          <w:b/>
          <w:color w:val="003366"/>
        </w:rPr>
        <w:t>АДМИНИСТРАЦИИ</w:t>
      </w:r>
    </w:p>
    <w:p w:rsidR="00235BFC" w:rsidRPr="00B7157C" w:rsidRDefault="00235BFC" w:rsidP="00235BFC">
      <w:pPr>
        <w:jc w:val="center"/>
        <w:rPr>
          <w:b/>
          <w:color w:val="003366"/>
        </w:rPr>
      </w:pPr>
      <w:r w:rsidRPr="00B7157C">
        <w:rPr>
          <w:b/>
          <w:color w:val="003366"/>
        </w:rPr>
        <w:t xml:space="preserve"> КОМСОМОЛЬСКОГО МУНИЦИПАЛЬНОГО  РАЙОНА</w:t>
      </w:r>
    </w:p>
    <w:p w:rsidR="00235BFC" w:rsidRPr="00B7157C" w:rsidRDefault="00235BFC" w:rsidP="00235BFC">
      <w:pPr>
        <w:jc w:val="center"/>
        <w:rPr>
          <w:b/>
          <w:color w:val="003366"/>
        </w:rPr>
      </w:pPr>
      <w:r w:rsidRPr="00B7157C">
        <w:rPr>
          <w:b/>
          <w:color w:val="003366"/>
        </w:rPr>
        <w:t>ИВАНОВСКОЙ ОБЛАСТИ</w:t>
      </w:r>
    </w:p>
    <w:p w:rsidR="00235BFC" w:rsidRDefault="00235BFC" w:rsidP="00235BFC">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235BFC" w:rsidRPr="00B7157C" w:rsidTr="00235BFC">
        <w:trPr>
          <w:trHeight w:val="100"/>
        </w:trPr>
        <w:tc>
          <w:tcPr>
            <w:tcW w:w="9072" w:type="dxa"/>
            <w:gridSpan w:val="10"/>
            <w:tcBorders>
              <w:top w:val="thinThickThinSmallGap" w:sz="24" w:space="0" w:color="auto"/>
              <w:left w:val="nil"/>
              <w:bottom w:val="nil"/>
              <w:right w:val="nil"/>
            </w:tcBorders>
          </w:tcPr>
          <w:p w:rsidR="00235BFC" w:rsidRDefault="00235BFC" w:rsidP="00235BFC">
            <w:pPr>
              <w:jc w:val="cente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Комсомольск, ул. 50 лет ВЛКСМ, д. 2</w:t>
            </w:r>
            <w:r>
              <w:rPr>
                <w:color w:val="003366"/>
              </w:rPr>
              <w:t xml:space="preserve">, </w:t>
            </w:r>
            <w:r w:rsidRPr="00B7157C">
              <w:rPr>
                <w:color w:val="003366"/>
              </w:rPr>
              <w:t>ИНН 3714002224</w:t>
            </w:r>
            <w:r>
              <w:rPr>
                <w:color w:val="003366"/>
              </w:rPr>
              <w:t>,</w:t>
            </w:r>
            <w:r w:rsidRPr="00B7157C">
              <w:rPr>
                <w:color w:val="003366"/>
              </w:rPr>
              <w:t xml:space="preserve"> КПП 371401001</w:t>
            </w:r>
            <w:r>
              <w:rPr>
                <w:color w:val="003366"/>
              </w:rPr>
              <w:t xml:space="preserve">, </w:t>
            </w:r>
          </w:p>
          <w:p w:rsidR="00235BFC" w:rsidRDefault="00235BFC" w:rsidP="00235BFC">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Pr>
                <w:color w:val="003366"/>
              </w:rPr>
              <w:t>) 4</w:t>
            </w:r>
            <w:r w:rsidRPr="00B7157C">
              <w:rPr>
                <w:color w:val="003366"/>
              </w:rPr>
              <w:t>-11-78</w:t>
            </w:r>
            <w:r>
              <w:rPr>
                <w:color w:val="003366"/>
              </w:rPr>
              <w:t xml:space="preserve">, e-mail: </w:t>
            </w:r>
            <w:hyperlink r:id="rId58" w:history="1">
              <w:r w:rsidRPr="00D90A25">
                <w:rPr>
                  <w:rStyle w:val="a5"/>
                </w:rPr>
                <w:t>admin.komsomolsk@mail.ru</w:t>
              </w:r>
            </w:hyperlink>
          </w:p>
          <w:p w:rsidR="00235BFC" w:rsidRPr="00AC3C24" w:rsidRDefault="00235BFC" w:rsidP="00235BFC">
            <w:pPr>
              <w:rPr>
                <w:color w:val="003366"/>
                <w:sz w:val="28"/>
                <w:szCs w:val="28"/>
              </w:rPr>
            </w:pPr>
          </w:p>
        </w:tc>
      </w:tr>
      <w:tr w:rsidR="00235BFC" w:rsidTr="00235BFC">
        <w:tblPrEx>
          <w:tblBorders>
            <w:top w:val="none" w:sz="0" w:space="0" w:color="auto"/>
          </w:tblBorders>
        </w:tblPrEx>
        <w:trPr>
          <w:gridAfter w:val="1"/>
          <w:wAfter w:w="497" w:type="dxa"/>
          <w:trHeight w:val="415"/>
        </w:trPr>
        <w:tc>
          <w:tcPr>
            <w:tcW w:w="1582" w:type="dxa"/>
          </w:tcPr>
          <w:p w:rsidR="00235BFC" w:rsidRPr="00AC3C24" w:rsidRDefault="00235BFC" w:rsidP="00235BFC">
            <w:pPr>
              <w:ind w:right="-108"/>
              <w:jc w:val="center"/>
              <w:rPr>
                <w:sz w:val="28"/>
                <w:szCs w:val="28"/>
              </w:rPr>
            </w:pPr>
          </w:p>
        </w:tc>
        <w:tc>
          <w:tcPr>
            <w:tcW w:w="360" w:type="dxa"/>
          </w:tcPr>
          <w:p w:rsidR="00235BFC" w:rsidRDefault="00235BFC" w:rsidP="00235BFC">
            <w:pPr>
              <w:ind w:right="-108"/>
              <w:jc w:val="center"/>
              <w:rPr>
                <w:sz w:val="28"/>
                <w:szCs w:val="28"/>
              </w:rPr>
            </w:pPr>
          </w:p>
          <w:p w:rsidR="00235BFC" w:rsidRDefault="00235BFC" w:rsidP="00235BFC">
            <w:pPr>
              <w:ind w:right="-108"/>
              <w:jc w:val="center"/>
            </w:pPr>
            <w:r w:rsidRPr="00AC3C24">
              <w:rPr>
                <w:sz w:val="28"/>
                <w:szCs w:val="28"/>
              </w:rPr>
              <w:t>«</w:t>
            </w:r>
          </w:p>
        </w:tc>
        <w:tc>
          <w:tcPr>
            <w:tcW w:w="610" w:type="dxa"/>
            <w:tcBorders>
              <w:bottom w:val="single" w:sz="4" w:space="0" w:color="auto"/>
            </w:tcBorders>
            <w:vAlign w:val="bottom"/>
          </w:tcPr>
          <w:p w:rsidR="00235BFC" w:rsidRPr="00AC3C24" w:rsidRDefault="00235BFC" w:rsidP="00235BFC">
            <w:pPr>
              <w:ind w:right="-108"/>
              <w:jc w:val="center"/>
              <w:rPr>
                <w:sz w:val="28"/>
                <w:szCs w:val="28"/>
              </w:rPr>
            </w:pPr>
            <w:r>
              <w:rPr>
                <w:sz w:val="28"/>
                <w:szCs w:val="28"/>
              </w:rPr>
              <w:t>18</w:t>
            </w:r>
          </w:p>
        </w:tc>
        <w:tc>
          <w:tcPr>
            <w:tcW w:w="540" w:type="dxa"/>
            <w:vAlign w:val="bottom"/>
          </w:tcPr>
          <w:p w:rsidR="00235BFC" w:rsidRPr="00AC3C24" w:rsidRDefault="00235BFC" w:rsidP="00235BFC">
            <w:pPr>
              <w:ind w:left="-734" w:firstLine="720"/>
              <w:rPr>
                <w:sz w:val="28"/>
                <w:szCs w:val="28"/>
              </w:rPr>
            </w:pPr>
            <w:r w:rsidRPr="00AC3C24">
              <w:rPr>
                <w:sz w:val="28"/>
                <w:szCs w:val="28"/>
              </w:rPr>
              <w:t>»</w:t>
            </w:r>
          </w:p>
        </w:tc>
        <w:tc>
          <w:tcPr>
            <w:tcW w:w="1728" w:type="dxa"/>
            <w:tcBorders>
              <w:bottom w:val="single" w:sz="4" w:space="0" w:color="auto"/>
            </w:tcBorders>
            <w:vAlign w:val="bottom"/>
          </w:tcPr>
          <w:p w:rsidR="00235BFC" w:rsidRPr="00AC3C24" w:rsidRDefault="00235BFC" w:rsidP="00235BFC">
            <w:pPr>
              <w:jc w:val="center"/>
              <w:rPr>
                <w:sz w:val="28"/>
                <w:szCs w:val="28"/>
              </w:rPr>
            </w:pPr>
            <w:r>
              <w:rPr>
                <w:sz w:val="28"/>
                <w:szCs w:val="28"/>
              </w:rPr>
              <w:t>10</w:t>
            </w:r>
          </w:p>
        </w:tc>
        <w:tc>
          <w:tcPr>
            <w:tcW w:w="1417" w:type="dxa"/>
            <w:vAlign w:val="bottom"/>
          </w:tcPr>
          <w:p w:rsidR="00235BFC" w:rsidRPr="00AC3C24" w:rsidRDefault="00235BFC" w:rsidP="00235BFC">
            <w:pPr>
              <w:rPr>
                <w:sz w:val="28"/>
                <w:szCs w:val="28"/>
              </w:rPr>
            </w:pPr>
            <w:r>
              <w:rPr>
                <w:sz w:val="28"/>
                <w:szCs w:val="28"/>
              </w:rPr>
              <w:t>202</w:t>
            </w:r>
            <w:r w:rsidRPr="00AC3C24">
              <w:rPr>
                <w:sz w:val="28"/>
                <w:szCs w:val="28"/>
              </w:rPr>
              <w:t>3г.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235BFC" w:rsidRPr="00AC3C24" w:rsidRDefault="00235BFC" w:rsidP="00235BFC">
            <w:pPr>
              <w:jc w:val="center"/>
              <w:rPr>
                <w:sz w:val="28"/>
                <w:szCs w:val="28"/>
              </w:rPr>
            </w:pPr>
            <w:r>
              <w:rPr>
                <w:sz w:val="28"/>
                <w:szCs w:val="28"/>
              </w:rPr>
              <w:t>271</w:t>
            </w:r>
          </w:p>
        </w:tc>
        <w:tc>
          <w:tcPr>
            <w:tcW w:w="520" w:type="dxa"/>
            <w:tcBorders>
              <w:left w:val="nil"/>
            </w:tcBorders>
            <w:vAlign w:val="bottom"/>
          </w:tcPr>
          <w:p w:rsidR="00235BFC" w:rsidRPr="00AC3C24" w:rsidRDefault="00235BFC" w:rsidP="00235BFC">
            <w:pPr>
              <w:jc w:val="center"/>
              <w:rPr>
                <w:sz w:val="28"/>
                <w:szCs w:val="28"/>
              </w:rPr>
            </w:pPr>
          </w:p>
        </w:tc>
        <w:tc>
          <w:tcPr>
            <w:tcW w:w="780" w:type="dxa"/>
            <w:tcBorders>
              <w:left w:val="nil"/>
            </w:tcBorders>
            <w:vAlign w:val="bottom"/>
          </w:tcPr>
          <w:p w:rsidR="00235BFC" w:rsidRDefault="00235BFC" w:rsidP="00235BFC">
            <w:pPr>
              <w:jc w:val="center"/>
            </w:pPr>
          </w:p>
        </w:tc>
      </w:tr>
    </w:tbl>
    <w:p w:rsidR="00235BFC" w:rsidRDefault="00235BFC" w:rsidP="00235BFC">
      <w:pPr>
        <w:widowControl w:val="0"/>
        <w:autoSpaceDE w:val="0"/>
        <w:autoSpaceDN w:val="0"/>
        <w:adjustRightInd w:val="0"/>
        <w:jc w:val="center"/>
        <w:rPr>
          <w:b/>
          <w:sz w:val="28"/>
          <w:szCs w:val="28"/>
        </w:rPr>
      </w:pPr>
      <w:r w:rsidRPr="00534CD1">
        <w:rPr>
          <w:b/>
          <w:color w:val="000000" w:themeColor="text1"/>
          <w:sz w:val="28"/>
          <w:szCs w:val="28"/>
        </w:rPr>
        <w:t>О</w:t>
      </w:r>
      <w:r>
        <w:rPr>
          <w:b/>
          <w:color w:val="000000" w:themeColor="text1"/>
          <w:sz w:val="28"/>
          <w:szCs w:val="28"/>
        </w:rPr>
        <w:t>б утверждении Плана мероприятий по реализации Стратегии социально-экономического развития Комсомольского муниципального района до 2030 года</w:t>
      </w:r>
    </w:p>
    <w:p w:rsidR="00235BFC" w:rsidRDefault="00235BFC" w:rsidP="00235BFC">
      <w:pPr>
        <w:widowControl w:val="0"/>
        <w:autoSpaceDE w:val="0"/>
        <w:autoSpaceDN w:val="0"/>
        <w:adjustRightInd w:val="0"/>
        <w:jc w:val="both"/>
        <w:rPr>
          <w:b/>
          <w:sz w:val="28"/>
          <w:szCs w:val="28"/>
        </w:rPr>
      </w:pPr>
      <w:r>
        <w:rPr>
          <w:b/>
          <w:sz w:val="28"/>
          <w:szCs w:val="28"/>
        </w:rPr>
        <w:tab/>
      </w:r>
      <w:r w:rsidRPr="00E92577">
        <w:rPr>
          <w:sz w:val="28"/>
          <w:szCs w:val="28"/>
        </w:rPr>
        <w:t xml:space="preserve">В соответствии с  </w:t>
      </w:r>
      <w:r>
        <w:rPr>
          <w:sz w:val="28"/>
          <w:szCs w:val="28"/>
        </w:rPr>
        <w:t>Ф</w:t>
      </w:r>
      <w:r w:rsidRPr="00E92577">
        <w:rPr>
          <w:sz w:val="28"/>
          <w:szCs w:val="28"/>
        </w:rPr>
        <w:t>едеральными</w:t>
      </w:r>
      <w:r>
        <w:rPr>
          <w:sz w:val="28"/>
          <w:szCs w:val="28"/>
        </w:rPr>
        <w:t xml:space="preserve"> законами от 06.10.2003 г. № 131-ФЗ «Об общих принципах организации местного самоуправления в Российской Федерации», от 28.06.2014 г. № 172-ФЗ «О стратегическом планировании в Российской Федерации», решением 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Ивановской области до 2030 года», руководствуясь Уставом Комсомольского муниципального района, Администрация Комсомольского муниципального района                             </w:t>
      </w:r>
      <w:r w:rsidRPr="00C33017">
        <w:rPr>
          <w:b/>
          <w:sz w:val="28"/>
          <w:szCs w:val="28"/>
        </w:rPr>
        <w:t>п о с т а н о в л я е т:</w:t>
      </w:r>
    </w:p>
    <w:p w:rsidR="00235BFC" w:rsidRPr="00C33017" w:rsidRDefault="00235BFC" w:rsidP="00235BFC">
      <w:pPr>
        <w:widowControl w:val="0"/>
        <w:autoSpaceDE w:val="0"/>
        <w:autoSpaceDN w:val="0"/>
        <w:adjustRightInd w:val="0"/>
        <w:jc w:val="both"/>
        <w:rPr>
          <w:sz w:val="28"/>
          <w:szCs w:val="28"/>
        </w:rPr>
      </w:pPr>
      <w:r>
        <w:rPr>
          <w:b/>
          <w:sz w:val="28"/>
          <w:szCs w:val="28"/>
        </w:rPr>
        <w:tab/>
      </w:r>
      <w:r w:rsidRPr="00C33017">
        <w:rPr>
          <w:sz w:val="28"/>
          <w:szCs w:val="28"/>
        </w:rPr>
        <w:t>1.Утвердить План</w:t>
      </w:r>
      <w:r>
        <w:rPr>
          <w:sz w:val="28"/>
          <w:szCs w:val="28"/>
        </w:rPr>
        <w:t xml:space="preserve"> мероприятий по реализации Стратегии социально-экономического развития Комсомольского муниципального района до 2030 года (прилагается).</w:t>
      </w:r>
    </w:p>
    <w:p w:rsidR="00235BFC" w:rsidRDefault="00235BFC" w:rsidP="00235BFC">
      <w:pPr>
        <w:ind w:firstLine="708"/>
        <w:jc w:val="both"/>
        <w:rPr>
          <w:sz w:val="28"/>
          <w:szCs w:val="28"/>
        </w:rPr>
      </w:pPr>
      <w:r>
        <w:rPr>
          <w:sz w:val="28"/>
          <w:szCs w:val="28"/>
        </w:rPr>
        <w:t>2.Настоящее постановление вступает в силу с момента его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235BFC" w:rsidRPr="00DC0BCA" w:rsidRDefault="00235BFC" w:rsidP="00235BFC">
      <w:pPr>
        <w:autoSpaceDE w:val="0"/>
        <w:autoSpaceDN w:val="0"/>
        <w:adjustRightInd w:val="0"/>
        <w:ind w:firstLine="708"/>
        <w:jc w:val="both"/>
        <w:rPr>
          <w:bCs/>
          <w:sz w:val="28"/>
          <w:szCs w:val="28"/>
        </w:rPr>
      </w:pPr>
      <w:r>
        <w:rPr>
          <w:color w:val="000000" w:themeColor="text1"/>
          <w:sz w:val="28"/>
          <w:szCs w:val="28"/>
        </w:rPr>
        <w:t>3.</w:t>
      </w:r>
      <w:r>
        <w:rPr>
          <w:bCs/>
          <w:sz w:val="28"/>
          <w:szCs w:val="28"/>
        </w:rPr>
        <w:t>Контроль за выполнением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235BFC" w:rsidRDefault="00235BFC" w:rsidP="00235BFC">
      <w:pPr>
        <w:jc w:val="both"/>
        <w:rPr>
          <w:b/>
          <w:sz w:val="28"/>
          <w:szCs w:val="28"/>
        </w:rPr>
      </w:pPr>
      <w:r>
        <w:rPr>
          <w:b/>
          <w:sz w:val="28"/>
          <w:szCs w:val="28"/>
        </w:rPr>
        <w:t xml:space="preserve">Глава Комсомольского </w:t>
      </w:r>
    </w:p>
    <w:p w:rsidR="00235BFC" w:rsidRDefault="00235BFC" w:rsidP="00235BFC">
      <w:pPr>
        <w:tabs>
          <w:tab w:val="left" w:pos="5115"/>
        </w:tabs>
        <w:rPr>
          <w:b/>
          <w:sz w:val="28"/>
          <w:szCs w:val="28"/>
        </w:rPr>
      </w:pPr>
      <w:r>
        <w:rPr>
          <w:b/>
          <w:sz w:val="28"/>
          <w:szCs w:val="28"/>
        </w:rPr>
        <w:t>муниципального района:                                                      О.В.Бузулуцкая</w:t>
      </w:r>
    </w:p>
    <w:p w:rsidR="00235BFC" w:rsidRDefault="00235BFC" w:rsidP="00235BFC">
      <w:pPr>
        <w:tabs>
          <w:tab w:val="left" w:pos="5115"/>
        </w:tabs>
        <w:rPr>
          <w:b/>
          <w:sz w:val="28"/>
          <w:szCs w:val="28"/>
        </w:rPr>
      </w:pPr>
    </w:p>
    <w:p w:rsidR="00435BB1" w:rsidRDefault="00435BB1" w:rsidP="00235BFC">
      <w:pPr>
        <w:tabs>
          <w:tab w:val="left" w:pos="5115"/>
        </w:tabs>
        <w:rPr>
          <w:b/>
          <w:sz w:val="28"/>
          <w:szCs w:val="28"/>
        </w:rPr>
        <w:sectPr w:rsidR="00435BB1" w:rsidSect="00235BFC">
          <w:pgSz w:w="11906" w:h="16838"/>
          <w:pgMar w:top="1134" w:right="1276" w:bottom="142" w:left="1560" w:header="709" w:footer="709" w:gutter="0"/>
          <w:cols w:space="708"/>
          <w:docGrid w:linePitch="360"/>
        </w:sectPr>
      </w:pPr>
    </w:p>
    <w:p w:rsidR="00235BFC" w:rsidRDefault="00235BFC" w:rsidP="00235BFC">
      <w:pPr>
        <w:tabs>
          <w:tab w:val="left" w:pos="5115"/>
        </w:tabs>
        <w:rPr>
          <w:b/>
          <w:sz w:val="28"/>
          <w:szCs w:val="28"/>
        </w:rPr>
      </w:pPr>
    </w:p>
    <w:p w:rsidR="00235BFC" w:rsidRDefault="00235BFC" w:rsidP="00235BFC">
      <w:pPr>
        <w:tabs>
          <w:tab w:val="left" w:pos="5115"/>
        </w:tabs>
        <w:rPr>
          <w:b/>
          <w:sz w:val="28"/>
          <w:szCs w:val="28"/>
        </w:rPr>
      </w:pPr>
    </w:p>
    <w:tbl>
      <w:tblPr>
        <w:tblW w:w="13260" w:type="dxa"/>
        <w:tblInd w:w="95" w:type="dxa"/>
        <w:tblLook w:val="04A0" w:firstRow="1" w:lastRow="0" w:firstColumn="1" w:lastColumn="0" w:noHBand="0" w:noVBand="1"/>
      </w:tblPr>
      <w:tblGrid>
        <w:gridCol w:w="700"/>
        <w:gridCol w:w="2980"/>
        <w:gridCol w:w="2380"/>
        <w:gridCol w:w="861"/>
        <w:gridCol w:w="2271"/>
        <w:gridCol w:w="3277"/>
        <w:gridCol w:w="1500"/>
      </w:tblGrid>
      <w:tr w:rsidR="00235BFC" w:rsidRPr="007705EE" w:rsidTr="00235BFC">
        <w:trPr>
          <w:trHeight w:val="300"/>
        </w:trPr>
        <w:tc>
          <w:tcPr>
            <w:tcW w:w="700" w:type="dxa"/>
            <w:tcBorders>
              <w:top w:val="nil"/>
              <w:left w:val="nil"/>
              <w:bottom w:val="nil"/>
              <w:right w:val="nil"/>
            </w:tcBorders>
            <w:shd w:val="clear" w:color="auto" w:fill="auto"/>
            <w:noWrap/>
            <w:vAlign w:val="bottom"/>
            <w:hideMark/>
          </w:tcPr>
          <w:p w:rsidR="00235BFC" w:rsidRPr="007705EE" w:rsidRDefault="00235BFC" w:rsidP="00235BFC">
            <w:pPr>
              <w:rPr>
                <w:rFonts w:ascii="Calibri" w:hAnsi="Calibri"/>
              </w:rPr>
            </w:pPr>
          </w:p>
        </w:tc>
        <w:tc>
          <w:tcPr>
            <w:tcW w:w="2980" w:type="dxa"/>
            <w:tcBorders>
              <w:top w:val="nil"/>
              <w:left w:val="nil"/>
              <w:bottom w:val="nil"/>
              <w:right w:val="nil"/>
            </w:tcBorders>
            <w:shd w:val="clear" w:color="auto" w:fill="auto"/>
            <w:noWrap/>
            <w:vAlign w:val="bottom"/>
            <w:hideMark/>
          </w:tcPr>
          <w:p w:rsidR="00235BFC" w:rsidRPr="007705EE" w:rsidRDefault="00235BFC" w:rsidP="00235BFC">
            <w:pPr>
              <w:rPr>
                <w:rFonts w:ascii="Calibri" w:hAnsi="Calibri"/>
              </w:rPr>
            </w:pPr>
          </w:p>
        </w:tc>
        <w:tc>
          <w:tcPr>
            <w:tcW w:w="9580" w:type="dxa"/>
            <w:gridSpan w:val="5"/>
            <w:vMerge w:val="restart"/>
            <w:tcBorders>
              <w:top w:val="nil"/>
              <w:left w:val="nil"/>
              <w:bottom w:val="nil"/>
              <w:right w:val="nil"/>
            </w:tcBorders>
            <w:shd w:val="clear" w:color="auto" w:fill="auto"/>
            <w:vAlign w:val="bottom"/>
            <w:hideMark/>
          </w:tcPr>
          <w:p w:rsidR="00235BFC" w:rsidRPr="007705EE" w:rsidRDefault="00235BFC" w:rsidP="00235BFC">
            <w:pPr>
              <w:jc w:val="right"/>
              <w:rPr>
                <w:rFonts w:ascii="Calibri" w:hAnsi="Calibri"/>
              </w:rPr>
            </w:pPr>
            <w:r w:rsidRPr="007705EE">
              <w:rPr>
                <w:rFonts w:ascii="Calibri" w:hAnsi="Calibri"/>
                <w:sz w:val="22"/>
                <w:szCs w:val="22"/>
              </w:rPr>
              <w:t>Приложение к постановлению                                                                                                                                     Администрации Комсомольского муниципального района                                                                                                      от 18.10.2023 г. № 271</w:t>
            </w:r>
          </w:p>
        </w:tc>
      </w:tr>
      <w:tr w:rsidR="00235BFC" w:rsidRPr="007705EE" w:rsidTr="00235BFC">
        <w:trPr>
          <w:trHeight w:val="765"/>
        </w:trPr>
        <w:tc>
          <w:tcPr>
            <w:tcW w:w="700" w:type="dxa"/>
            <w:tcBorders>
              <w:top w:val="nil"/>
              <w:left w:val="nil"/>
              <w:bottom w:val="nil"/>
              <w:right w:val="nil"/>
            </w:tcBorders>
            <w:shd w:val="clear" w:color="auto" w:fill="auto"/>
            <w:noWrap/>
            <w:vAlign w:val="bottom"/>
            <w:hideMark/>
          </w:tcPr>
          <w:p w:rsidR="00235BFC" w:rsidRPr="007705EE" w:rsidRDefault="00235BFC" w:rsidP="00235BFC">
            <w:pPr>
              <w:rPr>
                <w:rFonts w:ascii="Calibri" w:hAnsi="Calibri"/>
              </w:rPr>
            </w:pPr>
          </w:p>
        </w:tc>
        <w:tc>
          <w:tcPr>
            <w:tcW w:w="2980" w:type="dxa"/>
            <w:tcBorders>
              <w:top w:val="nil"/>
              <w:left w:val="nil"/>
              <w:bottom w:val="nil"/>
              <w:right w:val="nil"/>
            </w:tcBorders>
            <w:shd w:val="clear" w:color="auto" w:fill="auto"/>
            <w:noWrap/>
            <w:vAlign w:val="bottom"/>
            <w:hideMark/>
          </w:tcPr>
          <w:p w:rsidR="00235BFC" w:rsidRPr="007705EE" w:rsidRDefault="00235BFC" w:rsidP="00235BFC">
            <w:pPr>
              <w:rPr>
                <w:rFonts w:ascii="Calibri" w:hAnsi="Calibri"/>
              </w:rPr>
            </w:pPr>
          </w:p>
        </w:tc>
        <w:tc>
          <w:tcPr>
            <w:tcW w:w="9580" w:type="dxa"/>
            <w:gridSpan w:val="5"/>
            <w:vMerge/>
            <w:tcBorders>
              <w:top w:val="nil"/>
              <w:left w:val="nil"/>
              <w:bottom w:val="nil"/>
              <w:right w:val="nil"/>
            </w:tcBorders>
            <w:vAlign w:val="center"/>
            <w:hideMark/>
          </w:tcPr>
          <w:p w:rsidR="00235BFC" w:rsidRPr="007705EE" w:rsidRDefault="00235BFC" w:rsidP="00235BFC">
            <w:pPr>
              <w:rPr>
                <w:rFonts w:ascii="Calibri" w:hAnsi="Calibri"/>
              </w:rPr>
            </w:pPr>
          </w:p>
        </w:tc>
      </w:tr>
      <w:tr w:rsidR="00235BFC" w:rsidRPr="007705EE" w:rsidTr="00235BFC">
        <w:trPr>
          <w:trHeight w:val="1080"/>
        </w:trPr>
        <w:tc>
          <w:tcPr>
            <w:tcW w:w="13260" w:type="dxa"/>
            <w:gridSpan w:val="7"/>
            <w:tcBorders>
              <w:top w:val="nil"/>
              <w:left w:val="nil"/>
              <w:bottom w:val="nil"/>
              <w:right w:val="nil"/>
            </w:tcBorders>
            <w:shd w:val="clear" w:color="auto" w:fill="auto"/>
            <w:vAlign w:val="bottom"/>
            <w:hideMark/>
          </w:tcPr>
          <w:p w:rsidR="00235BFC" w:rsidRPr="007705EE" w:rsidRDefault="00235BFC" w:rsidP="00235BFC">
            <w:pPr>
              <w:jc w:val="center"/>
              <w:rPr>
                <w:b/>
                <w:bCs/>
              </w:rPr>
            </w:pPr>
            <w:r w:rsidRPr="007705EE">
              <w:rPr>
                <w:b/>
                <w:bCs/>
                <w:sz w:val="22"/>
                <w:szCs w:val="22"/>
              </w:rPr>
              <w:t>ПЛАН МЕРОПРИЯТИЙ  ПО РЕАЛИЗАЦИИ СТРАТЕГИИ СОЦИАЛЬНО-ЭКОНОМИЧЕСКОГО РАЗВИТИЯ КОМСОМОЛЬСКОГО МУНИЦИПАЛЬНОГО РАЙОНА ДО 2030 ГОДА</w:t>
            </w:r>
          </w:p>
        </w:tc>
      </w:tr>
      <w:tr w:rsidR="00235BFC" w:rsidRPr="007705EE" w:rsidTr="00235BFC">
        <w:trPr>
          <w:trHeight w:val="345"/>
        </w:trPr>
        <w:tc>
          <w:tcPr>
            <w:tcW w:w="700" w:type="dxa"/>
            <w:tcBorders>
              <w:top w:val="nil"/>
              <w:left w:val="nil"/>
              <w:bottom w:val="nil"/>
              <w:right w:val="nil"/>
            </w:tcBorders>
            <w:shd w:val="clear" w:color="auto" w:fill="auto"/>
            <w:vAlign w:val="bottom"/>
            <w:hideMark/>
          </w:tcPr>
          <w:p w:rsidR="00235BFC" w:rsidRPr="007705EE" w:rsidRDefault="00235BFC" w:rsidP="00235BFC">
            <w:pPr>
              <w:jc w:val="center"/>
              <w:rPr>
                <w:b/>
                <w:bCs/>
              </w:rPr>
            </w:pPr>
          </w:p>
        </w:tc>
        <w:tc>
          <w:tcPr>
            <w:tcW w:w="2980" w:type="dxa"/>
            <w:tcBorders>
              <w:top w:val="nil"/>
              <w:left w:val="nil"/>
              <w:bottom w:val="nil"/>
              <w:right w:val="nil"/>
            </w:tcBorders>
            <w:shd w:val="clear" w:color="auto" w:fill="auto"/>
            <w:vAlign w:val="bottom"/>
            <w:hideMark/>
          </w:tcPr>
          <w:p w:rsidR="00235BFC" w:rsidRPr="007705EE" w:rsidRDefault="00235BFC" w:rsidP="00235BFC">
            <w:pPr>
              <w:jc w:val="center"/>
              <w:rPr>
                <w:b/>
                <w:bCs/>
              </w:rPr>
            </w:pPr>
          </w:p>
        </w:tc>
        <w:tc>
          <w:tcPr>
            <w:tcW w:w="2380" w:type="dxa"/>
            <w:tcBorders>
              <w:top w:val="nil"/>
              <w:left w:val="nil"/>
              <w:bottom w:val="nil"/>
              <w:right w:val="nil"/>
            </w:tcBorders>
            <w:shd w:val="clear" w:color="auto" w:fill="auto"/>
            <w:vAlign w:val="bottom"/>
            <w:hideMark/>
          </w:tcPr>
          <w:p w:rsidR="00235BFC" w:rsidRPr="007705EE" w:rsidRDefault="00235BFC" w:rsidP="00235BFC">
            <w:pPr>
              <w:jc w:val="center"/>
              <w:rPr>
                <w:b/>
                <w:bCs/>
              </w:rPr>
            </w:pPr>
          </w:p>
        </w:tc>
        <w:tc>
          <w:tcPr>
            <w:tcW w:w="722" w:type="dxa"/>
            <w:tcBorders>
              <w:top w:val="nil"/>
              <w:left w:val="nil"/>
              <w:bottom w:val="nil"/>
              <w:right w:val="nil"/>
            </w:tcBorders>
            <w:shd w:val="clear" w:color="auto" w:fill="auto"/>
            <w:vAlign w:val="bottom"/>
            <w:hideMark/>
          </w:tcPr>
          <w:p w:rsidR="00235BFC" w:rsidRPr="007705EE" w:rsidRDefault="00235BFC" w:rsidP="00235BFC">
            <w:pPr>
              <w:jc w:val="center"/>
              <w:rPr>
                <w:b/>
                <w:bCs/>
              </w:rPr>
            </w:pPr>
          </w:p>
        </w:tc>
        <w:tc>
          <w:tcPr>
            <w:tcW w:w="2081" w:type="dxa"/>
            <w:tcBorders>
              <w:top w:val="nil"/>
              <w:left w:val="nil"/>
              <w:bottom w:val="nil"/>
              <w:right w:val="nil"/>
            </w:tcBorders>
            <w:shd w:val="clear" w:color="auto" w:fill="auto"/>
            <w:vAlign w:val="bottom"/>
            <w:hideMark/>
          </w:tcPr>
          <w:p w:rsidR="00235BFC" w:rsidRPr="007705EE" w:rsidRDefault="00235BFC" w:rsidP="00235BFC">
            <w:pPr>
              <w:jc w:val="center"/>
              <w:rPr>
                <w:b/>
                <w:bCs/>
              </w:rPr>
            </w:pPr>
          </w:p>
        </w:tc>
        <w:tc>
          <w:tcPr>
            <w:tcW w:w="3087" w:type="dxa"/>
            <w:tcBorders>
              <w:top w:val="nil"/>
              <w:left w:val="nil"/>
              <w:bottom w:val="nil"/>
              <w:right w:val="nil"/>
            </w:tcBorders>
            <w:shd w:val="clear" w:color="auto" w:fill="auto"/>
            <w:vAlign w:val="bottom"/>
            <w:hideMark/>
          </w:tcPr>
          <w:p w:rsidR="00235BFC" w:rsidRPr="007705EE" w:rsidRDefault="00235BFC" w:rsidP="00235BFC">
            <w:pPr>
              <w:jc w:val="center"/>
              <w:rPr>
                <w:b/>
                <w:bCs/>
              </w:rPr>
            </w:pPr>
          </w:p>
        </w:tc>
        <w:tc>
          <w:tcPr>
            <w:tcW w:w="1310" w:type="dxa"/>
            <w:tcBorders>
              <w:top w:val="nil"/>
              <w:left w:val="nil"/>
              <w:bottom w:val="nil"/>
              <w:right w:val="nil"/>
            </w:tcBorders>
            <w:shd w:val="clear" w:color="auto" w:fill="auto"/>
            <w:vAlign w:val="bottom"/>
            <w:hideMark/>
          </w:tcPr>
          <w:p w:rsidR="00235BFC" w:rsidRPr="007705EE" w:rsidRDefault="00235BFC" w:rsidP="00235BFC">
            <w:pPr>
              <w:jc w:val="center"/>
              <w:rPr>
                <w:b/>
                <w:bCs/>
              </w:rPr>
            </w:pPr>
          </w:p>
        </w:tc>
      </w:tr>
      <w:tr w:rsidR="00235BFC" w:rsidRPr="007705EE" w:rsidTr="00235BFC">
        <w:trPr>
          <w:trHeight w:val="300"/>
        </w:trPr>
        <w:tc>
          <w:tcPr>
            <w:tcW w:w="700" w:type="dxa"/>
            <w:tcBorders>
              <w:top w:val="nil"/>
              <w:left w:val="nil"/>
              <w:bottom w:val="nil"/>
              <w:right w:val="nil"/>
            </w:tcBorders>
            <w:shd w:val="clear" w:color="auto" w:fill="auto"/>
            <w:noWrap/>
            <w:vAlign w:val="bottom"/>
            <w:hideMark/>
          </w:tcPr>
          <w:p w:rsidR="00235BFC" w:rsidRPr="007705EE" w:rsidRDefault="00235BFC" w:rsidP="00235BFC">
            <w:pPr>
              <w:rPr>
                <w:rFonts w:ascii="Calibri" w:hAnsi="Calibri"/>
              </w:rPr>
            </w:pPr>
          </w:p>
        </w:tc>
        <w:tc>
          <w:tcPr>
            <w:tcW w:w="2980" w:type="dxa"/>
            <w:tcBorders>
              <w:top w:val="nil"/>
              <w:left w:val="nil"/>
              <w:bottom w:val="nil"/>
              <w:right w:val="nil"/>
            </w:tcBorders>
            <w:shd w:val="clear" w:color="auto" w:fill="auto"/>
            <w:noWrap/>
            <w:vAlign w:val="bottom"/>
            <w:hideMark/>
          </w:tcPr>
          <w:p w:rsidR="00235BFC" w:rsidRPr="007705EE" w:rsidRDefault="00235BFC" w:rsidP="00235BFC">
            <w:pPr>
              <w:rPr>
                <w:rFonts w:ascii="Calibri" w:hAnsi="Calibri"/>
              </w:rPr>
            </w:pPr>
          </w:p>
        </w:tc>
        <w:tc>
          <w:tcPr>
            <w:tcW w:w="2380" w:type="dxa"/>
            <w:tcBorders>
              <w:top w:val="nil"/>
              <w:left w:val="nil"/>
              <w:bottom w:val="nil"/>
              <w:right w:val="nil"/>
            </w:tcBorders>
            <w:shd w:val="clear" w:color="auto" w:fill="auto"/>
            <w:noWrap/>
            <w:vAlign w:val="bottom"/>
            <w:hideMark/>
          </w:tcPr>
          <w:p w:rsidR="00235BFC" w:rsidRPr="007705EE" w:rsidRDefault="00235BFC" w:rsidP="00235BFC">
            <w:pPr>
              <w:rPr>
                <w:rFonts w:ascii="Calibri" w:hAnsi="Calibri"/>
              </w:rPr>
            </w:pPr>
          </w:p>
        </w:tc>
        <w:tc>
          <w:tcPr>
            <w:tcW w:w="722" w:type="dxa"/>
            <w:tcBorders>
              <w:top w:val="nil"/>
              <w:left w:val="nil"/>
              <w:bottom w:val="nil"/>
              <w:right w:val="nil"/>
            </w:tcBorders>
            <w:shd w:val="clear" w:color="auto" w:fill="auto"/>
            <w:noWrap/>
            <w:vAlign w:val="bottom"/>
            <w:hideMark/>
          </w:tcPr>
          <w:p w:rsidR="00235BFC" w:rsidRPr="007705EE" w:rsidRDefault="00235BFC" w:rsidP="00235BFC">
            <w:pPr>
              <w:rPr>
                <w:rFonts w:ascii="Calibri" w:hAnsi="Calibri"/>
              </w:rPr>
            </w:pPr>
          </w:p>
        </w:tc>
        <w:tc>
          <w:tcPr>
            <w:tcW w:w="2081" w:type="dxa"/>
            <w:tcBorders>
              <w:top w:val="nil"/>
              <w:left w:val="nil"/>
              <w:bottom w:val="nil"/>
              <w:right w:val="nil"/>
            </w:tcBorders>
            <w:shd w:val="clear" w:color="auto" w:fill="auto"/>
            <w:noWrap/>
            <w:vAlign w:val="bottom"/>
            <w:hideMark/>
          </w:tcPr>
          <w:p w:rsidR="00235BFC" w:rsidRPr="007705EE" w:rsidRDefault="00235BFC" w:rsidP="00235BFC">
            <w:pPr>
              <w:rPr>
                <w:rFonts w:ascii="Calibri" w:hAnsi="Calibri"/>
              </w:rPr>
            </w:pPr>
          </w:p>
        </w:tc>
        <w:tc>
          <w:tcPr>
            <w:tcW w:w="3087" w:type="dxa"/>
            <w:tcBorders>
              <w:top w:val="nil"/>
              <w:left w:val="nil"/>
              <w:bottom w:val="nil"/>
              <w:right w:val="nil"/>
            </w:tcBorders>
            <w:shd w:val="clear" w:color="auto" w:fill="auto"/>
            <w:noWrap/>
            <w:vAlign w:val="bottom"/>
            <w:hideMark/>
          </w:tcPr>
          <w:p w:rsidR="00235BFC" w:rsidRPr="007705EE" w:rsidRDefault="00235BFC" w:rsidP="00235BFC">
            <w:pPr>
              <w:rPr>
                <w:rFonts w:ascii="Calibri" w:hAnsi="Calibri"/>
              </w:rPr>
            </w:pPr>
          </w:p>
        </w:tc>
        <w:tc>
          <w:tcPr>
            <w:tcW w:w="1310" w:type="dxa"/>
            <w:tcBorders>
              <w:top w:val="nil"/>
              <w:left w:val="nil"/>
              <w:bottom w:val="nil"/>
              <w:right w:val="nil"/>
            </w:tcBorders>
            <w:shd w:val="clear" w:color="auto" w:fill="auto"/>
            <w:noWrap/>
            <w:vAlign w:val="bottom"/>
            <w:hideMark/>
          </w:tcPr>
          <w:p w:rsidR="00235BFC" w:rsidRPr="007705EE" w:rsidRDefault="00235BFC" w:rsidP="00235BFC">
            <w:pPr>
              <w:rPr>
                <w:rFonts w:ascii="Calibri" w:hAnsi="Calibri"/>
              </w:rPr>
            </w:pPr>
          </w:p>
        </w:tc>
      </w:tr>
      <w:tr w:rsidR="00235BFC" w:rsidRPr="007705EE" w:rsidTr="00235BFC">
        <w:trPr>
          <w:trHeight w:val="1140"/>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235BFC" w:rsidRPr="007705EE" w:rsidRDefault="00235BFC" w:rsidP="00235BFC">
            <w:pPr>
              <w:rPr>
                <w:b/>
                <w:bCs/>
              </w:rPr>
            </w:pPr>
            <w:r w:rsidRPr="007705EE">
              <w:rPr>
                <w:b/>
                <w:bCs/>
                <w:sz w:val="22"/>
                <w:szCs w:val="22"/>
              </w:rPr>
              <w:t>№</w:t>
            </w:r>
          </w:p>
        </w:tc>
        <w:tc>
          <w:tcPr>
            <w:tcW w:w="2980" w:type="dxa"/>
            <w:tcBorders>
              <w:top w:val="single" w:sz="4" w:space="0" w:color="auto"/>
              <w:left w:val="nil"/>
              <w:bottom w:val="single" w:sz="4" w:space="0" w:color="auto"/>
              <w:right w:val="single" w:sz="4" w:space="0" w:color="auto"/>
            </w:tcBorders>
            <w:shd w:val="clear" w:color="auto" w:fill="auto"/>
            <w:hideMark/>
          </w:tcPr>
          <w:p w:rsidR="00235BFC" w:rsidRPr="007705EE" w:rsidRDefault="00235BFC" w:rsidP="00235BFC">
            <w:pPr>
              <w:rPr>
                <w:b/>
                <w:bCs/>
              </w:rPr>
            </w:pPr>
            <w:r w:rsidRPr="007705EE">
              <w:rPr>
                <w:b/>
                <w:bCs/>
                <w:sz w:val="22"/>
                <w:szCs w:val="22"/>
              </w:rPr>
              <w:t>Мероприятия</w:t>
            </w:r>
          </w:p>
        </w:tc>
        <w:tc>
          <w:tcPr>
            <w:tcW w:w="2380" w:type="dxa"/>
            <w:tcBorders>
              <w:top w:val="single" w:sz="4" w:space="0" w:color="auto"/>
              <w:left w:val="nil"/>
              <w:bottom w:val="single" w:sz="4" w:space="0" w:color="auto"/>
              <w:right w:val="single" w:sz="4" w:space="0" w:color="auto"/>
            </w:tcBorders>
            <w:shd w:val="clear" w:color="auto" w:fill="auto"/>
            <w:hideMark/>
          </w:tcPr>
          <w:p w:rsidR="00235BFC" w:rsidRPr="007705EE" w:rsidRDefault="00235BFC" w:rsidP="00235BFC">
            <w:pPr>
              <w:rPr>
                <w:b/>
                <w:bCs/>
              </w:rPr>
            </w:pPr>
            <w:r w:rsidRPr="007705EE">
              <w:rPr>
                <w:b/>
                <w:bCs/>
                <w:sz w:val="22"/>
                <w:szCs w:val="22"/>
              </w:rPr>
              <w:t>Вид документа</w:t>
            </w:r>
          </w:p>
        </w:tc>
        <w:tc>
          <w:tcPr>
            <w:tcW w:w="722" w:type="dxa"/>
            <w:tcBorders>
              <w:top w:val="single" w:sz="4" w:space="0" w:color="auto"/>
              <w:left w:val="nil"/>
              <w:bottom w:val="single" w:sz="4" w:space="0" w:color="auto"/>
              <w:right w:val="single" w:sz="4" w:space="0" w:color="auto"/>
            </w:tcBorders>
            <w:shd w:val="clear" w:color="auto" w:fill="auto"/>
            <w:hideMark/>
          </w:tcPr>
          <w:p w:rsidR="00235BFC" w:rsidRPr="007705EE" w:rsidRDefault="00235BFC" w:rsidP="00235BFC">
            <w:pPr>
              <w:rPr>
                <w:b/>
                <w:bCs/>
              </w:rPr>
            </w:pPr>
            <w:r w:rsidRPr="007705EE">
              <w:rPr>
                <w:b/>
                <w:bCs/>
                <w:sz w:val="22"/>
                <w:szCs w:val="22"/>
              </w:rPr>
              <w:t>Сроки</w:t>
            </w:r>
          </w:p>
        </w:tc>
        <w:tc>
          <w:tcPr>
            <w:tcW w:w="2081" w:type="dxa"/>
            <w:tcBorders>
              <w:top w:val="single" w:sz="4" w:space="0" w:color="auto"/>
              <w:left w:val="nil"/>
              <w:bottom w:val="single" w:sz="4" w:space="0" w:color="auto"/>
              <w:right w:val="single" w:sz="4" w:space="0" w:color="auto"/>
            </w:tcBorders>
            <w:shd w:val="clear" w:color="auto" w:fill="auto"/>
            <w:hideMark/>
          </w:tcPr>
          <w:p w:rsidR="00235BFC" w:rsidRPr="007705EE" w:rsidRDefault="00235BFC" w:rsidP="00235BFC">
            <w:pPr>
              <w:rPr>
                <w:b/>
                <w:bCs/>
              </w:rPr>
            </w:pPr>
            <w:r w:rsidRPr="007705EE">
              <w:rPr>
                <w:b/>
                <w:bCs/>
                <w:sz w:val="22"/>
                <w:szCs w:val="22"/>
              </w:rPr>
              <w:t>Ответственные исполнители</w:t>
            </w:r>
          </w:p>
        </w:tc>
        <w:tc>
          <w:tcPr>
            <w:tcW w:w="3087" w:type="dxa"/>
            <w:tcBorders>
              <w:top w:val="single" w:sz="4" w:space="0" w:color="auto"/>
              <w:left w:val="nil"/>
              <w:bottom w:val="single" w:sz="4" w:space="0" w:color="auto"/>
              <w:right w:val="single" w:sz="4" w:space="0" w:color="auto"/>
            </w:tcBorders>
            <w:shd w:val="clear" w:color="auto" w:fill="auto"/>
            <w:hideMark/>
          </w:tcPr>
          <w:p w:rsidR="00235BFC" w:rsidRPr="007705EE" w:rsidRDefault="00235BFC" w:rsidP="00235BFC">
            <w:pPr>
              <w:rPr>
                <w:b/>
                <w:bCs/>
              </w:rPr>
            </w:pPr>
            <w:r w:rsidRPr="007705EE">
              <w:rPr>
                <w:b/>
                <w:bCs/>
                <w:sz w:val="22"/>
                <w:szCs w:val="22"/>
              </w:rPr>
              <w:t>Целевые индикаторы (показатели)</w:t>
            </w:r>
          </w:p>
        </w:tc>
        <w:tc>
          <w:tcPr>
            <w:tcW w:w="1310" w:type="dxa"/>
            <w:tcBorders>
              <w:top w:val="single" w:sz="4" w:space="0" w:color="auto"/>
              <w:left w:val="nil"/>
              <w:bottom w:val="single" w:sz="4" w:space="0" w:color="auto"/>
              <w:right w:val="single" w:sz="4" w:space="0" w:color="auto"/>
            </w:tcBorders>
            <w:shd w:val="clear" w:color="auto" w:fill="auto"/>
            <w:hideMark/>
          </w:tcPr>
          <w:p w:rsidR="00235BFC" w:rsidRPr="007705EE" w:rsidRDefault="00235BFC" w:rsidP="00235BFC">
            <w:pPr>
              <w:rPr>
                <w:b/>
                <w:bCs/>
              </w:rPr>
            </w:pPr>
            <w:r w:rsidRPr="007705EE">
              <w:rPr>
                <w:b/>
                <w:bCs/>
                <w:sz w:val="22"/>
                <w:szCs w:val="22"/>
              </w:rPr>
              <w:t>Ресурсы обеспечение</w:t>
            </w:r>
          </w:p>
        </w:tc>
      </w:tr>
      <w:tr w:rsidR="00235BFC" w:rsidRPr="007705EE" w:rsidTr="00235BFC">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235BFC" w:rsidRPr="007705EE" w:rsidRDefault="00235BFC" w:rsidP="00235BFC">
            <w:pPr>
              <w:jc w:val="center"/>
            </w:pPr>
            <w:r w:rsidRPr="007705EE">
              <w:rPr>
                <w:sz w:val="22"/>
                <w:szCs w:val="22"/>
              </w:rPr>
              <w:t>1</w:t>
            </w:r>
          </w:p>
        </w:tc>
        <w:tc>
          <w:tcPr>
            <w:tcW w:w="2980" w:type="dxa"/>
            <w:tcBorders>
              <w:top w:val="nil"/>
              <w:left w:val="nil"/>
              <w:bottom w:val="single" w:sz="4" w:space="0" w:color="auto"/>
              <w:right w:val="single" w:sz="4" w:space="0" w:color="auto"/>
            </w:tcBorders>
            <w:shd w:val="clear" w:color="auto" w:fill="auto"/>
            <w:noWrap/>
            <w:vAlign w:val="bottom"/>
            <w:hideMark/>
          </w:tcPr>
          <w:p w:rsidR="00235BFC" w:rsidRPr="007705EE" w:rsidRDefault="00235BFC" w:rsidP="00235BFC">
            <w:pPr>
              <w:jc w:val="center"/>
            </w:pPr>
            <w:r w:rsidRPr="007705EE">
              <w:rPr>
                <w:sz w:val="22"/>
                <w:szCs w:val="22"/>
              </w:rPr>
              <w:t>2</w:t>
            </w:r>
          </w:p>
        </w:tc>
        <w:tc>
          <w:tcPr>
            <w:tcW w:w="2380" w:type="dxa"/>
            <w:tcBorders>
              <w:top w:val="nil"/>
              <w:left w:val="nil"/>
              <w:bottom w:val="single" w:sz="4" w:space="0" w:color="auto"/>
              <w:right w:val="single" w:sz="4" w:space="0" w:color="auto"/>
            </w:tcBorders>
            <w:shd w:val="clear" w:color="auto" w:fill="auto"/>
            <w:noWrap/>
            <w:vAlign w:val="bottom"/>
            <w:hideMark/>
          </w:tcPr>
          <w:p w:rsidR="00235BFC" w:rsidRPr="007705EE" w:rsidRDefault="00235BFC" w:rsidP="00235BFC">
            <w:pPr>
              <w:jc w:val="center"/>
            </w:pPr>
            <w:r w:rsidRPr="007705EE">
              <w:rPr>
                <w:sz w:val="22"/>
                <w:szCs w:val="22"/>
              </w:rPr>
              <w:t>3</w:t>
            </w:r>
          </w:p>
        </w:tc>
        <w:tc>
          <w:tcPr>
            <w:tcW w:w="722" w:type="dxa"/>
            <w:tcBorders>
              <w:top w:val="nil"/>
              <w:left w:val="nil"/>
              <w:bottom w:val="single" w:sz="4" w:space="0" w:color="auto"/>
              <w:right w:val="single" w:sz="4" w:space="0" w:color="auto"/>
            </w:tcBorders>
            <w:shd w:val="clear" w:color="auto" w:fill="auto"/>
            <w:noWrap/>
            <w:vAlign w:val="bottom"/>
            <w:hideMark/>
          </w:tcPr>
          <w:p w:rsidR="00235BFC" w:rsidRPr="007705EE" w:rsidRDefault="00235BFC" w:rsidP="00235BFC">
            <w:pPr>
              <w:jc w:val="center"/>
            </w:pPr>
            <w:r w:rsidRPr="007705EE">
              <w:rPr>
                <w:sz w:val="22"/>
                <w:szCs w:val="22"/>
              </w:rPr>
              <w:t>4</w:t>
            </w:r>
          </w:p>
        </w:tc>
        <w:tc>
          <w:tcPr>
            <w:tcW w:w="2081" w:type="dxa"/>
            <w:tcBorders>
              <w:top w:val="nil"/>
              <w:left w:val="nil"/>
              <w:bottom w:val="single" w:sz="4" w:space="0" w:color="auto"/>
              <w:right w:val="single" w:sz="4" w:space="0" w:color="auto"/>
            </w:tcBorders>
            <w:shd w:val="clear" w:color="auto" w:fill="auto"/>
            <w:noWrap/>
            <w:vAlign w:val="bottom"/>
            <w:hideMark/>
          </w:tcPr>
          <w:p w:rsidR="00235BFC" w:rsidRPr="007705EE" w:rsidRDefault="00235BFC" w:rsidP="00235BFC">
            <w:pPr>
              <w:jc w:val="center"/>
            </w:pPr>
            <w:r w:rsidRPr="007705EE">
              <w:rPr>
                <w:sz w:val="22"/>
                <w:szCs w:val="22"/>
              </w:rPr>
              <w:t>5</w:t>
            </w:r>
          </w:p>
        </w:tc>
        <w:tc>
          <w:tcPr>
            <w:tcW w:w="3087" w:type="dxa"/>
            <w:tcBorders>
              <w:top w:val="nil"/>
              <w:left w:val="nil"/>
              <w:bottom w:val="single" w:sz="4" w:space="0" w:color="auto"/>
              <w:right w:val="single" w:sz="4" w:space="0" w:color="auto"/>
            </w:tcBorders>
            <w:shd w:val="clear" w:color="auto" w:fill="auto"/>
            <w:noWrap/>
            <w:vAlign w:val="bottom"/>
            <w:hideMark/>
          </w:tcPr>
          <w:p w:rsidR="00235BFC" w:rsidRPr="007705EE" w:rsidRDefault="00235BFC" w:rsidP="00235BFC">
            <w:pPr>
              <w:jc w:val="center"/>
            </w:pPr>
            <w:r w:rsidRPr="007705EE">
              <w:rPr>
                <w:sz w:val="22"/>
                <w:szCs w:val="22"/>
              </w:rPr>
              <w:t>6</w:t>
            </w:r>
          </w:p>
        </w:tc>
        <w:tc>
          <w:tcPr>
            <w:tcW w:w="1310" w:type="dxa"/>
            <w:tcBorders>
              <w:top w:val="nil"/>
              <w:left w:val="nil"/>
              <w:bottom w:val="single" w:sz="4" w:space="0" w:color="auto"/>
              <w:right w:val="single" w:sz="4" w:space="0" w:color="auto"/>
            </w:tcBorders>
            <w:shd w:val="clear" w:color="auto" w:fill="auto"/>
            <w:noWrap/>
            <w:vAlign w:val="bottom"/>
            <w:hideMark/>
          </w:tcPr>
          <w:p w:rsidR="00235BFC" w:rsidRPr="007705EE" w:rsidRDefault="00235BFC" w:rsidP="00235BFC">
            <w:pPr>
              <w:jc w:val="center"/>
            </w:pPr>
            <w:r w:rsidRPr="007705EE">
              <w:rPr>
                <w:sz w:val="22"/>
                <w:szCs w:val="22"/>
              </w:rPr>
              <w:t>7</w:t>
            </w:r>
          </w:p>
        </w:tc>
      </w:tr>
      <w:tr w:rsidR="00235BFC" w:rsidRPr="007705EE" w:rsidTr="00235BFC">
        <w:trPr>
          <w:trHeight w:val="300"/>
        </w:trPr>
        <w:tc>
          <w:tcPr>
            <w:tcW w:w="1326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235BFC" w:rsidRPr="007705EE" w:rsidRDefault="00235BFC" w:rsidP="00235BFC">
            <w:pPr>
              <w:jc w:val="center"/>
              <w:rPr>
                <w:b/>
                <w:bCs/>
              </w:rPr>
            </w:pPr>
            <w:r w:rsidRPr="007705EE">
              <w:rPr>
                <w:b/>
                <w:bCs/>
                <w:sz w:val="22"/>
                <w:szCs w:val="22"/>
              </w:rPr>
              <w:t>Стратегическое направление 1 "Развитие инновационно-инвестиционной среды"</w:t>
            </w:r>
          </w:p>
        </w:tc>
      </w:tr>
      <w:tr w:rsidR="00235BFC" w:rsidRPr="007705EE" w:rsidTr="00235BFC">
        <w:trPr>
          <w:trHeight w:val="300"/>
        </w:trPr>
        <w:tc>
          <w:tcPr>
            <w:tcW w:w="132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5BFC" w:rsidRPr="007705EE" w:rsidRDefault="00235BFC" w:rsidP="00235BFC">
            <w:pPr>
              <w:jc w:val="center"/>
              <w:rPr>
                <w:b/>
                <w:bCs/>
              </w:rPr>
            </w:pPr>
            <w:r w:rsidRPr="007705EE">
              <w:rPr>
                <w:b/>
                <w:bCs/>
                <w:sz w:val="22"/>
                <w:szCs w:val="22"/>
              </w:rPr>
              <w:t>1.1. Развитие инновационно - инвестиционной среды</w:t>
            </w:r>
          </w:p>
        </w:tc>
      </w:tr>
      <w:tr w:rsidR="00235BFC" w:rsidRPr="007705EE" w:rsidTr="00235BFC">
        <w:trPr>
          <w:trHeight w:val="1035"/>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1.</w:t>
            </w:r>
          </w:p>
        </w:tc>
        <w:tc>
          <w:tcPr>
            <w:tcW w:w="29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Развитие инвестиционной инфраструктуры на территории Комсомольского муниципального района</w:t>
            </w:r>
          </w:p>
        </w:tc>
        <w:tc>
          <w:tcPr>
            <w:tcW w:w="23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Прогноз социально-экономического развития Комсомольского муниципального района</w:t>
            </w:r>
          </w:p>
        </w:tc>
        <w:tc>
          <w:tcPr>
            <w:tcW w:w="722"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2015-2030</w:t>
            </w:r>
          </w:p>
        </w:tc>
        <w:tc>
          <w:tcPr>
            <w:tcW w:w="2081"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Отдел экономики и предпринимательства  Администрации Комсомольского муниципального района</w:t>
            </w:r>
          </w:p>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Объем инвестиций в основной капитал, млн. руб.:</w:t>
            </w:r>
          </w:p>
        </w:tc>
        <w:tc>
          <w:tcPr>
            <w:tcW w:w="131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Выполнение мероприятий не требует выделения бюджетных ассигнований</w:t>
            </w:r>
          </w:p>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-58,772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год-85,466</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-13414,658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-126,282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- 132,601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- 117,428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- 257,005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- 4497,201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-1856,492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-127,165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- 123,924</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-41,3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год- 86,5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год- 102,4</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год-114,7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год- 126,1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57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Количество инвестиционных проектов, реализуемых на территории района:</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-10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-11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-12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-13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- 14</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-10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- 11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- 12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-13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год-14</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год-15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-16</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47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Количество "коричневых" и "зеленых" площадок,ед:</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51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-43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9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год- 42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3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-42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-41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9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-41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2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-40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8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- 40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54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-113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9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-108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5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-105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7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- 101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7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- 94</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7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-90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7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год-83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7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год- 80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-73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600"/>
        </w:trPr>
        <w:tc>
          <w:tcPr>
            <w:tcW w:w="13260"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35BFC" w:rsidRPr="007705EE" w:rsidRDefault="00235BFC" w:rsidP="00235BFC">
            <w:pPr>
              <w:jc w:val="center"/>
              <w:rPr>
                <w:b/>
                <w:bCs/>
              </w:rPr>
            </w:pPr>
            <w:r w:rsidRPr="007705EE">
              <w:rPr>
                <w:b/>
                <w:bCs/>
                <w:sz w:val="22"/>
                <w:szCs w:val="22"/>
              </w:rPr>
              <w:t>Стратегическое направление 2 "Создание условий для экономического роста района"</w:t>
            </w:r>
          </w:p>
        </w:tc>
      </w:tr>
      <w:tr w:rsidR="00235BFC" w:rsidRPr="007705EE" w:rsidTr="00235BFC">
        <w:trPr>
          <w:trHeight w:val="300"/>
        </w:trPr>
        <w:tc>
          <w:tcPr>
            <w:tcW w:w="13260"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35BFC" w:rsidRPr="007705EE" w:rsidRDefault="00235BFC" w:rsidP="00235BFC">
            <w:pPr>
              <w:jc w:val="center"/>
              <w:rPr>
                <w:b/>
                <w:bCs/>
              </w:rPr>
            </w:pPr>
            <w:r w:rsidRPr="007705EE">
              <w:rPr>
                <w:b/>
                <w:bCs/>
                <w:sz w:val="22"/>
                <w:szCs w:val="22"/>
              </w:rPr>
              <w:t>2.1.Развитие промышленного комплекса</w:t>
            </w:r>
          </w:p>
        </w:tc>
      </w:tr>
      <w:tr w:rsidR="00235BFC" w:rsidRPr="007705EE" w:rsidTr="00235BFC">
        <w:trPr>
          <w:trHeight w:val="3285"/>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lastRenderedPageBreak/>
              <w:t>1.</w:t>
            </w:r>
          </w:p>
        </w:tc>
        <w:tc>
          <w:tcPr>
            <w:tcW w:w="29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Разработка и реализация комплекса мер, направленных на развитие промышленного сектора экономики</w:t>
            </w:r>
          </w:p>
        </w:tc>
        <w:tc>
          <w:tcPr>
            <w:tcW w:w="23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 xml:space="preserve"> Подпрограмма "Развитие малого и среднего предпринимательства в Комсомольском муниципальном районе" муниципальной программы «Развитие экономики Комсомольского муниципального района» (пост. Адм. Комсомольского мун. р-на от 13.11.2013 г. № 949)</w:t>
            </w:r>
          </w:p>
        </w:tc>
        <w:tc>
          <w:tcPr>
            <w:tcW w:w="722"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2015-2030</w:t>
            </w:r>
          </w:p>
        </w:tc>
        <w:tc>
          <w:tcPr>
            <w:tcW w:w="2081"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Отдел экономики и предпринимательства  Администрации Комсомольского муниципального района</w:t>
            </w:r>
          </w:p>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Объем отгруженных товаров собственного производства, выполненных работ и услуг по виду экономической деятельности "Обрабатывающие производства", млн.руб.:</w:t>
            </w:r>
          </w:p>
        </w:tc>
        <w:tc>
          <w:tcPr>
            <w:tcW w:w="1310" w:type="dxa"/>
            <w:vMerge w:val="restart"/>
            <w:tcBorders>
              <w:top w:val="nil"/>
              <w:left w:val="single" w:sz="4" w:space="0" w:color="auto"/>
              <w:bottom w:val="nil"/>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-315,1</w:t>
            </w:r>
          </w:p>
        </w:tc>
        <w:tc>
          <w:tcPr>
            <w:tcW w:w="1310" w:type="dxa"/>
            <w:vMerge/>
            <w:tcBorders>
              <w:top w:val="nil"/>
              <w:left w:val="single" w:sz="4" w:space="0" w:color="auto"/>
              <w:bottom w:val="nil"/>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год- 317,612</w:t>
            </w:r>
          </w:p>
        </w:tc>
        <w:tc>
          <w:tcPr>
            <w:tcW w:w="1310" w:type="dxa"/>
            <w:vMerge/>
            <w:tcBorders>
              <w:top w:val="nil"/>
              <w:left w:val="single" w:sz="4" w:space="0" w:color="auto"/>
              <w:bottom w:val="nil"/>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- 341,335</w:t>
            </w:r>
          </w:p>
        </w:tc>
        <w:tc>
          <w:tcPr>
            <w:tcW w:w="1310" w:type="dxa"/>
            <w:vMerge/>
            <w:tcBorders>
              <w:top w:val="nil"/>
              <w:left w:val="single" w:sz="4" w:space="0" w:color="auto"/>
              <w:bottom w:val="nil"/>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- 346,864</w:t>
            </w:r>
          </w:p>
        </w:tc>
        <w:tc>
          <w:tcPr>
            <w:tcW w:w="1310" w:type="dxa"/>
            <w:vMerge/>
            <w:tcBorders>
              <w:top w:val="nil"/>
              <w:left w:val="single" w:sz="4" w:space="0" w:color="auto"/>
              <w:bottom w:val="nil"/>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- 324,567</w:t>
            </w:r>
          </w:p>
        </w:tc>
        <w:tc>
          <w:tcPr>
            <w:tcW w:w="1310" w:type="dxa"/>
            <w:vMerge/>
            <w:tcBorders>
              <w:top w:val="nil"/>
              <w:left w:val="single" w:sz="4" w:space="0" w:color="auto"/>
              <w:bottom w:val="nil"/>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-330,664</w:t>
            </w:r>
          </w:p>
        </w:tc>
        <w:tc>
          <w:tcPr>
            <w:tcW w:w="1310" w:type="dxa"/>
            <w:vMerge/>
            <w:tcBorders>
              <w:top w:val="nil"/>
              <w:left w:val="single" w:sz="4" w:space="0" w:color="auto"/>
              <w:bottom w:val="nil"/>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- 425,591</w:t>
            </w:r>
          </w:p>
        </w:tc>
        <w:tc>
          <w:tcPr>
            <w:tcW w:w="1310" w:type="dxa"/>
            <w:vMerge/>
            <w:tcBorders>
              <w:top w:val="nil"/>
              <w:left w:val="single" w:sz="4" w:space="0" w:color="auto"/>
              <w:bottom w:val="nil"/>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-501,155</w:t>
            </w:r>
          </w:p>
        </w:tc>
        <w:tc>
          <w:tcPr>
            <w:tcW w:w="1310" w:type="dxa"/>
            <w:vMerge/>
            <w:tcBorders>
              <w:top w:val="nil"/>
              <w:left w:val="single" w:sz="4" w:space="0" w:color="auto"/>
              <w:bottom w:val="nil"/>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-504,2</w:t>
            </w:r>
          </w:p>
        </w:tc>
        <w:tc>
          <w:tcPr>
            <w:tcW w:w="1310" w:type="dxa"/>
            <w:vMerge/>
            <w:tcBorders>
              <w:top w:val="nil"/>
              <w:left w:val="single" w:sz="4" w:space="0" w:color="auto"/>
              <w:bottom w:val="nil"/>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-528,9</w:t>
            </w:r>
          </w:p>
        </w:tc>
        <w:tc>
          <w:tcPr>
            <w:tcW w:w="1310" w:type="dxa"/>
            <w:vMerge/>
            <w:tcBorders>
              <w:top w:val="nil"/>
              <w:left w:val="single" w:sz="4" w:space="0" w:color="auto"/>
              <w:bottom w:val="nil"/>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- 550,0</w:t>
            </w:r>
          </w:p>
        </w:tc>
        <w:tc>
          <w:tcPr>
            <w:tcW w:w="1310" w:type="dxa"/>
            <w:vMerge/>
            <w:tcBorders>
              <w:top w:val="nil"/>
              <w:left w:val="single" w:sz="4" w:space="0" w:color="auto"/>
              <w:bottom w:val="nil"/>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- 571,5</w:t>
            </w:r>
          </w:p>
        </w:tc>
        <w:tc>
          <w:tcPr>
            <w:tcW w:w="1310" w:type="dxa"/>
            <w:vMerge/>
            <w:tcBorders>
              <w:top w:val="nil"/>
              <w:left w:val="single" w:sz="4" w:space="0" w:color="auto"/>
              <w:bottom w:val="nil"/>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-599,5</w:t>
            </w:r>
          </w:p>
        </w:tc>
        <w:tc>
          <w:tcPr>
            <w:tcW w:w="1310" w:type="dxa"/>
            <w:vMerge/>
            <w:tcBorders>
              <w:top w:val="nil"/>
              <w:left w:val="single" w:sz="4" w:space="0" w:color="auto"/>
              <w:bottom w:val="nil"/>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год- 623,5</w:t>
            </w:r>
          </w:p>
        </w:tc>
        <w:tc>
          <w:tcPr>
            <w:tcW w:w="1310" w:type="dxa"/>
            <w:vMerge/>
            <w:tcBorders>
              <w:top w:val="nil"/>
              <w:left w:val="single" w:sz="4" w:space="0" w:color="auto"/>
              <w:bottom w:val="nil"/>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год-647,8</w:t>
            </w:r>
          </w:p>
        </w:tc>
        <w:tc>
          <w:tcPr>
            <w:tcW w:w="1310" w:type="dxa"/>
            <w:vMerge/>
            <w:tcBorders>
              <w:top w:val="nil"/>
              <w:left w:val="single" w:sz="4" w:space="0" w:color="auto"/>
              <w:bottom w:val="nil"/>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год-673,7</w:t>
            </w:r>
          </w:p>
        </w:tc>
        <w:tc>
          <w:tcPr>
            <w:tcW w:w="1310" w:type="dxa"/>
            <w:vMerge/>
            <w:tcBorders>
              <w:top w:val="nil"/>
              <w:left w:val="single" w:sz="4" w:space="0" w:color="auto"/>
              <w:bottom w:val="nil"/>
              <w:right w:val="single" w:sz="4" w:space="0" w:color="auto"/>
            </w:tcBorders>
            <w:vAlign w:val="center"/>
            <w:hideMark/>
          </w:tcPr>
          <w:p w:rsidR="00235BFC" w:rsidRPr="007705EE" w:rsidRDefault="00235BFC" w:rsidP="00235BFC"/>
        </w:tc>
      </w:tr>
      <w:tr w:rsidR="00235BFC" w:rsidRPr="007705EE" w:rsidTr="00235BFC">
        <w:trPr>
          <w:trHeight w:val="300"/>
        </w:trPr>
        <w:tc>
          <w:tcPr>
            <w:tcW w:w="13260"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35BFC" w:rsidRPr="007705EE" w:rsidRDefault="00235BFC" w:rsidP="00235BFC">
            <w:pPr>
              <w:jc w:val="center"/>
              <w:rPr>
                <w:b/>
                <w:bCs/>
              </w:rPr>
            </w:pPr>
            <w:r w:rsidRPr="007705EE">
              <w:rPr>
                <w:b/>
                <w:bCs/>
                <w:sz w:val="22"/>
                <w:szCs w:val="22"/>
              </w:rPr>
              <w:t>2.2. Развитие агропромышленного комплекса</w:t>
            </w:r>
          </w:p>
        </w:tc>
      </w:tr>
      <w:tr w:rsidR="00235BFC" w:rsidRPr="007705EE" w:rsidTr="00235BFC">
        <w:trPr>
          <w:trHeight w:val="1500"/>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lastRenderedPageBreak/>
              <w:t>2.</w:t>
            </w:r>
          </w:p>
        </w:tc>
        <w:tc>
          <w:tcPr>
            <w:tcW w:w="29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Развитие отрасли растениеводства, переработки и реализации продукции растениеводства</w:t>
            </w:r>
          </w:p>
        </w:tc>
        <w:tc>
          <w:tcPr>
            <w:tcW w:w="23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t>Муниципальная программа «Развитие сельского хозяйства и регулирование рынков сельскохозяйственной продукции, сырья и продовольствия  в Комсомольском муниципальном районе на 2014-2024 годы» (пост. Адм. Комсомольского мун. р-на от 27.11.2013 г. № 980)</w:t>
            </w:r>
          </w:p>
        </w:tc>
        <w:tc>
          <w:tcPr>
            <w:tcW w:w="722"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2015-2030</w:t>
            </w:r>
          </w:p>
        </w:tc>
        <w:tc>
          <w:tcPr>
            <w:tcW w:w="2081"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Отдел сельского хозяйства и развития территорий Администрации Комсомольского муниципального района</w:t>
            </w:r>
          </w:p>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Производство зерна во всех категориях хозяйств в весе после доработки,тонн:</w:t>
            </w:r>
          </w:p>
        </w:tc>
        <w:tc>
          <w:tcPr>
            <w:tcW w:w="131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-3403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год-2752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2017год -3416</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- 2663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-2661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- 3529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-1549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- 2442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- 1630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- 1650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- 1680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-1700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год-1750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год-1760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год-1770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1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год-1800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200"/>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3.</w:t>
            </w:r>
          </w:p>
        </w:tc>
        <w:tc>
          <w:tcPr>
            <w:tcW w:w="29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Развитие отрасли животноводства, переработки и реализации продукции животноводства</w:t>
            </w:r>
          </w:p>
        </w:tc>
        <w:tc>
          <w:tcPr>
            <w:tcW w:w="23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t xml:space="preserve">Муниципальная программа «Развитие сельского хозяйства и регулирование рынков сельскохозяйственной продукции, сырья и продовольствия  в Комсомольском муниципальном районе на 2014-2024 годы» (пост. Адм. </w:t>
            </w:r>
            <w:r w:rsidRPr="007705EE">
              <w:lastRenderedPageBreak/>
              <w:t>Комсомольского мун. р-на от 27.11.2013 г. № 980)</w:t>
            </w:r>
          </w:p>
        </w:tc>
        <w:tc>
          <w:tcPr>
            <w:tcW w:w="722"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lastRenderedPageBreak/>
              <w:t>2015-2030</w:t>
            </w:r>
          </w:p>
        </w:tc>
        <w:tc>
          <w:tcPr>
            <w:tcW w:w="2081"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Отдел сельского хозяйства и развития территорий Администрации Комсомольского муниципального района</w:t>
            </w:r>
          </w:p>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Производство молока во всех категориях хозяйств (тонн):</w:t>
            </w:r>
          </w:p>
        </w:tc>
        <w:tc>
          <w:tcPr>
            <w:tcW w:w="131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-6561,6</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год- 6754,4</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2017год -7457,3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- 7631,1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-7562,2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-7292,8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-6985,4</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-6401,0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-7023,5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-7050,7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-7080,2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1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-7100,1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1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год-7100,2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1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год-7100,3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1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год-7100,5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1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год-7101,0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2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Производство  скота и птицы на убой  во всех категориях хозяйств (тонн):</w:t>
            </w:r>
          </w:p>
        </w:tc>
        <w:tc>
          <w:tcPr>
            <w:tcW w:w="131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 </w:t>
            </w:r>
          </w:p>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- 357,4</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год- 230,1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-227,2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-275,9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-376,9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- 329,6</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- 323,7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- 237,0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- 250,0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- 260,0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- 271,0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- 280,0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год-290,0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год- 295,0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год-300,0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1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год-300,0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900"/>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4.</w:t>
            </w:r>
          </w:p>
        </w:tc>
        <w:tc>
          <w:tcPr>
            <w:tcW w:w="29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Увеличение производства сельскохозяйственной продукции</w:t>
            </w:r>
          </w:p>
        </w:tc>
        <w:tc>
          <w:tcPr>
            <w:tcW w:w="23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t>Муниципальная программа «Развитие сельского хозяйства и регулирование рынков сельскохозяйственной продукции, сырья и продовольствия  в Комсомольском муниципальном районе на 2014-2024 годы» (пост. Адм. Комсомольского мун. р-на от 27.11.2013 г. № 980)</w:t>
            </w:r>
          </w:p>
        </w:tc>
        <w:tc>
          <w:tcPr>
            <w:tcW w:w="722"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2015-2030</w:t>
            </w:r>
          </w:p>
        </w:tc>
        <w:tc>
          <w:tcPr>
            <w:tcW w:w="2081"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Отдел сельского хозяйства и развития территорий Администрации Комсомольского муниципального района</w:t>
            </w:r>
          </w:p>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Количество  действующих КФХ, ед:</w:t>
            </w:r>
          </w:p>
        </w:tc>
        <w:tc>
          <w:tcPr>
            <w:tcW w:w="131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- 11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- 11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- 10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- 11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-15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-15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- 16</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1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год- 16</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1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год-16</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1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год- 16</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1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год- 16</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1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-16</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3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Выручка от реализации с/х продукции КФХ, тыс. руб.:</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-3761,0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год- 4910,0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2017год - 4226,0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- 4323,0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- 5046,0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-6059,0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- 6783,0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- 9997,0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- 6895,0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- 6900,0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- 6950,0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-6990,0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- 7000,0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год- 7100,0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год-7100,0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год- 7100,0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13260" w:type="dxa"/>
            <w:gridSpan w:val="7"/>
            <w:tcBorders>
              <w:top w:val="single" w:sz="4" w:space="0" w:color="auto"/>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rPr>
                <w:b/>
                <w:bCs/>
              </w:rPr>
            </w:pPr>
            <w:r w:rsidRPr="007705EE">
              <w:rPr>
                <w:b/>
                <w:bCs/>
                <w:sz w:val="22"/>
                <w:szCs w:val="22"/>
              </w:rPr>
              <w:t>2.4.Развитие торговли и потребительского рынка</w:t>
            </w:r>
          </w:p>
        </w:tc>
      </w:tr>
      <w:tr w:rsidR="00235BFC" w:rsidRPr="007705EE" w:rsidTr="00235BFC">
        <w:trPr>
          <w:trHeight w:val="1200"/>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5.</w:t>
            </w:r>
          </w:p>
        </w:tc>
        <w:tc>
          <w:tcPr>
            <w:tcW w:w="29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Сохранение и развитие сети торговли и потребительского рынка</w:t>
            </w:r>
          </w:p>
        </w:tc>
        <w:tc>
          <w:tcPr>
            <w:tcW w:w="23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Прогноз социально-экономического развития Комсомольского муниципального района</w:t>
            </w:r>
          </w:p>
        </w:tc>
        <w:tc>
          <w:tcPr>
            <w:tcW w:w="722"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2015-2030</w:t>
            </w:r>
          </w:p>
        </w:tc>
        <w:tc>
          <w:tcPr>
            <w:tcW w:w="2081"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Отдел экономики и предпринимательства  Администрации Комсомольского муниципального района</w:t>
            </w:r>
          </w:p>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Оборот розничной торговли, млн.руб.:</w:t>
            </w:r>
          </w:p>
        </w:tc>
        <w:tc>
          <w:tcPr>
            <w:tcW w:w="131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Выполнение мероприятий не требует выделения бюджетных ассигнований</w:t>
            </w:r>
          </w:p>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-1346,89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год- 1331,016</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-1273,306</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- 405,485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- 499,302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- 614,227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- 656,159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- 742,599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-887,848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-970,4</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- 1050,6</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год- 1139,6</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год-1185,2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год- 1233,8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год- 1285,6</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-1342,2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32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Торговая площадь предприятий розничной торговли, м2: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-6922,5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год- 8476,3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- 9075,2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- 8326,8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- 8888,1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-9211,0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- 8750,55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- 8790,0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- 9475,6</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- 9531,0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- 9573,0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- 9591,0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- 9623,0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год- 9651,0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год-9888,0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год- 9999,0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13260"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35BFC" w:rsidRPr="007705EE" w:rsidRDefault="00235BFC" w:rsidP="00235BFC">
            <w:pPr>
              <w:jc w:val="center"/>
              <w:rPr>
                <w:b/>
                <w:bCs/>
              </w:rPr>
            </w:pPr>
            <w:r w:rsidRPr="007705EE">
              <w:rPr>
                <w:b/>
                <w:bCs/>
                <w:sz w:val="22"/>
                <w:szCs w:val="22"/>
              </w:rPr>
              <w:t>2.5. Развитие малого и среднего предпринимательства</w:t>
            </w:r>
          </w:p>
        </w:tc>
      </w:tr>
      <w:tr w:rsidR="00235BFC" w:rsidRPr="007705EE" w:rsidTr="00235BFC">
        <w:trPr>
          <w:trHeight w:val="180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6.</w:t>
            </w:r>
          </w:p>
        </w:tc>
        <w:tc>
          <w:tcPr>
            <w:tcW w:w="298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Формирование общей благоприятной деловой среды для развития малого и среднего предпринимательства</w:t>
            </w:r>
          </w:p>
        </w:tc>
        <w:tc>
          <w:tcPr>
            <w:tcW w:w="238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t xml:space="preserve"> Подпрограмма "Развитие малого и среднего предпринимательства в Комсомольском муниципальном районе" муниципальной программы «Развитие экономики </w:t>
            </w:r>
            <w:r w:rsidRPr="007705EE">
              <w:lastRenderedPageBreak/>
              <w:t>Комсомольского муниципального района» (пост. Адм. Комсомольского мун. р-на от 13.11.2013 г. № 949)</w:t>
            </w:r>
          </w:p>
        </w:tc>
        <w:tc>
          <w:tcPr>
            <w:tcW w:w="722"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lastRenderedPageBreak/>
              <w:t>2015-2030</w:t>
            </w:r>
          </w:p>
        </w:tc>
        <w:tc>
          <w:tcPr>
            <w:tcW w:w="2081"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Отдел экономики и предпринимательства Администрации Комсомольского муниципального района</w:t>
            </w:r>
          </w:p>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Число субъектов малого и среднего предпринимательства в расчете на 10 тыс. чел. населения (ед.):</w:t>
            </w:r>
          </w:p>
        </w:tc>
        <w:tc>
          <w:tcPr>
            <w:tcW w:w="1310" w:type="dxa"/>
            <w:vMerge w:val="restart"/>
            <w:tcBorders>
              <w:top w:val="nil"/>
              <w:left w:val="nil"/>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-235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год- 239</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-257,2</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-257,9</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-287,4</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- 287</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- 287,1</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-287,2</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287,3</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- 287,4</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- 287,5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-288,0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год- 289,0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год-300,0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год- 301,0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15"/>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-302,0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1326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35BFC" w:rsidRPr="007705EE" w:rsidRDefault="00235BFC" w:rsidP="00235BFC">
            <w:pPr>
              <w:jc w:val="center"/>
              <w:rPr>
                <w:b/>
                <w:bCs/>
              </w:rPr>
            </w:pPr>
            <w:r w:rsidRPr="007705EE">
              <w:rPr>
                <w:b/>
                <w:bCs/>
                <w:sz w:val="22"/>
                <w:szCs w:val="22"/>
              </w:rPr>
              <w:t>Стратегическое направление 3 "Качественное улучшение инфраструктуры района"</w:t>
            </w:r>
          </w:p>
        </w:tc>
      </w:tr>
      <w:tr w:rsidR="00235BFC" w:rsidRPr="007705EE" w:rsidTr="00235BFC">
        <w:trPr>
          <w:trHeight w:val="1395"/>
        </w:trPr>
        <w:tc>
          <w:tcPr>
            <w:tcW w:w="700" w:type="dxa"/>
            <w:vMerge w:val="restart"/>
            <w:tcBorders>
              <w:top w:val="nil"/>
              <w:left w:val="single" w:sz="4" w:space="0" w:color="auto"/>
              <w:bottom w:val="nil"/>
              <w:right w:val="single" w:sz="4" w:space="0" w:color="auto"/>
            </w:tcBorders>
            <w:shd w:val="clear" w:color="auto" w:fill="auto"/>
            <w:hideMark/>
          </w:tcPr>
          <w:p w:rsidR="00235BFC" w:rsidRPr="007705EE" w:rsidRDefault="00235BFC" w:rsidP="00235BFC">
            <w:pPr>
              <w:jc w:val="center"/>
            </w:pPr>
            <w:r w:rsidRPr="007705EE">
              <w:rPr>
                <w:sz w:val="22"/>
                <w:szCs w:val="22"/>
              </w:rPr>
              <w:t>1.</w:t>
            </w:r>
          </w:p>
        </w:tc>
        <w:tc>
          <w:tcPr>
            <w:tcW w:w="2980" w:type="dxa"/>
            <w:vMerge w:val="restart"/>
            <w:tcBorders>
              <w:top w:val="nil"/>
              <w:left w:val="single" w:sz="4" w:space="0" w:color="auto"/>
              <w:bottom w:val="nil"/>
              <w:right w:val="single" w:sz="4" w:space="0" w:color="auto"/>
            </w:tcBorders>
            <w:shd w:val="clear" w:color="auto" w:fill="auto"/>
            <w:hideMark/>
          </w:tcPr>
          <w:p w:rsidR="00235BFC" w:rsidRPr="007705EE" w:rsidRDefault="00235BFC" w:rsidP="00235BFC">
            <w:pPr>
              <w:jc w:val="center"/>
            </w:pPr>
            <w:r w:rsidRPr="007705EE">
              <w:rPr>
                <w:sz w:val="22"/>
                <w:szCs w:val="22"/>
              </w:rPr>
              <w:t xml:space="preserve"> Ремонт, содержание и техническое обслуживание объектов коммунального хозяйства  Комсомольского муниципального района</w:t>
            </w:r>
          </w:p>
        </w:tc>
        <w:tc>
          <w:tcPr>
            <w:tcW w:w="2380" w:type="dxa"/>
            <w:vMerge w:val="restart"/>
            <w:tcBorders>
              <w:top w:val="nil"/>
              <w:left w:val="single" w:sz="4" w:space="0" w:color="auto"/>
              <w:bottom w:val="nil"/>
              <w:right w:val="single" w:sz="4" w:space="0" w:color="auto"/>
            </w:tcBorders>
            <w:shd w:val="clear" w:color="auto" w:fill="auto"/>
            <w:hideMark/>
          </w:tcPr>
          <w:p w:rsidR="00235BFC" w:rsidRPr="007705EE" w:rsidRDefault="00235BFC" w:rsidP="00235BFC">
            <w:pPr>
              <w:jc w:val="center"/>
            </w:pPr>
            <w:r w:rsidRPr="007705EE">
              <w:t xml:space="preserve">Подпрограмма "Реализация мероприятий по организации в границах Комсомольского городского поселения электро-,тепло- ,газо-,водоснабжения населения и водоотведения" муниципальной программы "Обеспечение населения объектами инженерной инфраструктуры и услугами жилищно-коммунального хозяйства Комсомольского </w:t>
            </w:r>
            <w:r w:rsidRPr="007705EE">
              <w:lastRenderedPageBreak/>
              <w:t>городского поселения" (пост. Адм. Комсомольского мун. р-на от 05.02.2016 г. № 38); аналогичные подпрограммы сельских поселений</w:t>
            </w:r>
          </w:p>
        </w:tc>
        <w:tc>
          <w:tcPr>
            <w:tcW w:w="722" w:type="dxa"/>
            <w:vMerge w:val="restart"/>
            <w:tcBorders>
              <w:top w:val="nil"/>
              <w:left w:val="single" w:sz="4" w:space="0" w:color="auto"/>
              <w:bottom w:val="nil"/>
              <w:right w:val="single" w:sz="4" w:space="0" w:color="auto"/>
            </w:tcBorders>
            <w:shd w:val="clear" w:color="auto" w:fill="auto"/>
            <w:hideMark/>
          </w:tcPr>
          <w:p w:rsidR="00235BFC" w:rsidRPr="007705EE" w:rsidRDefault="00235BFC" w:rsidP="00235BFC">
            <w:pPr>
              <w:jc w:val="center"/>
            </w:pPr>
            <w:r w:rsidRPr="007705EE">
              <w:rPr>
                <w:sz w:val="22"/>
                <w:szCs w:val="22"/>
              </w:rPr>
              <w:lastRenderedPageBreak/>
              <w:t>2015-2030</w:t>
            </w:r>
          </w:p>
        </w:tc>
        <w:tc>
          <w:tcPr>
            <w:tcW w:w="2081" w:type="dxa"/>
            <w:vMerge w:val="restart"/>
            <w:tcBorders>
              <w:top w:val="nil"/>
              <w:left w:val="single" w:sz="4" w:space="0" w:color="auto"/>
              <w:bottom w:val="nil"/>
              <w:right w:val="single" w:sz="4" w:space="0" w:color="auto"/>
            </w:tcBorders>
            <w:shd w:val="clear" w:color="auto" w:fill="auto"/>
            <w:hideMark/>
          </w:tcPr>
          <w:p w:rsidR="00235BFC" w:rsidRPr="007705EE" w:rsidRDefault="00235BFC" w:rsidP="00235BFC">
            <w:pPr>
              <w:jc w:val="center"/>
            </w:pPr>
            <w:r w:rsidRPr="007705EE">
              <w:rPr>
                <w:sz w:val="22"/>
                <w:szCs w:val="22"/>
              </w:rPr>
              <w:t>Управление по вопросу развития инфраструктуры Администрации Комсомольского муниципального района</w:t>
            </w:r>
          </w:p>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Уровень износа объектов коммунальной инфраструктуры,%:</w:t>
            </w:r>
          </w:p>
        </w:tc>
        <w:tc>
          <w:tcPr>
            <w:tcW w:w="1310" w:type="dxa"/>
            <w:vMerge w:val="restart"/>
            <w:tcBorders>
              <w:top w:val="nil"/>
              <w:left w:val="nil"/>
              <w:bottom w:val="nil"/>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-67</w:t>
            </w:r>
          </w:p>
        </w:tc>
        <w:tc>
          <w:tcPr>
            <w:tcW w:w="1310" w:type="dxa"/>
            <w:vMerge/>
            <w:tcBorders>
              <w:top w:val="nil"/>
              <w:left w:val="nil"/>
              <w:bottom w:val="nil"/>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год-67</w:t>
            </w:r>
          </w:p>
        </w:tc>
        <w:tc>
          <w:tcPr>
            <w:tcW w:w="1310" w:type="dxa"/>
            <w:vMerge/>
            <w:tcBorders>
              <w:top w:val="nil"/>
              <w:left w:val="nil"/>
              <w:bottom w:val="nil"/>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2017год -67</w:t>
            </w:r>
          </w:p>
        </w:tc>
        <w:tc>
          <w:tcPr>
            <w:tcW w:w="1310" w:type="dxa"/>
            <w:vMerge/>
            <w:tcBorders>
              <w:top w:val="nil"/>
              <w:left w:val="nil"/>
              <w:bottom w:val="nil"/>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-67</w:t>
            </w:r>
          </w:p>
        </w:tc>
        <w:tc>
          <w:tcPr>
            <w:tcW w:w="1310" w:type="dxa"/>
            <w:vMerge/>
            <w:tcBorders>
              <w:top w:val="nil"/>
              <w:left w:val="nil"/>
              <w:bottom w:val="nil"/>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- 67</w:t>
            </w:r>
          </w:p>
        </w:tc>
        <w:tc>
          <w:tcPr>
            <w:tcW w:w="1310" w:type="dxa"/>
            <w:vMerge/>
            <w:tcBorders>
              <w:top w:val="nil"/>
              <w:left w:val="nil"/>
              <w:bottom w:val="nil"/>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- 66</w:t>
            </w:r>
          </w:p>
        </w:tc>
        <w:tc>
          <w:tcPr>
            <w:tcW w:w="1310" w:type="dxa"/>
            <w:vMerge/>
            <w:tcBorders>
              <w:top w:val="nil"/>
              <w:left w:val="nil"/>
              <w:bottom w:val="nil"/>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- 65</w:t>
            </w:r>
          </w:p>
        </w:tc>
        <w:tc>
          <w:tcPr>
            <w:tcW w:w="1310" w:type="dxa"/>
            <w:vMerge/>
            <w:tcBorders>
              <w:top w:val="nil"/>
              <w:left w:val="nil"/>
              <w:bottom w:val="nil"/>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-64</w:t>
            </w:r>
          </w:p>
        </w:tc>
        <w:tc>
          <w:tcPr>
            <w:tcW w:w="1310" w:type="dxa"/>
            <w:vMerge/>
            <w:tcBorders>
              <w:top w:val="nil"/>
              <w:left w:val="nil"/>
              <w:bottom w:val="nil"/>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-63</w:t>
            </w:r>
          </w:p>
        </w:tc>
        <w:tc>
          <w:tcPr>
            <w:tcW w:w="1310" w:type="dxa"/>
            <w:vMerge/>
            <w:tcBorders>
              <w:top w:val="nil"/>
              <w:left w:val="nil"/>
              <w:bottom w:val="nil"/>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-62</w:t>
            </w:r>
          </w:p>
        </w:tc>
        <w:tc>
          <w:tcPr>
            <w:tcW w:w="1310" w:type="dxa"/>
            <w:vMerge/>
            <w:tcBorders>
              <w:top w:val="nil"/>
              <w:left w:val="nil"/>
              <w:bottom w:val="nil"/>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- 61</w:t>
            </w:r>
          </w:p>
        </w:tc>
        <w:tc>
          <w:tcPr>
            <w:tcW w:w="1310" w:type="dxa"/>
            <w:vMerge/>
            <w:tcBorders>
              <w:top w:val="nil"/>
              <w:left w:val="nil"/>
              <w:bottom w:val="nil"/>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- 60</w:t>
            </w:r>
          </w:p>
        </w:tc>
        <w:tc>
          <w:tcPr>
            <w:tcW w:w="1310" w:type="dxa"/>
            <w:vMerge/>
            <w:tcBorders>
              <w:top w:val="nil"/>
              <w:left w:val="nil"/>
              <w:bottom w:val="nil"/>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- 59</w:t>
            </w:r>
          </w:p>
        </w:tc>
        <w:tc>
          <w:tcPr>
            <w:tcW w:w="1310" w:type="dxa"/>
            <w:vMerge/>
            <w:tcBorders>
              <w:top w:val="nil"/>
              <w:left w:val="nil"/>
              <w:bottom w:val="nil"/>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- 58</w:t>
            </w:r>
          </w:p>
        </w:tc>
        <w:tc>
          <w:tcPr>
            <w:tcW w:w="1310" w:type="dxa"/>
            <w:vMerge/>
            <w:tcBorders>
              <w:top w:val="nil"/>
              <w:left w:val="nil"/>
              <w:bottom w:val="nil"/>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- 57</w:t>
            </w:r>
          </w:p>
        </w:tc>
        <w:tc>
          <w:tcPr>
            <w:tcW w:w="1310" w:type="dxa"/>
            <w:vMerge/>
            <w:tcBorders>
              <w:top w:val="nil"/>
              <w:left w:val="nil"/>
              <w:bottom w:val="nil"/>
              <w:right w:val="single" w:sz="4" w:space="0" w:color="auto"/>
            </w:tcBorders>
            <w:vAlign w:val="center"/>
            <w:hideMark/>
          </w:tcPr>
          <w:p w:rsidR="00235BFC" w:rsidRPr="007705EE" w:rsidRDefault="00235BFC" w:rsidP="00235BFC"/>
        </w:tc>
      </w:tr>
      <w:tr w:rsidR="00235BFC" w:rsidRPr="007705EE" w:rsidTr="00235BFC">
        <w:trPr>
          <w:trHeight w:val="6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год- 56</w:t>
            </w:r>
          </w:p>
        </w:tc>
        <w:tc>
          <w:tcPr>
            <w:tcW w:w="1310" w:type="dxa"/>
            <w:vMerge/>
            <w:tcBorders>
              <w:top w:val="nil"/>
              <w:left w:val="nil"/>
              <w:bottom w:val="nil"/>
              <w:right w:val="single" w:sz="4" w:space="0" w:color="auto"/>
            </w:tcBorders>
            <w:vAlign w:val="center"/>
            <w:hideMark/>
          </w:tcPr>
          <w:p w:rsidR="00235BFC" w:rsidRPr="007705EE" w:rsidRDefault="00235BFC" w:rsidP="00235BFC"/>
        </w:tc>
      </w:tr>
      <w:tr w:rsidR="00235BFC" w:rsidRPr="007705EE" w:rsidTr="00235BFC">
        <w:trPr>
          <w:trHeight w:val="270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2.</w:t>
            </w:r>
          </w:p>
        </w:tc>
        <w:tc>
          <w:tcPr>
            <w:tcW w:w="29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Обеспечение проведения мероприятий по энергосбережению и повышению энергетической эффективности в жилом фонде, энергетике и системах коммунальной инфраструктуры</w:t>
            </w:r>
          </w:p>
        </w:tc>
        <w:tc>
          <w:tcPr>
            <w:tcW w:w="23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Подпрограмма "Энергесбережение и повышение энергетической эффективности в Комсомольском муниципальном районе" муниципальная программа Комсомольского муниципального района "Энергосбережение и повышение энергетической эффективности в Комсомольском муниципальном районе" (пост. Адм. Комсомольского мун.р-на от 26.11.2015 г. № 554)</w:t>
            </w:r>
          </w:p>
        </w:tc>
        <w:tc>
          <w:tcPr>
            <w:tcW w:w="72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2015-2030</w:t>
            </w:r>
          </w:p>
        </w:tc>
        <w:tc>
          <w:tcPr>
            <w:tcW w:w="208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Отдел экономики и предпринимательства Администрации Комсомольского муниципального района</w:t>
            </w:r>
          </w:p>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Удельная величина потребления энергетических ресурсов в многоквартирных домах: -электрическая энергия, кВт/ч на 1 проживающего:</w:t>
            </w:r>
          </w:p>
        </w:tc>
        <w:tc>
          <w:tcPr>
            <w:tcW w:w="13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-792</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год-697</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-690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-648</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- 625</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- 624</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- 624</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-616,1</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-615</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-614</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- 613</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- 612</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- 612</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год-611</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год- 610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-610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9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 xml:space="preserve"> тепловая энергия, Гкал на 1м</w:t>
            </w:r>
            <w:r w:rsidRPr="007705EE">
              <w:rPr>
                <w:rFonts w:ascii="Calibri" w:hAnsi="Calibri"/>
                <w:sz w:val="22"/>
                <w:szCs w:val="22"/>
              </w:rPr>
              <w:t>²</w:t>
            </w:r>
            <w:r w:rsidRPr="007705EE">
              <w:rPr>
                <w:sz w:val="22"/>
                <w:szCs w:val="22"/>
              </w:rPr>
              <w:t xml:space="preserve">  общей площади:</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-0,2</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год-0,2</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-0,2</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-0,26</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- 0,2</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- 0,2</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- 0,2</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-0,18</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-0,18</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-0,18</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- 0,18</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- 0,18</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год-0,18</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год-0,18</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год-0,18</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год-0,18</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6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 xml:space="preserve"> горячая вода, м³ на 1 проживающего</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-4,8</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год-4,8</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-4,0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6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 xml:space="preserve"> холодная вода, м³ на 1 проживающего</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-33,6</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год-32,1</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-31,2</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-30,6</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- 30,1</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- 30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- 29,9</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-25,1</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-24,9</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-24,3</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- 24,0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- 24,0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год-24,0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год-24,0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год-24,0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год-24,0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6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 xml:space="preserve"> природный газ, м³ на 1 проживающего</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-204,2</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год-204,9</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-206,1</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-198,8</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- 198,2</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- 204,8</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- 243,4</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-260,0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-265,0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-270,0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- 276,0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- 277,0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- 278,0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год- 279,0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-280,0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год-280,0</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2700"/>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3.</w:t>
            </w:r>
          </w:p>
        </w:tc>
        <w:tc>
          <w:tcPr>
            <w:tcW w:w="29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Обеспечение проведения мероприятий по энергосбережению и повышению энергетической эффективности в муниципальных учреждениях Комсомольского муниципального района</w:t>
            </w:r>
          </w:p>
        </w:tc>
        <w:tc>
          <w:tcPr>
            <w:tcW w:w="23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 xml:space="preserve">Подпрограмма "Энергесбережение и повышение энергетической эффективности в Комсомольском муниципальном районе" муниципальная программа Комсомольского муниципального района "Энергосбережение и повышение энергетической эффективности в Комсомольском </w:t>
            </w:r>
            <w:r w:rsidRPr="007705EE">
              <w:rPr>
                <w:sz w:val="22"/>
                <w:szCs w:val="22"/>
              </w:rPr>
              <w:lastRenderedPageBreak/>
              <w:t>муниципальном районе" (пост. Адм. Комсомольского мун.р-на от 26.11.2015 г. № 554)</w:t>
            </w:r>
          </w:p>
        </w:tc>
        <w:tc>
          <w:tcPr>
            <w:tcW w:w="722"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lastRenderedPageBreak/>
              <w:t>2015-2030</w:t>
            </w:r>
          </w:p>
        </w:tc>
        <w:tc>
          <w:tcPr>
            <w:tcW w:w="2081"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Отдел экономики и предпринимательства Администрации Комсомольского муниципального района</w:t>
            </w:r>
          </w:p>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Удельная величина потребления энергетических ресурсов бюджетными учреждениями: -электрическая энергия, кВт/ч на 1 проживающего:</w:t>
            </w:r>
          </w:p>
        </w:tc>
        <w:tc>
          <w:tcPr>
            <w:tcW w:w="131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-45,5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год-43,3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-43,2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-43,1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- 41,8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- 35,2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- 37,9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-36,9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-36,8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-36,7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- 36,6</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- 36,6</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год-36,5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год- 36,4</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год-36,3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год-36,2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9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тепловая энергия, Гкал на 1м</w:t>
            </w:r>
            <w:r w:rsidRPr="007705EE">
              <w:rPr>
                <w:rFonts w:ascii="Calibri" w:hAnsi="Calibri"/>
                <w:sz w:val="22"/>
                <w:szCs w:val="22"/>
              </w:rPr>
              <w:t>²</w:t>
            </w:r>
            <w:r w:rsidRPr="007705EE">
              <w:rPr>
                <w:sz w:val="22"/>
                <w:szCs w:val="22"/>
              </w:rPr>
              <w:t xml:space="preserve">  общей площади:</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-0,17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год-0,17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-0,17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-0,22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- 0,2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- 0,18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- 0,2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-0,2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-0,2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-0,2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- 0,2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- 0,2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-0,2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год-0,2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год-0,2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год-0,2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6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горячая вода, м³ на 1 человека</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6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холодная вода, м³ на 1 человека</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-0,7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год-0,63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-0,59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-0,58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- 0,46</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- 0,46</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- 0,42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-0,37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-0,36</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-0,35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- 0,35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- 0,35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год-0,35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год-0,35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год-0,35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год-0,35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6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природный газ, м³ на 1 проживающего:</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-5,3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год-5,9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-5,5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-5,4</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- 5,6</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- 5,8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- 6,8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-6,8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-6,9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- 7,3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год-7,5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год-7,8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год-8,0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-8,0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33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4.</w:t>
            </w:r>
          </w:p>
        </w:tc>
        <w:tc>
          <w:tcPr>
            <w:tcW w:w="298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 xml:space="preserve">Строительство и капитальный ремонт, текущий ремонт артезианских скважин, расположенных на территории Комсомольского </w:t>
            </w:r>
            <w:r w:rsidRPr="007705EE">
              <w:rPr>
                <w:sz w:val="22"/>
                <w:szCs w:val="22"/>
              </w:rPr>
              <w:lastRenderedPageBreak/>
              <w:t>городского поселения, разработка ПСД сметной документации, проведение экспертизы ПСД, сметной документации</w:t>
            </w:r>
          </w:p>
        </w:tc>
        <w:tc>
          <w:tcPr>
            <w:tcW w:w="23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lastRenderedPageBreak/>
              <w:t xml:space="preserve">Подпрограмма "Реализация мероприятий по организации в границах Комсомольского </w:t>
            </w:r>
            <w:r w:rsidRPr="007705EE">
              <w:rPr>
                <w:sz w:val="22"/>
                <w:szCs w:val="22"/>
              </w:rPr>
              <w:lastRenderedPageBreak/>
              <w:t>городского поселения электро-,тепло- ,газо-,водоснабжения населения и водоотведения"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 (пост. Адм. Комсомольского мун. р-на от 05.02.2016 г. № 38); аналогичные подпрограммы сельских поселений</w:t>
            </w:r>
          </w:p>
        </w:tc>
        <w:tc>
          <w:tcPr>
            <w:tcW w:w="722"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lastRenderedPageBreak/>
              <w:t>2015-2030</w:t>
            </w:r>
          </w:p>
        </w:tc>
        <w:tc>
          <w:tcPr>
            <w:tcW w:w="2081"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 xml:space="preserve">Управление по вопросу развития инфраструктуры Администрации Комсомольского муниципального </w:t>
            </w:r>
            <w:r w:rsidRPr="007705EE">
              <w:rPr>
                <w:sz w:val="22"/>
                <w:szCs w:val="22"/>
              </w:rPr>
              <w:lastRenderedPageBreak/>
              <w:t>района</w:t>
            </w:r>
          </w:p>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lastRenderedPageBreak/>
              <w:t>Строительство и ввод в эксплуатацию объектов водоснабжения,ед.:</w:t>
            </w:r>
          </w:p>
        </w:tc>
        <w:tc>
          <w:tcPr>
            <w:tcW w:w="131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39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- 0</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15"/>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- 0</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285"/>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- 0</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45"/>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-0</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- 3</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- 5</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- 2</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-2</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-2</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-0</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- 0</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- 0</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- 0</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год- 0</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год- 0</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год- 0</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165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5.</w:t>
            </w:r>
          </w:p>
        </w:tc>
        <w:tc>
          <w:tcPr>
            <w:tcW w:w="298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Реализация мероприятий по модернизации объектов коммунальной инфраструктуры</w:t>
            </w:r>
          </w:p>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2015-2030</w:t>
            </w:r>
          </w:p>
        </w:tc>
        <w:tc>
          <w:tcPr>
            <w:tcW w:w="2081"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Управление по вопросу развития инфраструктуры Администрации Комсомольского муниципального района</w:t>
            </w:r>
          </w:p>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Строительство и ввод в эксплуатацию объектов водоотведения (канализации),ед.</w:t>
            </w:r>
          </w:p>
        </w:tc>
        <w:tc>
          <w:tcPr>
            <w:tcW w:w="131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33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-0</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45"/>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-0</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3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-0</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3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-0</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3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- 0</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- 1</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-1</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- 0</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-1</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- 0</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- 0</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- 0</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- 0</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год- 0</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год- 0</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-0</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1395"/>
        </w:trPr>
        <w:tc>
          <w:tcPr>
            <w:tcW w:w="700" w:type="dxa"/>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6.</w:t>
            </w:r>
          </w:p>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Строительство объекта "Сеть газораспределения низкого давления в д. Спасское Комсомольского района"</w:t>
            </w:r>
          </w:p>
        </w:tc>
        <w:tc>
          <w:tcPr>
            <w:tcW w:w="238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Подпрограмма "Газификация Комсомольского муниципального района" муниципальной программы "Газификация Комсомольского муниципального района Ивановской области"  (пост. Адм. Комсомольского мун. р-на от 30.03.2016 г. № 107)</w:t>
            </w:r>
          </w:p>
        </w:tc>
        <w:tc>
          <w:tcPr>
            <w:tcW w:w="722"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2015-2030</w:t>
            </w:r>
          </w:p>
        </w:tc>
        <w:tc>
          <w:tcPr>
            <w:tcW w:w="2081"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Управление земельно-имущественных отношений Администрации Комсомольского муниципального района</w:t>
            </w:r>
          </w:p>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 xml:space="preserve">Строительство и ввод в эксплуатацию газораспределительных газопроводов, км:                                  </w:t>
            </w:r>
          </w:p>
        </w:tc>
        <w:tc>
          <w:tcPr>
            <w:tcW w:w="131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2175"/>
        </w:trPr>
        <w:tc>
          <w:tcPr>
            <w:tcW w:w="700" w:type="dxa"/>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7.</w:t>
            </w:r>
          </w:p>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Строительство объекта: «Строительство сети газораспределения для газификации жилых домов по адресу: Ивановская область, Комсомольский район, д. Селезенево</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2015 год  -3,5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50"/>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8.</w:t>
            </w:r>
          </w:p>
        </w:tc>
        <w:tc>
          <w:tcPr>
            <w:tcW w:w="29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Строительство объекта: "Распределительный газопровод низкого давления и газификации жилых домов с Никольское Комсомольского района Ивановской области</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2016 год - 0,7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2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2017 год - 0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2018 год - 3,7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9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2019 год - 41,2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9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2020 год - 19,3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0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2021 год - 0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52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2022 год -  0,5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0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2023 год -3,1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52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2024 год - 0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8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2025 год - 0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9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2026 год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 xml:space="preserve">2027 год - 0 </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0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2028 год - 0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3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2029 год - 0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2030 год - 0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54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Газификация природным газом жилищного фонда:, ед. Индивидуальные дома МКД (квартиры):</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2015 год - 25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2016 год -110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2017 год - 0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2018 год - 179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2019 год - 177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2020 год - 188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2021 год - 0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2022 год - 14</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2023 год - 30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2024 год - 48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2025 год - 2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2026 год - 2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2027 год - 2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2028 год - 2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2029 год - 2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t>2030 год - 2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920"/>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9.</w:t>
            </w:r>
          </w:p>
        </w:tc>
        <w:tc>
          <w:tcPr>
            <w:tcW w:w="29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rPr>
                <w:sz w:val="16"/>
                <w:szCs w:val="16"/>
              </w:rPr>
            </w:pPr>
            <w:r w:rsidRPr="007705EE">
              <w:rPr>
                <w:sz w:val="16"/>
                <w:szCs w:val="16"/>
              </w:rPr>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объекта: "Перевод на природный газ котельной ООО "Октябрь" в с. Октябрьский Комсомольского района Ивановской области")</w:t>
            </w:r>
          </w:p>
        </w:tc>
        <w:tc>
          <w:tcPr>
            <w:tcW w:w="238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Подпрограмма "Газификация Комсомольского муниципального района" муниципальной программы "Газификация Комсомольского муниципального района Ивановской области"  (пост. Адм. Комсомольского мун. р-на от 30.03.2016 г. № 107)</w:t>
            </w:r>
          </w:p>
        </w:tc>
        <w:tc>
          <w:tcPr>
            <w:tcW w:w="722"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2015-2030</w:t>
            </w:r>
          </w:p>
        </w:tc>
        <w:tc>
          <w:tcPr>
            <w:tcW w:w="2081"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Управление земельно-имущественных отношений Администрации Комсомольского муниципального района</w:t>
            </w:r>
          </w:p>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 xml:space="preserve">Количество разработанной проектной документации на объекты газификации, ед.:     </w:t>
            </w:r>
          </w:p>
        </w:tc>
        <w:tc>
          <w:tcPr>
            <w:tcW w:w="131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 </w:t>
            </w:r>
          </w:p>
        </w:tc>
      </w:tr>
      <w:tr w:rsidR="00235BFC" w:rsidRPr="007705EE" w:rsidTr="00235BFC">
        <w:trPr>
          <w:trHeight w:val="40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pPr>
              <w:rPr>
                <w:sz w:val="16"/>
                <w:szCs w:val="16"/>
              </w:rPr>
            </w:pP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- 2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0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pPr>
              <w:rPr>
                <w:sz w:val="16"/>
                <w:szCs w:val="16"/>
              </w:rPr>
            </w:pP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- 2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7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pPr>
              <w:rPr>
                <w:sz w:val="16"/>
                <w:szCs w:val="16"/>
              </w:rPr>
            </w:pP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51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pPr>
              <w:rPr>
                <w:sz w:val="16"/>
                <w:szCs w:val="16"/>
              </w:rPr>
            </w:pP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3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pPr>
              <w:rPr>
                <w:sz w:val="16"/>
                <w:szCs w:val="16"/>
              </w:rPr>
            </w:pP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8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pPr>
              <w:rPr>
                <w:sz w:val="16"/>
                <w:szCs w:val="16"/>
              </w:rPr>
            </w:pP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0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pPr>
              <w:rPr>
                <w:sz w:val="16"/>
                <w:szCs w:val="16"/>
              </w:rPr>
            </w:pP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pPr>
              <w:rPr>
                <w:sz w:val="16"/>
                <w:szCs w:val="16"/>
              </w:rPr>
            </w:pP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52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pPr>
              <w:rPr>
                <w:sz w:val="16"/>
                <w:szCs w:val="16"/>
              </w:rPr>
            </w:pP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64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pPr>
              <w:rPr>
                <w:sz w:val="16"/>
                <w:szCs w:val="16"/>
              </w:rPr>
            </w:pP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54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pPr>
              <w:rPr>
                <w:sz w:val="16"/>
                <w:szCs w:val="16"/>
              </w:rPr>
            </w:pP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9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pPr>
              <w:rPr>
                <w:sz w:val="16"/>
                <w:szCs w:val="16"/>
              </w:rPr>
            </w:pP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5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pPr>
              <w:rPr>
                <w:sz w:val="16"/>
                <w:szCs w:val="16"/>
              </w:rPr>
            </w:pP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8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pPr>
              <w:rPr>
                <w:sz w:val="16"/>
                <w:szCs w:val="16"/>
              </w:rPr>
            </w:pP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8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pPr>
              <w:rPr>
                <w:sz w:val="16"/>
                <w:szCs w:val="16"/>
              </w:rPr>
            </w:pP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2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pPr>
              <w:rPr>
                <w:sz w:val="16"/>
                <w:szCs w:val="16"/>
              </w:rPr>
            </w:pP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r w:rsidRPr="007705EE">
              <w:rPr>
                <w:sz w:val="22"/>
                <w:szCs w:val="22"/>
              </w:rPr>
              <w:t>2030 год - 0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22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д.1)</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234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д.3)</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60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«Строительство сети газораспределения для газификации жилых домов с. Светиково и д. Рождествено Комсомольского района Ивановской области</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41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Воронцово, с. Кулеберьево</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42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«Распределительный газопровод низкого давления и газификация жилых домов д. Добрищево  Комсомольского района Ивановской области</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84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Торохово, с. Плосково, д. Просково, д. Кочкарово, д. Смольницы, с. Мытищи, д. Старово</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3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Петряево</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39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Припёково</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3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«Межпоселковый газопровод среднего давления для газификации с. Никольское Комсомольского района Ивановской области»</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44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«Сеть газораспределения  для газификации жилых домов д. Кондюково  Комсомольского района Ивановской области»</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44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«Сеть газораспределения  для газификации жилых домов с. Сотницы  Комсомольского района Ивановской области»</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51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«Сеть газораспределения  для газификации жилых домов д. Кузнецовка и с. Семено-Сарское  Комсомольского района Ивановской области»</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45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Цыпышево, д. Кабаново, д. Яново, с. Маршово»</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45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Рылково, д. Становое, с. Тюгаево, д. Голохово, д. Петровское»</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15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«Сеть газораспределения  для газификации жилых домов д. Остров Комсомольского района Ивановской области»</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45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Хоботово, с. Щуково, д. Исаково, с. Райки, д. Якшино»</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72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д.Бугрено, д. Семьюново, д. Доманцево, д. Губцево, д. Полянки, д. Савино</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26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Томарово»</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24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«Сеть газораспределения  для газификации жилых домов д. Губино Комсомольского района Ивановской области»</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27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«Сеть газораспределения  для газификации жилых домов д. Писчугово Комсомольского района Ивановской области»</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24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Логиново, д. Куличиха</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29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«Сеть газораспределения  для газификации жилых домов д. Ивачево Комсомольского района Ивановской области»</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17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«Сети газораспределения  для газификации жилых домов по адресу: Ивановская область, Комсомольский район,с. Гробищево, д. Таганова"</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27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Окулово»"</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3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Чернятино, д. Торкацево»</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3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Чириково, д. Бразино, д. Клинцево»</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23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Красново, д. Сватково»</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23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«Сеть газораспределения  для газификации жилых  д. Толстиково Комсомольского района Ивановской области»</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3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«Сеть газораспределения  для газификации жилых   д. Якшино Комсомольского района Ивановской области"</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3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«Сеть газораспределения  для газификации жилых домов  д. Лесниково Комсомольского района Ивановской области»</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3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«Сеть газораспределения  для газификации жилых   д. Высоково Комсомольского района Ивановской области»</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3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«Сеть газораспределения  для газификации жилых  д. Лыково Комсомольского района Ивановской области»</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2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«Сеть газораспределения  для газификации жилых  д. Лыково Комсомольского района Ивановской области»</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3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«Сеть газораспределения  для газификации жилых  с. Филиппково Комсомольского района Ивановской области»</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3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Холодилово, д. Белехово, д. Ивашково, д. Яксаево»</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3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«Сеть газораспределения  для газификации жилых   д. Головец Комсомольского района Ивановской области»</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3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Дегтярка, д. Коптево»</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3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«Сеть газораспределения  для газификации жилых  д. Дубки Комсомольского района Ивановской области"</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3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Устье"</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36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tcBorders>
              <w:top w:val="nil"/>
              <w:left w:val="nil"/>
              <w:bottom w:val="single" w:sz="4" w:space="0" w:color="auto"/>
              <w:right w:val="single" w:sz="4" w:space="0" w:color="auto"/>
            </w:tcBorders>
            <w:shd w:val="clear" w:color="auto" w:fill="auto"/>
            <w:hideMark/>
          </w:tcPr>
          <w:p w:rsidR="00235BFC" w:rsidRPr="007705EE" w:rsidRDefault="00235BFC" w:rsidP="00235BFC">
            <w:pPr>
              <w:rPr>
                <w:sz w:val="16"/>
                <w:szCs w:val="16"/>
              </w:rPr>
            </w:pPr>
            <w:r w:rsidRPr="007705EE">
              <w:rPr>
                <w:sz w:val="16"/>
                <w:szCs w:val="16"/>
              </w:rPr>
              <w:t>Разработка проектной документации на объект «Сеть газораспределения  для газификации жилых  с. Архангел Комсомольского района Ивановской области»"</w:t>
            </w:r>
          </w:p>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240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10.</w:t>
            </w:r>
          </w:p>
        </w:tc>
        <w:tc>
          <w:tcPr>
            <w:tcW w:w="29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Обеспечение инженерной инфраструктурой земельных участков,  предназначенных для бесплатного предоставления   семьям с тремя и более детьми, в Комсомольском муниципальном районе</w:t>
            </w:r>
          </w:p>
        </w:tc>
        <w:tc>
          <w:tcPr>
            <w:tcW w:w="238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Нормативно-правовые акты муниципальных образований Комсомольского муниципального района</w:t>
            </w:r>
          </w:p>
        </w:tc>
        <w:tc>
          <w:tcPr>
            <w:tcW w:w="722"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2015-2030</w:t>
            </w:r>
          </w:p>
        </w:tc>
        <w:tc>
          <w:tcPr>
            <w:tcW w:w="2081"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Управление земельно- имущественных отношений Администрации Комсомольского муниципального района</w:t>
            </w:r>
          </w:p>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Доля земельных участков, обеспеченных инженерной инфраструктурой, для предоставления семьям с тремя и более детьми,%:</w:t>
            </w:r>
          </w:p>
        </w:tc>
        <w:tc>
          <w:tcPr>
            <w:tcW w:w="1310" w:type="dxa"/>
            <w:vMerge w:val="restart"/>
            <w:tcBorders>
              <w:top w:val="nil"/>
              <w:left w:val="nil"/>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-80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год- 80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- 75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-75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- 75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- 70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- 68</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- 61</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- 65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- 65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- 70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- 70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-70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-70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-70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-70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510"/>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11.</w:t>
            </w:r>
          </w:p>
        </w:tc>
        <w:tc>
          <w:tcPr>
            <w:tcW w:w="29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Социальная выплата молодым семьям на приобретение (строительство) жилого помещения</w:t>
            </w:r>
          </w:p>
        </w:tc>
        <w:tc>
          <w:tcPr>
            <w:tcW w:w="2380" w:type="dxa"/>
            <w:vMerge w:val="restart"/>
            <w:tcBorders>
              <w:top w:val="nil"/>
              <w:left w:val="single" w:sz="4" w:space="0" w:color="auto"/>
              <w:bottom w:val="nil"/>
              <w:right w:val="single" w:sz="4" w:space="0" w:color="auto"/>
            </w:tcBorders>
            <w:shd w:val="clear" w:color="auto" w:fill="auto"/>
            <w:hideMark/>
          </w:tcPr>
          <w:p w:rsidR="00235BFC" w:rsidRPr="007705EE" w:rsidRDefault="00235BFC" w:rsidP="00235BFC">
            <w:pPr>
              <w:jc w:val="center"/>
            </w:pPr>
            <w:r w:rsidRPr="007705EE">
              <w:rPr>
                <w:sz w:val="22"/>
                <w:szCs w:val="22"/>
              </w:rPr>
              <w:t>Подпрограммы "Обеспечение жильем молодых семей", "Государственная   поддержка   граждан   в   сфере</w:t>
            </w:r>
            <w:r w:rsidRPr="007705EE">
              <w:rPr>
                <w:sz w:val="22"/>
                <w:szCs w:val="22"/>
              </w:rPr>
              <w:br/>
              <w:t>ипотечного жилищного кредитования"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 (пост. Адм. Комсомольского мун. р-на от 17.01.2018 г. № 8)</w:t>
            </w:r>
          </w:p>
        </w:tc>
        <w:tc>
          <w:tcPr>
            <w:tcW w:w="722"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2015-2030</w:t>
            </w:r>
          </w:p>
        </w:tc>
        <w:tc>
          <w:tcPr>
            <w:tcW w:w="2081" w:type="dxa"/>
            <w:vMerge w:val="restart"/>
            <w:tcBorders>
              <w:top w:val="nil"/>
              <w:left w:val="single" w:sz="4" w:space="0" w:color="auto"/>
              <w:bottom w:val="nil"/>
              <w:right w:val="single" w:sz="4" w:space="0" w:color="auto"/>
            </w:tcBorders>
            <w:shd w:val="clear" w:color="auto" w:fill="auto"/>
            <w:hideMark/>
          </w:tcPr>
          <w:p w:rsidR="00235BFC" w:rsidRPr="007705EE" w:rsidRDefault="00235BFC" w:rsidP="00235BFC">
            <w:pPr>
              <w:jc w:val="center"/>
            </w:pPr>
            <w:r w:rsidRPr="007705EE">
              <w:rPr>
                <w:sz w:val="22"/>
                <w:szCs w:val="22"/>
              </w:rPr>
              <w:t>Отдел экономики и предпринимательства Администрации Комсомольского муниципального района</w:t>
            </w:r>
          </w:p>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 xml:space="preserve">Доля населения, получившего жилые помещения и улучшившего жилищные условия в отчетном году, в общей численности населения, сотоящего на учете в качестве нуждающихся в жилых помещениях,%:           </w:t>
            </w:r>
          </w:p>
        </w:tc>
        <w:tc>
          <w:tcPr>
            <w:tcW w:w="131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52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- 15,9</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52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- 13,6</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58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- 14,4</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57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- 17,6</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52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- 17,8</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6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- 17,9</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66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-18,1</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555"/>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- 18,2</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6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12.</w:t>
            </w:r>
          </w:p>
        </w:tc>
        <w:tc>
          <w:tcPr>
            <w:tcW w:w="29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 в том числе рефинансированному)</w:t>
            </w:r>
          </w:p>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- 18,2</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- 18,2</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- 18,2</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- 18,2</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- 18,2</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- 18,2</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- 18,2</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102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- 18,2</w:t>
            </w:r>
          </w:p>
        </w:tc>
        <w:tc>
          <w:tcPr>
            <w:tcW w:w="131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r>
      <w:tr w:rsidR="00235BFC" w:rsidRPr="007705EE" w:rsidTr="00235BFC">
        <w:trPr>
          <w:trHeight w:val="4920"/>
        </w:trPr>
        <w:tc>
          <w:tcPr>
            <w:tcW w:w="700" w:type="dxa"/>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13.</w:t>
            </w:r>
          </w:p>
        </w:tc>
        <w:tc>
          <w:tcPr>
            <w:tcW w:w="2980" w:type="dxa"/>
            <w:tcBorders>
              <w:top w:val="nil"/>
              <w:left w:val="nil"/>
              <w:bottom w:val="nil"/>
              <w:right w:val="single" w:sz="4" w:space="0" w:color="auto"/>
            </w:tcBorders>
            <w:shd w:val="clear" w:color="auto" w:fill="auto"/>
            <w:hideMark/>
          </w:tcPr>
          <w:p w:rsidR="00235BFC" w:rsidRPr="007705EE" w:rsidRDefault="00235BFC" w:rsidP="00235BFC">
            <w:pPr>
              <w:jc w:val="center"/>
            </w:pPr>
            <w:r w:rsidRPr="007705EE">
              <w:rPr>
                <w:sz w:val="22"/>
                <w:szCs w:val="22"/>
              </w:rPr>
              <w:t>Ввод (приобретение) жилья для граждан, проживающих в сельской местности</w:t>
            </w:r>
          </w:p>
        </w:tc>
        <w:tc>
          <w:tcPr>
            <w:tcW w:w="2380" w:type="dxa"/>
            <w:tcBorders>
              <w:top w:val="single" w:sz="4" w:space="0" w:color="auto"/>
              <w:left w:val="nil"/>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Подпрограмма "Комплексное развитие сельских территорий" муниципальной программы "Развитие сельского хозяйства и регулирование рынков сельскохозяйственной продукции, сырья и продовольствия  в Комсомольском муниципальном районе  на 2014-2024 годы" (пост. Адм. Комсомольского мун. р-на от 27.11.2013 г. № 980)</w:t>
            </w:r>
          </w:p>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tcBorders>
              <w:top w:val="single" w:sz="4" w:space="0" w:color="auto"/>
              <w:left w:val="nil"/>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Отдел сельского хозяйства и развития территорий Администрации Комсомольского муниципального района</w:t>
            </w:r>
          </w:p>
        </w:tc>
        <w:tc>
          <w:tcPr>
            <w:tcW w:w="3087" w:type="dxa"/>
            <w:tcBorders>
              <w:top w:val="nil"/>
              <w:left w:val="nil"/>
              <w:bottom w:val="nil"/>
              <w:right w:val="single" w:sz="4" w:space="0" w:color="auto"/>
            </w:tcBorders>
            <w:shd w:val="clear" w:color="auto" w:fill="auto"/>
            <w:hideMark/>
          </w:tcPr>
          <w:p w:rsidR="00235BFC" w:rsidRPr="007705EE" w:rsidRDefault="00235BFC" w:rsidP="00235BFC">
            <w:r w:rsidRPr="007705EE">
              <w:rPr>
                <w:sz w:val="22"/>
                <w:szCs w:val="22"/>
              </w:rPr>
              <w:t> </w:t>
            </w:r>
          </w:p>
        </w:tc>
        <w:tc>
          <w:tcPr>
            <w:tcW w:w="1310" w:type="dxa"/>
            <w:tcBorders>
              <w:top w:val="nil"/>
              <w:left w:val="nil"/>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291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14.</w:t>
            </w:r>
          </w:p>
        </w:tc>
        <w:tc>
          <w:tcPr>
            <w:tcW w:w="29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Содержание и текущий ремонт автомобильных дорог местного значения между населенными пунктами</w:t>
            </w:r>
          </w:p>
        </w:tc>
        <w:tc>
          <w:tcPr>
            <w:tcW w:w="238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муниципальной программы «Развитие транспортной системы Комсомольского муниципального района Ивановской области»  (пост. Адм. Комсомольского мун. р-на от 20.01.2023 г. № 17)</w:t>
            </w:r>
          </w:p>
        </w:tc>
        <w:tc>
          <w:tcPr>
            <w:tcW w:w="722"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2015-2030</w:t>
            </w:r>
          </w:p>
        </w:tc>
        <w:tc>
          <w:tcPr>
            <w:tcW w:w="2081"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Управление земельно- имущественных отношений Администрации Комсомольского муниципального района</w:t>
            </w:r>
          </w:p>
        </w:tc>
        <w:tc>
          <w:tcPr>
            <w:tcW w:w="3087" w:type="dxa"/>
            <w:tcBorders>
              <w:top w:val="single" w:sz="4" w:space="0" w:color="auto"/>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w:t>
            </w:r>
          </w:p>
        </w:tc>
        <w:tc>
          <w:tcPr>
            <w:tcW w:w="1310" w:type="dxa"/>
            <w:vMerge w:val="restart"/>
            <w:tcBorders>
              <w:top w:val="nil"/>
              <w:left w:val="nil"/>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-37,9</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год- 32,5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- 32,1</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-31,7</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- 30,7</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- 29,7</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- 27,1</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- 26,1</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- 25,8</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- 25,2</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- 25,2</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- 25,1</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-25,0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-24,9</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год-24,8</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год-24,7</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30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15.</w:t>
            </w:r>
          </w:p>
        </w:tc>
        <w:tc>
          <w:tcPr>
            <w:tcW w:w="29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Создание условий для предоставления транспортных услуг населению в границах Комсомольского муниципального района</w:t>
            </w:r>
          </w:p>
        </w:tc>
        <w:tc>
          <w:tcPr>
            <w:tcW w:w="238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Подпрограмма "Поддержка общественного транспорта Комсомольского муниципального района"  муниципальной программы «Развитие транспортной системы Комсомольского муниципального района Ивановской области»  (пост. Адм. Комсомольского мун. р-на от 20.01.2023 г. № 17)</w:t>
            </w:r>
          </w:p>
        </w:tc>
        <w:tc>
          <w:tcPr>
            <w:tcW w:w="722"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2015-2030</w:t>
            </w:r>
          </w:p>
        </w:tc>
        <w:tc>
          <w:tcPr>
            <w:tcW w:w="2081"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Управление земельно- имущественных отношений Администрации Комсомольского муниципального района</w:t>
            </w:r>
          </w:p>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Доля населения, проживающего в населенных пунктах, не имеющих регулярного автобусного сообщения с административным центром района, в общей численности населения района,%:</w:t>
            </w:r>
          </w:p>
        </w:tc>
        <w:tc>
          <w:tcPr>
            <w:tcW w:w="1310" w:type="dxa"/>
            <w:vMerge w:val="restart"/>
            <w:tcBorders>
              <w:top w:val="nil"/>
              <w:left w:val="nil"/>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-0,26</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год- 0,25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- 0,24</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-0,19</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- 0,19</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- 0,18</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- 0,18</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- 0,18</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- 0,18</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- 0,18</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- 0,18</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- 0,18</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год- 0,18</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год-0,18</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год-0,18</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год-0,18</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0"/>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16.</w:t>
            </w:r>
          </w:p>
        </w:tc>
        <w:tc>
          <w:tcPr>
            <w:tcW w:w="29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Утверждение и дальнейшая актуализация документов территориального пданирования и градостроительного зонирования поселений Комсомольского муниципального райлна, в том числе подготовка и утверждение градостроительных планов</w:t>
            </w:r>
          </w:p>
        </w:tc>
        <w:tc>
          <w:tcPr>
            <w:tcW w:w="23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Подпрограмма «Территориальное планирование» муниципальной программы «Градостроительная деятельность на территории Комсомольского муниципального района»  (пост. Адм. Комсомольского мун. р-на от 01.10.2019 г. № 287)</w:t>
            </w:r>
          </w:p>
        </w:tc>
        <w:tc>
          <w:tcPr>
            <w:tcW w:w="722"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2015-2030</w:t>
            </w:r>
          </w:p>
        </w:tc>
        <w:tc>
          <w:tcPr>
            <w:tcW w:w="2081"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Управление земельно- имущественных отношений Администрации Комсомольского муниципального района</w:t>
            </w:r>
          </w:p>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Внесение изменений в генеральные планы, правила землепользования и застройки сельских поселений Комсомольского муниципального района,ед:</w:t>
            </w:r>
          </w:p>
        </w:tc>
        <w:tc>
          <w:tcPr>
            <w:tcW w:w="1310" w:type="dxa"/>
            <w:vMerge w:val="restart"/>
            <w:tcBorders>
              <w:top w:val="nil"/>
              <w:left w:val="nil"/>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- 6</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- 10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21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Выполнение топографической съемки территории населенных пунктов Комсомольского муниципального района,ед:</w:t>
            </w:r>
          </w:p>
        </w:tc>
        <w:tc>
          <w:tcPr>
            <w:tcW w:w="1310" w:type="dxa"/>
            <w:vMerge w:val="restart"/>
            <w:tcBorders>
              <w:top w:val="nil"/>
              <w:left w:val="nil"/>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- 1</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27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Разработка чертежей градостроительного плана земельных участков,  находящихся на территории Комсомольского муниципального района, ед.:</w:t>
            </w:r>
          </w:p>
        </w:tc>
        <w:tc>
          <w:tcPr>
            <w:tcW w:w="1310" w:type="dxa"/>
            <w:vMerge w:val="restart"/>
            <w:tcBorders>
              <w:top w:val="nil"/>
              <w:left w:val="nil"/>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-48</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35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- 42</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- 49</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- 11</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- 8</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- 6</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- 6</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- 6</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- 6</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год- 6</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год- 6</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год- 6</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год- 6</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60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17.</w:t>
            </w:r>
          </w:p>
        </w:tc>
        <w:tc>
          <w:tcPr>
            <w:tcW w:w="29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Обеспечение мероприятий по переселению граждан Комсомольского муниципального района из аварийного жилищного фонда</w:t>
            </w:r>
          </w:p>
        </w:tc>
        <w:tc>
          <w:tcPr>
            <w:tcW w:w="238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 "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 (пост. Адм. Комсомольского мун. р-на от 05.02.2016 г. № 38); аналогичные подпрограммы сельских поселений</w:t>
            </w:r>
          </w:p>
        </w:tc>
        <w:tc>
          <w:tcPr>
            <w:tcW w:w="722"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2015-2030</w:t>
            </w:r>
          </w:p>
        </w:tc>
        <w:tc>
          <w:tcPr>
            <w:tcW w:w="2081"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Управление по вопросу развития инфраструктуры Администрации Комсомольского муниципального района</w:t>
            </w:r>
          </w:p>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Площадь аварийного жилищного фонда, м</w:t>
            </w:r>
            <w:r w:rsidRPr="007705EE">
              <w:rPr>
                <w:rFonts w:ascii="Calibri" w:hAnsi="Calibri"/>
                <w:sz w:val="22"/>
                <w:szCs w:val="22"/>
              </w:rPr>
              <w:t>²</w:t>
            </w:r>
            <w:r w:rsidRPr="007705EE">
              <w:rPr>
                <w:sz w:val="22"/>
                <w:szCs w:val="22"/>
              </w:rPr>
              <w:t>:</w:t>
            </w:r>
          </w:p>
        </w:tc>
        <w:tc>
          <w:tcPr>
            <w:tcW w:w="1310" w:type="dxa"/>
            <w:vMerge w:val="restart"/>
            <w:tcBorders>
              <w:top w:val="nil"/>
              <w:left w:val="nil"/>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 xml:space="preserve">2019 год - 0 </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 xml:space="preserve">2020 год - 0 </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- 847,2</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 xml:space="preserve">2023 год -4247,3 </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 xml:space="preserve">2026 год - 0 </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132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5BFC" w:rsidRPr="007705EE" w:rsidRDefault="00235BFC" w:rsidP="00235BFC">
            <w:pPr>
              <w:jc w:val="center"/>
              <w:rPr>
                <w:b/>
                <w:bCs/>
              </w:rPr>
            </w:pPr>
            <w:r w:rsidRPr="007705EE">
              <w:rPr>
                <w:b/>
                <w:bCs/>
                <w:sz w:val="22"/>
                <w:szCs w:val="22"/>
              </w:rPr>
              <w:t>Стратегическое направление 4 "Развитие человеческого капитала"</w:t>
            </w:r>
          </w:p>
        </w:tc>
      </w:tr>
      <w:tr w:rsidR="00235BFC" w:rsidRPr="007705EE" w:rsidTr="00235BFC">
        <w:trPr>
          <w:trHeight w:val="1200"/>
        </w:trPr>
        <w:tc>
          <w:tcPr>
            <w:tcW w:w="700" w:type="dxa"/>
            <w:vMerge w:val="restart"/>
            <w:tcBorders>
              <w:top w:val="nil"/>
              <w:left w:val="single" w:sz="4" w:space="0" w:color="auto"/>
              <w:bottom w:val="nil"/>
              <w:right w:val="single" w:sz="4" w:space="0" w:color="auto"/>
            </w:tcBorders>
            <w:shd w:val="clear" w:color="auto" w:fill="auto"/>
            <w:hideMark/>
          </w:tcPr>
          <w:p w:rsidR="00235BFC" w:rsidRPr="007705EE" w:rsidRDefault="00235BFC" w:rsidP="00235BFC">
            <w:pPr>
              <w:jc w:val="center"/>
            </w:pPr>
            <w:r w:rsidRPr="007705EE">
              <w:rPr>
                <w:sz w:val="22"/>
                <w:szCs w:val="22"/>
              </w:rPr>
              <w:t>1.</w:t>
            </w:r>
          </w:p>
        </w:tc>
        <w:tc>
          <w:tcPr>
            <w:tcW w:w="2980" w:type="dxa"/>
            <w:vMerge w:val="restart"/>
            <w:tcBorders>
              <w:top w:val="nil"/>
              <w:left w:val="single" w:sz="4" w:space="0" w:color="auto"/>
              <w:bottom w:val="nil"/>
              <w:right w:val="single" w:sz="4" w:space="0" w:color="auto"/>
            </w:tcBorders>
            <w:shd w:val="clear" w:color="auto" w:fill="auto"/>
            <w:hideMark/>
          </w:tcPr>
          <w:p w:rsidR="00235BFC" w:rsidRPr="007705EE" w:rsidRDefault="00235BFC" w:rsidP="00235BFC">
            <w:pPr>
              <w:jc w:val="center"/>
            </w:pPr>
            <w:r w:rsidRPr="007705EE">
              <w:rPr>
                <w:sz w:val="22"/>
                <w:szCs w:val="22"/>
              </w:rPr>
              <w:t>Улучшение демографической ситуации, состояние здоровья населения</w:t>
            </w:r>
          </w:p>
        </w:tc>
        <w:tc>
          <w:tcPr>
            <w:tcW w:w="2380" w:type="dxa"/>
            <w:vMerge w:val="restart"/>
            <w:tcBorders>
              <w:top w:val="nil"/>
              <w:left w:val="single" w:sz="4" w:space="0" w:color="auto"/>
              <w:bottom w:val="nil"/>
              <w:right w:val="single" w:sz="4" w:space="0" w:color="auto"/>
            </w:tcBorders>
            <w:shd w:val="clear" w:color="auto" w:fill="auto"/>
            <w:hideMark/>
          </w:tcPr>
          <w:p w:rsidR="00235BFC" w:rsidRPr="007705EE" w:rsidRDefault="00235BFC" w:rsidP="00235BFC">
            <w:pPr>
              <w:jc w:val="center"/>
            </w:pPr>
            <w:r w:rsidRPr="007705EE">
              <w:rPr>
                <w:sz w:val="22"/>
                <w:szCs w:val="22"/>
              </w:rPr>
              <w:t>Прогноз социально-экономического развития Комсомольского муниципального района</w:t>
            </w:r>
          </w:p>
        </w:tc>
        <w:tc>
          <w:tcPr>
            <w:tcW w:w="722" w:type="dxa"/>
            <w:vMerge w:val="restart"/>
            <w:tcBorders>
              <w:top w:val="nil"/>
              <w:left w:val="single" w:sz="4" w:space="0" w:color="auto"/>
              <w:bottom w:val="nil"/>
              <w:right w:val="single" w:sz="4" w:space="0" w:color="auto"/>
            </w:tcBorders>
            <w:shd w:val="clear" w:color="auto" w:fill="auto"/>
            <w:hideMark/>
          </w:tcPr>
          <w:p w:rsidR="00235BFC" w:rsidRPr="007705EE" w:rsidRDefault="00235BFC" w:rsidP="00235BFC">
            <w:pPr>
              <w:jc w:val="center"/>
            </w:pPr>
            <w:r w:rsidRPr="007705EE">
              <w:rPr>
                <w:sz w:val="22"/>
                <w:szCs w:val="22"/>
              </w:rPr>
              <w:t>2015-2030</w:t>
            </w:r>
          </w:p>
        </w:tc>
        <w:tc>
          <w:tcPr>
            <w:tcW w:w="2081" w:type="dxa"/>
            <w:vMerge w:val="restart"/>
            <w:tcBorders>
              <w:top w:val="nil"/>
              <w:left w:val="single" w:sz="4" w:space="0" w:color="auto"/>
              <w:bottom w:val="nil"/>
              <w:right w:val="single" w:sz="4" w:space="0" w:color="auto"/>
            </w:tcBorders>
            <w:shd w:val="clear" w:color="auto" w:fill="auto"/>
            <w:hideMark/>
          </w:tcPr>
          <w:p w:rsidR="00235BFC" w:rsidRPr="007705EE" w:rsidRDefault="00235BFC" w:rsidP="00235BFC">
            <w:pPr>
              <w:jc w:val="center"/>
            </w:pPr>
            <w:r w:rsidRPr="007705EE">
              <w:rPr>
                <w:sz w:val="22"/>
                <w:szCs w:val="22"/>
              </w:rPr>
              <w:t>Отдел экономики и предпринимательства Администрации Комсомольского муниципального района</w:t>
            </w:r>
          </w:p>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Среднегодовая численность постоянного населения, тыс.чел.:</w:t>
            </w:r>
          </w:p>
        </w:tc>
        <w:tc>
          <w:tcPr>
            <w:tcW w:w="131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Выполнение мероприятий не требует выделения бюджетных ассигнований</w:t>
            </w:r>
          </w:p>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-20,302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 xml:space="preserve">2016 год- 20,174 </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- 19,982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 xml:space="preserve">2018 год - 19,775 </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- 19,649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- 19,505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- 19,390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- 19,454</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- 19,403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- 19,350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- 19,3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- 19,28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год- 19,25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год-19,23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год-19,2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год-19,15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035"/>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Рождаемость на 1000 человек населения, промилле:</w:t>
            </w:r>
          </w:p>
        </w:tc>
        <w:tc>
          <w:tcPr>
            <w:tcW w:w="131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Выполнение мероприятий не требует выделения бюджетных ассигнований</w:t>
            </w:r>
          </w:p>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-10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год- 8,3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- 6,9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- 7,9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- 6,9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- 6,5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- 5,4</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- 5,9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- 6,0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- 6,1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- 6,2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- 6,3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- 6,4</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год-6,5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год-6,6</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год-6,7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9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Смертность на 1000 человек населения, промилле:</w:t>
            </w:r>
          </w:p>
        </w:tc>
        <w:tc>
          <w:tcPr>
            <w:tcW w:w="131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Выполнение мероприятий не требует выделения бюджетных ассигнований</w:t>
            </w:r>
          </w:p>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-16,5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год- 19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- 17,6</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- 17,6</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- 16,4</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- 20,3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- 20,1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- 17,0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- 16,8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- 16,5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- 16,3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- 15,8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год-15,7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год- 15,6</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год- 15,5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год-15,5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305"/>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Общий коэффициент естественного прироста (убыли) населения, промилле:</w:t>
            </w:r>
          </w:p>
        </w:tc>
        <w:tc>
          <w:tcPr>
            <w:tcW w:w="131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Выполнение мероприятий не требует выделения бюджетных ассигнований</w:t>
            </w:r>
          </w:p>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 -6,5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-10,7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-10,7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-9,7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- 9,5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-13,8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- 14,7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-11,1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-10,8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-10,4</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- 10,1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27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-9,5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27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-9,3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27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-9,1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27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-8,9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27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-8,8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2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Коэффициент миграционного прироста, человек на 1000 населения:</w:t>
            </w:r>
          </w:p>
        </w:tc>
        <w:tc>
          <w:tcPr>
            <w:tcW w:w="131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Выполнение мероприятий не требует выделения бюджетных ассигнований</w:t>
            </w:r>
          </w:p>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-2,3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год- 6,9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-4,8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- 4,4</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- 2,0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- 6,7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- 9,7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- 16,1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- 16,0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- 15,9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- 15,8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- 15,7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год- 15,6</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год- 15,5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год- 15,4</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год- 15,3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2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Численность населения в трудоспособном возрасте, тыс. чел.:</w:t>
            </w:r>
          </w:p>
        </w:tc>
        <w:tc>
          <w:tcPr>
            <w:tcW w:w="131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Выполнение мероприятий не требует выделения бюджетных ассигнований</w:t>
            </w:r>
          </w:p>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-10,027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год- 10,845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- 10,531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- 10,385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- 10,512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- 10,357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- 10,558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- 10,622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- 10,571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- 10,518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- 10,468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- 10,448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- 10,418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- 10,398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год-10,368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год-10,318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9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Средняя заработная плата работников номинальная, руб.:</w:t>
            </w:r>
          </w:p>
        </w:tc>
        <w:tc>
          <w:tcPr>
            <w:tcW w:w="131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Выполнение мероприятий не требует выделения бюджетных ассигнований</w:t>
            </w:r>
          </w:p>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-22889,1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год- 24272,4</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- 26294,1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- 28810,0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- 31261,5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- 34453,1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- 36491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- 40823,5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- 44905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- 48497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- 50922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- 52450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год- 54128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- 56022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год- 58263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год- 60652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9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Уровень зарегистрированной безработицы,%:</w:t>
            </w:r>
          </w:p>
        </w:tc>
        <w:tc>
          <w:tcPr>
            <w:tcW w:w="131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Выполнение мероприятий не требует выделения бюджетных ассигнований</w:t>
            </w:r>
          </w:p>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-2,8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год- 2,9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- 2,28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- 1,9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- 1,8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- 4,5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- 2,3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- 1,1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975"/>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Строительство и ввод объектов здравоохранения,ед.:</w:t>
            </w:r>
          </w:p>
        </w:tc>
        <w:tc>
          <w:tcPr>
            <w:tcW w:w="131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Выполнение мероприятий не требует выделения бюджетных ассигнований</w:t>
            </w:r>
          </w:p>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21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Охват населения профилактическими осмотрами, с целью раннего выявления заболеваний - взрослое население,%:</w:t>
            </w:r>
          </w:p>
        </w:tc>
        <w:tc>
          <w:tcPr>
            <w:tcW w:w="131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Выполнение мероприятий не требует выделения бюджетных ассигнований</w:t>
            </w:r>
          </w:p>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-38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год- 38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- 38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- 38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- 39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- 39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- 40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- 41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- 42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- 43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- 44</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- 44</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-44</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год-44</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год-44</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год- 44</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детское население,%:</w:t>
            </w:r>
          </w:p>
        </w:tc>
        <w:tc>
          <w:tcPr>
            <w:tcW w:w="131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Выполнение мероприятий не требует выделения бюджетных ассигнований</w:t>
            </w:r>
          </w:p>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-50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год- 50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- 50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- 50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- 50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- 50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- 52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- 53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- 55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- 56</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- 58</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- 60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год- 60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год- 60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- 60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nil"/>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год- 60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210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2.</w:t>
            </w:r>
          </w:p>
        </w:tc>
        <w:tc>
          <w:tcPr>
            <w:tcW w:w="29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Улучшение условий и охраны труда</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Подпрограмма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 муниципальной программы "Улучшение условий и охраны труда в Комсомольском муниципальном районе" (пост. Адм. Комсомольского мун. р-на от 22.12.2015 г. № 596)</w:t>
            </w:r>
          </w:p>
        </w:tc>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2015-2030</w:t>
            </w:r>
          </w:p>
        </w:tc>
        <w:tc>
          <w:tcPr>
            <w:tcW w:w="20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Заместитель главы Администрации Комсомольского муниципального района по социальной политике</w:t>
            </w:r>
          </w:p>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Количество рабочих мест в муниципальных учреждениях прошедших специальную оценку условий труда, ед.:</w:t>
            </w:r>
          </w:p>
        </w:tc>
        <w:tc>
          <w:tcPr>
            <w:tcW w:w="1310" w:type="dxa"/>
            <w:vMerge w:val="restart"/>
            <w:tcBorders>
              <w:top w:val="nil"/>
              <w:left w:val="nil"/>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30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-87</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год- 90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- 92</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- 99</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- 108</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- 115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- 121</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- 123</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- 124</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- 125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- 130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- 135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- 135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- 135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- 135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single" w:sz="4" w:space="0" w:color="auto"/>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- 135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2100"/>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3.</w:t>
            </w:r>
          </w:p>
        </w:tc>
        <w:tc>
          <w:tcPr>
            <w:tcW w:w="29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 xml:space="preserve">Реализация мер по повышению качества предоставляемых услуг через укрепление и обновление материально-технической базы учреждений  культуры </w:t>
            </w:r>
          </w:p>
        </w:tc>
        <w:tc>
          <w:tcPr>
            <w:tcW w:w="23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Подпрограмма "Организация культурно-досугового обслуживания населения Комсомольского городского поселения" муниципальной программаы "Развитие культуры, спорта и молодежной политики   Комсомольского муниципального района»  (пост. Адм. Комсомольского мун. р-на от 15.11.2013 г. № 962)</w:t>
            </w:r>
          </w:p>
        </w:tc>
        <w:tc>
          <w:tcPr>
            <w:tcW w:w="722"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2015-2030</w:t>
            </w:r>
          </w:p>
        </w:tc>
        <w:tc>
          <w:tcPr>
            <w:tcW w:w="2081"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Отдел по делам культуры,  молодежи и спорта Администрации Комсомольского муниципального района</w:t>
            </w:r>
          </w:p>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Уровень фактической обеспеченности клубами и учреждениями клубного типа от нормативной потребности,%:</w:t>
            </w:r>
          </w:p>
        </w:tc>
        <w:tc>
          <w:tcPr>
            <w:tcW w:w="131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-155,2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год- 161,9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- 161,9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- 163,9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- 163,9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- 163,9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- 163,9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- 163,9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- 163,9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- 163,9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- 163,9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- 163,9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-163,9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- 163,9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- 163,9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год- 163,9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Доля учреждений культуры, оборудованных с учетом потребностей инвалидов и других маломобильных групп населения в общем количестве этих объектов в районе,%:</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-10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год- 15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- 17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- 20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- 30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- 40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- 50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- 55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- 60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- 70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- 90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- 100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- 100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- 100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- 100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- 100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50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4.</w:t>
            </w:r>
          </w:p>
        </w:tc>
        <w:tc>
          <w:tcPr>
            <w:tcW w:w="29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Реализация мер по повышению качества библиотечно-информационного обслуживания населения Комсомольского муниципального района</w:t>
            </w:r>
          </w:p>
        </w:tc>
        <w:tc>
          <w:tcPr>
            <w:tcW w:w="238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муниципальной программы «Развитие культуры, спорта и молодежной политики   Комсомольского муниципального района»  (пост. Адм. Комсомольского мун. р-на от 15.11.2013 г. № 962)</w:t>
            </w:r>
          </w:p>
        </w:tc>
        <w:tc>
          <w:tcPr>
            <w:tcW w:w="722"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2015-2030</w:t>
            </w:r>
          </w:p>
        </w:tc>
        <w:tc>
          <w:tcPr>
            <w:tcW w:w="2081"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Отдел по делам культуры,  молодежи и спорта Администрации Комсомольского муниципального района</w:t>
            </w:r>
          </w:p>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Уровень фактической обеспеченности библиотеками от нормативной потребности,%:</w:t>
            </w:r>
          </w:p>
        </w:tc>
        <w:tc>
          <w:tcPr>
            <w:tcW w:w="1310" w:type="dxa"/>
            <w:vMerge w:val="restart"/>
            <w:tcBorders>
              <w:top w:val="nil"/>
              <w:left w:val="nil"/>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-115,3</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год- 115,3</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- 115,3</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- 115,4</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- 115,4</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- 115,4</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- 115,4</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- 115,4</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- 115,4</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- 115,4</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- 115,4</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- 115,4</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- 115,4</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- 115,4</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- 115,4</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- 115,4</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500"/>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5.</w:t>
            </w:r>
          </w:p>
        </w:tc>
        <w:tc>
          <w:tcPr>
            <w:tcW w:w="29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Реализация мер по качественному оказанию услуг в сфере представления концертов, спектаклей, а также организации культурного досуга и зрелищных культурно-массовых мероприятий</w:t>
            </w:r>
          </w:p>
        </w:tc>
        <w:tc>
          <w:tcPr>
            <w:tcW w:w="23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Подпрограмма "Проведение мероприятий, связанных с государственными праздниками, юбилейными и памятными датами" муниципальной программы «Развитие культуры, спорта и молодежной политики   Комсомольского муниципального района»  (пост. Адм. Комсомольского мун. р-на от 15.11.2013 г. № 962)</w:t>
            </w:r>
          </w:p>
        </w:tc>
        <w:tc>
          <w:tcPr>
            <w:tcW w:w="722"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2015-2030</w:t>
            </w:r>
          </w:p>
        </w:tc>
        <w:tc>
          <w:tcPr>
            <w:tcW w:w="2081"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Отдел по делам культуры,  молодежи и спорта Администрации Комсомольского муниципального района</w:t>
            </w:r>
          </w:p>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Удельный вес населения, участвующего в культурно-досуговых мероприятиях,%:</w:t>
            </w:r>
          </w:p>
        </w:tc>
        <w:tc>
          <w:tcPr>
            <w:tcW w:w="131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-15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год- 20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- 25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- 30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- 40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- 47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- 50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- 57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- 60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- 65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- 71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- 80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- 80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- 85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- 90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- 95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2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Доля зрительных залов оборудованных современной мебелью,%:</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год- 10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- 12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- 15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- 20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- 23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- 25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- 30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- 40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- 50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- 70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- 90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- 90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- 90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-93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- 95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84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6.</w:t>
            </w:r>
          </w:p>
        </w:tc>
        <w:tc>
          <w:tcPr>
            <w:tcW w:w="29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Реализация мероприятий, направленных на развитие спорта высших достижений и подготовки спортивного резерва Комсомольского муниципального района</w:t>
            </w:r>
          </w:p>
        </w:tc>
        <w:tc>
          <w:tcPr>
            <w:tcW w:w="238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Подпрограмма "Развитие физической культуры и спорта в Комсомольском муниципальном районе"  муниципальной программы «Развитие культуры, спорта и молодежной политики   Комсомольского муниципального района»  (пост. Адм. Комсомольского мун. р-на от 15.11.2013 г. № 962)</w:t>
            </w:r>
          </w:p>
        </w:tc>
        <w:tc>
          <w:tcPr>
            <w:tcW w:w="722"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2015-2030</w:t>
            </w:r>
          </w:p>
        </w:tc>
        <w:tc>
          <w:tcPr>
            <w:tcW w:w="2081"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Отдел по делам культуры,  молодежи и спорта Администрации Комсомольского муниципального района</w:t>
            </w:r>
          </w:p>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Доля населения систематически занимающихся физической культурой и спортом,%:</w:t>
            </w:r>
          </w:p>
        </w:tc>
        <w:tc>
          <w:tcPr>
            <w:tcW w:w="1310" w:type="dxa"/>
            <w:vMerge w:val="restart"/>
            <w:tcBorders>
              <w:top w:val="nil"/>
              <w:left w:val="nil"/>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-29,5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год- 30,2</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- 33,9</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- 45,1</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- 47,2</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- 49</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- 51</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- 55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- 60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- 65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- 70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- 75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- 77</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- 80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- 85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год- 95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90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7.</w:t>
            </w:r>
          </w:p>
        </w:tc>
        <w:tc>
          <w:tcPr>
            <w:tcW w:w="29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Реализация проектов по поддержке талантливой молодежи, патриотическому воспитанию подрастающего поколения</w:t>
            </w:r>
          </w:p>
        </w:tc>
        <w:tc>
          <w:tcPr>
            <w:tcW w:w="238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Подпрограмма "Реализация молодежной политики на территории Комсомольского муниципального района"  муниципальной программы «Развитие культуры, спорта и молодежной политики   Комсомольского муниципального района»  (пост. Адм. Комсомольского мун. р-на от 15.11.2013 г. № 962)</w:t>
            </w:r>
          </w:p>
        </w:tc>
        <w:tc>
          <w:tcPr>
            <w:tcW w:w="722"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2015-2030</w:t>
            </w:r>
          </w:p>
        </w:tc>
        <w:tc>
          <w:tcPr>
            <w:tcW w:w="2081"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Отдел по делам культуры,  молодежи и спорта Администрации Комсомольского муниципального района</w:t>
            </w:r>
          </w:p>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Охват молодежи района проводимыми мероприятиями,%:</w:t>
            </w:r>
          </w:p>
        </w:tc>
        <w:tc>
          <w:tcPr>
            <w:tcW w:w="1310" w:type="dxa"/>
            <w:vMerge w:val="restart"/>
            <w:tcBorders>
              <w:top w:val="nil"/>
              <w:left w:val="nil"/>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-10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год- 15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- 17</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- 20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- 30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- 40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- 50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- 51</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- 60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- 65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- 70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- 80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- 83</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- 85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- 90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- 95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2700"/>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8.</w:t>
            </w:r>
          </w:p>
        </w:tc>
        <w:tc>
          <w:tcPr>
            <w:tcW w:w="29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Реализация мероприятий по развитию дошкольного образования</w:t>
            </w:r>
          </w:p>
        </w:tc>
        <w:tc>
          <w:tcPr>
            <w:tcW w:w="23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Подпрограмма "Реализация дошкольных образовательных программ в Комсомольском муниципальном районе" муниципальной программы «Развитие образования Комсомольского муниципального района» (пост. Адм. Комсомольского мун. р-на от 12.11.2013 г. № 942)</w:t>
            </w:r>
          </w:p>
        </w:tc>
        <w:tc>
          <w:tcPr>
            <w:tcW w:w="722"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2015-2030</w:t>
            </w:r>
          </w:p>
        </w:tc>
        <w:tc>
          <w:tcPr>
            <w:tcW w:w="2081"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Управление образования Администрации Комсомольского муниципального района</w:t>
            </w:r>
          </w:p>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Доля детей в возрасте 1-6 лет, получающих дошкольную образовательную услугу, в общей численности детей данной возрастной группы,%:</w:t>
            </w:r>
          </w:p>
        </w:tc>
        <w:tc>
          <w:tcPr>
            <w:tcW w:w="1310" w:type="dxa"/>
            <w:vMerge w:val="restart"/>
            <w:tcBorders>
              <w:top w:val="nil"/>
              <w:left w:val="nil"/>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-62,9</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год- 65,3</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- 66</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- 95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- 96</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- 97</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- 99,9</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- 95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- 95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- 95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- 95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- 96</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- 97</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- 98</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- 98</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- 99</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24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Доля детей в возрасте 1-6 лет, стоящих на учете для определения в МДОУ, в общей численности детей данной возрастной группы,%:</w:t>
            </w:r>
          </w:p>
        </w:tc>
        <w:tc>
          <w:tcPr>
            <w:tcW w:w="1310" w:type="dxa"/>
            <w:vMerge w:val="restart"/>
            <w:tcBorders>
              <w:top w:val="nil"/>
              <w:left w:val="nil"/>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-7</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год- 0,25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- 0,2</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420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9.</w:t>
            </w:r>
          </w:p>
        </w:tc>
        <w:tc>
          <w:tcPr>
            <w:tcW w:w="29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Реализация мероприятий по модернизации системы дополнительного образования комсомольского муниципального района</w:t>
            </w:r>
          </w:p>
        </w:tc>
        <w:tc>
          <w:tcPr>
            <w:tcW w:w="238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Подпрограмма "Реализация образовательных программ по предоставлению дополнительного образования в Комсомольском муниципальном районе" муниципальной программы «Развитие образования Комсомольского муниципального района» (пост. Адм. Комсомольского мун. р-на от 12.11.2013 г. № 942)</w:t>
            </w:r>
          </w:p>
        </w:tc>
        <w:tc>
          <w:tcPr>
            <w:tcW w:w="722"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2015-2030</w:t>
            </w:r>
          </w:p>
        </w:tc>
        <w:tc>
          <w:tcPr>
            <w:tcW w:w="2081"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Управление образования Администрации Комсомольского муниципального района</w:t>
            </w:r>
          </w:p>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310" w:type="dxa"/>
            <w:vMerge w:val="restart"/>
            <w:tcBorders>
              <w:top w:val="nil"/>
              <w:left w:val="nil"/>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-96,5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год- 97</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- 97</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- 97,5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- 98</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- 98,5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- 99</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- 90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- 91</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- 92</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- 93</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- 94</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- 95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- 96</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- 97</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- 98</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200"/>
        </w:trPr>
        <w:tc>
          <w:tcPr>
            <w:tcW w:w="70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10.</w:t>
            </w:r>
          </w:p>
        </w:tc>
        <w:tc>
          <w:tcPr>
            <w:tcW w:w="29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Реализация мероприятий по обеспечению прав на получение образования в муниципальных образовательных организациях</w:t>
            </w:r>
          </w:p>
        </w:tc>
        <w:tc>
          <w:tcPr>
            <w:tcW w:w="23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муниципальной программы «Развитие образования Комсомольского муниципального района» (пост. Адм. Комсомольского мун. р-на от 12.11.2013 г. № 942)</w:t>
            </w:r>
          </w:p>
        </w:tc>
        <w:tc>
          <w:tcPr>
            <w:tcW w:w="722"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2015-2030</w:t>
            </w:r>
          </w:p>
        </w:tc>
        <w:tc>
          <w:tcPr>
            <w:tcW w:w="2081"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Управление образования Администрации Комсомольского муниципального района</w:t>
            </w:r>
          </w:p>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Удовлетворенность населения качеством общего образования детей,%:</w:t>
            </w:r>
          </w:p>
        </w:tc>
        <w:tc>
          <w:tcPr>
            <w:tcW w:w="1310" w:type="dxa"/>
            <w:vMerge w:val="restart"/>
            <w:tcBorders>
              <w:top w:val="nil"/>
              <w:left w:val="nil"/>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-96</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год- 96</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- 96</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- 96</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- 97</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- 98</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- 99</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- 99,5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- 99,5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2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Доля детей, обучающихся в современных условиях,%:</w:t>
            </w:r>
          </w:p>
        </w:tc>
        <w:tc>
          <w:tcPr>
            <w:tcW w:w="1310" w:type="dxa"/>
            <w:vMerge w:val="restart"/>
            <w:tcBorders>
              <w:top w:val="nil"/>
              <w:left w:val="nil"/>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Доля муниципальных общеобразовательнях учреждений, соответствующих современным требованиям обучения, в общем количестве муниципальных общеобразовательных учреждений,%:</w:t>
            </w:r>
          </w:p>
        </w:tc>
        <w:tc>
          <w:tcPr>
            <w:tcW w:w="1310" w:type="dxa"/>
            <w:vMerge w:val="restart"/>
            <w:tcBorders>
              <w:top w:val="nil"/>
              <w:left w:val="nil"/>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- 100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20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11.</w:t>
            </w:r>
          </w:p>
        </w:tc>
        <w:tc>
          <w:tcPr>
            <w:tcW w:w="29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 xml:space="preserve">Осуществление полномочий  по  созданию и организации деятельности комиссий по делам несовершеннолетних и защите их прав </w:t>
            </w:r>
          </w:p>
        </w:tc>
        <w:tc>
          <w:tcPr>
            <w:tcW w:w="238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Подпрограмма "Профилактика правонарушений среди несовершеннолетних" муниципальной программы «Обеспечение безопасности граждан и профилактика правонарушений Комсомольского муниципального района» (пост. Адм. Комсомольского мун. р-на от 12.11.2013 г. № 947)</w:t>
            </w:r>
          </w:p>
        </w:tc>
        <w:tc>
          <w:tcPr>
            <w:tcW w:w="722"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2015-2030</w:t>
            </w:r>
          </w:p>
        </w:tc>
        <w:tc>
          <w:tcPr>
            <w:tcW w:w="2081"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Управление образования Администрации Комсомольского муниципального района</w:t>
            </w:r>
          </w:p>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Количество несовершеннолетних,состоящих на учете в КДН,чел:</w:t>
            </w:r>
          </w:p>
        </w:tc>
        <w:tc>
          <w:tcPr>
            <w:tcW w:w="1310" w:type="dxa"/>
            <w:vMerge w:val="restart"/>
            <w:tcBorders>
              <w:top w:val="nil"/>
              <w:left w:val="nil"/>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-120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год- 110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- 103</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- 51</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- 104</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- 115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- 82</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- 66</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- 65</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- 64</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- 63</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год- 62</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- 61</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- 60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- 59</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- 58</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60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12.</w:t>
            </w:r>
          </w:p>
        </w:tc>
        <w:tc>
          <w:tcPr>
            <w:tcW w:w="29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Реализация мероприятий по модернизации объектов инженерной инфраструктуры</w:t>
            </w:r>
          </w:p>
        </w:tc>
        <w:tc>
          <w:tcPr>
            <w:tcW w:w="238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 " 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поселения"  (пост. Адм. Комсомольского мун. р-на от 05.02.2016 г. № 38); аналогичные подпрограммы сельских поселений</w:t>
            </w:r>
          </w:p>
        </w:tc>
        <w:tc>
          <w:tcPr>
            <w:tcW w:w="722"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2015-2030</w:t>
            </w:r>
          </w:p>
        </w:tc>
        <w:tc>
          <w:tcPr>
            <w:tcW w:w="2081"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Управление по вопросу развития инфраструктуры Администрации Комсомольского муниципального района</w:t>
            </w:r>
          </w:p>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Доля объектов  инженерной инфраструктуры (жилой фонд), оборудованных с учетом потребностей инвалидов и других маломобильных групп населения, в общем количестве этих объектов в районе,%:</w:t>
            </w:r>
          </w:p>
        </w:tc>
        <w:tc>
          <w:tcPr>
            <w:tcW w:w="1310" w:type="dxa"/>
            <w:vMerge w:val="restart"/>
            <w:tcBorders>
              <w:top w:val="nil"/>
              <w:left w:val="nil"/>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- 0</w:t>
            </w:r>
          </w:p>
        </w:tc>
        <w:tc>
          <w:tcPr>
            <w:tcW w:w="1310" w:type="dxa"/>
            <w:vMerge/>
            <w:tcBorders>
              <w:top w:val="nil"/>
              <w:left w:val="nil"/>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240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13.</w:t>
            </w:r>
          </w:p>
        </w:tc>
        <w:tc>
          <w:tcPr>
            <w:tcW w:w="29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 xml:space="preserve">Проведение мероприятий по борьбе с преступностью, предупреждению терроризма, экстремизма </w:t>
            </w:r>
          </w:p>
        </w:tc>
        <w:tc>
          <w:tcPr>
            <w:tcW w:w="23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Подпрограмма "Проведение комплексных мероприятий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граждан" муниципальной программы «Обеспечение безопасности граждан и профилактика правонарушений Комсомольского муниципального района» (пост. Адм. Комсомольского мун. р-на от 12.11.2013 г. № 947)</w:t>
            </w:r>
          </w:p>
        </w:tc>
        <w:tc>
          <w:tcPr>
            <w:tcW w:w="722"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2015-2030</w:t>
            </w:r>
          </w:p>
        </w:tc>
        <w:tc>
          <w:tcPr>
            <w:tcW w:w="2081"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Заместитель главы Администрации Комсомольского муниицпального района по социальной политике</w:t>
            </w:r>
          </w:p>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Количество преступлений в расчете на тысячу жителей района - коэффициент криминальной активности населения, ед.:</w:t>
            </w:r>
          </w:p>
        </w:tc>
        <w:tc>
          <w:tcPr>
            <w:tcW w:w="131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В рамках реализации программы</w:t>
            </w:r>
          </w:p>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-15.6</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год- 15,9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- 15,2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- 14,5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- 10,9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- 10,4</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- 11,2</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- 10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- 10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- 10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- 10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год- 10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- 10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- 10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- 10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- 10</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115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235BFC" w:rsidRPr="007705EE" w:rsidRDefault="00235BFC" w:rsidP="00235BFC">
            <w:pPr>
              <w:jc w:val="center"/>
            </w:pPr>
            <w:r w:rsidRPr="007705EE">
              <w:rPr>
                <w:sz w:val="22"/>
                <w:szCs w:val="22"/>
              </w:rPr>
              <w:t>14.</w:t>
            </w:r>
          </w:p>
        </w:tc>
        <w:tc>
          <w:tcPr>
            <w:tcW w:w="2980" w:type="dxa"/>
            <w:vMerge w:val="restart"/>
            <w:tcBorders>
              <w:top w:val="nil"/>
              <w:left w:val="single" w:sz="4" w:space="0" w:color="auto"/>
              <w:bottom w:val="single" w:sz="4" w:space="0" w:color="000000"/>
              <w:right w:val="single" w:sz="4" w:space="0" w:color="auto"/>
            </w:tcBorders>
            <w:shd w:val="clear" w:color="auto" w:fill="auto"/>
            <w:hideMark/>
          </w:tcPr>
          <w:p w:rsidR="00235BFC" w:rsidRPr="007705EE" w:rsidRDefault="00235BFC" w:rsidP="00235BFC">
            <w:pPr>
              <w:jc w:val="center"/>
            </w:pPr>
            <w:r w:rsidRPr="007705EE">
              <w:rPr>
                <w:sz w:val="22"/>
                <w:szCs w:val="22"/>
              </w:rPr>
              <w:t>Охрана общественного порядка, предупреждение правонарушений и организация безопасности дорожного движения на территории Комсомольского муниципального района</w:t>
            </w:r>
          </w:p>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Количество дорожно-транспортных происшествий, ед.:</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2015 год -25</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2016 год- 31</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2017 год - 26</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2018 год - 19</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2019 год - 27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2020 год - 27</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2021 год - 13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2022 год - 13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2023 год - 13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2024 год - 13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2025 год - 13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2026 год- 13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2027 год - 13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2028 год - 13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2029 год - 13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r w:rsidR="00235BFC" w:rsidRPr="007705EE" w:rsidTr="00235BFC">
        <w:trPr>
          <w:trHeight w:val="300"/>
        </w:trPr>
        <w:tc>
          <w:tcPr>
            <w:tcW w:w="700" w:type="dxa"/>
            <w:vMerge/>
            <w:tcBorders>
              <w:top w:val="nil"/>
              <w:left w:val="single" w:sz="4" w:space="0" w:color="auto"/>
              <w:bottom w:val="single" w:sz="4" w:space="0" w:color="auto"/>
              <w:right w:val="single" w:sz="4" w:space="0" w:color="auto"/>
            </w:tcBorders>
            <w:vAlign w:val="center"/>
            <w:hideMark/>
          </w:tcPr>
          <w:p w:rsidR="00235BFC" w:rsidRPr="007705EE" w:rsidRDefault="00235BFC" w:rsidP="00235BFC"/>
        </w:tc>
        <w:tc>
          <w:tcPr>
            <w:tcW w:w="29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38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722"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2081"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c>
          <w:tcPr>
            <w:tcW w:w="3087" w:type="dxa"/>
            <w:tcBorders>
              <w:top w:val="nil"/>
              <w:left w:val="nil"/>
              <w:bottom w:val="single" w:sz="4" w:space="0" w:color="auto"/>
              <w:right w:val="single" w:sz="4" w:space="0" w:color="auto"/>
            </w:tcBorders>
            <w:shd w:val="clear" w:color="auto" w:fill="auto"/>
            <w:hideMark/>
          </w:tcPr>
          <w:p w:rsidR="00235BFC" w:rsidRPr="007705EE" w:rsidRDefault="00235BFC" w:rsidP="00235BFC">
            <w:r w:rsidRPr="007705EE">
              <w:rPr>
                <w:sz w:val="22"/>
                <w:szCs w:val="22"/>
              </w:rPr>
              <w:t>2030 год - 13</w:t>
            </w:r>
          </w:p>
        </w:tc>
        <w:tc>
          <w:tcPr>
            <w:tcW w:w="1310" w:type="dxa"/>
            <w:vMerge/>
            <w:tcBorders>
              <w:top w:val="nil"/>
              <w:left w:val="single" w:sz="4" w:space="0" w:color="auto"/>
              <w:bottom w:val="single" w:sz="4" w:space="0" w:color="000000"/>
              <w:right w:val="single" w:sz="4" w:space="0" w:color="auto"/>
            </w:tcBorders>
            <w:vAlign w:val="center"/>
            <w:hideMark/>
          </w:tcPr>
          <w:p w:rsidR="00235BFC" w:rsidRPr="007705EE" w:rsidRDefault="00235BFC" w:rsidP="00235BFC"/>
        </w:tc>
      </w:tr>
    </w:tbl>
    <w:p w:rsidR="00435BB1" w:rsidRDefault="00435BB1" w:rsidP="00235BFC">
      <w:pPr>
        <w:tabs>
          <w:tab w:val="left" w:pos="5115"/>
        </w:tabs>
        <w:rPr>
          <w:sz w:val="28"/>
          <w:szCs w:val="28"/>
        </w:rPr>
        <w:sectPr w:rsidR="00435BB1" w:rsidSect="00435BB1">
          <w:pgSz w:w="16838" w:h="11906" w:orient="landscape"/>
          <w:pgMar w:top="849" w:right="426" w:bottom="1560" w:left="567" w:header="709" w:footer="709" w:gutter="0"/>
          <w:cols w:space="708"/>
          <w:docGrid w:linePitch="360"/>
        </w:sectPr>
      </w:pPr>
    </w:p>
    <w:p w:rsidR="00235BFC" w:rsidRDefault="00235BFC" w:rsidP="00235BFC">
      <w:pPr>
        <w:tabs>
          <w:tab w:val="left" w:pos="5115"/>
        </w:tabs>
        <w:rPr>
          <w:sz w:val="28"/>
          <w:szCs w:val="28"/>
        </w:rPr>
      </w:pPr>
    </w:p>
    <w:p w:rsidR="00235BFC" w:rsidRPr="00AC3C24" w:rsidRDefault="00235BFC" w:rsidP="00235BFC">
      <w:pPr>
        <w:rPr>
          <w:color w:val="000080"/>
          <w:sz w:val="28"/>
          <w:szCs w:val="28"/>
        </w:rPr>
      </w:pPr>
      <w:r>
        <w:rPr>
          <w:color w:val="000080"/>
          <w:sz w:val="28"/>
          <w:szCs w:val="28"/>
        </w:rPr>
        <w:t xml:space="preserve">    </w:t>
      </w:r>
    </w:p>
    <w:p w:rsidR="00235BFC" w:rsidRDefault="00235BFC" w:rsidP="00235BFC">
      <w:pPr>
        <w:jc w:val="center"/>
      </w:pPr>
      <w:r>
        <w:rPr>
          <w:noProof/>
          <w:color w:val="000080"/>
        </w:rPr>
        <w:drawing>
          <wp:inline distT="0" distB="0" distL="0" distR="0">
            <wp:extent cx="542925" cy="676275"/>
            <wp:effectExtent l="19050" t="0" r="9525" b="0"/>
            <wp:docPr id="17" name="Рисунок 1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ntitled-1"/>
                    <pic:cNvPicPr>
                      <a:picLocks noChangeAspect="1" noChangeArrowheads="1"/>
                    </pic:cNvPicPr>
                  </pic:nvPicPr>
                  <pic:blipFill>
                    <a:blip r:embed="rId2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235BFC" w:rsidRDefault="00235BFC" w:rsidP="00235BFC">
      <w:pPr>
        <w:jc w:val="center"/>
      </w:pPr>
    </w:p>
    <w:p w:rsidR="00235BFC" w:rsidRPr="00B7157C" w:rsidRDefault="00235BFC" w:rsidP="00A168D5">
      <w:pPr>
        <w:pStyle w:val="1"/>
        <w:jc w:val="center"/>
        <w:rPr>
          <w:color w:val="003366"/>
          <w:sz w:val="36"/>
        </w:rPr>
      </w:pPr>
      <w:r>
        <w:rPr>
          <w:color w:val="003366"/>
          <w:sz w:val="36"/>
        </w:rPr>
        <w:t>ПОСТАНОВЛЕНИЕ</w:t>
      </w:r>
    </w:p>
    <w:p w:rsidR="00235BFC" w:rsidRPr="00B7157C" w:rsidRDefault="00235BFC" w:rsidP="00235BFC">
      <w:pPr>
        <w:jc w:val="center"/>
        <w:rPr>
          <w:b/>
          <w:color w:val="003366"/>
        </w:rPr>
      </w:pPr>
      <w:r w:rsidRPr="00B7157C">
        <w:rPr>
          <w:b/>
          <w:color w:val="003366"/>
        </w:rPr>
        <w:t>АДМИНИСТРАЦИИ</w:t>
      </w:r>
    </w:p>
    <w:p w:rsidR="00235BFC" w:rsidRPr="00B7157C" w:rsidRDefault="00235BFC" w:rsidP="00235BFC">
      <w:pPr>
        <w:jc w:val="center"/>
        <w:rPr>
          <w:b/>
          <w:color w:val="003366"/>
        </w:rPr>
      </w:pPr>
      <w:r w:rsidRPr="00B7157C">
        <w:rPr>
          <w:b/>
          <w:color w:val="003366"/>
        </w:rPr>
        <w:t xml:space="preserve"> КОМСОМОЛЬСКОГО МУНИЦИПАЛЬНОГО  РАЙОНА</w:t>
      </w:r>
    </w:p>
    <w:p w:rsidR="00235BFC" w:rsidRPr="00B7157C" w:rsidRDefault="00235BFC" w:rsidP="00235BFC">
      <w:pPr>
        <w:jc w:val="center"/>
        <w:rPr>
          <w:b/>
          <w:color w:val="003366"/>
        </w:rPr>
      </w:pPr>
      <w:r w:rsidRPr="00B7157C">
        <w:rPr>
          <w:b/>
          <w:color w:val="003366"/>
        </w:rPr>
        <w:t>ИВАНОВСКОЙ ОБЛАСТИ</w:t>
      </w:r>
    </w:p>
    <w:p w:rsidR="00235BFC" w:rsidRDefault="00235BFC" w:rsidP="00235BFC">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235BFC" w:rsidRPr="00B7157C" w:rsidTr="00235BFC">
        <w:trPr>
          <w:trHeight w:val="100"/>
        </w:trPr>
        <w:tc>
          <w:tcPr>
            <w:tcW w:w="9072" w:type="dxa"/>
            <w:gridSpan w:val="10"/>
            <w:tcBorders>
              <w:top w:val="thinThickThinSmallGap" w:sz="24" w:space="0" w:color="auto"/>
              <w:left w:val="nil"/>
              <w:bottom w:val="nil"/>
              <w:right w:val="nil"/>
            </w:tcBorders>
          </w:tcPr>
          <w:p w:rsidR="00235BFC" w:rsidRDefault="00235BFC" w:rsidP="00235BFC">
            <w:pPr>
              <w:jc w:val="cente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Комсомольск, ул. 50 лет ВЛКСМ, д. 2</w:t>
            </w:r>
            <w:r>
              <w:rPr>
                <w:color w:val="003366"/>
              </w:rPr>
              <w:t xml:space="preserve">, </w:t>
            </w:r>
            <w:r w:rsidRPr="00B7157C">
              <w:rPr>
                <w:color w:val="003366"/>
              </w:rPr>
              <w:t>ИНН 3714002224</w:t>
            </w:r>
            <w:r>
              <w:rPr>
                <w:color w:val="003366"/>
              </w:rPr>
              <w:t>,</w:t>
            </w:r>
            <w:r w:rsidRPr="00B7157C">
              <w:rPr>
                <w:color w:val="003366"/>
              </w:rPr>
              <w:t xml:space="preserve"> КПП 371401001</w:t>
            </w:r>
            <w:r>
              <w:rPr>
                <w:color w:val="003366"/>
              </w:rPr>
              <w:t xml:space="preserve">, </w:t>
            </w:r>
          </w:p>
          <w:p w:rsidR="00235BFC" w:rsidRDefault="00235BFC" w:rsidP="00235BFC">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Pr>
                <w:color w:val="003366"/>
              </w:rPr>
              <w:t>) 4</w:t>
            </w:r>
            <w:r w:rsidRPr="00B7157C">
              <w:rPr>
                <w:color w:val="003366"/>
              </w:rPr>
              <w:t>-11-78</w:t>
            </w:r>
            <w:r>
              <w:rPr>
                <w:color w:val="003366"/>
              </w:rPr>
              <w:t xml:space="preserve">, e-mail: </w:t>
            </w:r>
            <w:hyperlink r:id="rId59" w:history="1">
              <w:r w:rsidRPr="00D90A25">
                <w:rPr>
                  <w:rStyle w:val="a5"/>
                </w:rPr>
                <w:t>admin.komsomolsk@mail.ru</w:t>
              </w:r>
            </w:hyperlink>
          </w:p>
          <w:p w:rsidR="00235BFC" w:rsidRPr="00AC3C24" w:rsidRDefault="00235BFC" w:rsidP="00235BFC">
            <w:pPr>
              <w:rPr>
                <w:color w:val="003366"/>
                <w:sz w:val="28"/>
                <w:szCs w:val="28"/>
              </w:rPr>
            </w:pPr>
          </w:p>
        </w:tc>
      </w:tr>
      <w:tr w:rsidR="00235BFC" w:rsidRPr="00BA1195" w:rsidTr="00235BFC">
        <w:tblPrEx>
          <w:tblBorders>
            <w:top w:val="none" w:sz="0" w:space="0" w:color="auto"/>
          </w:tblBorders>
        </w:tblPrEx>
        <w:trPr>
          <w:gridAfter w:val="1"/>
          <w:wAfter w:w="497" w:type="dxa"/>
          <w:trHeight w:val="415"/>
        </w:trPr>
        <w:tc>
          <w:tcPr>
            <w:tcW w:w="1582" w:type="dxa"/>
          </w:tcPr>
          <w:p w:rsidR="00235BFC" w:rsidRPr="00BA1195" w:rsidRDefault="00235BFC" w:rsidP="00235BFC">
            <w:pPr>
              <w:ind w:right="-108"/>
              <w:jc w:val="center"/>
              <w:rPr>
                <w:sz w:val="28"/>
                <w:szCs w:val="28"/>
              </w:rPr>
            </w:pPr>
          </w:p>
        </w:tc>
        <w:tc>
          <w:tcPr>
            <w:tcW w:w="360" w:type="dxa"/>
          </w:tcPr>
          <w:p w:rsidR="00235BFC" w:rsidRPr="00BA1195" w:rsidRDefault="00235BFC" w:rsidP="00235BFC">
            <w:pPr>
              <w:ind w:right="-108"/>
              <w:jc w:val="center"/>
              <w:rPr>
                <w:sz w:val="28"/>
                <w:szCs w:val="28"/>
              </w:rPr>
            </w:pPr>
          </w:p>
          <w:p w:rsidR="00235BFC" w:rsidRPr="00BA1195" w:rsidRDefault="00235BFC" w:rsidP="00235BFC">
            <w:pPr>
              <w:ind w:right="-108"/>
              <w:jc w:val="center"/>
            </w:pPr>
            <w:r w:rsidRPr="00BA1195">
              <w:rPr>
                <w:sz w:val="28"/>
                <w:szCs w:val="28"/>
              </w:rPr>
              <w:t>«</w:t>
            </w:r>
          </w:p>
        </w:tc>
        <w:tc>
          <w:tcPr>
            <w:tcW w:w="610" w:type="dxa"/>
            <w:tcBorders>
              <w:bottom w:val="single" w:sz="4" w:space="0" w:color="auto"/>
            </w:tcBorders>
            <w:vAlign w:val="bottom"/>
          </w:tcPr>
          <w:p w:rsidR="00235BFC" w:rsidRPr="00BA1195" w:rsidRDefault="00235BFC" w:rsidP="00235BFC">
            <w:pPr>
              <w:ind w:right="-108"/>
              <w:rPr>
                <w:sz w:val="28"/>
                <w:szCs w:val="28"/>
              </w:rPr>
            </w:pPr>
            <w:r>
              <w:rPr>
                <w:sz w:val="28"/>
                <w:szCs w:val="28"/>
              </w:rPr>
              <w:t xml:space="preserve">  23</w:t>
            </w:r>
          </w:p>
        </w:tc>
        <w:tc>
          <w:tcPr>
            <w:tcW w:w="540" w:type="dxa"/>
            <w:vAlign w:val="bottom"/>
          </w:tcPr>
          <w:p w:rsidR="00235BFC" w:rsidRPr="00BA1195" w:rsidRDefault="00235BFC" w:rsidP="00235BFC">
            <w:pPr>
              <w:ind w:left="-734" w:firstLine="720"/>
              <w:rPr>
                <w:sz w:val="28"/>
                <w:szCs w:val="28"/>
              </w:rPr>
            </w:pPr>
            <w:r w:rsidRPr="00BA1195">
              <w:rPr>
                <w:sz w:val="28"/>
                <w:szCs w:val="28"/>
              </w:rPr>
              <w:t>»</w:t>
            </w:r>
          </w:p>
        </w:tc>
        <w:tc>
          <w:tcPr>
            <w:tcW w:w="1728" w:type="dxa"/>
            <w:tcBorders>
              <w:bottom w:val="single" w:sz="4" w:space="0" w:color="auto"/>
            </w:tcBorders>
            <w:vAlign w:val="bottom"/>
          </w:tcPr>
          <w:p w:rsidR="00235BFC" w:rsidRPr="00BA1195" w:rsidRDefault="00235BFC" w:rsidP="00235BFC">
            <w:pPr>
              <w:rPr>
                <w:sz w:val="28"/>
                <w:szCs w:val="28"/>
              </w:rPr>
            </w:pPr>
            <w:r>
              <w:rPr>
                <w:sz w:val="28"/>
                <w:szCs w:val="28"/>
              </w:rPr>
              <w:t xml:space="preserve">         10</w:t>
            </w:r>
          </w:p>
        </w:tc>
        <w:tc>
          <w:tcPr>
            <w:tcW w:w="1417" w:type="dxa"/>
            <w:vAlign w:val="bottom"/>
          </w:tcPr>
          <w:p w:rsidR="00235BFC" w:rsidRPr="00BA1195" w:rsidRDefault="00235BFC" w:rsidP="00235BFC">
            <w:pPr>
              <w:rPr>
                <w:sz w:val="28"/>
                <w:szCs w:val="28"/>
              </w:rPr>
            </w:pPr>
            <w:r>
              <w:rPr>
                <w:sz w:val="28"/>
                <w:szCs w:val="28"/>
              </w:rPr>
              <w:t>2023</w:t>
            </w:r>
            <w:r w:rsidRPr="00BA1195">
              <w:rPr>
                <w:sz w:val="28"/>
                <w:szCs w:val="28"/>
              </w:rPr>
              <w:t>г.  №</w:t>
            </w:r>
          </w:p>
        </w:tc>
        <w:tc>
          <w:tcPr>
            <w:tcW w:w="1038" w:type="dxa"/>
            <w:tcBorders>
              <w:left w:val="nil"/>
              <w:bottom w:val="single" w:sz="4" w:space="0" w:color="auto"/>
            </w:tcBorders>
            <w:vAlign w:val="bottom"/>
          </w:tcPr>
          <w:p w:rsidR="00235BFC" w:rsidRPr="00BA1195" w:rsidRDefault="00235BFC" w:rsidP="00235BFC">
            <w:pPr>
              <w:rPr>
                <w:sz w:val="28"/>
                <w:szCs w:val="28"/>
              </w:rPr>
            </w:pPr>
            <w:r>
              <w:rPr>
                <w:sz w:val="28"/>
                <w:szCs w:val="28"/>
              </w:rPr>
              <w:t xml:space="preserve">     273</w:t>
            </w:r>
          </w:p>
        </w:tc>
        <w:tc>
          <w:tcPr>
            <w:tcW w:w="520" w:type="dxa"/>
            <w:tcBorders>
              <w:left w:val="nil"/>
            </w:tcBorders>
            <w:vAlign w:val="bottom"/>
          </w:tcPr>
          <w:p w:rsidR="00235BFC" w:rsidRPr="00BA1195" w:rsidRDefault="00235BFC" w:rsidP="00235BFC">
            <w:pPr>
              <w:jc w:val="center"/>
              <w:rPr>
                <w:sz w:val="28"/>
                <w:szCs w:val="28"/>
              </w:rPr>
            </w:pPr>
          </w:p>
        </w:tc>
        <w:tc>
          <w:tcPr>
            <w:tcW w:w="780" w:type="dxa"/>
            <w:tcBorders>
              <w:left w:val="nil"/>
            </w:tcBorders>
            <w:vAlign w:val="bottom"/>
          </w:tcPr>
          <w:p w:rsidR="00235BFC" w:rsidRPr="00BA1195" w:rsidRDefault="00235BFC" w:rsidP="00235BFC">
            <w:pPr>
              <w:jc w:val="center"/>
            </w:pPr>
          </w:p>
        </w:tc>
      </w:tr>
    </w:tbl>
    <w:p w:rsidR="00235BFC" w:rsidRDefault="00235BFC" w:rsidP="00235BFC">
      <w:pPr>
        <w:ind w:firstLine="720"/>
        <w:jc w:val="center"/>
        <w:rPr>
          <w:sz w:val="28"/>
          <w:szCs w:val="28"/>
        </w:rPr>
      </w:pPr>
    </w:p>
    <w:p w:rsidR="00235BFC" w:rsidRPr="00BA1195" w:rsidRDefault="00235BFC" w:rsidP="00235BFC">
      <w:pPr>
        <w:pStyle w:val="ConsPlusNormal"/>
        <w:ind w:firstLine="540"/>
        <w:jc w:val="center"/>
        <w:rPr>
          <w:rFonts w:ascii="Times New Roman" w:hAnsi="Times New Roman" w:cs="Times New Roman"/>
          <w:b/>
          <w:color w:val="000000"/>
          <w:sz w:val="28"/>
          <w:szCs w:val="28"/>
        </w:rPr>
      </w:pPr>
      <w:r w:rsidRPr="00BA1195">
        <w:rPr>
          <w:rFonts w:ascii="Times New Roman" w:hAnsi="Times New Roman" w:cs="Times New Roman"/>
          <w:b/>
          <w:color w:val="000000"/>
          <w:sz w:val="28"/>
          <w:szCs w:val="28"/>
        </w:rPr>
        <w:t>О внесении изменений в постановление Администрации Комсомольского муниципального района от 13.03.2014 г. № 166 «О создании комиссии по повышению устойчивости функционирования объектов экономики Комсомольского муниципального района»</w:t>
      </w:r>
    </w:p>
    <w:p w:rsidR="00235BFC" w:rsidRDefault="00235BFC" w:rsidP="00235BFC">
      <w:pPr>
        <w:pStyle w:val="ConsPlusNormal"/>
        <w:ind w:firstLine="360"/>
        <w:rPr>
          <w:rFonts w:ascii="Times New Roman" w:hAnsi="Times New Roman" w:cs="Times New Roman"/>
          <w:color w:val="000000"/>
          <w:sz w:val="24"/>
          <w:szCs w:val="24"/>
        </w:rPr>
      </w:pPr>
    </w:p>
    <w:p w:rsidR="00235BFC" w:rsidRDefault="00235BFC" w:rsidP="00235BFC">
      <w:pPr>
        <w:jc w:val="both"/>
        <w:rPr>
          <w:sz w:val="28"/>
          <w:szCs w:val="28"/>
        </w:rPr>
      </w:pPr>
      <w:r>
        <w:rPr>
          <w:sz w:val="28"/>
          <w:szCs w:val="28"/>
        </w:rPr>
        <w:tab/>
        <w:t xml:space="preserve">В соответствии с Федеральными законами Российской Федерации от 12.02.1998 г. №28-ФЗ “О гражданской обороне», от 21.12.1994 года №68-ФЗ “О защите населения и территорий от чрезвычайных ситуаций природного и техногенного характера”, в связи с кадровыми изменениями в учреждениях и организациях, и с целью повышения устойчивости функционирования объектов экономики Комсомольского муниципального района, Администрация Комсомольского муниципального района  </w:t>
      </w:r>
    </w:p>
    <w:p w:rsidR="00235BFC" w:rsidRPr="000649E6" w:rsidRDefault="00235BFC" w:rsidP="00235BFC">
      <w:pPr>
        <w:jc w:val="both"/>
        <w:rPr>
          <w:b/>
          <w:sz w:val="28"/>
          <w:szCs w:val="28"/>
        </w:rPr>
      </w:pPr>
      <w:r>
        <w:rPr>
          <w:sz w:val="28"/>
          <w:szCs w:val="28"/>
        </w:rPr>
        <w:t xml:space="preserve"> </w:t>
      </w:r>
      <w:r>
        <w:rPr>
          <w:b/>
          <w:sz w:val="28"/>
          <w:szCs w:val="28"/>
        </w:rPr>
        <w:t xml:space="preserve">п </w:t>
      </w:r>
      <w:r w:rsidRPr="000649E6">
        <w:rPr>
          <w:b/>
          <w:sz w:val="28"/>
          <w:szCs w:val="28"/>
        </w:rPr>
        <w:t>о</w:t>
      </w:r>
      <w:r>
        <w:rPr>
          <w:b/>
          <w:sz w:val="28"/>
          <w:szCs w:val="28"/>
        </w:rPr>
        <w:t xml:space="preserve"> </w:t>
      </w:r>
      <w:r w:rsidRPr="000649E6">
        <w:rPr>
          <w:b/>
          <w:sz w:val="28"/>
          <w:szCs w:val="28"/>
        </w:rPr>
        <w:t>с</w:t>
      </w:r>
      <w:r>
        <w:rPr>
          <w:b/>
          <w:sz w:val="28"/>
          <w:szCs w:val="28"/>
        </w:rPr>
        <w:t xml:space="preserve"> </w:t>
      </w:r>
      <w:r w:rsidRPr="000649E6">
        <w:rPr>
          <w:b/>
          <w:sz w:val="28"/>
          <w:szCs w:val="28"/>
        </w:rPr>
        <w:t>т</w:t>
      </w:r>
      <w:r>
        <w:rPr>
          <w:b/>
          <w:sz w:val="28"/>
          <w:szCs w:val="28"/>
        </w:rPr>
        <w:t xml:space="preserve"> </w:t>
      </w:r>
      <w:r w:rsidRPr="000649E6">
        <w:rPr>
          <w:b/>
          <w:sz w:val="28"/>
          <w:szCs w:val="28"/>
        </w:rPr>
        <w:t>а</w:t>
      </w:r>
      <w:r>
        <w:rPr>
          <w:b/>
          <w:sz w:val="28"/>
          <w:szCs w:val="28"/>
        </w:rPr>
        <w:t xml:space="preserve"> </w:t>
      </w:r>
      <w:r w:rsidRPr="000649E6">
        <w:rPr>
          <w:b/>
          <w:sz w:val="28"/>
          <w:szCs w:val="28"/>
        </w:rPr>
        <w:t>н</w:t>
      </w:r>
      <w:r>
        <w:rPr>
          <w:b/>
          <w:sz w:val="28"/>
          <w:szCs w:val="28"/>
        </w:rPr>
        <w:t xml:space="preserve"> </w:t>
      </w:r>
      <w:r w:rsidRPr="000649E6">
        <w:rPr>
          <w:b/>
          <w:sz w:val="28"/>
          <w:szCs w:val="28"/>
        </w:rPr>
        <w:t>о</w:t>
      </w:r>
      <w:r>
        <w:rPr>
          <w:b/>
          <w:sz w:val="28"/>
          <w:szCs w:val="28"/>
        </w:rPr>
        <w:t xml:space="preserve"> </w:t>
      </w:r>
      <w:r w:rsidRPr="000649E6">
        <w:rPr>
          <w:b/>
          <w:sz w:val="28"/>
          <w:szCs w:val="28"/>
        </w:rPr>
        <w:t>в</w:t>
      </w:r>
      <w:r>
        <w:rPr>
          <w:b/>
          <w:sz w:val="28"/>
          <w:szCs w:val="28"/>
        </w:rPr>
        <w:t xml:space="preserve"> </w:t>
      </w:r>
      <w:r w:rsidRPr="000649E6">
        <w:rPr>
          <w:b/>
          <w:sz w:val="28"/>
          <w:szCs w:val="28"/>
        </w:rPr>
        <w:t>л</w:t>
      </w:r>
      <w:r>
        <w:rPr>
          <w:b/>
          <w:sz w:val="28"/>
          <w:szCs w:val="28"/>
        </w:rPr>
        <w:t xml:space="preserve"> </w:t>
      </w:r>
      <w:r w:rsidRPr="000649E6">
        <w:rPr>
          <w:b/>
          <w:sz w:val="28"/>
          <w:szCs w:val="28"/>
        </w:rPr>
        <w:t>я</w:t>
      </w:r>
      <w:r>
        <w:rPr>
          <w:b/>
          <w:sz w:val="28"/>
          <w:szCs w:val="28"/>
        </w:rPr>
        <w:t xml:space="preserve"> </w:t>
      </w:r>
      <w:r w:rsidRPr="000649E6">
        <w:rPr>
          <w:b/>
          <w:sz w:val="28"/>
          <w:szCs w:val="28"/>
        </w:rPr>
        <w:t>е</w:t>
      </w:r>
      <w:r>
        <w:rPr>
          <w:b/>
          <w:sz w:val="28"/>
          <w:szCs w:val="28"/>
        </w:rPr>
        <w:t xml:space="preserve"> </w:t>
      </w:r>
      <w:r w:rsidRPr="000649E6">
        <w:rPr>
          <w:b/>
          <w:sz w:val="28"/>
          <w:szCs w:val="28"/>
        </w:rPr>
        <w:t>т:</w:t>
      </w:r>
    </w:p>
    <w:p w:rsidR="00235BFC" w:rsidRDefault="00235BFC" w:rsidP="00235BFC">
      <w:pPr>
        <w:ind w:firstLine="708"/>
        <w:jc w:val="both"/>
        <w:rPr>
          <w:sz w:val="28"/>
          <w:szCs w:val="28"/>
        </w:rPr>
      </w:pPr>
      <w:r w:rsidRPr="00BA1195">
        <w:rPr>
          <w:sz w:val="28"/>
          <w:szCs w:val="28"/>
        </w:rPr>
        <w:t>1. Внести изменения в постановление Администрации Комсомольского муниципального района от 13.03.2014 г. № 166 «О создании комиссии по повышению устойчивости функционирования объектов экономики Комсомольского муниципально</w:t>
      </w:r>
      <w:r>
        <w:rPr>
          <w:sz w:val="28"/>
          <w:szCs w:val="28"/>
        </w:rPr>
        <w:t>го района»</w:t>
      </w:r>
      <w:r w:rsidRPr="00BA1195">
        <w:rPr>
          <w:sz w:val="28"/>
          <w:szCs w:val="28"/>
        </w:rPr>
        <w:t>:</w:t>
      </w:r>
    </w:p>
    <w:p w:rsidR="00235BFC" w:rsidRPr="00BA1195" w:rsidRDefault="00235BFC" w:rsidP="00235BFC">
      <w:pPr>
        <w:ind w:firstLine="540"/>
        <w:jc w:val="both"/>
        <w:rPr>
          <w:sz w:val="28"/>
          <w:szCs w:val="28"/>
        </w:rPr>
      </w:pPr>
      <w:r w:rsidRPr="00BA1195">
        <w:rPr>
          <w:sz w:val="28"/>
          <w:szCs w:val="28"/>
        </w:rPr>
        <w:t xml:space="preserve">- приложение № 2 к постановлению изложить в новой редакции </w:t>
      </w:r>
      <w:r>
        <w:rPr>
          <w:sz w:val="28"/>
          <w:szCs w:val="28"/>
        </w:rPr>
        <w:t>согласно приложению к настоящему постановлению.</w:t>
      </w:r>
    </w:p>
    <w:p w:rsidR="00235BFC" w:rsidRDefault="00235BFC" w:rsidP="00235BFC">
      <w:pPr>
        <w:autoSpaceDE w:val="0"/>
        <w:autoSpaceDN w:val="0"/>
        <w:adjustRightInd w:val="0"/>
        <w:ind w:firstLine="540"/>
        <w:jc w:val="both"/>
        <w:rPr>
          <w:bCs/>
          <w:sz w:val="28"/>
          <w:szCs w:val="28"/>
        </w:rPr>
      </w:pPr>
      <w:r w:rsidRPr="00BA1195">
        <w:rPr>
          <w:sz w:val="28"/>
          <w:szCs w:val="28"/>
        </w:rPr>
        <w:t>2.</w:t>
      </w:r>
      <w:r w:rsidRPr="00BA1195">
        <w:rPr>
          <w:bCs/>
          <w:sz w:val="28"/>
          <w:szCs w:val="28"/>
        </w:rPr>
        <w:t xml:space="preserve"> Контроль за выполнением настоящего постановления возложить на заместителя главы Администрации Комсомольского муниципального района</w:t>
      </w:r>
      <w:r>
        <w:rPr>
          <w:bCs/>
          <w:sz w:val="28"/>
          <w:szCs w:val="28"/>
        </w:rPr>
        <w:t>,</w:t>
      </w:r>
      <w:r w:rsidRPr="00BA1195">
        <w:rPr>
          <w:bCs/>
          <w:sz w:val="28"/>
          <w:szCs w:val="28"/>
        </w:rPr>
        <w:t xml:space="preserve"> </w:t>
      </w:r>
      <w:r w:rsidRPr="00BA1195">
        <w:rPr>
          <w:rStyle w:val="affc"/>
          <w:b w:val="0"/>
          <w:sz w:val="28"/>
          <w:szCs w:val="28"/>
          <w:shd w:val="clear" w:color="auto" w:fill="FFFFFF"/>
        </w:rPr>
        <w:t>начальника Управления земельно - имущественных отношений</w:t>
      </w:r>
      <w:r w:rsidRPr="00BA1195">
        <w:rPr>
          <w:rStyle w:val="affc"/>
          <w:rFonts w:ascii="Tahoma" w:hAnsi="Tahoma" w:cs="Tahoma"/>
          <w:shd w:val="clear" w:color="auto" w:fill="FFFFFF"/>
        </w:rPr>
        <w:t xml:space="preserve"> </w:t>
      </w:r>
      <w:r w:rsidRPr="00BA1195">
        <w:rPr>
          <w:bCs/>
          <w:sz w:val="28"/>
          <w:szCs w:val="28"/>
        </w:rPr>
        <w:t>Кротову Н.В.</w:t>
      </w:r>
    </w:p>
    <w:p w:rsidR="00235BFC" w:rsidRDefault="00235BFC" w:rsidP="00235BFC">
      <w:pPr>
        <w:autoSpaceDE w:val="0"/>
        <w:autoSpaceDN w:val="0"/>
        <w:adjustRightInd w:val="0"/>
        <w:ind w:firstLine="540"/>
        <w:jc w:val="both"/>
        <w:rPr>
          <w:bCs/>
          <w:sz w:val="28"/>
          <w:szCs w:val="28"/>
        </w:rPr>
      </w:pPr>
      <w:r w:rsidRPr="00BA1195">
        <w:rPr>
          <w:bCs/>
          <w:sz w:val="28"/>
          <w:szCs w:val="28"/>
        </w:rPr>
        <w:t>3. Настоящее постановление вступает в силу с даты подписания.</w:t>
      </w:r>
    </w:p>
    <w:p w:rsidR="00235BFC" w:rsidRPr="00BA1195" w:rsidRDefault="00235BFC" w:rsidP="00235BFC">
      <w:pPr>
        <w:autoSpaceDE w:val="0"/>
        <w:autoSpaceDN w:val="0"/>
        <w:adjustRightInd w:val="0"/>
        <w:ind w:firstLine="540"/>
        <w:jc w:val="both"/>
        <w:rPr>
          <w:bCs/>
          <w:sz w:val="28"/>
          <w:szCs w:val="28"/>
        </w:rPr>
      </w:pPr>
    </w:p>
    <w:p w:rsidR="00235BFC" w:rsidRDefault="00235BFC" w:rsidP="00235BFC">
      <w:pPr>
        <w:pStyle w:val="ConsPlusNormal"/>
        <w:jc w:val="both"/>
        <w:rPr>
          <w:rFonts w:ascii="Times New Roman" w:hAnsi="Times New Roman" w:cs="Times New Roman"/>
          <w:b/>
          <w:color w:val="000000"/>
          <w:sz w:val="28"/>
          <w:szCs w:val="28"/>
        </w:rPr>
      </w:pPr>
    </w:p>
    <w:p w:rsidR="00235BFC" w:rsidRPr="00BA1195" w:rsidRDefault="00235BFC" w:rsidP="00235BFC">
      <w:pPr>
        <w:pStyle w:val="ConsPlusNormal"/>
        <w:jc w:val="both"/>
        <w:rPr>
          <w:rFonts w:ascii="Times New Roman" w:hAnsi="Times New Roman" w:cs="Times New Roman"/>
          <w:b/>
          <w:color w:val="000000"/>
          <w:sz w:val="28"/>
          <w:szCs w:val="28"/>
        </w:rPr>
      </w:pPr>
      <w:r>
        <w:rPr>
          <w:rFonts w:ascii="Times New Roman" w:hAnsi="Times New Roman" w:cs="Times New Roman"/>
          <w:b/>
          <w:color w:val="000000"/>
          <w:sz w:val="28"/>
          <w:szCs w:val="28"/>
        </w:rPr>
        <w:t>Глава</w:t>
      </w:r>
      <w:r w:rsidRPr="00BA1195">
        <w:rPr>
          <w:rFonts w:ascii="Times New Roman" w:hAnsi="Times New Roman" w:cs="Times New Roman"/>
          <w:b/>
          <w:color w:val="000000"/>
          <w:sz w:val="28"/>
          <w:szCs w:val="28"/>
        </w:rPr>
        <w:t xml:space="preserve">  Комсомольского </w:t>
      </w:r>
    </w:p>
    <w:p w:rsidR="00235BFC" w:rsidRDefault="00235BFC" w:rsidP="00235BFC">
      <w:pPr>
        <w:pStyle w:val="ConsPlusNormal"/>
        <w:jc w:val="both"/>
        <w:rPr>
          <w:color w:val="000000"/>
          <w:sz w:val="28"/>
          <w:szCs w:val="28"/>
        </w:rPr>
      </w:pPr>
      <w:r w:rsidRPr="00BA1195">
        <w:rPr>
          <w:rFonts w:ascii="Times New Roman" w:hAnsi="Times New Roman" w:cs="Times New Roman"/>
          <w:b/>
          <w:color w:val="000000"/>
          <w:sz w:val="28"/>
          <w:szCs w:val="28"/>
        </w:rPr>
        <w:t xml:space="preserve">муниципального района                                                     </w:t>
      </w:r>
      <w:r>
        <w:rPr>
          <w:rFonts w:ascii="Times New Roman" w:hAnsi="Times New Roman" w:cs="Times New Roman"/>
          <w:b/>
          <w:color w:val="000000"/>
          <w:sz w:val="28"/>
          <w:szCs w:val="28"/>
        </w:rPr>
        <w:t>О.В. Бузулуцкая</w:t>
      </w:r>
    </w:p>
    <w:p w:rsidR="00235BFC" w:rsidRDefault="00235BFC" w:rsidP="00235BFC">
      <w:pPr>
        <w:rPr>
          <w:sz w:val="28"/>
          <w:szCs w:val="28"/>
        </w:rPr>
      </w:pPr>
    </w:p>
    <w:p w:rsidR="00235BFC" w:rsidRDefault="00235BFC" w:rsidP="00235BFC">
      <w:pPr>
        <w:rPr>
          <w:sz w:val="28"/>
          <w:szCs w:val="28"/>
        </w:rPr>
      </w:pPr>
    </w:p>
    <w:p w:rsidR="00235BFC" w:rsidRDefault="00235BFC" w:rsidP="00235BFC">
      <w:pPr>
        <w:rPr>
          <w:sz w:val="28"/>
          <w:szCs w:val="28"/>
        </w:rPr>
      </w:pPr>
    </w:p>
    <w:p w:rsidR="00235BFC" w:rsidRDefault="00235BFC" w:rsidP="00235BFC">
      <w:pPr>
        <w:jc w:val="right"/>
        <w:rPr>
          <w:sz w:val="28"/>
          <w:szCs w:val="28"/>
        </w:rPr>
      </w:pPr>
    </w:p>
    <w:p w:rsidR="00235BFC" w:rsidRPr="00BA1195" w:rsidRDefault="00235BFC" w:rsidP="00235BFC">
      <w:pPr>
        <w:jc w:val="right"/>
        <w:rPr>
          <w:sz w:val="28"/>
          <w:szCs w:val="28"/>
        </w:rPr>
      </w:pPr>
      <w:r>
        <w:rPr>
          <w:sz w:val="28"/>
          <w:szCs w:val="28"/>
        </w:rPr>
        <w:t>Пр</w:t>
      </w:r>
      <w:r w:rsidRPr="00BA1195">
        <w:rPr>
          <w:sz w:val="28"/>
          <w:szCs w:val="28"/>
        </w:rPr>
        <w:t xml:space="preserve">иложение </w:t>
      </w:r>
    </w:p>
    <w:p w:rsidR="00235BFC" w:rsidRPr="00BA1195" w:rsidRDefault="00235BFC" w:rsidP="00235BFC">
      <w:pPr>
        <w:jc w:val="right"/>
        <w:rPr>
          <w:sz w:val="28"/>
          <w:szCs w:val="28"/>
        </w:rPr>
      </w:pPr>
      <w:r w:rsidRPr="00BA1195">
        <w:rPr>
          <w:sz w:val="28"/>
          <w:szCs w:val="28"/>
        </w:rPr>
        <w:t xml:space="preserve">к постановлению  Администрации </w:t>
      </w:r>
    </w:p>
    <w:p w:rsidR="00235BFC" w:rsidRPr="00BA1195" w:rsidRDefault="00235BFC" w:rsidP="00235BFC">
      <w:pPr>
        <w:jc w:val="right"/>
        <w:rPr>
          <w:sz w:val="28"/>
          <w:szCs w:val="28"/>
        </w:rPr>
      </w:pPr>
      <w:r w:rsidRPr="00BA1195">
        <w:rPr>
          <w:sz w:val="28"/>
          <w:szCs w:val="28"/>
        </w:rPr>
        <w:t xml:space="preserve">Комсомольского муниципального района </w:t>
      </w:r>
    </w:p>
    <w:p w:rsidR="00235BFC" w:rsidRPr="00BA1195" w:rsidRDefault="00235BFC" w:rsidP="00235BFC">
      <w:pPr>
        <w:jc w:val="center"/>
        <w:rPr>
          <w:sz w:val="28"/>
          <w:szCs w:val="28"/>
        </w:rPr>
      </w:pPr>
      <w:r w:rsidRPr="00BA1195">
        <w:rPr>
          <w:sz w:val="28"/>
          <w:szCs w:val="28"/>
        </w:rPr>
        <w:t xml:space="preserve">                                                                             </w:t>
      </w:r>
      <w:r>
        <w:rPr>
          <w:sz w:val="28"/>
          <w:szCs w:val="28"/>
        </w:rPr>
        <w:t xml:space="preserve">                 о</w:t>
      </w:r>
      <w:r w:rsidRPr="00BA1195">
        <w:rPr>
          <w:sz w:val="28"/>
          <w:szCs w:val="28"/>
        </w:rPr>
        <w:t>т</w:t>
      </w:r>
      <w:r>
        <w:rPr>
          <w:sz w:val="28"/>
          <w:szCs w:val="28"/>
        </w:rPr>
        <w:t xml:space="preserve"> ________г. №____</w:t>
      </w:r>
    </w:p>
    <w:p w:rsidR="00235BFC" w:rsidRPr="00BA1195" w:rsidRDefault="00235BFC" w:rsidP="00235BFC">
      <w:pPr>
        <w:jc w:val="right"/>
      </w:pPr>
    </w:p>
    <w:p w:rsidR="00235BFC" w:rsidRPr="00BA1195" w:rsidRDefault="00235BFC" w:rsidP="00235BFC">
      <w:pPr>
        <w:jc w:val="right"/>
      </w:pPr>
    </w:p>
    <w:p w:rsidR="00235BFC" w:rsidRPr="00BA1195" w:rsidRDefault="00235BFC" w:rsidP="00235BFC">
      <w:pPr>
        <w:jc w:val="right"/>
      </w:pPr>
    </w:p>
    <w:p w:rsidR="00235BFC" w:rsidRPr="00BA1195" w:rsidRDefault="00235BFC" w:rsidP="00235BFC">
      <w:pPr>
        <w:jc w:val="right"/>
        <w:rPr>
          <w:sz w:val="28"/>
          <w:szCs w:val="28"/>
        </w:rPr>
      </w:pPr>
      <w:r w:rsidRPr="00BA1195">
        <w:rPr>
          <w:sz w:val="28"/>
          <w:szCs w:val="28"/>
        </w:rPr>
        <w:t>Приложение № 2</w:t>
      </w:r>
    </w:p>
    <w:p w:rsidR="00235BFC" w:rsidRPr="00BA1195" w:rsidRDefault="00235BFC" w:rsidP="00235BFC">
      <w:pPr>
        <w:jc w:val="right"/>
        <w:rPr>
          <w:sz w:val="28"/>
          <w:szCs w:val="28"/>
        </w:rPr>
      </w:pPr>
      <w:r w:rsidRPr="00BA1195">
        <w:rPr>
          <w:sz w:val="28"/>
          <w:szCs w:val="28"/>
        </w:rPr>
        <w:t xml:space="preserve">к постановлению Администрации </w:t>
      </w:r>
    </w:p>
    <w:p w:rsidR="00235BFC" w:rsidRPr="00BA1195" w:rsidRDefault="00235BFC" w:rsidP="00235BFC">
      <w:pPr>
        <w:jc w:val="right"/>
        <w:rPr>
          <w:sz w:val="28"/>
          <w:szCs w:val="28"/>
        </w:rPr>
      </w:pPr>
      <w:r w:rsidRPr="00BA1195">
        <w:rPr>
          <w:sz w:val="28"/>
          <w:szCs w:val="28"/>
        </w:rPr>
        <w:t>Комсомольского муниципального района</w:t>
      </w:r>
    </w:p>
    <w:p w:rsidR="00235BFC" w:rsidRDefault="00235BFC" w:rsidP="00235BFC">
      <w:pPr>
        <w:ind w:firstLine="720"/>
        <w:jc w:val="right"/>
        <w:rPr>
          <w:sz w:val="28"/>
          <w:szCs w:val="28"/>
        </w:rPr>
      </w:pPr>
      <w:r w:rsidRPr="00BA1195">
        <w:rPr>
          <w:sz w:val="28"/>
          <w:szCs w:val="28"/>
        </w:rPr>
        <w:t xml:space="preserve">  от 13.03.2014 г. № 166</w:t>
      </w:r>
    </w:p>
    <w:p w:rsidR="00235BFC" w:rsidRDefault="00235BFC" w:rsidP="00235BFC">
      <w:pPr>
        <w:ind w:firstLine="720"/>
        <w:jc w:val="right"/>
        <w:rPr>
          <w:sz w:val="28"/>
          <w:szCs w:val="28"/>
        </w:rPr>
      </w:pPr>
    </w:p>
    <w:p w:rsidR="00235BFC" w:rsidRPr="00BA1195" w:rsidRDefault="00235BFC" w:rsidP="00235BFC">
      <w:pPr>
        <w:jc w:val="both"/>
      </w:pPr>
    </w:p>
    <w:p w:rsidR="00235BFC" w:rsidRPr="009A5BC9" w:rsidRDefault="00235BFC" w:rsidP="00235BFC">
      <w:pPr>
        <w:jc w:val="center"/>
        <w:rPr>
          <w:b/>
          <w:sz w:val="28"/>
          <w:szCs w:val="28"/>
        </w:rPr>
      </w:pPr>
      <w:r w:rsidRPr="009A5BC9">
        <w:rPr>
          <w:b/>
          <w:sz w:val="28"/>
          <w:szCs w:val="28"/>
        </w:rPr>
        <w:t>СОСТАВ</w:t>
      </w:r>
    </w:p>
    <w:p w:rsidR="00235BFC" w:rsidRPr="009A5BC9" w:rsidRDefault="00235BFC" w:rsidP="00235BFC">
      <w:pPr>
        <w:jc w:val="center"/>
        <w:rPr>
          <w:b/>
          <w:sz w:val="28"/>
          <w:szCs w:val="28"/>
        </w:rPr>
      </w:pPr>
      <w:r w:rsidRPr="009A5BC9">
        <w:rPr>
          <w:b/>
          <w:sz w:val="28"/>
          <w:szCs w:val="28"/>
        </w:rPr>
        <w:t>комиссии по повышению устойчивости функционирования объектов экономики Комсомольского муниципального района</w:t>
      </w:r>
    </w:p>
    <w:p w:rsidR="00235BFC" w:rsidRDefault="00235BFC" w:rsidP="00235BFC">
      <w:pPr>
        <w:jc w:val="center"/>
        <w:rPr>
          <w:b/>
          <w:sz w:val="28"/>
          <w:szCs w:val="28"/>
        </w:rPr>
      </w:pPr>
    </w:p>
    <w:p w:rsidR="00235BFC" w:rsidRDefault="00235BFC" w:rsidP="00235BFC">
      <w:pPr>
        <w:jc w:val="center"/>
        <w:rPr>
          <w:b/>
          <w:sz w:val="28"/>
          <w:szCs w:val="2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5"/>
        <w:gridCol w:w="3402"/>
        <w:gridCol w:w="2410"/>
        <w:gridCol w:w="2126"/>
      </w:tblGrid>
      <w:tr w:rsidR="00235BFC" w:rsidRPr="001B3113" w:rsidTr="00235BFC">
        <w:tc>
          <w:tcPr>
            <w:tcW w:w="851" w:type="dxa"/>
            <w:shd w:val="clear" w:color="auto" w:fill="auto"/>
          </w:tcPr>
          <w:p w:rsidR="00235BFC" w:rsidRPr="001B3113" w:rsidRDefault="00235BFC" w:rsidP="00235BFC">
            <w:pPr>
              <w:jc w:val="center"/>
              <w:rPr>
                <w:b/>
              </w:rPr>
            </w:pPr>
            <w:r w:rsidRPr="001B3113">
              <w:rPr>
                <w:b/>
              </w:rPr>
              <w:t>№п/п</w:t>
            </w:r>
          </w:p>
        </w:tc>
        <w:tc>
          <w:tcPr>
            <w:tcW w:w="1985" w:type="dxa"/>
            <w:shd w:val="clear" w:color="auto" w:fill="auto"/>
          </w:tcPr>
          <w:p w:rsidR="00235BFC" w:rsidRPr="001B3113" w:rsidRDefault="00235BFC" w:rsidP="00235BFC">
            <w:pPr>
              <w:jc w:val="center"/>
              <w:rPr>
                <w:b/>
              </w:rPr>
            </w:pPr>
            <w:r w:rsidRPr="001B3113">
              <w:rPr>
                <w:b/>
              </w:rPr>
              <w:t>ФИО</w:t>
            </w:r>
          </w:p>
        </w:tc>
        <w:tc>
          <w:tcPr>
            <w:tcW w:w="3402" w:type="dxa"/>
            <w:shd w:val="clear" w:color="auto" w:fill="auto"/>
          </w:tcPr>
          <w:p w:rsidR="00235BFC" w:rsidRPr="001B3113" w:rsidRDefault="00235BFC" w:rsidP="00235BFC">
            <w:pPr>
              <w:jc w:val="center"/>
              <w:rPr>
                <w:b/>
              </w:rPr>
            </w:pPr>
            <w:r w:rsidRPr="001B3113">
              <w:rPr>
                <w:b/>
              </w:rPr>
              <w:t>Должность</w:t>
            </w:r>
            <w:r>
              <w:rPr>
                <w:b/>
              </w:rPr>
              <w:t xml:space="preserve"> в комиссии</w:t>
            </w:r>
          </w:p>
        </w:tc>
        <w:tc>
          <w:tcPr>
            <w:tcW w:w="2410" w:type="dxa"/>
            <w:shd w:val="clear" w:color="auto" w:fill="auto"/>
          </w:tcPr>
          <w:p w:rsidR="00235BFC" w:rsidRPr="001B3113" w:rsidRDefault="00235BFC" w:rsidP="00235BFC">
            <w:pPr>
              <w:jc w:val="center"/>
              <w:rPr>
                <w:b/>
              </w:rPr>
            </w:pPr>
            <w:r w:rsidRPr="001B3113">
              <w:rPr>
                <w:b/>
              </w:rPr>
              <w:t>Телефон</w:t>
            </w:r>
          </w:p>
          <w:p w:rsidR="00235BFC" w:rsidRPr="001B3113" w:rsidRDefault="00235BFC" w:rsidP="00235BFC">
            <w:pPr>
              <w:jc w:val="center"/>
              <w:rPr>
                <w:b/>
              </w:rPr>
            </w:pPr>
            <w:r w:rsidRPr="001B3113">
              <w:rPr>
                <w:b/>
              </w:rPr>
              <w:t xml:space="preserve">(служебный) </w:t>
            </w:r>
          </w:p>
        </w:tc>
        <w:tc>
          <w:tcPr>
            <w:tcW w:w="2126" w:type="dxa"/>
            <w:shd w:val="clear" w:color="auto" w:fill="auto"/>
          </w:tcPr>
          <w:p w:rsidR="00235BFC" w:rsidRPr="001B3113" w:rsidRDefault="00235BFC" w:rsidP="00235BFC">
            <w:pPr>
              <w:jc w:val="center"/>
              <w:rPr>
                <w:b/>
              </w:rPr>
            </w:pPr>
            <w:r w:rsidRPr="001B3113">
              <w:rPr>
                <w:b/>
              </w:rPr>
              <w:t>Телефон</w:t>
            </w:r>
          </w:p>
          <w:p w:rsidR="00235BFC" w:rsidRPr="001B3113" w:rsidRDefault="00235BFC" w:rsidP="00235BFC">
            <w:pPr>
              <w:jc w:val="center"/>
              <w:rPr>
                <w:b/>
              </w:rPr>
            </w:pPr>
            <w:r w:rsidRPr="001B3113">
              <w:rPr>
                <w:b/>
              </w:rPr>
              <w:t>(личный)</w:t>
            </w:r>
          </w:p>
        </w:tc>
      </w:tr>
      <w:tr w:rsidR="00235BFC" w:rsidRPr="001B3113" w:rsidTr="00235BFC">
        <w:tc>
          <w:tcPr>
            <w:tcW w:w="851" w:type="dxa"/>
            <w:shd w:val="clear" w:color="auto" w:fill="auto"/>
          </w:tcPr>
          <w:p w:rsidR="00235BFC" w:rsidRPr="001B3113" w:rsidRDefault="00235BFC" w:rsidP="00235BFC">
            <w:pPr>
              <w:jc w:val="center"/>
              <w:rPr>
                <w:b/>
                <w:sz w:val="28"/>
                <w:szCs w:val="28"/>
              </w:rPr>
            </w:pPr>
            <w:r w:rsidRPr="001B3113">
              <w:rPr>
                <w:b/>
                <w:sz w:val="28"/>
                <w:szCs w:val="28"/>
              </w:rPr>
              <w:t>1.</w:t>
            </w:r>
          </w:p>
        </w:tc>
        <w:tc>
          <w:tcPr>
            <w:tcW w:w="1985" w:type="dxa"/>
            <w:shd w:val="clear" w:color="auto" w:fill="auto"/>
          </w:tcPr>
          <w:p w:rsidR="00235BFC" w:rsidRPr="001B3113" w:rsidRDefault="00235BFC" w:rsidP="00235BFC">
            <w:pPr>
              <w:jc w:val="center"/>
              <w:rPr>
                <w:b/>
              </w:rPr>
            </w:pPr>
            <w:r w:rsidRPr="001B3113">
              <w:t>Кротова Наталия Вадиславовна</w:t>
            </w:r>
          </w:p>
        </w:tc>
        <w:tc>
          <w:tcPr>
            <w:tcW w:w="3402" w:type="dxa"/>
            <w:shd w:val="clear" w:color="auto" w:fill="auto"/>
          </w:tcPr>
          <w:p w:rsidR="00235BFC" w:rsidRPr="001B3113" w:rsidRDefault="00235BFC" w:rsidP="00235BFC">
            <w:pPr>
              <w:jc w:val="center"/>
              <w:rPr>
                <w:b/>
              </w:rPr>
            </w:pPr>
            <w:r w:rsidRPr="001B3113">
              <w:rPr>
                <w:rStyle w:val="affc"/>
                <w:b w:val="0"/>
                <w:shd w:val="clear" w:color="auto" w:fill="FFFFFF"/>
              </w:rPr>
              <w:t>Председатель комиссии - заместитель главы Администрации Комсомольского муниципального района, начальник Управления земельно - имущественных отношений</w:t>
            </w:r>
          </w:p>
        </w:tc>
        <w:tc>
          <w:tcPr>
            <w:tcW w:w="2410" w:type="dxa"/>
            <w:shd w:val="clear" w:color="auto" w:fill="auto"/>
          </w:tcPr>
          <w:p w:rsidR="00235BFC" w:rsidRPr="001B3113" w:rsidRDefault="00235BFC" w:rsidP="00235BFC">
            <w:pPr>
              <w:jc w:val="center"/>
            </w:pPr>
            <w:r>
              <w:t>8(49352)4-23-64</w:t>
            </w:r>
          </w:p>
        </w:tc>
        <w:tc>
          <w:tcPr>
            <w:tcW w:w="2126" w:type="dxa"/>
            <w:shd w:val="clear" w:color="auto" w:fill="auto"/>
          </w:tcPr>
          <w:p w:rsidR="00235BFC" w:rsidRPr="001B3113" w:rsidRDefault="00235BFC" w:rsidP="00235BFC">
            <w:pPr>
              <w:jc w:val="center"/>
            </w:pPr>
            <w:r>
              <w:t>89806805060</w:t>
            </w:r>
          </w:p>
        </w:tc>
      </w:tr>
      <w:tr w:rsidR="00235BFC" w:rsidRPr="001B3113" w:rsidTr="00235BFC">
        <w:tc>
          <w:tcPr>
            <w:tcW w:w="851" w:type="dxa"/>
            <w:shd w:val="clear" w:color="auto" w:fill="auto"/>
          </w:tcPr>
          <w:p w:rsidR="00235BFC" w:rsidRPr="001B3113" w:rsidRDefault="00235BFC" w:rsidP="00235BFC">
            <w:pPr>
              <w:jc w:val="center"/>
              <w:rPr>
                <w:b/>
                <w:sz w:val="28"/>
                <w:szCs w:val="28"/>
              </w:rPr>
            </w:pPr>
            <w:r>
              <w:rPr>
                <w:b/>
                <w:sz w:val="28"/>
                <w:szCs w:val="28"/>
              </w:rPr>
              <w:t>2.</w:t>
            </w:r>
          </w:p>
        </w:tc>
        <w:tc>
          <w:tcPr>
            <w:tcW w:w="1985" w:type="dxa"/>
            <w:shd w:val="clear" w:color="auto" w:fill="auto"/>
          </w:tcPr>
          <w:p w:rsidR="00235BFC" w:rsidRPr="00B357F3" w:rsidRDefault="00235BFC" w:rsidP="00235BFC">
            <w:pPr>
              <w:jc w:val="center"/>
            </w:pPr>
            <w:r w:rsidRPr="00B357F3">
              <w:t>Вершкова</w:t>
            </w:r>
            <w:r>
              <w:t xml:space="preserve"> Татьяна Николаевна</w:t>
            </w:r>
          </w:p>
        </w:tc>
        <w:tc>
          <w:tcPr>
            <w:tcW w:w="3402" w:type="dxa"/>
            <w:shd w:val="clear" w:color="auto" w:fill="auto"/>
          </w:tcPr>
          <w:p w:rsidR="00235BFC" w:rsidRPr="00B357F3" w:rsidRDefault="00235BFC" w:rsidP="00235BFC">
            <w:pPr>
              <w:jc w:val="center"/>
            </w:pPr>
            <w:r w:rsidRPr="001B3113">
              <w:rPr>
                <w:rStyle w:val="affc"/>
                <w:b w:val="0"/>
                <w:shd w:val="clear" w:color="auto" w:fill="FFFFFF"/>
              </w:rPr>
              <w:t>Заместитель председателя</w:t>
            </w:r>
            <w:r>
              <w:rPr>
                <w:rStyle w:val="affc"/>
                <w:b w:val="0"/>
                <w:shd w:val="clear" w:color="auto" w:fill="FFFFFF"/>
              </w:rPr>
              <w:t xml:space="preserve"> -</w:t>
            </w:r>
            <w:r w:rsidRPr="001B3113">
              <w:rPr>
                <w:rStyle w:val="affc"/>
                <w:b w:val="0"/>
                <w:shd w:val="clear" w:color="auto" w:fill="FFFFFF"/>
              </w:rPr>
              <w:t xml:space="preserve"> </w:t>
            </w:r>
            <w:r>
              <w:t>заместитель главы Администрации Комсомольского муниципального района по социальной политике</w:t>
            </w:r>
          </w:p>
        </w:tc>
        <w:tc>
          <w:tcPr>
            <w:tcW w:w="2410" w:type="dxa"/>
            <w:shd w:val="clear" w:color="auto" w:fill="auto"/>
          </w:tcPr>
          <w:p w:rsidR="00235BFC" w:rsidRPr="00B357F3" w:rsidRDefault="00235BFC" w:rsidP="00235BFC">
            <w:pPr>
              <w:jc w:val="center"/>
            </w:pPr>
            <w:r>
              <w:t>8(49352)4-25-35</w:t>
            </w:r>
          </w:p>
        </w:tc>
        <w:tc>
          <w:tcPr>
            <w:tcW w:w="2126" w:type="dxa"/>
            <w:shd w:val="clear" w:color="auto" w:fill="auto"/>
          </w:tcPr>
          <w:p w:rsidR="00235BFC" w:rsidRPr="00B357F3" w:rsidRDefault="00235BFC" w:rsidP="00235BFC">
            <w:pPr>
              <w:jc w:val="center"/>
            </w:pPr>
            <w:r>
              <w:t>89612466551</w:t>
            </w:r>
          </w:p>
        </w:tc>
      </w:tr>
      <w:tr w:rsidR="00235BFC" w:rsidRPr="001B3113" w:rsidTr="00235BFC">
        <w:tc>
          <w:tcPr>
            <w:tcW w:w="851" w:type="dxa"/>
            <w:shd w:val="clear" w:color="auto" w:fill="auto"/>
          </w:tcPr>
          <w:p w:rsidR="00235BFC" w:rsidRPr="001B3113" w:rsidRDefault="00235BFC" w:rsidP="00235BFC">
            <w:pPr>
              <w:jc w:val="center"/>
              <w:rPr>
                <w:b/>
                <w:sz w:val="28"/>
                <w:szCs w:val="28"/>
              </w:rPr>
            </w:pPr>
            <w:r>
              <w:rPr>
                <w:b/>
                <w:sz w:val="28"/>
                <w:szCs w:val="28"/>
              </w:rPr>
              <w:t>3.</w:t>
            </w:r>
          </w:p>
        </w:tc>
        <w:tc>
          <w:tcPr>
            <w:tcW w:w="1985" w:type="dxa"/>
            <w:shd w:val="clear" w:color="auto" w:fill="auto"/>
          </w:tcPr>
          <w:p w:rsidR="00235BFC" w:rsidRPr="00B357F3" w:rsidRDefault="00235BFC" w:rsidP="00235BFC">
            <w:pPr>
              <w:jc w:val="center"/>
            </w:pPr>
            <w:r>
              <w:t>Шарыгина Ирина Анатольевна</w:t>
            </w:r>
          </w:p>
        </w:tc>
        <w:tc>
          <w:tcPr>
            <w:tcW w:w="3402" w:type="dxa"/>
            <w:shd w:val="clear" w:color="auto" w:fill="auto"/>
          </w:tcPr>
          <w:p w:rsidR="00235BFC" w:rsidRPr="00B357F3" w:rsidRDefault="00235BFC" w:rsidP="00235BFC">
            <w:pPr>
              <w:jc w:val="center"/>
            </w:pPr>
            <w:r w:rsidRPr="001B3113">
              <w:rPr>
                <w:rStyle w:val="affc"/>
                <w:b w:val="0"/>
                <w:shd w:val="clear" w:color="auto" w:fill="FFFFFF"/>
              </w:rPr>
              <w:t>Заместитель председателя</w:t>
            </w:r>
            <w:r>
              <w:rPr>
                <w:rStyle w:val="affc"/>
                <w:b w:val="0"/>
                <w:shd w:val="clear" w:color="auto" w:fill="FFFFFF"/>
              </w:rPr>
              <w:t xml:space="preserve"> -</w:t>
            </w:r>
            <w:r w:rsidRPr="001B3113">
              <w:rPr>
                <w:rStyle w:val="affc"/>
                <w:b w:val="0"/>
                <w:shd w:val="clear" w:color="auto" w:fill="FFFFFF"/>
              </w:rPr>
              <w:t xml:space="preserve"> </w:t>
            </w:r>
            <w:r>
              <w:t>заместитель главы Администрации Комсомольского муниципального района, руководитель аппарата</w:t>
            </w:r>
          </w:p>
        </w:tc>
        <w:tc>
          <w:tcPr>
            <w:tcW w:w="2410" w:type="dxa"/>
            <w:shd w:val="clear" w:color="auto" w:fill="auto"/>
          </w:tcPr>
          <w:p w:rsidR="00235BFC" w:rsidRPr="00B357F3" w:rsidRDefault="00235BFC" w:rsidP="00235BFC">
            <w:pPr>
              <w:jc w:val="center"/>
            </w:pPr>
            <w:r>
              <w:t>8(49352)4-23-52</w:t>
            </w:r>
          </w:p>
        </w:tc>
        <w:tc>
          <w:tcPr>
            <w:tcW w:w="2126" w:type="dxa"/>
            <w:shd w:val="clear" w:color="auto" w:fill="auto"/>
          </w:tcPr>
          <w:p w:rsidR="00235BFC" w:rsidRPr="00B357F3" w:rsidRDefault="00235BFC" w:rsidP="00235BFC">
            <w:pPr>
              <w:jc w:val="center"/>
            </w:pPr>
            <w:r>
              <w:t>89206790209</w:t>
            </w:r>
          </w:p>
        </w:tc>
      </w:tr>
      <w:tr w:rsidR="00235BFC" w:rsidRPr="001B3113" w:rsidTr="00235BFC">
        <w:tc>
          <w:tcPr>
            <w:tcW w:w="851" w:type="dxa"/>
            <w:shd w:val="clear" w:color="auto" w:fill="auto"/>
          </w:tcPr>
          <w:p w:rsidR="00235BFC" w:rsidRPr="001B3113" w:rsidRDefault="00235BFC" w:rsidP="00235BFC">
            <w:pPr>
              <w:jc w:val="center"/>
              <w:rPr>
                <w:b/>
                <w:sz w:val="28"/>
                <w:szCs w:val="28"/>
              </w:rPr>
            </w:pPr>
            <w:r>
              <w:rPr>
                <w:b/>
                <w:sz w:val="28"/>
                <w:szCs w:val="28"/>
              </w:rPr>
              <w:t>4.</w:t>
            </w:r>
          </w:p>
        </w:tc>
        <w:tc>
          <w:tcPr>
            <w:tcW w:w="1985" w:type="dxa"/>
            <w:shd w:val="clear" w:color="auto" w:fill="auto"/>
          </w:tcPr>
          <w:p w:rsidR="00235BFC" w:rsidRPr="001B3113" w:rsidRDefault="00235BFC" w:rsidP="00235BFC">
            <w:pPr>
              <w:jc w:val="center"/>
              <w:rPr>
                <w:b/>
              </w:rPr>
            </w:pPr>
            <w:r w:rsidRPr="001B3113">
              <w:t>Мусина Екатерина Григорьевна</w:t>
            </w:r>
          </w:p>
        </w:tc>
        <w:tc>
          <w:tcPr>
            <w:tcW w:w="3402" w:type="dxa"/>
            <w:shd w:val="clear" w:color="auto" w:fill="auto"/>
          </w:tcPr>
          <w:p w:rsidR="00235BFC" w:rsidRPr="001B3113" w:rsidRDefault="00235BFC" w:rsidP="00235BFC">
            <w:pPr>
              <w:jc w:val="center"/>
              <w:rPr>
                <w:b/>
                <w:sz w:val="28"/>
                <w:szCs w:val="28"/>
              </w:rPr>
            </w:pPr>
            <w:r w:rsidRPr="001B3113">
              <w:rPr>
                <w:rStyle w:val="affc"/>
                <w:b w:val="0"/>
                <w:shd w:val="clear" w:color="auto" w:fill="FFFFFF"/>
              </w:rPr>
              <w:t xml:space="preserve">Заместитель председателя комиссии </w:t>
            </w:r>
            <w:r>
              <w:rPr>
                <w:rStyle w:val="affc"/>
                <w:b w:val="0"/>
                <w:shd w:val="clear" w:color="auto" w:fill="FFFFFF"/>
              </w:rPr>
              <w:t>–</w:t>
            </w:r>
            <w:r w:rsidRPr="001B3113">
              <w:rPr>
                <w:rStyle w:val="affc"/>
                <w:b w:val="0"/>
                <w:shd w:val="clear" w:color="auto" w:fill="FFFFFF"/>
              </w:rPr>
              <w:t xml:space="preserve"> </w:t>
            </w:r>
            <w:r>
              <w:rPr>
                <w:rStyle w:val="affc"/>
                <w:b w:val="0"/>
                <w:shd w:val="clear" w:color="auto" w:fill="FFFFFF"/>
              </w:rPr>
              <w:t xml:space="preserve">начальник отдела по </w:t>
            </w:r>
            <w:r>
              <w:t>муниципальным закупкам</w:t>
            </w:r>
            <w:r w:rsidRPr="001B3113">
              <w:t xml:space="preserve"> Администрации Комсомольского муниципального района</w:t>
            </w:r>
          </w:p>
        </w:tc>
        <w:tc>
          <w:tcPr>
            <w:tcW w:w="2410" w:type="dxa"/>
            <w:shd w:val="clear" w:color="auto" w:fill="auto"/>
          </w:tcPr>
          <w:p w:rsidR="00235BFC" w:rsidRPr="001B3113" w:rsidRDefault="00235BFC" w:rsidP="00235BFC">
            <w:pPr>
              <w:jc w:val="center"/>
            </w:pPr>
            <w:r>
              <w:t>8(49352)4-10-57</w:t>
            </w:r>
          </w:p>
        </w:tc>
        <w:tc>
          <w:tcPr>
            <w:tcW w:w="2126" w:type="dxa"/>
            <w:shd w:val="clear" w:color="auto" w:fill="auto"/>
          </w:tcPr>
          <w:p w:rsidR="00235BFC" w:rsidRPr="001B3113" w:rsidRDefault="00235BFC" w:rsidP="00235BFC">
            <w:pPr>
              <w:jc w:val="center"/>
            </w:pPr>
            <w:r>
              <w:t>89612472220</w:t>
            </w:r>
          </w:p>
        </w:tc>
      </w:tr>
      <w:tr w:rsidR="00235BFC" w:rsidRPr="001B3113" w:rsidTr="00235BFC">
        <w:tc>
          <w:tcPr>
            <w:tcW w:w="851" w:type="dxa"/>
            <w:shd w:val="clear" w:color="auto" w:fill="auto"/>
          </w:tcPr>
          <w:p w:rsidR="00235BFC" w:rsidRPr="001B3113" w:rsidRDefault="00235BFC" w:rsidP="00235BFC">
            <w:pPr>
              <w:jc w:val="center"/>
              <w:rPr>
                <w:b/>
                <w:sz w:val="28"/>
                <w:szCs w:val="28"/>
              </w:rPr>
            </w:pPr>
            <w:r>
              <w:rPr>
                <w:b/>
                <w:sz w:val="28"/>
                <w:szCs w:val="28"/>
              </w:rPr>
              <w:t>5</w:t>
            </w:r>
            <w:r w:rsidRPr="001B3113">
              <w:rPr>
                <w:b/>
                <w:sz w:val="28"/>
                <w:szCs w:val="28"/>
              </w:rPr>
              <w:t>.</w:t>
            </w:r>
          </w:p>
        </w:tc>
        <w:tc>
          <w:tcPr>
            <w:tcW w:w="1985" w:type="dxa"/>
            <w:shd w:val="clear" w:color="auto" w:fill="auto"/>
          </w:tcPr>
          <w:p w:rsidR="00235BFC" w:rsidRDefault="00235BFC" w:rsidP="00235BFC">
            <w:pPr>
              <w:jc w:val="center"/>
            </w:pPr>
            <w:r>
              <w:t xml:space="preserve">Ежова </w:t>
            </w:r>
          </w:p>
          <w:p w:rsidR="00235BFC" w:rsidRPr="001B3113" w:rsidRDefault="00235BFC" w:rsidP="00235BFC">
            <w:pPr>
              <w:jc w:val="center"/>
              <w:rPr>
                <w:b/>
              </w:rPr>
            </w:pPr>
            <w:r w:rsidRPr="001B3113">
              <w:t>Татьяна Борисовна</w:t>
            </w:r>
          </w:p>
        </w:tc>
        <w:tc>
          <w:tcPr>
            <w:tcW w:w="3402" w:type="dxa"/>
            <w:shd w:val="clear" w:color="auto" w:fill="auto"/>
          </w:tcPr>
          <w:p w:rsidR="00235BFC" w:rsidRPr="001B3113" w:rsidRDefault="00235BFC" w:rsidP="00235BFC">
            <w:pPr>
              <w:jc w:val="center"/>
            </w:pPr>
            <w:r w:rsidRPr="001B3113">
              <w:t>Секретарь - консультант  отдела экономики и предпринимательства Администрации Комсомольского муниципального района</w:t>
            </w:r>
          </w:p>
        </w:tc>
        <w:tc>
          <w:tcPr>
            <w:tcW w:w="2410" w:type="dxa"/>
            <w:shd w:val="clear" w:color="auto" w:fill="auto"/>
          </w:tcPr>
          <w:p w:rsidR="00235BFC" w:rsidRPr="001B3113" w:rsidRDefault="00235BFC" w:rsidP="00235BFC">
            <w:pPr>
              <w:jc w:val="center"/>
            </w:pPr>
            <w:r w:rsidRPr="001B3113">
              <w:t>8(49352)4-18-69</w:t>
            </w:r>
          </w:p>
        </w:tc>
        <w:tc>
          <w:tcPr>
            <w:tcW w:w="2126" w:type="dxa"/>
            <w:shd w:val="clear" w:color="auto" w:fill="auto"/>
          </w:tcPr>
          <w:p w:rsidR="00235BFC" w:rsidRPr="001B3113" w:rsidRDefault="00235BFC" w:rsidP="00235BFC">
            <w:pPr>
              <w:jc w:val="center"/>
            </w:pPr>
            <w:r w:rsidRPr="001B3113">
              <w:t>89106801855</w:t>
            </w:r>
          </w:p>
        </w:tc>
      </w:tr>
      <w:tr w:rsidR="00235BFC" w:rsidRPr="001B3113" w:rsidTr="00235BFC">
        <w:tc>
          <w:tcPr>
            <w:tcW w:w="851" w:type="dxa"/>
            <w:shd w:val="clear" w:color="auto" w:fill="auto"/>
          </w:tcPr>
          <w:p w:rsidR="00235BFC" w:rsidRPr="001B3113" w:rsidRDefault="00235BFC" w:rsidP="00235BFC">
            <w:pPr>
              <w:jc w:val="center"/>
              <w:rPr>
                <w:b/>
                <w:sz w:val="28"/>
                <w:szCs w:val="28"/>
              </w:rPr>
            </w:pPr>
            <w:r w:rsidRPr="001B3113">
              <w:rPr>
                <w:b/>
                <w:sz w:val="28"/>
                <w:szCs w:val="28"/>
              </w:rPr>
              <w:t>6.</w:t>
            </w:r>
          </w:p>
        </w:tc>
        <w:tc>
          <w:tcPr>
            <w:tcW w:w="1985" w:type="dxa"/>
            <w:shd w:val="clear" w:color="auto" w:fill="auto"/>
          </w:tcPr>
          <w:p w:rsidR="00235BFC" w:rsidRPr="00B357F3" w:rsidRDefault="00235BFC" w:rsidP="00235BFC">
            <w:pPr>
              <w:jc w:val="center"/>
            </w:pPr>
            <w:r>
              <w:t>Леднева Светлана Владимировна</w:t>
            </w:r>
          </w:p>
        </w:tc>
        <w:tc>
          <w:tcPr>
            <w:tcW w:w="3402" w:type="dxa"/>
            <w:shd w:val="clear" w:color="auto" w:fill="auto"/>
          </w:tcPr>
          <w:p w:rsidR="00235BFC" w:rsidRPr="00B357F3" w:rsidRDefault="00235BFC" w:rsidP="00235BFC">
            <w:pPr>
              <w:jc w:val="center"/>
            </w:pPr>
            <w:r>
              <w:t>Член комиссии - начальник Управления образования Администрации Комсомольского муниципального района</w:t>
            </w:r>
          </w:p>
        </w:tc>
        <w:tc>
          <w:tcPr>
            <w:tcW w:w="2410" w:type="dxa"/>
            <w:shd w:val="clear" w:color="auto" w:fill="auto"/>
          </w:tcPr>
          <w:p w:rsidR="00235BFC" w:rsidRPr="00B357F3" w:rsidRDefault="00235BFC" w:rsidP="00235BFC">
            <w:pPr>
              <w:jc w:val="center"/>
            </w:pPr>
            <w:r>
              <w:t>8(49352)4-17-59</w:t>
            </w:r>
          </w:p>
        </w:tc>
        <w:tc>
          <w:tcPr>
            <w:tcW w:w="2126" w:type="dxa"/>
            <w:shd w:val="clear" w:color="auto" w:fill="auto"/>
          </w:tcPr>
          <w:p w:rsidR="00235BFC" w:rsidRPr="00B357F3" w:rsidRDefault="00235BFC" w:rsidP="00235BFC">
            <w:pPr>
              <w:jc w:val="center"/>
            </w:pPr>
            <w:r>
              <w:t>89050580820</w:t>
            </w:r>
          </w:p>
        </w:tc>
      </w:tr>
      <w:tr w:rsidR="00235BFC" w:rsidRPr="001B3113" w:rsidTr="00235BFC">
        <w:tc>
          <w:tcPr>
            <w:tcW w:w="851" w:type="dxa"/>
            <w:shd w:val="clear" w:color="auto" w:fill="auto"/>
          </w:tcPr>
          <w:p w:rsidR="00235BFC" w:rsidRPr="001B3113" w:rsidRDefault="00235BFC" w:rsidP="00235BFC">
            <w:pPr>
              <w:jc w:val="center"/>
              <w:rPr>
                <w:b/>
                <w:sz w:val="28"/>
                <w:szCs w:val="28"/>
              </w:rPr>
            </w:pPr>
            <w:r w:rsidRPr="001B3113">
              <w:rPr>
                <w:b/>
                <w:sz w:val="28"/>
                <w:szCs w:val="28"/>
              </w:rPr>
              <w:t>7.</w:t>
            </w:r>
          </w:p>
        </w:tc>
        <w:tc>
          <w:tcPr>
            <w:tcW w:w="1985" w:type="dxa"/>
            <w:shd w:val="clear" w:color="auto" w:fill="auto"/>
          </w:tcPr>
          <w:p w:rsidR="00235BFC" w:rsidRPr="00B357F3" w:rsidRDefault="00235BFC" w:rsidP="00235BFC">
            <w:pPr>
              <w:jc w:val="center"/>
            </w:pPr>
            <w:r>
              <w:t>Инокова Марина Олеговна</w:t>
            </w:r>
          </w:p>
        </w:tc>
        <w:tc>
          <w:tcPr>
            <w:tcW w:w="3402" w:type="dxa"/>
            <w:shd w:val="clear" w:color="auto" w:fill="auto"/>
          </w:tcPr>
          <w:p w:rsidR="00235BFC" w:rsidRPr="00B357F3" w:rsidRDefault="00235BFC" w:rsidP="00235BFC">
            <w:pPr>
              <w:jc w:val="center"/>
            </w:pPr>
            <w:r>
              <w:t>Член комиссии - начальник Управления по вопросу развития инфраструктуры Администрации Комсомольского муниципального района</w:t>
            </w:r>
          </w:p>
        </w:tc>
        <w:tc>
          <w:tcPr>
            <w:tcW w:w="2410" w:type="dxa"/>
            <w:shd w:val="clear" w:color="auto" w:fill="auto"/>
          </w:tcPr>
          <w:p w:rsidR="00235BFC" w:rsidRPr="00B357F3" w:rsidRDefault="00235BFC" w:rsidP="00235BFC">
            <w:pPr>
              <w:jc w:val="center"/>
            </w:pPr>
            <w:r>
              <w:t>8(49352)4-12-05</w:t>
            </w:r>
          </w:p>
        </w:tc>
        <w:tc>
          <w:tcPr>
            <w:tcW w:w="2126" w:type="dxa"/>
            <w:shd w:val="clear" w:color="auto" w:fill="auto"/>
          </w:tcPr>
          <w:p w:rsidR="00235BFC" w:rsidRPr="00B357F3" w:rsidRDefault="00235BFC" w:rsidP="00235BFC">
            <w:pPr>
              <w:jc w:val="center"/>
            </w:pPr>
            <w:r>
              <w:t>89038490534</w:t>
            </w:r>
          </w:p>
        </w:tc>
      </w:tr>
      <w:tr w:rsidR="00235BFC" w:rsidRPr="001B3113" w:rsidTr="00235BFC">
        <w:tc>
          <w:tcPr>
            <w:tcW w:w="851" w:type="dxa"/>
            <w:shd w:val="clear" w:color="auto" w:fill="auto"/>
          </w:tcPr>
          <w:p w:rsidR="00235BFC" w:rsidRPr="001B3113" w:rsidRDefault="00235BFC" w:rsidP="00235BFC">
            <w:pPr>
              <w:jc w:val="center"/>
              <w:rPr>
                <w:b/>
                <w:sz w:val="28"/>
                <w:szCs w:val="28"/>
              </w:rPr>
            </w:pPr>
            <w:r w:rsidRPr="001B3113">
              <w:rPr>
                <w:b/>
                <w:sz w:val="28"/>
                <w:szCs w:val="28"/>
              </w:rPr>
              <w:t>8.</w:t>
            </w:r>
          </w:p>
        </w:tc>
        <w:tc>
          <w:tcPr>
            <w:tcW w:w="1985" w:type="dxa"/>
            <w:shd w:val="clear" w:color="auto" w:fill="auto"/>
          </w:tcPr>
          <w:p w:rsidR="00235BFC" w:rsidRPr="00B357F3" w:rsidRDefault="00235BFC" w:rsidP="00235BFC">
            <w:pPr>
              <w:jc w:val="center"/>
            </w:pPr>
            <w:r>
              <w:t>Гусева Валентина Геннадьевна</w:t>
            </w:r>
          </w:p>
        </w:tc>
        <w:tc>
          <w:tcPr>
            <w:tcW w:w="3402" w:type="dxa"/>
            <w:shd w:val="clear" w:color="auto" w:fill="auto"/>
          </w:tcPr>
          <w:p w:rsidR="00235BFC" w:rsidRPr="00B357F3" w:rsidRDefault="00235BFC" w:rsidP="00235BFC">
            <w:pPr>
              <w:jc w:val="center"/>
            </w:pPr>
            <w:r>
              <w:t>Член комиссии - заведующая отделом сельского хозяйства и развития территорий Администрации Комсомольского муниципального района</w:t>
            </w:r>
          </w:p>
        </w:tc>
        <w:tc>
          <w:tcPr>
            <w:tcW w:w="2410" w:type="dxa"/>
            <w:shd w:val="clear" w:color="auto" w:fill="auto"/>
          </w:tcPr>
          <w:p w:rsidR="00235BFC" w:rsidRPr="00B357F3" w:rsidRDefault="00235BFC" w:rsidP="00235BFC">
            <w:pPr>
              <w:jc w:val="center"/>
            </w:pPr>
            <w:r>
              <w:t>8(49352)4-23-85</w:t>
            </w:r>
          </w:p>
        </w:tc>
        <w:tc>
          <w:tcPr>
            <w:tcW w:w="2126" w:type="dxa"/>
            <w:shd w:val="clear" w:color="auto" w:fill="auto"/>
          </w:tcPr>
          <w:p w:rsidR="00235BFC" w:rsidRPr="00B357F3" w:rsidRDefault="00235BFC" w:rsidP="00235BFC">
            <w:pPr>
              <w:jc w:val="center"/>
            </w:pPr>
            <w:r>
              <w:t>89158345081</w:t>
            </w:r>
          </w:p>
        </w:tc>
      </w:tr>
      <w:tr w:rsidR="00235BFC" w:rsidRPr="001B3113" w:rsidTr="00235BFC">
        <w:tc>
          <w:tcPr>
            <w:tcW w:w="851" w:type="dxa"/>
            <w:shd w:val="clear" w:color="auto" w:fill="auto"/>
          </w:tcPr>
          <w:p w:rsidR="00235BFC" w:rsidRPr="001B3113" w:rsidRDefault="00235BFC" w:rsidP="00235BFC">
            <w:pPr>
              <w:jc w:val="center"/>
              <w:rPr>
                <w:b/>
                <w:sz w:val="28"/>
                <w:szCs w:val="28"/>
              </w:rPr>
            </w:pPr>
            <w:r w:rsidRPr="001B3113">
              <w:rPr>
                <w:b/>
                <w:sz w:val="28"/>
                <w:szCs w:val="28"/>
              </w:rPr>
              <w:t>9.</w:t>
            </w:r>
          </w:p>
        </w:tc>
        <w:tc>
          <w:tcPr>
            <w:tcW w:w="1985" w:type="dxa"/>
            <w:shd w:val="clear" w:color="auto" w:fill="auto"/>
          </w:tcPr>
          <w:p w:rsidR="00235BFC" w:rsidRPr="00B357F3" w:rsidRDefault="00235BFC" w:rsidP="00235BFC">
            <w:pPr>
              <w:jc w:val="center"/>
            </w:pPr>
            <w:r>
              <w:t>Белоусова Наталья Геннадьевна</w:t>
            </w:r>
          </w:p>
        </w:tc>
        <w:tc>
          <w:tcPr>
            <w:tcW w:w="3402" w:type="dxa"/>
            <w:shd w:val="clear" w:color="auto" w:fill="auto"/>
          </w:tcPr>
          <w:p w:rsidR="00235BFC" w:rsidRPr="00B357F3" w:rsidRDefault="00235BFC" w:rsidP="00235BFC">
            <w:pPr>
              <w:jc w:val="center"/>
            </w:pPr>
            <w:r>
              <w:t>Член комиссии - заведующая отделом по делам культуры, молодёжи и спорта Администрации Комсомольского муниципального района</w:t>
            </w:r>
          </w:p>
        </w:tc>
        <w:tc>
          <w:tcPr>
            <w:tcW w:w="2410" w:type="dxa"/>
            <w:shd w:val="clear" w:color="auto" w:fill="auto"/>
          </w:tcPr>
          <w:p w:rsidR="00235BFC" w:rsidRPr="00B357F3" w:rsidRDefault="00235BFC" w:rsidP="00235BFC">
            <w:pPr>
              <w:jc w:val="center"/>
            </w:pPr>
            <w:r>
              <w:t>8(49352)4-23-43</w:t>
            </w:r>
          </w:p>
        </w:tc>
        <w:tc>
          <w:tcPr>
            <w:tcW w:w="2126" w:type="dxa"/>
            <w:shd w:val="clear" w:color="auto" w:fill="auto"/>
          </w:tcPr>
          <w:p w:rsidR="00235BFC" w:rsidRPr="00B357F3" w:rsidRDefault="00235BFC" w:rsidP="00235BFC">
            <w:pPr>
              <w:jc w:val="center"/>
            </w:pPr>
            <w:r>
              <w:t>89158273604</w:t>
            </w:r>
          </w:p>
        </w:tc>
      </w:tr>
      <w:tr w:rsidR="00235BFC" w:rsidRPr="001B3113" w:rsidTr="00235BFC">
        <w:tc>
          <w:tcPr>
            <w:tcW w:w="851" w:type="dxa"/>
            <w:shd w:val="clear" w:color="auto" w:fill="auto"/>
          </w:tcPr>
          <w:p w:rsidR="00235BFC" w:rsidRPr="001B3113" w:rsidRDefault="00235BFC" w:rsidP="00235BFC">
            <w:pPr>
              <w:jc w:val="center"/>
              <w:rPr>
                <w:b/>
                <w:sz w:val="28"/>
                <w:szCs w:val="28"/>
              </w:rPr>
            </w:pPr>
            <w:r>
              <w:rPr>
                <w:b/>
                <w:sz w:val="28"/>
                <w:szCs w:val="28"/>
              </w:rPr>
              <w:t>10</w:t>
            </w:r>
            <w:r w:rsidRPr="001B3113">
              <w:rPr>
                <w:b/>
                <w:sz w:val="28"/>
                <w:szCs w:val="28"/>
              </w:rPr>
              <w:t>.</w:t>
            </w:r>
          </w:p>
        </w:tc>
        <w:tc>
          <w:tcPr>
            <w:tcW w:w="1985" w:type="dxa"/>
            <w:shd w:val="clear" w:color="auto" w:fill="auto"/>
          </w:tcPr>
          <w:p w:rsidR="00235BFC" w:rsidRDefault="00235BFC" w:rsidP="00235BFC">
            <w:pPr>
              <w:jc w:val="center"/>
            </w:pPr>
            <w:r>
              <w:t xml:space="preserve">Пузакин </w:t>
            </w:r>
          </w:p>
          <w:p w:rsidR="00235BFC" w:rsidRPr="00797F03" w:rsidRDefault="00235BFC" w:rsidP="00235BFC">
            <w:pPr>
              <w:jc w:val="center"/>
            </w:pPr>
            <w:r>
              <w:t>Андрей Вячеславович</w:t>
            </w:r>
          </w:p>
        </w:tc>
        <w:tc>
          <w:tcPr>
            <w:tcW w:w="3402" w:type="dxa"/>
            <w:shd w:val="clear" w:color="auto" w:fill="auto"/>
          </w:tcPr>
          <w:p w:rsidR="00235BFC" w:rsidRPr="00797F03" w:rsidRDefault="00235BFC" w:rsidP="00235BFC">
            <w:pPr>
              <w:jc w:val="center"/>
            </w:pPr>
            <w:r>
              <w:t>Член комиссии - начальник отдела по делам гражданской обороны и чрезвычайным ситуациям</w:t>
            </w:r>
            <w:r w:rsidRPr="00797F03">
              <w:t xml:space="preserve"> Администрации Комсомольского муниципального района</w:t>
            </w:r>
          </w:p>
        </w:tc>
        <w:tc>
          <w:tcPr>
            <w:tcW w:w="2410" w:type="dxa"/>
            <w:shd w:val="clear" w:color="auto" w:fill="auto"/>
          </w:tcPr>
          <w:p w:rsidR="00235BFC" w:rsidRPr="00B357F3" w:rsidRDefault="00235BFC" w:rsidP="00235BFC">
            <w:pPr>
              <w:jc w:val="center"/>
            </w:pPr>
            <w:r>
              <w:t>8(49352)4-19-93</w:t>
            </w:r>
          </w:p>
        </w:tc>
        <w:tc>
          <w:tcPr>
            <w:tcW w:w="2126" w:type="dxa"/>
            <w:shd w:val="clear" w:color="auto" w:fill="auto"/>
          </w:tcPr>
          <w:p w:rsidR="00235BFC" w:rsidRPr="00B357F3" w:rsidRDefault="00235BFC" w:rsidP="00235BFC">
            <w:pPr>
              <w:jc w:val="center"/>
            </w:pPr>
            <w:r>
              <w:t>89109925564</w:t>
            </w:r>
          </w:p>
        </w:tc>
      </w:tr>
      <w:tr w:rsidR="00235BFC" w:rsidRPr="001B3113" w:rsidTr="00235BFC">
        <w:tc>
          <w:tcPr>
            <w:tcW w:w="851" w:type="dxa"/>
            <w:shd w:val="clear" w:color="auto" w:fill="auto"/>
          </w:tcPr>
          <w:p w:rsidR="00235BFC" w:rsidRPr="001B3113" w:rsidRDefault="00235BFC" w:rsidP="00235BFC">
            <w:pPr>
              <w:jc w:val="center"/>
              <w:rPr>
                <w:b/>
                <w:sz w:val="28"/>
                <w:szCs w:val="28"/>
              </w:rPr>
            </w:pPr>
            <w:r>
              <w:rPr>
                <w:b/>
                <w:sz w:val="28"/>
                <w:szCs w:val="28"/>
              </w:rPr>
              <w:t>11.</w:t>
            </w:r>
          </w:p>
        </w:tc>
        <w:tc>
          <w:tcPr>
            <w:tcW w:w="1985" w:type="dxa"/>
            <w:shd w:val="clear" w:color="auto" w:fill="auto"/>
          </w:tcPr>
          <w:p w:rsidR="00235BFC" w:rsidRPr="00E63987" w:rsidRDefault="00235BFC" w:rsidP="00235BFC">
            <w:pPr>
              <w:jc w:val="center"/>
            </w:pPr>
            <w:r>
              <w:t>Крылова Татьяна Валентиновна</w:t>
            </w:r>
          </w:p>
        </w:tc>
        <w:tc>
          <w:tcPr>
            <w:tcW w:w="3402" w:type="dxa"/>
            <w:shd w:val="clear" w:color="auto" w:fill="auto"/>
          </w:tcPr>
          <w:p w:rsidR="00235BFC" w:rsidRDefault="00235BFC" w:rsidP="00235BFC">
            <w:pPr>
              <w:jc w:val="center"/>
            </w:pPr>
            <w:r>
              <w:t>Член комиссии - д</w:t>
            </w:r>
            <w:r w:rsidRPr="00E63987">
              <w:t>иректор МУП “Рынок</w:t>
            </w:r>
            <w:r>
              <w:t xml:space="preserve"> </w:t>
            </w:r>
          </w:p>
          <w:p w:rsidR="00235BFC" w:rsidRPr="00E63987" w:rsidRDefault="00235BFC" w:rsidP="00235BFC">
            <w:pPr>
              <w:jc w:val="center"/>
            </w:pPr>
            <w:r>
              <w:t>(по согласованию)</w:t>
            </w:r>
          </w:p>
        </w:tc>
        <w:tc>
          <w:tcPr>
            <w:tcW w:w="2410" w:type="dxa"/>
            <w:shd w:val="clear" w:color="auto" w:fill="auto"/>
          </w:tcPr>
          <w:p w:rsidR="00235BFC" w:rsidRPr="00B357F3" w:rsidRDefault="00235BFC" w:rsidP="00235BFC">
            <w:pPr>
              <w:jc w:val="center"/>
            </w:pPr>
            <w:r>
              <w:t>8(49352)4-11-90</w:t>
            </w:r>
          </w:p>
        </w:tc>
        <w:tc>
          <w:tcPr>
            <w:tcW w:w="2126" w:type="dxa"/>
            <w:shd w:val="clear" w:color="auto" w:fill="auto"/>
          </w:tcPr>
          <w:p w:rsidR="00235BFC" w:rsidRPr="00B357F3" w:rsidRDefault="00235BFC" w:rsidP="00235BFC">
            <w:pPr>
              <w:jc w:val="center"/>
            </w:pPr>
            <w:r>
              <w:t>89051063565</w:t>
            </w:r>
          </w:p>
        </w:tc>
      </w:tr>
      <w:tr w:rsidR="00235BFC" w:rsidRPr="001B3113" w:rsidTr="00235BFC">
        <w:tc>
          <w:tcPr>
            <w:tcW w:w="851" w:type="dxa"/>
            <w:shd w:val="clear" w:color="auto" w:fill="auto"/>
          </w:tcPr>
          <w:p w:rsidR="00235BFC" w:rsidRPr="001B3113" w:rsidRDefault="00235BFC" w:rsidP="00235BFC">
            <w:pPr>
              <w:jc w:val="center"/>
              <w:rPr>
                <w:b/>
                <w:sz w:val="28"/>
                <w:szCs w:val="28"/>
              </w:rPr>
            </w:pPr>
            <w:r>
              <w:rPr>
                <w:b/>
                <w:sz w:val="28"/>
                <w:szCs w:val="28"/>
              </w:rPr>
              <w:t>12.</w:t>
            </w:r>
          </w:p>
        </w:tc>
        <w:tc>
          <w:tcPr>
            <w:tcW w:w="1985" w:type="dxa"/>
            <w:shd w:val="clear" w:color="auto" w:fill="auto"/>
          </w:tcPr>
          <w:p w:rsidR="00235BFC" w:rsidRPr="00E63987" w:rsidRDefault="00235BFC" w:rsidP="00235BFC">
            <w:pPr>
              <w:jc w:val="center"/>
            </w:pPr>
            <w:r>
              <w:t>Шушерова Мария Вячеславовна</w:t>
            </w:r>
          </w:p>
          <w:p w:rsidR="00235BFC" w:rsidRPr="00E63987" w:rsidRDefault="00235BFC" w:rsidP="00235BFC">
            <w:pPr>
              <w:jc w:val="center"/>
            </w:pPr>
          </w:p>
        </w:tc>
        <w:tc>
          <w:tcPr>
            <w:tcW w:w="3402" w:type="dxa"/>
            <w:shd w:val="clear" w:color="auto" w:fill="auto"/>
          </w:tcPr>
          <w:p w:rsidR="00235BFC" w:rsidRDefault="00235BFC" w:rsidP="00235BFC">
            <w:pPr>
              <w:jc w:val="center"/>
            </w:pPr>
            <w:r>
              <w:t>Член комиссии – индивидуальный предприниматель</w:t>
            </w:r>
          </w:p>
          <w:p w:rsidR="00235BFC" w:rsidRPr="00E63987" w:rsidRDefault="00235BFC" w:rsidP="00235BFC">
            <w:pPr>
              <w:jc w:val="center"/>
            </w:pPr>
            <w:r>
              <w:t xml:space="preserve"> (п</w:t>
            </w:r>
            <w:r w:rsidRPr="00E63987">
              <w:t>о согласованию</w:t>
            </w:r>
            <w:r>
              <w:t>)</w:t>
            </w:r>
          </w:p>
        </w:tc>
        <w:tc>
          <w:tcPr>
            <w:tcW w:w="2410" w:type="dxa"/>
            <w:shd w:val="clear" w:color="auto" w:fill="auto"/>
          </w:tcPr>
          <w:p w:rsidR="00235BFC" w:rsidRPr="00B357F3" w:rsidRDefault="00235BFC" w:rsidP="00235BFC">
            <w:pPr>
              <w:jc w:val="center"/>
            </w:pPr>
            <w:r>
              <w:t>89303458215</w:t>
            </w:r>
          </w:p>
        </w:tc>
        <w:tc>
          <w:tcPr>
            <w:tcW w:w="2126" w:type="dxa"/>
            <w:shd w:val="clear" w:color="auto" w:fill="auto"/>
          </w:tcPr>
          <w:p w:rsidR="00235BFC" w:rsidRPr="00B357F3" w:rsidRDefault="00235BFC" w:rsidP="00235BFC">
            <w:pPr>
              <w:jc w:val="center"/>
            </w:pPr>
            <w:r>
              <w:t>89303458215</w:t>
            </w:r>
          </w:p>
        </w:tc>
      </w:tr>
      <w:tr w:rsidR="00235BFC" w:rsidRPr="001B3113" w:rsidTr="00235BFC">
        <w:tc>
          <w:tcPr>
            <w:tcW w:w="851" w:type="dxa"/>
            <w:shd w:val="clear" w:color="auto" w:fill="auto"/>
          </w:tcPr>
          <w:p w:rsidR="00235BFC" w:rsidRPr="001B3113" w:rsidRDefault="00235BFC" w:rsidP="00235BFC">
            <w:pPr>
              <w:jc w:val="center"/>
              <w:rPr>
                <w:b/>
                <w:sz w:val="28"/>
                <w:szCs w:val="28"/>
              </w:rPr>
            </w:pPr>
            <w:r>
              <w:rPr>
                <w:b/>
                <w:sz w:val="28"/>
                <w:szCs w:val="28"/>
              </w:rPr>
              <w:t>13.</w:t>
            </w:r>
          </w:p>
        </w:tc>
        <w:tc>
          <w:tcPr>
            <w:tcW w:w="1985" w:type="dxa"/>
            <w:shd w:val="clear" w:color="auto" w:fill="auto"/>
          </w:tcPr>
          <w:p w:rsidR="00235BFC" w:rsidRPr="00FF16CC" w:rsidRDefault="00235BFC" w:rsidP="00235BFC">
            <w:pPr>
              <w:jc w:val="center"/>
            </w:pPr>
            <w:r>
              <w:t>Ухтин Андрей Алексеевич</w:t>
            </w:r>
          </w:p>
        </w:tc>
        <w:tc>
          <w:tcPr>
            <w:tcW w:w="3402" w:type="dxa"/>
            <w:shd w:val="clear" w:color="auto" w:fill="auto"/>
          </w:tcPr>
          <w:p w:rsidR="00235BFC" w:rsidRDefault="00235BFC" w:rsidP="00235BFC">
            <w:pPr>
              <w:jc w:val="center"/>
            </w:pPr>
            <w:r>
              <w:t>Член комиссии - з</w:t>
            </w:r>
            <w:r w:rsidRPr="00004CF7">
              <w:t>аместитель</w:t>
            </w:r>
            <w:r>
              <w:t xml:space="preserve"> генерального</w:t>
            </w:r>
            <w:r w:rsidRPr="00004CF7">
              <w:t xml:space="preserve"> директора</w:t>
            </w:r>
            <w:r>
              <w:t xml:space="preserve"> – директор филиала</w:t>
            </w:r>
            <w:r w:rsidRPr="00004CF7">
              <w:t xml:space="preserve"> ПАО «РОССЕТИ ЦЕНТР И ПРИВОЛЖЬЕ» - «ИВЭНЕРГО»</w:t>
            </w:r>
          </w:p>
          <w:p w:rsidR="00235BFC" w:rsidRPr="00004CF7" w:rsidRDefault="00235BFC" w:rsidP="00235BFC">
            <w:pPr>
              <w:jc w:val="center"/>
              <w:rPr>
                <w:b/>
              </w:rPr>
            </w:pPr>
            <w:r w:rsidRPr="00004CF7">
              <w:t xml:space="preserve"> (по согласованию)</w:t>
            </w:r>
          </w:p>
        </w:tc>
        <w:tc>
          <w:tcPr>
            <w:tcW w:w="2410" w:type="dxa"/>
            <w:shd w:val="clear" w:color="auto" w:fill="auto"/>
          </w:tcPr>
          <w:p w:rsidR="00235BFC" w:rsidRDefault="00235BFC" w:rsidP="00235BFC">
            <w:pPr>
              <w:jc w:val="center"/>
              <w:rPr>
                <w:color w:val="333333"/>
                <w:shd w:val="clear" w:color="auto" w:fill="FFFFFF"/>
              </w:rPr>
            </w:pPr>
            <w:r>
              <w:rPr>
                <w:color w:val="333333"/>
                <w:shd w:val="clear" w:color="auto" w:fill="FFFFFF"/>
              </w:rPr>
              <w:t xml:space="preserve">8(4932) 38-63-71, </w:t>
            </w:r>
          </w:p>
          <w:p w:rsidR="00235BFC" w:rsidRPr="001B3113" w:rsidRDefault="00235BFC" w:rsidP="00235BFC">
            <w:pPr>
              <w:jc w:val="center"/>
              <w:rPr>
                <w:b/>
                <w:sz w:val="28"/>
                <w:szCs w:val="28"/>
              </w:rPr>
            </w:pPr>
            <w:r>
              <w:rPr>
                <w:color w:val="333333"/>
                <w:shd w:val="clear" w:color="auto" w:fill="FFFFFF"/>
              </w:rPr>
              <w:t>8(4932)26-86-59</w:t>
            </w:r>
          </w:p>
        </w:tc>
        <w:tc>
          <w:tcPr>
            <w:tcW w:w="2126" w:type="dxa"/>
            <w:shd w:val="clear" w:color="auto" w:fill="auto"/>
          </w:tcPr>
          <w:p w:rsidR="00235BFC" w:rsidRDefault="00235BFC" w:rsidP="00235BFC">
            <w:pPr>
              <w:jc w:val="center"/>
              <w:rPr>
                <w:color w:val="333333"/>
                <w:shd w:val="clear" w:color="auto" w:fill="FFFFFF"/>
              </w:rPr>
            </w:pPr>
            <w:r>
              <w:rPr>
                <w:color w:val="333333"/>
                <w:shd w:val="clear" w:color="auto" w:fill="FFFFFF"/>
              </w:rPr>
              <w:t>(4932) 38-63-71,</w:t>
            </w:r>
          </w:p>
          <w:p w:rsidR="00235BFC" w:rsidRPr="001B3113" w:rsidRDefault="00235BFC" w:rsidP="00235BFC">
            <w:pPr>
              <w:jc w:val="center"/>
              <w:rPr>
                <w:b/>
                <w:sz w:val="28"/>
                <w:szCs w:val="28"/>
              </w:rPr>
            </w:pPr>
            <w:r>
              <w:rPr>
                <w:color w:val="333333"/>
                <w:shd w:val="clear" w:color="auto" w:fill="FFFFFF"/>
              </w:rPr>
              <w:t>8(4932)26-86-59</w:t>
            </w:r>
          </w:p>
        </w:tc>
      </w:tr>
      <w:tr w:rsidR="00235BFC" w:rsidRPr="001B3113" w:rsidTr="00235BFC">
        <w:tc>
          <w:tcPr>
            <w:tcW w:w="851" w:type="dxa"/>
            <w:shd w:val="clear" w:color="auto" w:fill="auto"/>
          </w:tcPr>
          <w:p w:rsidR="00235BFC" w:rsidRPr="001B3113" w:rsidRDefault="00235BFC" w:rsidP="00235BFC">
            <w:pPr>
              <w:jc w:val="center"/>
              <w:rPr>
                <w:b/>
                <w:sz w:val="28"/>
                <w:szCs w:val="28"/>
              </w:rPr>
            </w:pPr>
            <w:r>
              <w:rPr>
                <w:b/>
                <w:sz w:val="28"/>
                <w:szCs w:val="28"/>
              </w:rPr>
              <w:t>14.</w:t>
            </w:r>
          </w:p>
        </w:tc>
        <w:tc>
          <w:tcPr>
            <w:tcW w:w="1985" w:type="dxa"/>
            <w:shd w:val="clear" w:color="auto" w:fill="auto"/>
          </w:tcPr>
          <w:p w:rsidR="00235BFC" w:rsidRPr="00004CF7" w:rsidRDefault="00235BFC" w:rsidP="00235BFC">
            <w:pPr>
              <w:jc w:val="center"/>
            </w:pPr>
            <w:r w:rsidRPr="00004CF7">
              <w:t>Минаева Людмила Владимировна</w:t>
            </w:r>
          </w:p>
        </w:tc>
        <w:tc>
          <w:tcPr>
            <w:tcW w:w="3402" w:type="dxa"/>
            <w:shd w:val="clear" w:color="auto" w:fill="auto"/>
          </w:tcPr>
          <w:p w:rsidR="00235BFC" w:rsidRDefault="00235BFC" w:rsidP="00235BFC">
            <w:pPr>
              <w:jc w:val="center"/>
            </w:pPr>
            <w:r>
              <w:t>Член комиссии - и.о. главного</w:t>
            </w:r>
            <w:r w:rsidRPr="00004CF7">
              <w:t xml:space="preserve"> врач</w:t>
            </w:r>
            <w:r>
              <w:t>а</w:t>
            </w:r>
            <w:r w:rsidRPr="00004CF7">
              <w:t xml:space="preserve"> ОБУЗ “Комсомольская ЦБ”</w:t>
            </w:r>
            <w:r>
              <w:t xml:space="preserve"> </w:t>
            </w:r>
          </w:p>
          <w:p w:rsidR="00235BFC" w:rsidRPr="00004CF7" w:rsidRDefault="00235BFC" w:rsidP="00235BFC">
            <w:pPr>
              <w:jc w:val="center"/>
              <w:rPr>
                <w:b/>
              </w:rPr>
            </w:pPr>
            <w:r>
              <w:t>(по согласованию)</w:t>
            </w:r>
          </w:p>
        </w:tc>
        <w:tc>
          <w:tcPr>
            <w:tcW w:w="2410" w:type="dxa"/>
            <w:shd w:val="clear" w:color="auto" w:fill="auto"/>
          </w:tcPr>
          <w:p w:rsidR="00235BFC" w:rsidRPr="00A72D20" w:rsidRDefault="00235BFC" w:rsidP="00235BFC">
            <w:pPr>
              <w:jc w:val="center"/>
            </w:pPr>
            <w:r>
              <w:t>8(49352)</w:t>
            </w:r>
            <w:r w:rsidRPr="00A72D20">
              <w:t>4-14-01</w:t>
            </w:r>
          </w:p>
        </w:tc>
        <w:tc>
          <w:tcPr>
            <w:tcW w:w="2126" w:type="dxa"/>
            <w:shd w:val="clear" w:color="auto" w:fill="auto"/>
          </w:tcPr>
          <w:p w:rsidR="00235BFC" w:rsidRPr="00A72D20" w:rsidRDefault="00235BFC" w:rsidP="00235BFC">
            <w:pPr>
              <w:jc w:val="center"/>
            </w:pPr>
            <w:r w:rsidRPr="00A72D20">
              <w:t>89203676995</w:t>
            </w:r>
          </w:p>
        </w:tc>
      </w:tr>
      <w:tr w:rsidR="00235BFC" w:rsidRPr="001B3113" w:rsidTr="00235BFC">
        <w:tc>
          <w:tcPr>
            <w:tcW w:w="851" w:type="dxa"/>
            <w:shd w:val="clear" w:color="auto" w:fill="auto"/>
          </w:tcPr>
          <w:p w:rsidR="00235BFC" w:rsidRPr="001B3113" w:rsidRDefault="00235BFC" w:rsidP="00235BFC">
            <w:pPr>
              <w:jc w:val="center"/>
              <w:rPr>
                <w:b/>
                <w:sz w:val="28"/>
                <w:szCs w:val="28"/>
              </w:rPr>
            </w:pPr>
            <w:r>
              <w:rPr>
                <w:b/>
                <w:sz w:val="28"/>
                <w:szCs w:val="28"/>
              </w:rPr>
              <w:t>15.</w:t>
            </w:r>
          </w:p>
        </w:tc>
        <w:tc>
          <w:tcPr>
            <w:tcW w:w="1985" w:type="dxa"/>
            <w:shd w:val="clear" w:color="auto" w:fill="auto"/>
          </w:tcPr>
          <w:p w:rsidR="00235BFC" w:rsidRPr="00004CF7" w:rsidRDefault="00235BFC" w:rsidP="00235BFC">
            <w:pPr>
              <w:jc w:val="center"/>
            </w:pPr>
            <w:r w:rsidRPr="00004CF7">
              <w:t>Кузнецов Александр Владимирович</w:t>
            </w:r>
          </w:p>
        </w:tc>
        <w:tc>
          <w:tcPr>
            <w:tcW w:w="3402" w:type="dxa"/>
            <w:shd w:val="clear" w:color="auto" w:fill="auto"/>
          </w:tcPr>
          <w:p w:rsidR="00235BFC" w:rsidRDefault="00235BFC" w:rsidP="00235BFC">
            <w:pPr>
              <w:jc w:val="center"/>
            </w:pPr>
            <w:r>
              <w:t>Член комиссии - п</w:t>
            </w:r>
            <w:r w:rsidRPr="00004CF7">
              <w:t>редседатель СПК “Подозёрский”</w:t>
            </w:r>
            <w:r>
              <w:rPr>
                <w:sz w:val="28"/>
                <w:szCs w:val="28"/>
              </w:rPr>
              <w:t xml:space="preserve"> </w:t>
            </w:r>
            <w:r>
              <w:t xml:space="preserve"> </w:t>
            </w:r>
          </w:p>
          <w:p w:rsidR="00235BFC" w:rsidRPr="001B3113" w:rsidRDefault="00235BFC" w:rsidP="00235BFC">
            <w:pPr>
              <w:jc w:val="center"/>
              <w:rPr>
                <w:b/>
                <w:sz w:val="28"/>
                <w:szCs w:val="28"/>
              </w:rPr>
            </w:pPr>
            <w:r>
              <w:t>(по согласованию)</w:t>
            </w:r>
          </w:p>
        </w:tc>
        <w:tc>
          <w:tcPr>
            <w:tcW w:w="2410" w:type="dxa"/>
            <w:shd w:val="clear" w:color="auto" w:fill="auto"/>
          </w:tcPr>
          <w:p w:rsidR="00235BFC" w:rsidRPr="00A72D20" w:rsidRDefault="00235BFC" w:rsidP="00235BFC">
            <w:pPr>
              <w:jc w:val="center"/>
            </w:pPr>
            <w:r>
              <w:t>8(49352)</w:t>
            </w:r>
            <w:r w:rsidRPr="00A72D20">
              <w:t>2-06-11</w:t>
            </w:r>
          </w:p>
        </w:tc>
        <w:tc>
          <w:tcPr>
            <w:tcW w:w="2126" w:type="dxa"/>
            <w:shd w:val="clear" w:color="auto" w:fill="auto"/>
          </w:tcPr>
          <w:p w:rsidR="00235BFC" w:rsidRPr="00A72D20" w:rsidRDefault="00235BFC" w:rsidP="00235BFC">
            <w:pPr>
              <w:jc w:val="center"/>
            </w:pPr>
            <w:r w:rsidRPr="00A72D20">
              <w:t>89109930980</w:t>
            </w:r>
          </w:p>
        </w:tc>
      </w:tr>
      <w:tr w:rsidR="00235BFC" w:rsidRPr="001B3113" w:rsidTr="00235BFC">
        <w:tc>
          <w:tcPr>
            <w:tcW w:w="851" w:type="dxa"/>
            <w:shd w:val="clear" w:color="auto" w:fill="auto"/>
          </w:tcPr>
          <w:p w:rsidR="00235BFC" w:rsidRDefault="00235BFC" w:rsidP="00235BFC">
            <w:pPr>
              <w:jc w:val="center"/>
              <w:rPr>
                <w:b/>
                <w:sz w:val="28"/>
                <w:szCs w:val="28"/>
              </w:rPr>
            </w:pPr>
            <w:r>
              <w:rPr>
                <w:b/>
                <w:sz w:val="28"/>
                <w:szCs w:val="28"/>
              </w:rPr>
              <w:t>16.</w:t>
            </w:r>
          </w:p>
        </w:tc>
        <w:tc>
          <w:tcPr>
            <w:tcW w:w="1985" w:type="dxa"/>
            <w:shd w:val="clear" w:color="auto" w:fill="auto"/>
          </w:tcPr>
          <w:p w:rsidR="00235BFC" w:rsidRPr="00004CF7" w:rsidRDefault="00235BFC" w:rsidP="00235BFC">
            <w:pPr>
              <w:jc w:val="center"/>
            </w:pPr>
            <w:r>
              <w:t>Новикова Ирина Геннадьевна</w:t>
            </w:r>
          </w:p>
        </w:tc>
        <w:tc>
          <w:tcPr>
            <w:tcW w:w="3402" w:type="dxa"/>
            <w:shd w:val="clear" w:color="auto" w:fill="auto"/>
          </w:tcPr>
          <w:p w:rsidR="00235BFC" w:rsidRPr="00943BA7" w:rsidRDefault="00235BFC" w:rsidP="00235BFC">
            <w:pPr>
              <w:jc w:val="center"/>
            </w:pPr>
            <w:r w:rsidRPr="00943BA7">
              <w:t xml:space="preserve">Член комиссии </w:t>
            </w:r>
            <w:r>
              <w:t>–</w:t>
            </w:r>
            <w:r w:rsidRPr="00943BA7">
              <w:t xml:space="preserve"> </w:t>
            </w:r>
            <w:r>
              <w:t>директор муниципального предприятия Комсомольского муниципального района Ивановской области «ЖКХ»</w:t>
            </w:r>
          </w:p>
          <w:p w:rsidR="00235BFC" w:rsidRPr="00943BA7" w:rsidRDefault="00235BFC" w:rsidP="00235BFC">
            <w:pPr>
              <w:jc w:val="center"/>
            </w:pPr>
            <w:r w:rsidRPr="00943BA7">
              <w:t>(по согласованию)</w:t>
            </w:r>
          </w:p>
        </w:tc>
        <w:tc>
          <w:tcPr>
            <w:tcW w:w="2410" w:type="dxa"/>
            <w:shd w:val="clear" w:color="auto" w:fill="auto"/>
          </w:tcPr>
          <w:p w:rsidR="00235BFC" w:rsidRDefault="00235BFC" w:rsidP="00235BFC">
            <w:pPr>
              <w:jc w:val="center"/>
            </w:pPr>
            <w:r>
              <w:t>8(49352)4-10-07</w:t>
            </w:r>
          </w:p>
        </w:tc>
        <w:tc>
          <w:tcPr>
            <w:tcW w:w="2126" w:type="dxa"/>
            <w:shd w:val="clear" w:color="auto" w:fill="auto"/>
          </w:tcPr>
          <w:p w:rsidR="00235BFC" w:rsidRPr="00A72D20" w:rsidRDefault="00235BFC" w:rsidP="00235BFC">
            <w:pPr>
              <w:jc w:val="center"/>
            </w:pPr>
            <w:r>
              <w:t>89806823044</w:t>
            </w:r>
          </w:p>
        </w:tc>
      </w:tr>
      <w:tr w:rsidR="00235BFC" w:rsidRPr="001B3113" w:rsidTr="00235BFC">
        <w:tc>
          <w:tcPr>
            <w:tcW w:w="851" w:type="dxa"/>
            <w:shd w:val="clear" w:color="auto" w:fill="auto"/>
          </w:tcPr>
          <w:p w:rsidR="00235BFC" w:rsidRDefault="00235BFC" w:rsidP="00235BFC">
            <w:pPr>
              <w:jc w:val="center"/>
              <w:rPr>
                <w:b/>
                <w:sz w:val="28"/>
                <w:szCs w:val="28"/>
              </w:rPr>
            </w:pPr>
            <w:r>
              <w:rPr>
                <w:b/>
                <w:sz w:val="28"/>
                <w:szCs w:val="28"/>
              </w:rPr>
              <w:t>17.</w:t>
            </w:r>
          </w:p>
        </w:tc>
        <w:tc>
          <w:tcPr>
            <w:tcW w:w="1985" w:type="dxa"/>
            <w:shd w:val="clear" w:color="auto" w:fill="auto"/>
          </w:tcPr>
          <w:p w:rsidR="00235BFC" w:rsidRDefault="00235BFC" w:rsidP="00235BFC">
            <w:pPr>
              <w:jc w:val="center"/>
            </w:pPr>
            <w:r>
              <w:t>Козлов</w:t>
            </w:r>
          </w:p>
          <w:p w:rsidR="00235BFC" w:rsidRDefault="00235BFC" w:rsidP="00235BFC">
            <w:pPr>
              <w:jc w:val="center"/>
            </w:pPr>
            <w:r>
              <w:t xml:space="preserve"> Сергей Витальевич</w:t>
            </w:r>
          </w:p>
        </w:tc>
        <w:tc>
          <w:tcPr>
            <w:tcW w:w="3402" w:type="dxa"/>
            <w:shd w:val="clear" w:color="auto" w:fill="auto"/>
          </w:tcPr>
          <w:p w:rsidR="00235BFC" w:rsidRDefault="00235BFC" w:rsidP="00235BFC">
            <w:pPr>
              <w:jc w:val="center"/>
            </w:pPr>
            <w:r>
              <w:t>Начальник АО «Объединенные электрические сети» Комсомольский участок</w:t>
            </w:r>
          </w:p>
          <w:p w:rsidR="00235BFC" w:rsidRPr="00943BA7" w:rsidRDefault="00235BFC" w:rsidP="00235BFC">
            <w:pPr>
              <w:jc w:val="center"/>
            </w:pPr>
            <w:r>
              <w:t>(по согласованию)</w:t>
            </w:r>
          </w:p>
        </w:tc>
        <w:tc>
          <w:tcPr>
            <w:tcW w:w="2410" w:type="dxa"/>
            <w:shd w:val="clear" w:color="auto" w:fill="auto"/>
          </w:tcPr>
          <w:p w:rsidR="00235BFC" w:rsidRDefault="00235BFC" w:rsidP="00235BFC">
            <w:pPr>
              <w:jc w:val="center"/>
            </w:pPr>
            <w:r>
              <w:t>8(49352)4-20-36</w:t>
            </w:r>
          </w:p>
        </w:tc>
        <w:tc>
          <w:tcPr>
            <w:tcW w:w="2126" w:type="dxa"/>
            <w:shd w:val="clear" w:color="auto" w:fill="auto"/>
          </w:tcPr>
          <w:p w:rsidR="00235BFC" w:rsidRDefault="00235BFC" w:rsidP="00235BFC">
            <w:pPr>
              <w:jc w:val="center"/>
            </w:pPr>
            <w:r>
              <w:t>89109817415</w:t>
            </w:r>
          </w:p>
        </w:tc>
      </w:tr>
      <w:tr w:rsidR="00235BFC" w:rsidRPr="001B3113" w:rsidTr="00235BFC">
        <w:tc>
          <w:tcPr>
            <w:tcW w:w="10774" w:type="dxa"/>
            <w:gridSpan w:val="5"/>
            <w:shd w:val="clear" w:color="auto" w:fill="auto"/>
          </w:tcPr>
          <w:p w:rsidR="00235BFC" w:rsidRPr="001B3113" w:rsidRDefault="00235BFC" w:rsidP="00235BFC">
            <w:pPr>
              <w:jc w:val="center"/>
              <w:rPr>
                <w:b/>
                <w:sz w:val="28"/>
                <w:szCs w:val="28"/>
              </w:rPr>
            </w:pPr>
            <w:r>
              <w:rPr>
                <w:b/>
                <w:sz w:val="28"/>
                <w:szCs w:val="28"/>
              </w:rPr>
              <w:t>Структурные подразделения комиссии</w:t>
            </w:r>
            <w:r w:rsidRPr="009A5BC9">
              <w:rPr>
                <w:b/>
                <w:sz w:val="28"/>
                <w:szCs w:val="28"/>
              </w:rPr>
              <w:t xml:space="preserve"> по повышению устойчивости функционирования объектов экономики Комсомольского муниципального района</w:t>
            </w:r>
            <w:r>
              <w:rPr>
                <w:b/>
                <w:sz w:val="28"/>
                <w:szCs w:val="28"/>
              </w:rPr>
              <w:t xml:space="preserve"> (подкомиссии)</w:t>
            </w:r>
          </w:p>
        </w:tc>
      </w:tr>
      <w:tr w:rsidR="00235BFC" w:rsidRPr="001B3113" w:rsidTr="00235BFC">
        <w:tc>
          <w:tcPr>
            <w:tcW w:w="10774" w:type="dxa"/>
            <w:gridSpan w:val="5"/>
            <w:shd w:val="clear" w:color="auto" w:fill="auto"/>
          </w:tcPr>
          <w:p w:rsidR="00235BFC" w:rsidRPr="001B3113" w:rsidRDefault="00235BFC" w:rsidP="00235BFC">
            <w:pPr>
              <w:jc w:val="center"/>
              <w:rPr>
                <w:b/>
                <w:sz w:val="28"/>
                <w:szCs w:val="28"/>
              </w:rPr>
            </w:pPr>
            <w:r>
              <w:rPr>
                <w:b/>
                <w:sz w:val="28"/>
                <w:szCs w:val="28"/>
              </w:rPr>
              <w:t>Состав подкомиссии по рациональному размещению производственных сил</w:t>
            </w:r>
          </w:p>
        </w:tc>
      </w:tr>
      <w:tr w:rsidR="00235BFC" w:rsidRPr="001B3113" w:rsidTr="00235BFC">
        <w:tc>
          <w:tcPr>
            <w:tcW w:w="851" w:type="dxa"/>
            <w:shd w:val="clear" w:color="auto" w:fill="auto"/>
          </w:tcPr>
          <w:p w:rsidR="00235BFC" w:rsidRPr="001B3113" w:rsidRDefault="00235BFC" w:rsidP="00235BFC">
            <w:pPr>
              <w:jc w:val="center"/>
              <w:rPr>
                <w:b/>
                <w:sz w:val="28"/>
                <w:szCs w:val="28"/>
              </w:rPr>
            </w:pPr>
            <w:r>
              <w:rPr>
                <w:b/>
                <w:sz w:val="28"/>
                <w:szCs w:val="28"/>
              </w:rPr>
              <w:t>1.</w:t>
            </w:r>
          </w:p>
        </w:tc>
        <w:tc>
          <w:tcPr>
            <w:tcW w:w="1985" w:type="dxa"/>
            <w:shd w:val="clear" w:color="auto" w:fill="auto"/>
          </w:tcPr>
          <w:p w:rsidR="00235BFC" w:rsidRPr="001B3113" w:rsidRDefault="00235BFC" w:rsidP="00235BFC">
            <w:pPr>
              <w:jc w:val="center"/>
              <w:rPr>
                <w:b/>
              </w:rPr>
            </w:pPr>
            <w:r w:rsidRPr="001B3113">
              <w:t>Кротова Наталия Вадиславовна</w:t>
            </w:r>
          </w:p>
        </w:tc>
        <w:tc>
          <w:tcPr>
            <w:tcW w:w="3402" w:type="dxa"/>
            <w:shd w:val="clear" w:color="auto" w:fill="auto"/>
          </w:tcPr>
          <w:p w:rsidR="00235BFC" w:rsidRPr="001B3113" w:rsidRDefault="00235BFC" w:rsidP="00235BFC">
            <w:pPr>
              <w:jc w:val="center"/>
              <w:rPr>
                <w:b/>
              </w:rPr>
            </w:pPr>
            <w:r w:rsidRPr="001B3113">
              <w:rPr>
                <w:rStyle w:val="affc"/>
                <w:b w:val="0"/>
                <w:shd w:val="clear" w:color="auto" w:fill="FFFFFF"/>
              </w:rPr>
              <w:t>Председатель комиссии - заместитель главы Администрации Комсомольского муниципального района, начальник Управления земельно - имущественных отношений</w:t>
            </w:r>
          </w:p>
        </w:tc>
        <w:tc>
          <w:tcPr>
            <w:tcW w:w="2410" w:type="dxa"/>
            <w:shd w:val="clear" w:color="auto" w:fill="auto"/>
          </w:tcPr>
          <w:p w:rsidR="00235BFC" w:rsidRPr="001B3113" w:rsidRDefault="00235BFC" w:rsidP="00235BFC">
            <w:pPr>
              <w:jc w:val="center"/>
            </w:pPr>
            <w:r>
              <w:t>8(49352)4-23-64</w:t>
            </w:r>
          </w:p>
        </w:tc>
        <w:tc>
          <w:tcPr>
            <w:tcW w:w="2126" w:type="dxa"/>
            <w:shd w:val="clear" w:color="auto" w:fill="auto"/>
          </w:tcPr>
          <w:p w:rsidR="00235BFC" w:rsidRPr="001B3113" w:rsidRDefault="00235BFC" w:rsidP="00235BFC">
            <w:pPr>
              <w:jc w:val="center"/>
            </w:pPr>
            <w:r>
              <w:t>89806805060</w:t>
            </w:r>
          </w:p>
        </w:tc>
      </w:tr>
      <w:tr w:rsidR="00235BFC" w:rsidRPr="001B3113" w:rsidTr="00235BFC">
        <w:tc>
          <w:tcPr>
            <w:tcW w:w="851" w:type="dxa"/>
            <w:shd w:val="clear" w:color="auto" w:fill="auto"/>
          </w:tcPr>
          <w:p w:rsidR="00235BFC" w:rsidRDefault="00235BFC" w:rsidP="00235BFC">
            <w:pPr>
              <w:jc w:val="center"/>
              <w:rPr>
                <w:b/>
                <w:sz w:val="28"/>
                <w:szCs w:val="28"/>
              </w:rPr>
            </w:pPr>
            <w:r>
              <w:rPr>
                <w:b/>
                <w:sz w:val="28"/>
                <w:szCs w:val="28"/>
              </w:rPr>
              <w:t>2.</w:t>
            </w:r>
          </w:p>
        </w:tc>
        <w:tc>
          <w:tcPr>
            <w:tcW w:w="1985" w:type="dxa"/>
            <w:shd w:val="clear" w:color="auto" w:fill="auto"/>
          </w:tcPr>
          <w:p w:rsidR="00235BFC" w:rsidRPr="00B357F3" w:rsidRDefault="00235BFC" w:rsidP="00235BFC">
            <w:pPr>
              <w:jc w:val="center"/>
            </w:pPr>
            <w:r>
              <w:t>Шарыгина Ирина Анатольевна</w:t>
            </w:r>
          </w:p>
        </w:tc>
        <w:tc>
          <w:tcPr>
            <w:tcW w:w="3402" w:type="dxa"/>
            <w:shd w:val="clear" w:color="auto" w:fill="auto"/>
          </w:tcPr>
          <w:p w:rsidR="00235BFC" w:rsidRPr="00B357F3" w:rsidRDefault="00235BFC" w:rsidP="00235BFC">
            <w:pPr>
              <w:jc w:val="center"/>
            </w:pPr>
            <w:r w:rsidRPr="001B3113">
              <w:rPr>
                <w:rStyle w:val="affc"/>
                <w:b w:val="0"/>
                <w:shd w:val="clear" w:color="auto" w:fill="FFFFFF"/>
              </w:rPr>
              <w:t>Заместитель председателя</w:t>
            </w:r>
            <w:r>
              <w:rPr>
                <w:rStyle w:val="affc"/>
                <w:b w:val="0"/>
                <w:shd w:val="clear" w:color="auto" w:fill="FFFFFF"/>
              </w:rPr>
              <w:t xml:space="preserve"> -</w:t>
            </w:r>
            <w:r w:rsidRPr="001B3113">
              <w:rPr>
                <w:rStyle w:val="affc"/>
                <w:b w:val="0"/>
                <w:shd w:val="clear" w:color="auto" w:fill="FFFFFF"/>
              </w:rPr>
              <w:t xml:space="preserve"> </w:t>
            </w:r>
            <w:r>
              <w:t>заместитель главы Администрации Комсомольского муниципального района, руководитель аппарата</w:t>
            </w:r>
          </w:p>
        </w:tc>
        <w:tc>
          <w:tcPr>
            <w:tcW w:w="2410" w:type="dxa"/>
            <w:shd w:val="clear" w:color="auto" w:fill="auto"/>
          </w:tcPr>
          <w:p w:rsidR="00235BFC" w:rsidRPr="00B357F3" w:rsidRDefault="00235BFC" w:rsidP="00235BFC">
            <w:pPr>
              <w:jc w:val="center"/>
            </w:pPr>
            <w:r>
              <w:t>8(49352)4-23-52</w:t>
            </w:r>
          </w:p>
        </w:tc>
        <w:tc>
          <w:tcPr>
            <w:tcW w:w="2126" w:type="dxa"/>
            <w:shd w:val="clear" w:color="auto" w:fill="auto"/>
          </w:tcPr>
          <w:p w:rsidR="00235BFC" w:rsidRPr="00B357F3" w:rsidRDefault="00235BFC" w:rsidP="00235BFC">
            <w:pPr>
              <w:jc w:val="center"/>
            </w:pPr>
            <w:r>
              <w:t>89206790209</w:t>
            </w:r>
          </w:p>
        </w:tc>
      </w:tr>
      <w:tr w:rsidR="00235BFC" w:rsidRPr="001B3113" w:rsidTr="00235BFC">
        <w:tc>
          <w:tcPr>
            <w:tcW w:w="851" w:type="dxa"/>
            <w:shd w:val="clear" w:color="auto" w:fill="auto"/>
          </w:tcPr>
          <w:p w:rsidR="00235BFC" w:rsidRDefault="00235BFC" w:rsidP="00235BFC">
            <w:pPr>
              <w:jc w:val="center"/>
              <w:rPr>
                <w:b/>
                <w:sz w:val="28"/>
                <w:szCs w:val="28"/>
              </w:rPr>
            </w:pPr>
            <w:r>
              <w:rPr>
                <w:b/>
                <w:sz w:val="28"/>
                <w:szCs w:val="28"/>
              </w:rPr>
              <w:t>3.</w:t>
            </w:r>
          </w:p>
        </w:tc>
        <w:tc>
          <w:tcPr>
            <w:tcW w:w="1985" w:type="dxa"/>
            <w:shd w:val="clear" w:color="auto" w:fill="auto"/>
          </w:tcPr>
          <w:p w:rsidR="00235BFC" w:rsidRPr="001B3113" w:rsidRDefault="00235BFC" w:rsidP="00235BFC">
            <w:pPr>
              <w:jc w:val="center"/>
              <w:rPr>
                <w:b/>
              </w:rPr>
            </w:pPr>
            <w:r w:rsidRPr="001B3113">
              <w:t>Мусина Екатерина Григорьевна</w:t>
            </w:r>
          </w:p>
        </w:tc>
        <w:tc>
          <w:tcPr>
            <w:tcW w:w="3402" w:type="dxa"/>
            <w:shd w:val="clear" w:color="auto" w:fill="auto"/>
          </w:tcPr>
          <w:p w:rsidR="00235BFC" w:rsidRPr="001B3113" w:rsidRDefault="00235BFC" w:rsidP="00235BFC">
            <w:pPr>
              <w:jc w:val="center"/>
              <w:rPr>
                <w:b/>
                <w:sz w:val="28"/>
                <w:szCs w:val="28"/>
              </w:rPr>
            </w:pPr>
            <w:r w:rsidRPr="001B3113">
              <w:rPr>
                <w:rStyle w:val="affc"/>
                <w:b w:val="0"/>
                <w:shd w:val="clear" w:color="auto" w:fill="FFFFFF"/>
              </w:rPr>
              <w:t xml:space="preserve">Заместитель председателя комиссии </w:t>
            </w:r>
            <w:r>
              <w:rPr>
                <w:rStyle w:val="affc"/>
                <w:b w:val="0"/>
                <w:shd w:val="clear" w:color="auto" w:fill="FFFFFF"/>
              </w:rPr>
              <w:t>–</w:t>
            </w:r>
            <w:r w:rsidRPr="001B3113">
              <w:rPr>
                <w:rStyle w:val="affc"/>
                <w:b w:val="0"/>
                <w:shd w:val="clear" w:color="auto" w:fill="FFFFFF"/>
              </w:rPr>
              <w:t xml:space="preserve"> </w:t>
            </w:r>
            <w:r>
              <w:rPr>
                <w:rStyle w:val="affc"/>
                <w:b w:val="0"/>
                <w:shd w:val="clear" w:color="auto" w:fill="FFFFFF"/>
              </w:rPr>
              <w:t xml:space="preserve">начальник отдела по </w:t>
            </w:r>
            <w:r>
              <w:t>муниципальным закупкам</w:t>
            </w:r>
            <w:r w:rsidRPr="001B3113">
              <w:t xml:space="preserve"> Администрации Комсомольского муниципального района</w:t>
            </w:r>
          </w:p>
        </w:tc>
        <w:tc>
          <w:tcPr>
            <w:tcW w:w="2410" w:type="dxa"/>
            <w:shd w:val="clear" w:color="auto" w:fill="auto"/>
          </w:tcPr>
          <w:p w:rsidR="00235BFC" w:rsidRPr="001B3113" w:rsidRDefault="00235BFC" w:rsidP="00235BFC">
            <w:pPr>
              <w:jc w:val="center"/>
            </w:pPr>
            <w:r>
              <w:t>8(49352)4-10-57</w:t>
            </w:r>
          </w:p>
        </w:tc>
        <w:tc>
          <w:tcPr>
            <w:tcW w:w="2126" w:type="dxa"/>
            <w:shd w:val="clear" w:color="auto" w:fill="auto"/>
          </w:tcPr>
          <w:p w:rsidR="00235BFC" w:rsidRPr="001B3113" w:rsidRDefault="00235BFC" w:rsidP="00235BFC">
            <w:pPr>
              <w:jc w:val="center"/>
            </w:pPr>
            <w:r>
              <w:t>89612472220</w:t>
            </w:r>
          </w:p>
        </w:tc>
      </w:tr>
      <w:tr w:rsidR="00235BFC" w:rsidRPr="001B3113" w:rsidTr="00235BFC">
        <w:tc>
          <w:tcPr>
            <w:tcW w:w="851" w:type="dxa"/>
            <w:shd w:val="clear" w:color="auto" w:fill="auto"/>
          </w:tcPr>
          <w:p w:rsidR="00235BFC" w:rsidRPr="001B3113" w:rsidRDefault="00235BFC" w:rsidP="00235BFC">
            <w:pPr>
              <w:jc w:val="center"/>
              <w:rPr>
                <w:b/>
                <w:sz w:val="28"/>
                <w:szCs w:val="28"/>
              </w:rPr>
            </w:pPr>
            <w:r>
              <w:rPr>
                <w:b/>
                <w:sz w:val="28"/>
                <w:szCs w:val="28"/>
              </w:rPr>
              <w:t>4.</w:t>
            </w:r>
          </w:p>
        </w:tc>
        <w:tc>
          <w:tcPr>
            <w:tcW w:w="1985" w:type="dxa"/>
            <w:shd w:val="clear" w:color="auto" w:fill="auto"/>
          </w:tcPr>
          <w:p w:rsidR="00235BFC" w:rsidRDefault="00235BFC" w:rsidP="00235BFC">
            <w:pPr>
              <w:jc w:val="center"/>
            </w:pPr>
            <w:r>
              <w:t>Ежова</w:t>
            </w:r>
          </w:p>
          <w:p w:rsidR="00235BFC" w:rsidRPr="001B3113" w:rsidRDefault="00235BFC" w:rsidP="00235BFC">
            <w:pPr>
              <w:jc w:val="center"/>
              <w:rPr>
                <w:b/>
              </w:rPr>
            </w:pPr>
            <w:r w:rsidRPr="001B3113">
              <w:t>Татьяна Борисовна</w:t>
            </w:r>
          </w:p>
        </w:tc>
        <w:tc>
          <w:tcPr>
            <w:tcW w:w="3402" w:type="dxa"/>
            <w:shd w:val="clear" w:color="auto" w:fill="auto"/>
          </w:tcPr>
          <w:p w:rsidR="00235BFC" w:rsidRPr="001B3113" w:rsidRDefault="00235BFC" w:rsidP="00235BFC">
            <w:pPr>
              <w:jc w:val="center"/>
            </w:pPr>
            <w:r w:rsidRPr="001B3113">
              <w:t>Секретарь - консультант  отдела экономики и предпринимательства Администрации Комсомольского муниципального района</w:t>
            </w:r>
          </w:p>
        </w:tc>
        <w:tc>
          <w:tcPr>
            <w:tcW w:w="2410" w:type="dxa"/>
            <w:shd w:val="clear" w:color="auto" w:fill="auto"/>
          </w:tcPr>
          <w:p w:rsidR="00235BFC" w:rsidRPr="001B3113" w:rsidRDefault="00235BFC" w:rsidP="00235BFC">
            <w:pPr>
              <w:jc w:val="center"/>
            </w:pPr>
            <w:r w:rsidRPr="001B3113">
              <w:t>8(49352)4-18-69</w:t>
            </w:r>
          </w:p>
        </w:tc>
        <w:tc>
          <w:tcPr>
            <w:tcW w:w="2126" w:type="dxa"/>
            <w:shd w:val="clear" w:color="auto" w:fill="auto"/>
          </w:tcPr>
          <w:p w:rsidR="00235BFC" w:rsidRPr="001B3113" w:rsidRDefault="00235BFC" w:rsidP="00235BFC">
            <w:pPr>
              <w:jc w:val="center"/>
            </w:pPr>
            <w:r w:rsidRPr="001B3113">
              <w:t>89106801855</w:t>
            </w:r>
          </w:p>
        </w:tc>
      </w:tr>
      <w:tr w:rsidR="00235BFC" w:rsidRPr="001B3113" w:rsidTr="00235BFC">
        <w:tc>
          <w:tcPr>
            <w:tcW w:w="851" w:type="dxa"/>
            <w:shd w:val="clear" w:color="auto" w:fill="auto"/>
          </w:tcPr>
          <w:p w:rsidR="00235BFC" w:rsidRPr="001B3113" w:rsidRDefault="00235BFC" w:rsidP="00235BFC">
            <w:pPr>
              <w:jc w:val="center"/>
              <w:rPr>
                <w:b/>
                <w:sz w:val="28"/>
                <w:szCs w:val="28"/>
              </w:rPr>
            </w:pPr>
            <w:r>
              <w:rPr>
                <w:b/>
                <w:sz w:val="28"/>
                <w:szCs w:val="28"/>
              </w:rPr>
              <w:t>5.</w:t>
            </w:r>
          </w:p>
        </w:tc>
        <w:tc>
          <w:tcPr>
            <w:tcW w:w="1985" w:type="dxa"/>
            <w:shd w:val="clear" w:color="auto" w:fill="auto"/>
          </w:tcPr>
          <w:p w:rsidR="00235BFC" w:rsidRDefault="00235BFC" w:rsidP="00235BFC">
            <w:pPr>
              <w:jc w:val="center"/>
            </w:pPr>
            <w:r>
              <w:t xml:space="preserve">Пузакин </w:t>
            </w:r>
          </w:p>
          <w:p w:rsidR="00235BFC" w:rsidRPr="00797F03" w:rsidRDefault="00235BFC" w:rsidP="00235BFC">
            <w:pPr>
              <w:jc w:val="center"/>
            </w:pPr>
            <w:r>
              <w:t>Андрей Вячеславович</w:t>
            </w:r>
          </w:p>
        </w:tc>
        <w:tc>
          <w:tcPr>
            <w:tcW w:w="3402" w:type="dxa"/>
            <w:shd w:val="clear" w:color="auto" w:fill="auto"/>
          </w:tcPr>
          <w:p w:rsidR="00235BFC" w:rsidRPr="00797F03" w:rsidRDefault="00235BFC" w:rsidP="00235BFC">
            <w:pPr>
              <w:jc w:val="center"/>
            </w:pPr>
            <w:r>
              <w:t>Член комиссии - начальник отдела по делам гражданской обороны и чрезвычайным ситуациям</w:t>
            </w:r>
            <w:r w:rsidRPr="00797F03">
              <w:t xml:space="preserve"> Администрации Комсомольского муниципального района</w:t>
            </w:r>
          </w:p>
        </w:tc>
        <w:tc>
          <w:tcPr>
            <w:tcW w:w="2410" w:type="dxa"/>
            <w:shd w:val="clear" w:color="auto" w:fill="auto"/>
          </w:tcPr>
          <w:p w:rsidR="00235BFC" w:rsidRPr="00B357F3" w:rsidRDefault="00235BFC" w:rsidP="00235BFC">
            <w:pPr>
              <w:jc w:val="center"/>
            </w:pPr>
            <w:r>
              <w:t>8(49352)4-19-93</w:t>
            </w:r>
          </w:p>
        </w:tc>
        <w:tc>
          <w:tcPr>
            <w:tcW w:w="2126" w:type="dxa"/>
            <w:shd w:val="clear" w:color="auto" w:fill="auto"/>
          </w:tcPr>
          <w:p w:rsidR="00235BFC" w:rsidRPr="00B357F3" w:rsidRDefault="00235BFC" w:rsidP="00235BFC">
            <w:pPr>
              <w:jc w:val="center"/>
            </w:pPr>
            <w:r>
              <w:t>89109925564</w:t>
            </w:r>
          </w:p>
        </w:tc>
      </w:tr>
      <w:tr w:rsidR="00235BFC" w:rsidRPr="001B3113" w:rsidTr="00235BFC">
        <w:tc>
          <w:tcPr>
            <w:tcW w:w="851" w:type="dxa"/>
            <w:shd w:val="clear" w:color="auto" w:fill="auto"/>
          </w:tcPr>
          <w:p w:rsidR="00235BFC" w:rsidRPr="001B3113" w:rsidRDefault="00235BFC" w:rsidP="00235BFC">
            <w:pPr>
              <w:jc w:val="center"/>
              <w:rPr>
                <w:b/>
                <w:sz w:val="28"/>
                <w:szCs w:val="28"/>
              </w:rPr>
            </w:pPr>
            <w:r>
              <w:rPr>
                <w:b/>
                <w:sz w:val="28"/>
                <w:szCs w:val="28"/>
              </w:rPr>
              <w:t>6.</w:t>
            </w:r>
          </w:p>
        </w:tc>
        <w:tc>
          <w:tcPr>
            <w:tcW w:w="1985" w:type="dxa"/>
            <w:shd w:val="clear" w:color="auto" w:fill="auto"/>
          </w:tcPr>
          <w:p w:rsidR="00235BFC" w:rsidRPr="00B357F3" w:rsidRDefault="00235BFC" w:rsidP="00235BFC">
            <w:pPr>
              <w:jc w:val="center"/>
            </w:pPr>
            <w:r>
              <w:t>Инокова Марина Олеговна</w:t>
            </w:r>
          </w:p>
        </w:tc>
        <w:tc>
          <w:tcPr>
            <w:tcW w:w="3402" w:type="dxa"/>
            <w:shd w:val="clear" w:color="auto" w:fill="auto"/>
          </w:tcPr>
          <w:p w:rsidR="00235BFC" w:rsidRPr="00B357F3" w:rsidRDefault="00235BFC" w:rsidP="00235BFC">
            <w:pPr>
              <w:jc w:val="center"/>
            </w:pPr>
            <w:r>
              <w:t>Член комиссии - начальник Управления по вопросу развития инфраструктуры Администрации Комсомольского муниципального района</w:t>
            </w:r>
          </w:p>
        </w:tc>
        <w:tc>
          <w:tcPr>
            <w:tcW w:w="2410" w:type="dxa"/>
            <w:shd w:val="clear" w:color="auto" w:fill="auto"/>
          </w:tcPr>
          <w:p w:rsidR="00235BFC" w:rsidRPr="00B357F3" w:rsidRDefault="00235BFC" w:rsidP="00235BFC">
            <w:pPr>
              <w:jc w:val="center"/>
            </w:pPr>
            <w:r>
              <w:t>8(49352)4-12-05</w:t>
            </w:r>
          </w:p>
        </w:tc>
        <w:tc>
          <w:tcPr>
            <w:tcW w:w="2126" w:type="dxa"/>
            <w:shd w:val="clear" w:color="auto" w:fill="auto"/>
          </w:tcPr>
          <w:p w:rsidR="00235BFC" w:rsidRPr="00B357F3" w:rsidRDefault="00235BFC" w:rsidP="00235BFC">
            <w:pPr>
              <w:jc w:val="center"/>
            </w:pPr>
            <w:r>
              <w:t>89038490534</w:t>
            </w:r>
          </w:p>
        </w:tc>
      </w:tr>
      <w:tr w:rsidR="00235BFC" w:rsidRPr="001B3113" w:rsidTr="00235BFC">
        <w:tc>
          <w:tcPr>
            <w:tcW w:w="10774" w:type="dxa"/>
            <w:gridSpan w:val="5"/>
            <w:shd w:val="clear" w:color="auto" w:fill="auto"/>
          </w:tcPr>
          <w:p w:rsidR="00235BFC" w:rsidRPr="001B3113" w:rsidRDefault="00235BFC" w:rsidP="00235BFC">
            <w:pPr>
              <w:jc w:val="center"/>
              <w:rPr>
                <w:b/>
                <w:sz w:val="28"/>
                <w:szCs w:val="28"/>
              </w:rPr>
            </w:pPr>
            <w:r>
              <w:rPr>
                <w:b/>
                <w:sz w:val="28"/>
                <w:szCs w:val="28"/>
              </w:rPr>
              <w:t>Состав подкомиссии по устойчивости топливно-энергетического комплекса, промышленного производства и транспортной системы</w:t>
            </w:r>
          </w:p>
        </w:tc>
      </w:tr>
      <w:tr w:rsidR="00235BFC" w:rsidRPr="001B3113" w:rsidTr="00235BFC">
        <w:tc>
          <w:tcPr>
            <w:tcW w:w="851" w:type="dxa"/>
            <w:shd w:val="clear" w:color="auto" w:fill="auto"/>
          </w:tcPr>
          <w:p w:rsidR="00235BFC" w:rsidRDefault="00235BFC" w:rsidP="00235BFC">
            <w:pPr>
              <w:jc w:val="center"/>
              <w:rPr>
                <w:b/>
                <w:sz w:val="28"/>
                <w:szCs w:val="28"/>
              </w:rPr>
            </w:pPr>
            <w:r>
              <w:rPr>
                <w:b/>
                <w:sz w:val="28"/>
                <w:szCs w:val="28"/>
              </w:rPr>
              <w:t>1.</w:t>
            </w:r>
          </w:p>
        </w:tc>
        <w:tc>
          <w:tcPr>
            <w:tcW w:w="1985" w:type="dxa"/>
            <w:shd w:val="clear" w:color="auto" w:fill="auto"/>
          </w:tcPr>
          <w:p w:rsidR="00235BFC" w:rsidRPr="001B3113" w:rsidRDefault="00235BFC" w:rsidP="00235BFC">
            <w:pPr>
              <w:jc w:val="center"/>
              <w:rPr>
                <w:b/>
              </w:rPr>
            </w:pPr>
            <w:r w:rsidRPr="001B3113">
              <w:t>Кротова Наталия Вадиславовна</w:t>
            </w:r>
          </w:p>
        </w:tc>
        <w:tc>
          <w:tcPr>
            <w:tcW w:w="3402" w:type="dxa"/>
            <w:shd w:val="clear" w:color="auto" w:fill="auto"/>
          </w:tcPr>
          <w:p w:rsidR="00235BFC" w:rsidRPr="001B3113" w:rsidRDefault="00235BFC" w:rsidP="00235BFC">
            <w:pPr>
              <w:jc w:val="center"/>
              <w:rPr>
                <w:b/>
              </w:rPr>
            </w:pPr>
            <w:r w:rsidRPr="001B3113">
              <w:rPr>
                <w:rStyle w:val="affc"/>
                <w:b w:val="0"/>
                <w:shd w:val="clear" w:color="auto" w:fill="FFFFFF"/>
              </w:rPr>
              <w:t>Председатель комиссии - заместитель главы Администрации Комсомольского муниципального района, начальник Управления земельно - имущественных отношений</w:t>
            </w:r>
          </w:p>
        </w:tc>
        <w:tc>
          <w:tcPr>
            <w:tcW w:w="2410" w:type="dxa"/>
            <w:shd w:val="clear" w:color="auto" w:fill="auto"/>
          </w:tcPr>
          <w:p w:rsidR="00235BFC" w:rsidRPr="001B3113" w:rsidRDefault="00235BFC" w:rsidP="00235BFC">
            <w:pPr>
              <w:jc w:val="center"/>
            </w:pPr>
            <w:r>
              <w:t>8(49352)4-23-64</w:t>
            </w:r>
          </w:p>
        </w:tc>
        <w:tc>
          <w:tcPr>
            <w:tcW w:w="2126" w:type="dxa"/>
            <w:shd w:val="clear" w:color="auto" w:fill="auto"/>
          </w:tcPr>
          <w:p w:rsidR="00235BFC" w:rsidRPr="001B3113" w:rsidRDefault="00235BFC" w:rsidP="00235BFC">
            <w:pPr>
              <w:jc w:val="center"/>
            </w:pPr>
            <w:r>
              <w:t>89806805060</w:t>
            </w:r>
          </w:p>
        </w:tc>
      </w:tr>
      <w:tr w:rsidR="00235BFC" w:rsidRPr="001B3113" w:rsidTr="00235BFC">
        <w:tc>
          <w:tcPr>
            <w:tcW w:w="851" w:type="dxa"/>
            <w:shd w:val="clear" w:color="auto" w:fill="auto"/>
          </w:tcPr>
          <w:p w:rsidR="00235BFC" w:rsidRDefault="00235BFC" w:rsidP="00235BFC">
            <w:pPr>
              <w:jc w:val="center"/>
              <w:rPr>
                <w:b/>
                <w:sz w:val="28"/>
                <w:szCs w:val="28"/>
              </w:rPr>
            </w:pPr>
            <w:r>
              <w:rPr>
                <w:b/>
                <w:sz w:val="28"/>
                <w:szCs w:val="28"/>
              </w:rPr>
              <w:t>2.</w:t>
            </w:r>
          </w:p>
        </w:tc>
        <w:tc>
          <w:tcPr>
            <w:tcW w:w="1985" w:type="dxa"/>
            <w:shd w:val="clear" w:color="auto" w:fill="auto"/>
          </w:tcPr>
          <w:p w:rsidR="00235BFC" w:rsidRPr="001B3113" w:rsidRDefault="00235BFC" w:rsidP="00235BFC">
            <w:pPr>
              <w:jc w:val="center"/>
              <w:rPr>
                <w:b/>
              </w:rPr>
            </w:pPr>
            <w:r w:rsidRPr="001B3113">
              <w:t>Мусина Екатерина Григорьевна</w:t>
            </w:r>
          </w:p>
        </w:tc>
        <w:tc>
          <w:tcPr>
            <w:tcW w:w="3402" w:type="dxa"/>
            <w:shd w:val="clear" w:color="auto" w:fill="auto"/>
          </w:tcPr>
          <w:p w:rsidR="00235BFC" w:rsidRPr="001B3113" w:rsidRDefault="00235BFC" w:rsidP="00235BFC">
            <w:pPr>
              <w:jc w:val="center"/>
              <w:rPr>
                <w:b/>
                <w:sz w:val="28"/>
                <w:szCs w:val="28"/>
              </w:rPr>
            </w:pPr>
            <w:r w:rsidRPr="001B3113">
              <w:rPr>
                <w:rStyle w:val="affc"/>
                <w:b w:val="0"/>
                <w:shd w:val="clear" w:color="auto" w:fill="FFFFFF"/>
              </w:rPr>
              <w:t xml:space="preserve">Заместитель председателя комиссии - </w:t>
            </w:r>
            <w:r w:rsidRPr="001B3113">
              <w:t>начальник отдела экономики и предпринимательства Администрации Комсомольского муниципального района</w:t>
            </w:r>
          </w:p>
        </w:tc>
        <w:tc>
          <w:tcPr>
            <w:tcW w:w="2410" w:type="dxa"/>
            <w:shd w:val="clear" w:color="auto" w:fill="auto"/>
          </w:tcPr>
          <w:p w:rsidR="00235BFC" w:rsidRPr="001B3113" w:rsidRDefault="00235BFC" w:rsidP="00235BFC">
            <w:pPr>
              <w:jc w:val="center"/>
            </w:pPr>
            <w:r>
              <w:t>8(49352)4-10-57</w:t>
            </w:r>
          </w:p>
        </w:tc>
        <w:tc>
          <w:tcPr>
            <w:tcW w:w="2126" w:type="dxa"/>
            <w:shd w:val="clear" w:color="auto" w:fill="auto"/>
          </w:tcPr>
          <w:p w:rsidR="00235BFC" w:rsidRPr="001B3113" w:rsidRDefault="00235BFC" w:rsidP="00235BFC">
            <w:pPr>
              <w:jc w:val="center"/>
            </w:pPr>
            <w:r>
              <w:t>89612472220</w:t>
            </w:r>
          </w:p>
        </w:tc>
      </w:tr>
      <w:tr w:rsidR="00235BFC" w:rsidRPr="001B3113" w:rsidTr="00235BFC">
        <w:tc>
          <w:tcPr>
            <w:tcW w:w="851" w:type="dxa"/>
            <w:shd w:val="clear" w:color="auto" w:fill="auto"/>
          </w:tcPr>
          <w:p w:rsidR="00235BFC" w:rsidRDefault="00235BFC" w:rsidP="00235BFC">
            <w:pPr>
              <w:jc w:val="center"/>
              <w:rPr>
                <w:b/>
                <w:sz w:val="28"/>
                <w:szCs w:val="28"/>
              </w:rPr>
            </w:pPr>
            <w:r>
              <w:rPr>
                <w:b/>
                <w:sz w:val="28"/>
                <w:szCs w:val="28"/>
              </w:rPr>
              <w:t>3.</w:t>
            </w:r>
          </w:p>
        </w:tc>
        <w:tc>
          <w:tcPr>
            <w:tcW w:w="1985" w:type="dxa"/>
            <w:shd w:val="clear" w:color="auto" w:fill="auto"/>
          </w:tcPr>
          <w:p w:rsidR="00235BFC" w:rsidRDefault="00235BFC" w:rsidP="00235BFC">
            <w:pPr>
              <w:jc w:val="center"/>
            </w:pPr>
            <w:r>
              <w:t>Ежова</w:t>
            </w:r>
          </w:p>
          <w:p w:rsidR="00235BFC" w:rsidRPr="001B3113" w:rsidRDefault="00235BFC" w:rsidP="00235BFC">
            <w:pPr>
              <w:jc w:val="center"/>
              <w:rPr>
                <w:b/>
              </w:rPr>
            </w:pPr>
            <w:r w:rsidRPr="001B3113">
              <w:t>Татьяна Борисовна</w:t>
            </w:r>
          </w:p>
        </w:tc>
        <w:tc>
          <w:tcPr>
            <w:tcW w:w="3402" w:type="dxa"/>
            <w:shd w:val="clear" w:color="auto" w:fill="auto"/>
          </w:tcPr>
          <w:p w:rsidR="00235BFC" w:rsidRPr="001B3113" w:rsidRDefault="00235BFC" w:rsidP="00235BFC">
            <w:pPr>
              <w:jc w:val="center"/>
            </w:pPr>
            <w:r w:rsidRPr="001B3113">
              <w:t>Секретарь - консультант  отдела экономики и предпринимательства Администрации Комсомольского муниципального района</w:t>
            </w:r>
          </w:p>
        </w:tc>
        <w:tc>
          <w:tcPr>
            <w:tcW w:w="2410" w:type="dxa"/>
            <w:shd w:val="clear" w:color="auto" w:fill="auto"/>
          </w:tcPr>
          <w:p w:rsidR="00235BFC" w:rsidRPr="001B3113" w:rsidRDefault="00235BFC" w:rsidP="00235BFC">
            <w:pPr>
              <w:jc w:val="center"/>
            </w:pPr>
            <w:r w:rsidRPr="001B3113">
              <w:t>8(49352)4-18-69</w:t>
            </w:r>
          </w:p>
        </w:tc>
        <w:tc>
          <w:tcPr>
            <w:tcW w:w="2126" w:type="dxa"/>
            <w:shd w:val="clear" w:color="auto" w:fill="auto"/>
          </w:tcPr>
          <w:p w:rsidR="00235BFC" w:rsidRPr="001B3113" w:rsidRDefault="00235BFC" w:rsidP="00235BFC">
            <w:pPr>
              <w:jc w:val="center"/>
            </w:pPr>
            <w:r w:rsidRPr="001B3113">
              <w:t>89106801855</w:t>
            </w:r>
          </w:p>
        </w:tc>
      </w:tr>
      <w:tr w:rsidR="00235BFC" w:rsidRPr="001B3113" w:rsidTr="00235BFC">
        <w:tc>
          <w:tcPr>
            <w:tcW w:w="851" w:type="dxa"/>
            <w:shd w:val="clear" w:color="auto" w:fill="auto"/>
          </w:tcPr>
          <w:p w:rsidR="00235BFC" w:rsidRDefault="00235BFC" w:rsidP="00235BFC">
            <w:pPr>
              <w:jc w:val="center"/>
              <w:rPr>
                <w:b/>
                <w:sz w:val="28"/>
                <w:szCs w:val="28"/>
              </w:rPr>
            </w:pPr>
            <w:r>
              <w:rPr>
                <w:b/>
                <w:sz w:val="28"/>
                <w:szCs w:val="28"/>
              </w:rPr>
              <w:t>4.</w:t>
            </w:r>
          </w:p>
        </w:tc>
        <w:tc>
          <w:tcPr>
            <w:tcW w:w="1985" w:type="dxa"/>
            <w:shd w:val="clear" w:color="auto" w:fill="auto"/>
          </w:tcPr>
          <w:p w:rsidR="00235BFC" w:rsidRPr="00B357F3" w:rsidRDefault="00235BFC" w:rsidP="00235BFC">
            <w:pPr>
              <w:jc w:val="center"/>
            </w:pPr>
            <w:r>
              <w:t>Инокова Марина Олеговна</w:t>
            </w:r>
          </w:p>
        </w:tc>
        <w:tc>
          <w:tcPr>
            <w:tcW w:w="3402" w:type="dxa"/>
            <w:shd w:val="clear" w:color="auto" w:fill="auto"/>
          </w:tcPr>
          <w:p w:rsidR="00235BFC" w:rsidRPr="00B357F3" w:rsidRDefault="00235BFC" w:rsidP="00235BFC">
            <w:pPr>
              <w:jc w:val="center"/>
            </w:pPr>
            <w:r>
              <w:t>Член комиссии - начальник Управления по вопросу развития инфраструктуры Администрации Комсомольского муниципального района</w:t>
            </w:r>
          </w:p>
        </w:tc>
        <w:tc>
          <w:tcPr>
            <w:tcW w:w="2410" w:type="dxa"/>
            <w:shd w:val="clear" w:color="auto" w:fill="auto"/>
          </w:tcPr>
          <w:p w:rsidR="00235BFC" w:rsidRPr="00B357F3" w:rsidRDefault="00235BFC" w:rsidP="00235BFC">
            <w:pPr>
              <w:jc w:val="center"/>
            </w:pPr>
            <w:r>
              <w:t>8(49352)4-12-05</w:t>
            </w:r>
          </w:p>
        </w:tc>
        <w:tc>
          <w:tcPr>
            <w:tcW w:w="2126" w:type="dxa"/>
            <w:shd w:val="clear" w:color="auto" w:fill="auto"/>
          </w:tcPr>
          <w:p w:rsidR="00235BFC" w:rsidRPr="00B357F3" w:rsidRDefault="00235BFC" w:rsidP="00235BFC">
            <w:pPr>
              <w:jc w:val="center"/>
            </w:pPr>
            <w:r>
              <w:t>89038490534</w:t>
            </w:r>
          </w:p>
        </w:tc>
      </w:tr>
      <w:tr w:rsidR="00235BFC" w:rsidRPr="001B3113" w:rsidTr="00235BFC">
        <w:tc>
          <w:tcPr>
            <w:tcW w:w="851" w:type="dxa"/>
            <w:shd w:val="clear" w:color="auto" w:fill="auto"/>
          </w:tcPr>
          <w:p w:rsidR="00235BFC" w:rsidRPr="001B3113" w:rsidRDefault="00235BFC" w:rsidP="00235BFC">
            <w:pPr>
              <w:jc w:val="center"/>
              <w:rPr>
                <w:b/>
                <w:sz w:val="28"/>
                <w:szCs w:val="28"/>
              </w:rPr>
            </w:pPr>
            <w:r>
              <w:rPr>
                <w:b/>
                <w:sz w:val="28"/>
                <w:szCs w:val="28"/>
              </w:rPr>
              <w:t>5.</w:t>
            </w:r>
          </w:p>
        </w:tc>
        <w:tc>
          <w:tcPr>
            <w:tcW w:w="1985" w:type="dxa"/>
            <w:shd w:val="clear" w:color="auto" w:fill="auto"/>
          </w:tcPr>
          <w:p w:rsidR="00235BFC" w:rsidRPr="00FF16CC" w:rsidRDefault="00235BFC" w:rsidP="00235BFC">
            <w:pPr>
              <w:jc w:val="center"/>
            </w:pPr>
            <w:r>
              <w:t>Ухтин Андрей Алексеевич</w:t>
            </w:r>
          </w:p>
        </w:tc>
        <w:tc>
          <w:tcPr>
            <w:tcW w:w="3402" w:type="dxa"/>
            <w:shd w:val="clear" w:color="auto" w:fill="auto"/>
          </w:tcPr>
          <w:p w:rsidR="00235BFC" w:rsidRDefault="00235BFC" w:rsidP="00235BFC">
            <w:pPr>
              <w:jc w:val="center"/>
            </w:pPr>
            <w:r>
              <w:t>Член комиссии - з</w:t>
            </w:r>
            <w:r w:rsidRPr="00004CF7">
              <w:t>аместитель</w:t>
            </w:r>
            <w:r>
              <w:t xml:space="preserve"> генерального</w:t>
            </w:r>
            <w:r w:rsidRPr="00004CF7">
              <w:t xml:space="preserve"> директора</w:t>
            </w:r>
            <w:r>
              <w:t xml:space="preserve"> – директор филиала</w:t>
            </w:r>
            <w:r w:rsidRPr="00004CF7">
              <w:t xml:space="preserve"> ПАО «РОССЕТИ ЦЕНТР И ПРИВОЛЖЬЕ» - «ИВЭНЕРГО» </w:t>
            </w:r>
          </w:p>
          <w:p w:rsidR="00235BFC" w:rsidRPr="00004CF7" w:rsidRDefault="00235BFC" w:rsidP="00235BFC">
            <w:pPr>
              <w:jc w:val="center"/>
              <w:rPr>
                <w:b/>
              </w:rPr>
            </w:pPr>
            <w:r w:rsidRPr="00004CF7">
              <w:t>(по согласованию)</w:t>
            </w:r>
          </w:p>
        </w:tc>
        <w:tc>
          <w:tcPr>
            <w:tcW w:w="2410" w:type="dxa"/>
            <w:shd w:val="clear" w:color="auto" w:fill="auto"/>
          </w:tcPr>
          <w:p w:rsidR="00235BFC" w:rsidRDefault="00235BFC" w:rsidP="00235BFC">
            <w:pPr>
              <w:jc w:val="center"/>
              <w:rPr>
                <w:color w:val="333333"/>
                <w:shd w:val="clear" w:color="auto" w:fill="FFFFFF"/>
              </w:rPr>
            </w:pPr>
            <w:r>
              <w:rPr>
                <w:color w:val="333333"/>
                <w:shd w:val="clear" w:color="auto" w:fill="FFFFFF"/>
              </w:rPr>
              <w:t xml:space="preserve">8(4932) 38-63-71, </w:t>
            </w:r>
          </w:p>
          <w:p w:rsidR="00235BFC" w:rsidRPr="001B3113" w:rsidRDefault="00235BFC" w:rsidP="00235BFC">
            <w:pPr>
              <w:jc w:val="center"/>
              <w:rPr>
                <w:b/>
                <w:sz w:val="28"/>
                <w:szCs w:val="28"/>
              </w:rPr>
            </w:pPr>
            <w:r>
              <w:rPr>
                <w:color w:val="333333"/>
                <w:shd w:val="clear" w:color="auto" w:fill="FFFFFF"/>
              </w:rPr>
              <w:t>8(4932)26-86-59</w:t>
            </w:r>
          </w:p>
        </w:tc>
        <w:tc>
          <w:tcPr>
            <w:tcW w:w="2126" w:type="dxa"/>
            <w:shd w:val="clear" w:color="auto" w:fill="auto"/>
          </w:tcPr>
          <w:p w:rsidR="00235BFC" w:rsidRDefault="00235BFC" w:rsidP="00235BFC">
            <w:pPr>
              <w:jc w:val="center"/>
              <w:rPr>
                <w:color w:val="333333"/>
                <w:shd w:val="clear" w:color="auto" w:fill="FFFFFF"/>
              </w:rPr>
            </w:pPr>
            <w:r>
              <w:rPr>
                <w:color w:val="333333"/>
                <w:shd w:val="clear" w:color="auto" w:fill="FFFFFF"/>
              </w:rPr>
              <w:t>(4932) 38-63-71,</w:t>
            </w:r>
          </w:p>
          <w:p w:rsidR="00235BFC" w:rsidRPr="001B3113" w:rsidRDefault="00235BFC" w:rsidP="00235BFC">
            <w:pPr>
              <w:jc w:val="center"/>
              <w:rPr>
                <w:b/>
                <w:sz w:val="28"/>
                <w:szCs w:val="28"/>
              </w:rPr>
            </w:pPr>
            <w:r>
              <w:rPr>
                <w:color w:val="333333"/>
                <w:shd w:val="clear" w:color="auto" w:fill="FFFFFF"/>
              </w:rPr>
              <w:t>8(4932)26-86-59</w:t>
            </w:r>
          </w:p>
        </w:tc>
      </w:tr>
      <w:tr w:rsidR="00235BFC" w:rsidRPr="001B3113" w:rsidTr="00235BFC">
        <w:tc>
          <w:tcPr>
            <w:tcW w:w="851" w:type="dxa"/>
            <w:shd w:val="clear" w:color="auto" w:fill="auto"/>
          </w:tcPr>
          <w:p w:rsidR="00235BFC" w:rsidRPr="001B3113" w:rsidRDefault="00235BFC" w:rsidP="00235BFC">
            <w:pPr>
              <w:jc w:val="center"/>
              <w:rPr>
                <w:b/>
                <w:sz w:val="28"/>
                <w:szCs w:val="28"/>
              </w:rPr>
            </w:pPr>
            <w:r>
              <w:rPr>
                <w:b/>
                <w:sz w:val="28"/>
                <w:szCs w:val="28"/>
              </w:rPr>
              <w:t>6.</w:t>
            </w:r>
          </w:p>
        </w:tc>
        <w:tc>
          <w:tcPr>
            <w:tcW w:w="1985" w:type="dxa"/>
            <w:shd w:val="clear" w:color="auto" w:fill="auto"/>
          </w:tcPr>
          <w:p w:rsidR="00235BFC" w:rsidRPr="00E63987" w:rsidRDefault="00235BFC" w:rsidP="00235BFC">
            <w:pPr>
              <w:jc w:val="center"/>
            </w:pPr>
            <w:r>
              <w:t>Крылова Татьяна Валентиновна</w:t>
            </w:r>
          </w:p>
        </w:tc>
        <w:tc>
          <w:tcPr>
            <w:tcW w:w="3402" w:type="dxa"/>
            <w:shd w:val="clear" w:color="auto" w:fill="auto"/>
          </w:tcPr>
          <w:p w:rsidR="00235BFC" w:rsidRDefault="00235BFC" w:rsidP="00235BFC">
            <w:pPr>
              <w:jc w:val="center"/>
            </w:pPr>
            <w:r>
              <w:t>Член комиссии - д</w:t>
            </w:r>
            <w:r w:rsidRPr="00E63987">
              <w:t>иректор МУП “Рынок</w:t>
            </w:r>
            <w:r>
              <w:t xml:space="preserve">» </w:t>
            </w:r>
          </w:p>
          <w:p w:rsidR="00235BFC" w:rsidRPr="00E63987" w:rsidRDefault="00235BFC" w:rsidP="00235BFC">
            <w:pPr>
              <w:jc w:val="center"/>
            </w:pPr>
            <w:r w:rsidRPr="00004CF7">
              <w:t>(по согласованию)</w:t>
            </w:r>
          </w:p>
        </w:tc>
        <w:tc>
          <w:tcPr>
            <w:tcW w:w="2410" w:type="dxa"/>
            <w:shd w:val="clear" w:color="auto" w:fill="auto"/>
          </w:tcPr>
          <w:p w:rsidR="00235BFC" w:rsidRPr="00B357F3" w:rsidRDefault="00235BFC" w:rsidP="00235BFC">
            <w:pPr>
              <w:jc w:val="center"/>
            </w:pPr>
            <w:r>
              <w:t>8(49352)4-11-90</w:t>
            </w:r>
          </w:p>
        </w:tc>
        <w:tc>
          <w:tcPr>
            <w:tcW w:w="2126" w:type="dxa"/>
            <w:shd w:val="clear" w:color="auto" w:fill="auto"/>
          </w:tcPr>
          <w:p w:rsidR="00235BFC" w:rsidRPr="00B357F3" w:rsidRDefault="00235BFC" w:rsidP="00235BFC">
            <w:pPr>
              <w:jc w:val="center"/>
            </w:pPr>
            <w:r>
              <w:t>89051063565</w:t>
            </w:r>
          </w:p>
        </w:tc>
      </w:tr>
      <w:tr w:rsidR="00235BFC" w:rsidRPr="001B3113" w:rsidTr="00235BFC">
        <w:tc>
          <w:tcPr>
            <w:tcW w:w="851" w:type="dxa"/>
            <w:shd w:val="clear" w:color="auto" w:fill="auto"/>
          </w:tcPr>
          <w:p w:rsidR="00235BFC" w:rsidRDefault="00235BFC" w:rsidP="00235BFC">
            <w:pPr>
              <w:jc w:val="center"/>
              <w:rPr>
                <w:b/>
                <w:sz w:val="28"/>
                <w:szCs w:val="28"/>
              </w:rPr>
            </w:pPr>
            <w:r>
              <w:rPr>
                <w:b/>
                <w:sz w:val="28"/>
                <w:szCs w:val="28"/>
              </w:rPr>
              <w:t>7.</w:t>
            </w:r>
          </w:p>
        </w:tc>
        <w:tc>
          <w:tcPr>
            <w:tcW w:w="1985" w:type="dxa"/>
            <w:shd w:val="clear" w:color="auto" w:fill="auto"/>
          </w:tcPr>
          <w:p w:rsidR="00235BFC" w:rsidRPr="00004CF7" w:rsidRDefault="00235BFC" w:rsidP="00235BFC">
            <w:pPr>
              <w:jc w:val="center"/>
            </w:pPr>
            <w:r>
              <w:t>Новикова Ирина Геннадьевна</w:t>
            </w:r>
          </w:p>
        </w:tc>
        <w:tc>
          <w:tcPr>
            <w:tcW w:w="3402" w:type="dxa"/>
            <w:shd w:val="clear" w:color="auto" w:fill="auto"/>
          </w:tcPr>
          <w:p w:rsidR="00235BFC" w:rsidRPr="00943BA7" w:rsidRDefault="00235BFC" w:rsidP="00235BFC">
            <w:pPr>
              <w:jc w:val="center"/>
            </w:pPr>
            <w:r w:rsidRPr="00943BA7">
              <w:t xml:space="preserve">Член комиссии </w:t>
            </w:r>
            <w:r>
              <w:t>–</w:t>
            </w:r>
            <w:r w:rsidRPr="00943BA7">
              <w:t xml:space="preserve"> </w:t>
            </w:r>
            <w:r>
              <w:t>директор муниципального предприятия Комсомольского муниципального района Ивановской области «ЖКХ»</w:t>
            </w:r>
          </w:p>
          <w:p w:rsidR="00235BFC" w:rsidRPr="00943BA7" w:rsidRDefault="00235BFC" w:rsidP="00235BFC">
            <w:pPr>
              <w:jc w:val="center"/>
            </w:pPr>
            <w:r w:rsidRPr="00943BA7">
              <w:t>(по согласованию)</w:t>
            </w:r>
          </w:p>
        </w:tc>
        <w:tc>
          <w:tcPr>
            <w:tcW w:w="2410" w:type="dxa"/>
            <w:shd w:val="clear" w:color="auto" w:fill="auto"/>
          </w:tcPr>
          <w:p w:rsidR="00235BFC" w:rsidRDefault="00235BFC" w:rsidP="00235BFC">
            <w:pPr>
              <w:jc w:val="center"/>
            </w:pPr>
            <w:r>
              <w:t>8(49352)4-10-07</w:t>
            </w:r>
          </w:p>
        </w:tc>
        <w:tc>
          <w:tcPr>
            <w:tcW w:w="2126" w:type="dxa"/>
            <w:shd w:val="clear" w:color="auto" w:fill="auto"/>
          </w:tcPr>
          <w:p w:rsidR="00235BFC" w:rsidRPr="00A72D20" w:rsidRDefault="00235BFC" w:rsidP="00235BFC">
            <w:pPr>
              <w:jc w:val="center"/>
            </w:pPr>
            <w:r>
              <w:t>89806823044</w:t>
            </w:r>
          </w:p>
        </w:tc>
      </w:tr>
      <w:tr w:rsidR="00235BFC" w:rsidRPr="001B3113" w:rsidTr="00235BFC">
        <w:tc>
          <w:tcPr>
            <w:tcW w:w="851" w:type="dxa"/>
            <w:shd w:val="clear" w:color="auto" w:fill="auto"/>
          </w:tcPr>
          <w:p w:rsidR="00235BFC" w:rsidRDefault="00235BFC" w:rsidP="00235BFC">
            <w:pPr>
              <w:jc w:val="center"/>
              <w:rPr>
                <w:b/>
                <w:sz w:val="28"/>
                <w:szCs w:val="28"/>
              </w:rPr>
            </w:pPr>
            <w:r>
              <w:rPr>
                <w:b/>
                <w:sz w:val="28"/>
                <w:szCs w:val="28"/>
              </w:rPr>
              <w:t>8.</w:t>
            </w:r>
          </w:p>
        </w:tc>
        <w:tc>
          <w:tcPr>
            <w:tcW w:w="1985" w:type="dxa"/>
            <w:shd w:val="clear" w:color="auto" w:fill="auto"/>
          </w:tcPr>
          <w:p w:rsidR="00235BFC" w:rsidRDefault="00235BFC" w:rsidP="00235BFC">
            <w:pPr>
              <w:jc w:val="center"/>
            </w:pPr>
            <w:r>
              <w:t>Козлов</w:t>
            </w:r>
          </w:p>
          <w:p w:rsidR="00235BFC" w:rsidRDefault="00235BFC" w:rsidP="00235BFC">
            <w:pPr>
              <w:jc w:val="center"/>
            </w:pPr>
            <w:r>
              <w:t xml:space="preserve"> Сергей Витальевич</w:t>
            </w:r>
          </w:p>
        </w:tc>
        <w:tc>
          <w:tcPr>
            <w:tcW w:w="3402" w:type="dxa"/>
            <w:shd w:val="clear" w:color="auto" w:fill="auto"/>
          </w:tcPr>
          <w:p w:rsidR="00235BFC" w:rsidRDefault="00235BFC" w:rsidP="00235BFC">
            <w:pPr>
              <w:jc w:val="center"/>
            </w:pPr>
            <w:r>
              <w:t>Начальник АО «Объединенные электрические сети» Комсомольский участок</w:t>
            </w:r>
          </w:p>
          <w:p w:rsidR="00235BFC" w:rsidRPr="00943BA7" w:rsidRDefault="00235BFC" w:rsidP="00235BFC">
            <w:pPr>
              <w:jc w:val="center"/>
            </w:pPr>
            <w:r>
              <w:t>(по согласованию)</w:t>
            </w:r>
          </w:p>
        </w:tc>
        <w:tc>
          <w:tcPr>
            <w:tcW w:w="2410" w:type="dxa"/>
            <w:shd w:val="clear" w:color="auto" w:fill="auto"/>
          </w:tcPr>
          <w:p w:rsidR="00235BFC" w:rsidRDefault="00235BFC" w:rsidP="00235BFC">
            <w:pPr>
              <w:jc w:val="center"/>
            </w:pPr>
            <w:r>
              <w:t>8(49352)4-20-36</w:t>
            </w:r>
          </w:p>
        </w:tc>
        <w:tc>
          <w:tcPr>
            <w:tcW w:w="2126" w:type="dxa"/>
            <w:shd w:val="clear" w:color="auto" w:fill="auto"/>
          </w:tcPr>
          <w:p w:rsidR="00235BFC" w:rsidRDefault="00235BFC" w:rsidP="00235BFC">
            <w:pPr>
              <w:jc w:val="center"/>
            </w:pPr>
            <w:r>
              <w:t>89109817415</w:t>
            </w:r>
          </w:p>
        </w:tc>
      </w:tr>
      <w:tr w:rsidR="00235BFC" w:rsidRPr="001B3113" w:rsidTr="00235BFC">
        <w:tc>
          <w:tcPr>
            <w:tcW w:w="10774" w:type="dxa"/>
            <w:gridSpan w:val="5"/>
            <w:shd w:val="clear" w:color="auto" w:fill="auto"/>
          </w:tcPr>
          <w:p w:rsidR="00235BFC" w:rsidRPr="00497D23" w:rsidRDefault="00235BFC" w:rsidP="00235BFC">
            <w:pPr>
              <w:jc w:val="center"/>
              <w:rPr>
                <w:b/>
                <w:sz w:val="28"/>
                <w:szCs w:val="28"/>
              </w:rPr>
            </w:pPr>
            <w:r>
              <w:rPr>
                <w:b/>
                <w:sz w:val="28"/>
                <w:szCs w:val="28"/>
              </w:rPr>
              <w:t>Состав</w:t>
            </w:r>
            <w:r w:rsidRPr="00497D23">
              <w:rPr>
                <w:b/>
                <w:sz w:val="28"/>
                <w:szCs w:val="28"/>
              </w:rPr>
              <w:t xml:space="preserve"> </w:t>
            </w:r>
            <w:r>
              <w:rPr>
                <w:b/>
                <w:sz w:val="28"/>
                <w:szCs w:val="28"/>
              </w:rPr>
              <w:t>подкомиссии</w:t>
            </w:r>
            <w:r w:rsidRPr="00497D23">
              <w:rPr>
                <w:b/>
                <w:sz w:val="28"/>
                <w:szCs w:val="28"/>
              </w:rPr>
              <w:t xml:space="preserve"> по устойчивости агропромышленного комплекса, сфер обращения </w:t>
            </w:r>
            <w:r>
              <w:rPr>
                <w:b/>
                <w:sz w:val="28"/>
                <w:szCs w:val="28"/>
              </w:rPr>
              <w:t xml:space="preserve">и </w:t>
            </w:r>
            <w:r w:rsidRPr="00497D23">
              <w:rPr>
                <w:b/>
                <w:sz w:val="28"/>
                <w:szCs w:val="28"/>
              </w:rPr>
              <w:t>услуг</w:t>
            </w:r>
          </w:p>
        </w:tc>
      </w:tr>
      <w:tr w:rsidR="00235BFC" w:rsidRPr="001B3113" w:rsidTr="00235BFC">
        <w:tc>
          <w:tcPr>
            <w:tcW w:w="851" w:type="dxa"/>
            <w:shd w:val="clear" w:color="auto" w:fill="auto"/>
          </w:tcPr>
          <w:p w:rsidR="00235BFC" w:rsidRDefault="00235BFC" w:rsidP="00235BFC">
            <w:pPr>
              <w:jc w:val="center"/>
              <w:rPr>
                <w:b/>
                <w:sz w:val="28"/>
                <w:szCs w:val="28"/>
              </w:rPr>
            </w:pPr>
            <w:r>
              <w:rPr>
                <w:b/>
                <w:sz w:val="28"/>
                <w:szCs w:val="28"/>
              </w:rPr>
              <w:t>1.</w:t>
            </w:r>
          </w:p>
        </w:tc>
        <w:tc>
          <w:tcPr>
            <w:tcW w:w="1985" w:type="dxa"/>
            <w:shd w:val="clear" w:color="auto" w:fill="auto"/>
          </w:tcPr>
          <w:p w:rsidR="00235BFC" w:rsidRPr="001B3113" w:rsidRDefault="00235BFC" w:rsidP="00235BFC">
            <w:pPr>
              <w:jc w:val="center"/>
              <w:rPr>
                <w:b/>
              </w:rPr>
            </w:pPr>
            <w:r w:rsidRPr="001B3113">
              <w:t>Кротова Наталия Вадиславовна</w:t>
            </w:r>
          </w:p>
        </w:tc>
        <w:tc>
          <w:tcPr>
            <w:tcW w:w="3402" w:type="dxa"/>
            <w:shd w:val="clear" w:color="auto" w:fill="auto"/>
          </w:tcPr>
          <w:p w:rsidR="00235BFC" w:rsidRPr="001B3113" w:rsidRDefault="00235BFC" w:rsidP="00235BFC">
            <w:pPr>
              <w:jc w:val="center"/>
              <w:rPr>
                <w:b/>
              </w:rPr>
            </w:pPr>
            <w:r w:rsidRPr="001B3113">
              <w:rPr>
                <w:rStyle w:val="affc"/>
                <w:b w:val="0"/>
                <w:shd w:val="clear" w:color="auto" w:fill="FFFFFF"/>
              </w:rPr>
              <w:t>Председатель комиссии - заместитель главы Администрации Комсомольского муниципального района, начальник Управления земельно - имущественных отношений</w:t>
            </w:r>
          </w:p>
        </w:tc>
        <w:tc>
          <w:tcPr>
            <w:tcW w:w="2410" w:type="dxa"/>
            <w:shd w:val="clear" w:color="auto" w:fill="auto"/>
          </w:tcPr>
          <w:p w:rsidR="00235BFC" w:rsidRPr="001B3113" w:rsidRDefault="00235BFC" w:rsidP="00235BFC">
            <w:pPr>
              <w:jc w:val="center"/>
            </w:pPr>
            <w:r>
              <w:t>8(49352)4-23-64</w:t>
            </w:r>
          </w:p>
        </w:tc>
        <w:tc>
          <w:tcPr>
            <w:tcW w:w="2126" w:type="dxa"/>
            <w:shd w:val="clear" w:color="auto" w:fill="auto"/>
          </w:tcPr>
          <w:p w:rsidR="00235BFC" w:rsidRPr="001B3113" w:rsidRDefault="00235BFC" w:rsidP="00235BFC">
            <w:pPr>
              <w:jc w:val="center"/>
            </w:pPr>
            <w:r>
              <w:t>89806805060</w:t>
            </w:r>
          </w:p>
        </w:tc>
      </w:tr>
      <w:tr w:rsidR="00235BFC" w:rsidRPr="001B3113" w:rsidTr="00235BFC">
        <w:tc>
          <w:tcPr>
            <w:tcW w:w="851" w:type="dxa"/>
            <w:shd w:val="clear" w:color="auto" w:fill="auto"/>
          </w:tcPr>
          <w:p w:rsidR="00235BFC" w:rsidRDefault="00235BFC" w:rsidP="00235BFC">
            <w:pPr>
              <w:jc w:val="center"/>
              <w:rPr>
                <w:b/>
                <w:sz w:val="28"/>
                <w:szCs w:val="28"/>
              </w:rPr>
            </w:pPr>
            <w:r>
              <w:rPr>
                <w:b/>
                <w:sz w:val="28"/>
                <w:szCs w:val="28"/>
              </w:rPr>
              <w:t>2.</w:t>
            </w:r>
          </w:p>
        </w:tc>
        <w:tc>
          <w:tcPr>
            <w:tcW w:w="1985" w:type="dxa"/>
            <w:shd w:val="clear" w:color="auto" w:fill="auto"/>
          </w:tcPr>
          <w:p w:rsidR="00235BFC" w:rsidRPr="001B3113" w:rsidRDefault="00235BFC" w:rsidP="00235BFC">
            <w:pPr>
              <w:jc w:val="center"/>
              <w:rPr>
                <w:b/>
              </w:rPr>
            </w:pPr>
            <w:r w:rsidRPr="001B3113">
              <w:t>Мусина Екатерина Григорьевна</w:t>
            </w:r>
          </w:p>
        </w:tc>
        <w:tc>
          <w:tcPr>
            <w:tcW w:w="3402" w:type="dxa"/>
            <w:shd w:val="clear" w:color="auto" w:fill="auto"/>
          </w:tcPr>
          <w:p w:rsidR="00235BFC" w:rsidRPr="001B3113" w:rsidRDefault="00235BFC" w:rsidP="00235BFC">
            <w:pPr>
              <w:jc w:val="center"/>
              <w:rPr>
                <w:b/>
                <w:sz w:val="28"/>
                <w:szCs w:val="28"/>
              </w:rPr>
            </w:pPr>
            <w:r w:rsidRPr="001B3113">
              <w:rPr>
                <w:rStyle w:val="affc"/>
                <w:b w:val="0"/>
                <w:shd w:val="clear" w:color="auto" w:fill="FFFFFF"/>
              </w:rPr>
              <w:t xml:space="preserve">Заместитель председателя комиссии </w:t>
            </w:r>
            <w:r>
              <w:rPr>
                <w:rStyle w:val="affc"/>
                <w:b w:val="0"/>
                <w:shd w:val="clear" w:color="auto" w:fill="FFFFFF"/>
              </w:rPr>
              <w:t>–</w:t>
            </w:r>
            <w:r w:rsidRPr="001B3113">
              <w:rPr>
                <w:rStyle w:val="affc"/>
                <w:b w:val="0"/>
                <w:shd w:val="clear" w:color="auto" w:fill="FFFFFF"/>
              </w:rPr>
              <w:t xml:space="preserve"> </w:t>
            </w:r>
            <w:r>
              <w:rPr>
                <w:rStyle w:val="affc"/>
                <w:b w:val="0"/>
                <w:shd w:val="clear" w:color="auto" w:fill="FFFFFF"/>
              </w:rPr>
              <w:t xml:space="preserve">начальник отдела по </w:t>
            </w:r>
            <w:r>
              <w:t>муниципальным закупкам</w:t>
            </w:r>
            <w:r w:rsidRPr="001B3113">
              <w:t xml:space="preserve"> Администрации Комсомольского муниципального района</w:t>
            </w:r>
          </w:p>
        </w:tc>
        <w:tc>
          <w:tcPr>
            <w:tcW w:w="2410" w:type="dxa"/>
            <w:shd w:val="clear" w:color="auto" w:fill="auto"/>
          </w:tcPr>
          <w:p w:rsidR="00235BFC" w:rsidRPr="001B3113" w:rsidRDefault="00235BFC" w:rsidP="00235BFC">
            <w:pPr>
              <w:jc w:val="center"/>
            </w:pPr>
            <w:r>
              <w:t>8(49352)4-10-57</w:t>
            </w:r>
          </w:p>
        </w:tc>
        <w:tc>
          <w:tcPr>
            <w:tcW w:w="2126" w:type="dxa"/>
            <w:shd w:val="clear" w:color="auto" w:fill="auto"/>
          </w:tcPr>
          <w:p w:rsidR="00235BFC" w:rsidRPr="001B3113" w:rsidRDefault="00235BFC" w:rsidP="00235BFC">
            <w:pPr>
              <w:jc w:val="center"/>
            </w:pPr>
            <w:r>
              <w:t>89612472220</w:t>
            </w:r>
          </w:p>
        </w:tc>
      </w:tr>
      <w:tr w:rsidR="00235BFC" w:rsidRPr="001B3113" w:rsidTr="00235BFC">
        <w:tc>
          <w:tcPr>
            <w:tcW w:w="851" w:type="dxa"/>
            <w:shd w:val="clear" w:color="auto" w:fill="auto"/>
          </w:tcPr>
          <w:p w:rsidR="00235BFC" w:rsidRDefault="00235BFC" w:rsidP="00235BFC">
            <w:pPr>
              <w:jc w:val="center"/>
              <w:rPr>
                <w:b/>
                <w:sz w:val="28"/>
                <w:szCs w:val="28"/>
              </w:rPr>
            </w:pPr>
            <w:r>
              <w:rPr>
                <w:b/>
                <w:sz w:val="28"/>
                <w:szCs w:val="28"/>
              </w:rPr>
              <w:t>3.</w:t>
            </w:r>
          </w:p>
        </w:tc>
        <w:tc>
          <w:tcPr>
            <w:tcW w:w="1985" w:type="dxa"/>
            <w:shd w:val="clear" w:color="auto" w:fill="auto"/>
          </w:tcPr>
          <w:p w:rsidR="00235BFC" w:rsidRDefault="00235BFC" w:rsidP="00235BFC">
            <w:pPr>
              <w:jc w:val="center"/>
            </w:pPr>
            <w:r>
              <w:t>Ежова</w:t>
            </w:r>
          </w:p>
          <w:p w:rsidR="00235BFC" w:rsidRPr="001B3113" w:rsidRDefault="00235BFC" w:rsidP="00235BFC">
            <w:pPr>
              <w:jc w:val="center"/>
              <w:rPr>
                <w:b/>
              </w:rPr>
            </w:pPr>
            <w:r w:rsidRPr="001B3113">
              <w:t>Татьяна Борисовна</w:t>
            </w:r>
          </w:p>
        </w:tc>
        <w:tc>
          <w:tcPr>
            <w:tcW w:w="3402" w:type="dxa"/>
            <w:shd w:val="clear" w:color="auto" w:fill="auto"/>
          </w:tcPr>
          <w:p w:rsidR="00235BFC" w:rsidRPr="001B3113" w:rsidRDefault="00235BFC" w:rsidP="00235BFC">
            <w:pPr>
              <w:jc w:val="center"/>
            </w:pPr>
            <w:r w:rsidRPr="001B3113">
              <w:t>Секретарь - консультант  отдела экономики и предпринимательства Администрации Комсомольского муниципального района</w:t>
            </w:r>
          </w:p>
        </w:tc>
        <w:tc>
          <w:tcPr>
            <w:tcW w:w="2410" w:type="dxa"/>
            <w:shd w:val="clear" w:color="auto" w:fill="auto"/>
          </w:tcPr>
          <w:p w:rsidR="00235BFC" w:rsidRPr="001B3113" w:rsidRDefault="00235BFC" w:rsidP="00235BFC">
            <w:pPr>
              <w:jc w:val="center"/>
            </w:pPr>
            <w:r w:rsidRPr="001B3113">
              <w:t>8(49352)4-18-69</w:t>
            </w:r>
          </w:p>
        </w:tc>
        <w:tc>
          <w:tcPr>
            <w:tcW w:w="2126" w:type="dxa"/>
            <w:shd w:val="clear" w:color="auto" w:fill="auto"/>
          </w:tcPr>
          <w:p w:rsidR="00235BFC" w:rsidRPr="001B3113" w:rsidRDefault="00235BFC" w:rsidP="00235BFC">
            <w:pPr>
              <w:jc w:val="center"/>
            </w:pPr>
            <w:r w:rsidRPr="001B3113">
              <w:t>89106801855</w:t>
            </w:r>
          </w:p>
        </w:tc>
      </w:tr>
      <w:tr w:rsidR="00235BFC" w:rsidRPr="001B3113" w:rsidTr="00235BFC">
        <w:tc>
          <w:tcPr>
            <w:tcW w:w="851" w:type="dxa"/>
            <w:shd w:val="clear" w:color="auto" w:fill="auto"/>
          </w:tcPr>
          <w:p w:rsidR="00235BFC" w:rsidRDefault="00235BFC" w:rsidP="00235BFC">
            <w:pPr>
              <w:jc w:val="center"/>
              <w:rPr>
                <w:b/>
                <w:sz w:val="28"/>
                <w:szCs w:val="28"/>
              </w:rPr>
            </w:pPr>
            <w:r>
              <w:rPr>
                <w:b/>
                <w:sz w:val="28"/>
                <w:szCs w:val="28"/>
              </w:rPr>
              <w:t>4.</w:t>
            </w:r>
          </w:p>
        </w:tc>
        <w:tc>
          <w:tcPr>
            <w:tcW w:w="1985" w:type="dxa"/>
            <w:shd w:val="clear" w:color="auto" w:fill="auto"/>
          </w:tcPr>
          <w:p w:rsidR="00235BFC" w:rsidRPr="00B357F3" w:rsidRDefault="00235BFC" w:rsidP="00235BFC">
            <w:pPr>
              <w:jc w:val="center"/>
            </w:pPr>
            <w:r>
              <w:t>Гусева Валентина Геннадьевна</w:t>
            </w:r>
          </w:p>
        </w:tc>
        <w:tc>
          <w:tcPr>
            <w:tcW w:w="3402" w:type="dxa"/>
            <w:shd w:val="clear" w:color="auto" w:fill="auto"/>
          </w:tcPr>
          <w:p w:rsidR="00235BFC" w:rsidRPr="00B357F3" w:rsidRDefault="00235BFC" w:rsidP="00235BFC">
            <w:pPr>
              <w:jc w:val="center"/>
            </w:pPr>
            <w:r>
              <w:t>Член комиссии - заведующая отделом сельского хозяйства и развития территорий Администрации Комсомольского муниципального района</w:t>
            </w:r>
          </w:p>
        </w:tc>
        <w:tc>
          <w:tcPr>
            <w:tcW w:w="2410" w:type="dxa"/>
            <w:shd w:val="clear" w:color="auto" w:fill="auto"/>
          </w:tcPr>
          <w:p w:rsidR="00235BFC" w:rsidRPr="00B357F3" w:rsidRDefault="00235BFC" w:rsidP="00235BFC">
            <w:pPr>
              <w:jc w:val="center"/>
            </w:pPr>
            <w:r>
              <w:t>8(49352)4-23-85</w:t>
            </w:r>
          </w:p>
        </w:tc>
        <w:tc>
          <w:tcPr>
            <w:tcW w:w="2126" w:type="dxa"/>
            <w:shd w:val="clear" w:color="auto" w:fill="auto"/>
          </w:tcPr>
          <w:p w:rsidR="00235BFC" w:rsidRPr="00B357F3" w:rsidRDefault="00235BFC" w:rsidP="00235BFC">
            <w:pPr>
              <w:jc w:val="center"/>
            </w:pPr>
            <w:r>
              <w:t>89158345081</w:t>
            </w:r>
          </w:p>
        </w:tc>
      </w:tr>
      <w:tr w:rsidR="00235BFC" w:rsidRPr="001B3113" w:rsidTr="00235BFC">
        <w:tc>
          <w:tcPr>
            <w:tcW w:w="851" w:type="dxa"/>
            <w:shd w:val="clear" w:color="auto" w:fill="auto"/>
          </w:tcPr>
          <w:p w:rsidR="00235BFC" w:rsidRDefault="00235BFC" w:rsidP="00235BFC">
            <w:pPr>
              <w:jc w:val="center"/>
              <w:rPr>
                <w:b/>
                <w:sz w:val="28"/>
                <w:szCs w:val="28"/>
              </w:rPr>
            </w:pPr>
            <w:r>
              <w:rPr>
                <w:b/>
                <w:sz w:val="28"/>
                <w:szCs w:val="28"/>
              </w:rPr>
              <w:t>5.</w:t>
            </w:r>
          </w:p>
        </w:tc>
        <w:tc>
          <w:tcPr>
            <w:tcW w:w="1985" w:type="dxa"/>
            <w:shd w:val="clear" w:color="auto" w:fill="auto"/>
          </w:tcPr>
          <w:p w:rsidR="00235BFC" w:rsidRPr="00004CF7" w:rsidRDefault="00235BFC" w:rsidP="00235BFC">
            <w:pPr>
              <w:jc w:val="center"/>
            </w:pPr>
            <w:r w:rsidRPr="00004CF7">
              <w:t>Кузнецов Александр Владимирович</w:t>
            </w:r>
          </w:p>
        </w:tc>
        <w:tc>
          <w:tcPr>
            <w:tcW w:w="3402" w:type="dxa"/>
            <w:shd w:val="clear" w:color="auto" w:fill="auto"/>
          </w:tcPr>
          <w:p w:rsidR="00235BFC" w:rsidRDefault="00235BFC" w:rsidP="00235BFC">
            <w:pPr>
              <w:jc w:val="center"/>
            </w:pPr>
            <w:r>
              <w:t>Член комиссии - п</w:t>
            </w:r>
            <w:r w:rsidRPr="00004CF7">
              <w:t>редседатель СПК “Подозёрский”</w:t>
            </w:r>
            <w:r>
              <w:rPr>
                <w:sz w:val="28"/>
                <w:szCs w:val="28"/>
              </w:rPr>
              <w:t xml:space="preserve"> </w:t>
            </w:r>
            <w:r>
              <w:t xml:space="preserve"> </w:t>
            </w:r>
          </w:p>
          <w:p w:rsidR="00235BFC" w:rsidRPr="001B3113" w:rsidRDefault="00235BFC" w:rsidP="00235BFC">
            <w:pPr>
              <w:jc w:val="center"/>
              <w:rPr>
                <w:b/>
                <w:sz w:val="28"/>
                <w:szCs w:val="28"/>
              </w:rPr>
            </w:pPr>
            <w:r>
              <w:t>(по согласованию)</w:t>
            </w:r>
          </w:p>
        </w:tc>
        <w:tc>
          <w:tcPr>
            <w:tcW w:w="2410" w:type="dxa"/>
            <w:shd w:val="clear" w:color="auto" w:fill="auto"/>
          </w:tcPr>
          <w:p w:rsidR="00235BFC" w:rsidRPr="00A72D20" w:rsidRDefault="00235BFC" w:rsidP="00235BFC">
            <w:pPr>
              <w:jc w:val="center"/>
            </w:pPr>
            <w:r>
              <w:t>8(49352)</w:t>
            </w:r>
            <w:r w:rsidRPr="00A72D20">
              <w:t>2-06-11</w:t>
            </w:r>
          </w:p>
        </w:tc>
        <w:tc>
          <w:tcPr>
            <w:tcW w:w="2126" w:type="dxa"/>
            <w:shd w:val="clear" w:color="auto" w:fill="auto"/>
          </w:tcPr>
          <w:p w:rsidR="00235BFC" w:rsidRPr="00A72D20" w:rsidRDefault="00235BFC" w:rsidP="00235BFC">
            <w:pPr>
              <w:jc w:val="center"/>
            </w:pPr>
            <w:r w:rsidRPr="00A72D20">
              <w:t>89109930980</w:t>
            </w:r>
          </w:p>
        </w:tc>
      </w:tr>
      <w:tr w:rsidR="00235BFC" w:rsidRPr="001B3113" w:rsidTr="00235BFC">
        <w:tc>
          <w:tcPr>
            <w:tcW w:w="851" w:type="dxa"/>
            <w:shd w:val="clear" w:color="auto" w:fill="auto"/>
          </w:tcPr>
          <w:p w:rsidR="00235BFC" w:rsidRDefault="00235BFC" w:rsidP="00235BFC">
            <w:pPr>
              <w:jc w:val="center"/>
              <w:rPr>
                <w:b/>
                <w:sz w:val="28"/>
                <w:szCs w:val="28"/>
              </w:rPr>
            </w:pPr>
            <w:r>
              <w:rPr>
                <w:b/>
                <w:sz w:val="28"/>
                <w:szCs w:val="28"/>
              </w:rPr>
              <w:t>6.</w:t>
            </w:r>
          </w:p>
        </w:tc>
        <w:tc>
          <w:tcPr>
            <w:tcW w:w="1985" w:type="dxa"/>
            <w:shd w:val="clear" w:color="auto" w:fill="auto"/>
          </w:tcPr>
          <w:p w:rsidR="00235BFC" w:rsidRPr="00E63987" w:rsidRDefault="00235BFC" w:rsidP="00235BFC">
            <w:pPr>
              <w:jc w:val="center"/>
            </w:pPr>
            <w:r>
              <w:t>Шушерова Мария Вячеславовна</w:t>
            </w:r>
          </w:p>
          <w:p w:rsidR="00235BFC" w:rsidRPr="00E63987" w:rsidRDefault="00235BFC" w:rsidP="00235BFC">
            <w:pPr>
              <w:jc w:val="center"/>
            </w:pPr>
          </w:p>
        </w:tc>
        <w:tc>
          <w:tcPr>
            <w:tcW w:w="3402" w:type="dxa"/>
            <w:shd w:val="clear" w:color="auto" w:fill="auto"/>
          </w:tcPr>
          <w:p w:rsidR="00235BFC" w:rsidRDefault="00235BFC" w:rsidP="00235BFC">
            <w:pPr>
              <w:jc w:val="center"/>
            </w:pPr>
            <w:r>
              <w:t>Член комиссии – индивидуальный предприниматель</w:t>
            </w:r>
            <w:r w:rsidRPr="00E63987">
              <w:t xml:space="preserve"> </w:t>
            </w:r>
          </w:p>
          <w:p w:rsidR="00235BFC" w:rsidRPr="00E63987" w:rsidRDefault="00235BFC" w:rsidP="00235BFC">
            <w:pPr>
              <w:jc w:val="center"/>
            </w:pPr>
            <w:r>
              <w:t>(п</w:t>
            </w:r>
            <w:r w:rsidRPr="00E63987">
              <w:t>о согласованию</w:t>
            </w:r>
            <w:r>
              <w:t>)</w:t>
            </w:r>
          </w:p>
        </w:tc>
        <w:tc>
          <w:tcPr>
            <w:tcW w:w="2410" w:type="dxa"/>
            <w:shd w:val="clear" w:color="auto" w:fill="auto"/>
          </w:tcPr>
          <w:p w:rsidR="00235BFC" w:rsidRPr="00B357F3" w:rsidRDefault="00235BFC" w:rsidP="00235BFC">
            <w:pPr>
              <w:jc w:val="center"/>
            </w:pPr>
            <w:r>
              <w:t>89303458215</w:t>
            </w:r>
          </w:p>
        </w:tc>
        <w:tc>
          <w:tcPr>
            <w:tcW w:w="2126" w:type="dxa"/>
            <w:shd w:val="clear" w:color="auto" w:fill="auto"/>
          </w:tcPr>
          <w:p w:rsidR="00235BFC" w:rsidRPr="00B357F3" w:rsidRDefault="00235BFC" w:rsidP="00235BFC">
            <w:pPr>
              <w:jc w:val="center"/>
            </w:pPr>
            <w:r>
              <w:t>89303458215</w:t>
            </w:r>
          </w:p>
        </w:tc>
      </w:tr>
      <w:tr w:rsidR="00235BFC" w:rsidRPr="001B3113" w:rsidTr="00235BFC">
        <w:tc>
          <w:tcPr>
            <w:tcW w:w="10774" w:type="dxa"/>
            <w:gridSpan w:val="5"/>
            <w:shd w:val="clear" w:color="auto" w:fill="auto"/>
          </w:tcPr>
          <w:p w:rsidR="00235BFC" w:rsidRDefault="00235BFC" w:rsidP="00235BFC">
            <w:pPr>
              <w:jc w:val="center"/>
            </w:pPr>
            <w:r>
              <w:rPr>
                <w:b/>
                <w:sz w:val="28"/>
                <w:szCs w:val="28"/>
              </w:rPr>
              <w:t>Состав</w:t>
            </w:r>
            <w:r w:rsidRPr="00497D23">
              <w:rPr>
                <w:b/>
                <w:sz w:val="28"/>
                <w:szCs w:val="28"/>
              </w:rPr>
              <w:t xml:space="preserve"> </w:t>
            </w:r>
            <w:r>
              <w:rPr>
                <w:b/>
                <w:sz w:val="28"/>
                <w:szCs w:val="28"/>
              </w:rPr>
              <w:t>подкомиссии</w:t>
            </w:r>
            <w:r w:rsidRPr="00497D23">
              <w:rPr>
                <w:b/>
                <w:sz w:val="28"/>
                <w:szCs w:val="28"/>
              </w:rPr>
              <w:t xml:space="preserve"> по устойчи</w:t>
            </w:r>
            <w:r>
              <w:rPr>
                <w:b/>
                <w:sz w:val="28"/>
                <w:szCs w:val="28"/>
              </w:rPr>
              <w:t>вости социальной сферы</w:t>
            </w:r>
          </w:p>
        </w:tc>
      </w:tr>
      <w:tr w:rsidR="00235BFC" w:rsidRPr="001B3113" w:rsidTr="00235BFC">
        <w:tc>
          <w:tcPr>
            <w:tcW w:w="851" w:type="dxa"/>
            <w:shd w:val="clear" w:color="auto" w:fill="auto"/>
          </w:tcPr>
          <w:p w:rsidR="00235BFC" w:rsidRDefault="00235BFC" w:rsidP="00235BFC">
            <w:pPr>
              <w:jc w:val="center"/>
              <w:rPr>
                <w:b/>
                <w:sz w:val="28"/>
                <w:szCs w:val="28"/>
              </w:rPr>
            </w:pPr>
            <w:r>
              <w:rPr>
                <w:b/>
                <w:sz w:val="28"/>
                <w:szCs w:val="28"/>
              </w:rPr>
              <w:t>1.</w:t>
            </w:r>
          </w:p>
        </w:tc>
        <w:tc>
          <w:tcPr>
            <w:tcW w:w="1985" w:type="dxa"/>
            <w:shd w:val="clear" w:color="auto" w:fill="auto"/>
          </w:tcPr>
          <w:p w:rsidR="00235BFC" w:rsidRPr="001B3113" w:rsidRDefault="00235BFC" w:rsidP="00235BFC">
            <w:pPr>
              <w:jc w:val="center"/>
              <w:rPr>
                <w:b/>
              </w:rPr>
            </w:pPr>
            <w:r w:rsidRPr="001B3113">
              <w:t>Кротова Наталия Вадиславовна</w:t>
            </w:r>
          </w:p>
        </w:tc>
        <w:tc>
          <w:tcPr>
            <w:tcW w:w="3402" w:type="dxa"/>
            <w:shd w:val="clear" w:color="auto" w:fill="auto"/>
          </w:tcPr>
          <w:p w:rsidR="00235BFC" w:rsidRPr="001B3113" w:rsidRDefault="00235BFC" w:rsidP="00235BFC">
            <w:pPr>
              <w:jc w:val="center"/>
              <w:rPr>
                <w:b/>
              </w:rPr>
            </w:pPr>
            <w:r w:rsidRPr="001B3113">
              <w:rPr>
                <w:rStyle w:val="affc"/>
                <w:b w:val="0"/>
                <w:shd w:val="clear" w:color="auto" w:fill="FFFFFF"/>
              </w:rPr>
              <w:t>Председатель комиссии - заместитель главы Администрации Комсомольского муниципального района, начальник Управления земельно - имущественных отношений</w:t>
            </w:r>
          </w:p>
        </w:tc>
        <w:tc>
          <w:tcPr>
            <w:tcW w:w="2410" w:type="dxa"/>
            <w:shd w:val="clear" w:color="auto" w:fill="auto"/>
          </w:tcPr>
          <w:p w:rsidR="00235BFC" w:rsidRPr="001B3113" w:rsidRDefault="00235BFC" w:rsidP="00235BFC">
            <w:pPr>
              <w:jc w:val="center"/>
            </w:pPr>
            <w:r>
              <w:t>8(49352)4-23-64</w:t>
            </w:r>
          </w:p>
        </w:tc>
        <w:tc>
          <w:tcPr>
            <w:tcW w:w="2126" w:type="dxa"/>
            <w:shd w:val="clear" w:color="auto" w:fill="auto"/>
          </w:tcPr>
          <w:p w:rsidR="00235BFC" w:rsidRPr="001B3113" w:rsidRDefault="00235BFC" w:rsidP="00235BFC">
            <w:pPr>
              <w:jc w:val="center"/>
            </w:pPr>
            <w:r>
              <w:t>89806805060</w:t>
            </w:r>
          </w:p>
        </w:tc>
      </w:tr>
      <w:tr w:rsidR="00235BFC" w:rsidRPr="001B3113" w:rsidTr="00235BFC">
        <w:tc>
          <w:tcPr>
            <w:tcW w:w="851" w:type="dxa"/>
            <w:shd w:val="clear" w:color="auto" w:fill="auto"/>
          </w:tcPr>
          <w:p w:rsidR="00235BFC" w:rsidRDefault="00235BFC" w:rsidP="00235BFC">
            <w:pPr>
              <w:jc w:val="center"/>
              <w:rPr>
                <w:b/>
                <w:sz w:val="28"/>
                <w:szCs w:val="28"/>
              </w:rPr>
            </w:pPr>
            <w:r>
              <w:rPr>
                <w:b/>
                <w:sz w:val="28"/>
                <w:szCs w:val="28"/>
              </w:rPr>
              <w:t>2.</w:t>
            </w:r>
          </w:p>
        </w:tc>
        <w:tc>
          <w:tcPr>
            <w:tcW w:w="1985" w:type="dxa"/>
            <w:shd w:val="clear" w:color="auto" w:fill="auto"/>
          </w:tcPr>
          <w:p w:rsidR="00235BFC" w:rsidRPr="00B357F3" w:rsidRDefault="00235BFC" w:rsidP="00235BFC">
            <w:pPr>
              <w:jc w:val="center"/>
            </w:pPr>
            <w:r w:rsidRPr="00B357F3">
              <w:t>Вершкова</w:t>
            </w:r>
            <w:r>
              <w:t xml:space="preserve"> Татьяна Николаевна</w:t>
            </w:r>
          </w:p>
        </w:tc>
        <w:tc>
          <w:tcPr>
            <w:tcW w:w="3402" w:type="dxa"/>
            <w:shd w:val="clear" w:color="auto" w:fill="auto"/>
          </w:tcPr>
          <w:p w:rsidR="00235BFC" w:rsidRPr="00B357F3" w:rsidRDefault="00235BFC" w:rsidP="00235BFC">
            <w:pPr>
              <w:jc w:val="center"/>
            </w:pPr>
            <w:r>
              <w:t>Заместитель председателя - заместитель главы Администрации Комсомольского муниципального района по социальной политике</w:t>
            </w:r>
          </w:p>
        </w:tc>
        <w:tc>
          <w:tcPr>
            <w:tcW w:w="2410" w:type="dxa"/>
            <w:shd w:val="clear" w:color="auto" w:fill="auto"/>
          </w:tcPr>
          <w:p w:rsidR="00235BFC" w:rsidRPr="00B357F3" w:rsidRDefault="00235BFC" w:rsidP="00235BFC">
            <w:pPr>
              <w:jc w:val="center"/>
            </w:pPr>
            <w:r>
              <w:t>8(49352)4-25-35</w:t>
            </w:r>
          </w:p>
        </w:tc>
        <w:tc>
          <w:tcPr>
            <w:tcW w:w="2126" w:type="dxa"/>
            <w:shd w:val="clear" w:color="auto" w:fill="auto"/>
          </w:tcPr>
          <w:p w:rsidR="00235BFC" w:rsidRPr="00B357F3" w:rsidRDefault="00235BFC" w:rsidP="00235BFC">
            <w:pPr>
              <w:jc w:val="center"/>
            </w:pPr>
            <w:r>
              <w:t>89612466551</w:t>
            </w:r>
          </w:p>
        </w:tc>
      </w:tr>
      <w:tr w:rsidR="00235BFC" w:rsidRPr="001B3113" w:rsidTr="00235BFC">
        <w:tc>
          <w:tcPr>
            <w:tcW w:w="851" w:type="dxa"/>
            <w:shd w:val="clear" w:color="auto" w:fill="auto"/>
          </w:tcPr>
          <w:p w:rsidR="00235BFC" w:rsidRDefault="00235BFC" w:rsidP="00235BFC">
            <w:pPr>
              <w:jc w:val="center"/>
              <w:rPr>
                <w:b/>
                <w:sz w:val="28"/>
                <w:szCs w:val="28"/>
              </w:rPr>
            </w:pPr>
            <w:r>
              <w:rPr>
                <w:b/>
                <w:sz w:val="28"/>
                <w:szCs w:val="28"/>
              </w:rPr>
              <w:t>3.</w:t>
            </w:r>
          </w:p>
        </w:tc>
        <w:tc>
          <w:tcPr>
            <w:tcW w:w="1985" w:type="dxa"/>
            <w:shd w:val="clear" w:color="auto" w:fill="auto"/>
          </w:tcPr>
          <w:p w:rsidR="00235BFC" w:rsidRPr="001B3113" w:rsidRDefault="00235BFC" w:rsidP="00235BFC">
            <w:pPr>
              <w:jc w:val="center"/>
              <w:rPr>
                <w:b/>
              </w:rPr>
            </w:pPr>
            <w:r w:rsidRPr="001B3113">
              <w:t>Мусина Екатерина Григорьевна</w:t>
            </w:r>
          </w:p>
        </w:tc>
        <w:tc>
          <w:tcPr>
            <w:tcW w:w="3402" w:type="dxa"/>
            <w:shd w:val="clear" w:color="auto" w:fill="auto"/>
          </w:tcPr>
          <w:p w:rsidR="00235BFC" w:rsidRPr="001B3113" w:rsidRDefault="00235BFC" w:rsidP="00235BFC">
            <w:pPr>
              <w:jc w:val="center"/>
              <w:rPr>
                <w:b/>
                <w:sz w:val="28"/>
                <w:szCs w:val="28"/>
              </w:rPr>
            </w:pPr>
            <w:r w:rsidRPr="001B3113">
              <w:rPr>
                <w:rStyle w:val="affc"/>
                <w:b w:val="0"/>
                <w:shd w:val="clear" w:color="auto" w:fill="FFFFFF"/>
              </w:rPr>
              <w:t xml:space="preserve">Заместитель председателя комиссии </w:t>
            </w:r>
            <w:r>
              <w:rPr>
                <w:rStyle w:val="affc"/>
                <w:b w:val="0"/>
                <w:shd w:val="clear" w:color="auto" w:fill="FFFFFF"/>
              </w:rPr>
              <w:t>–</w:t>
            </w:r>
            <w:r w:rsidRPr="001B3113">
              <w:rPr>
                <w:rStyle w:val="affc"/>
                <w:b w:val="0"/>
                <w:shd w:val="clear" w:color="auto" w:fill="FFFFFF"/>
              </w:rPr>
              <w:t xml:space="preserve"> </w:t>
            </w:r>
            <w:r>
              <w:rPr>
                <w:rStyle w:val="affc"/>
                <w:b w:val="0"/>
                <w:shd w:val="clear" w:color="auto" w:fill="FFFFFF"/>
              </w:rPr>
              <w:t xml:space="preserve">начальник отдела по </w:t>
            </w:r>
            <w:r>
              <w:t>муниципальным закупкам</w:t>
            </w:r>
            <w:r w:rsidRPr="001B3113">
              <w:t xml:space="preserve"> Администрации Комсомольского муниципального района</w:t>
            </w:r>
          </w:p>
        </w:tc>
        <w:tc>
          <w:tcPr>
            <w:tcW w:w="2410" w:type="dxa"/>
            <w:shd w:val="clear" w:color="auto" w:fill="auto"/>
          </w:tcPr>
          <w:p w:rsidR="00235BFC" w:rsidRPr="001B3113" w:rsidRDefault="00235BFC" w:rsidP="00235BFC">
            <w:pPr>
              <w:jc w:val="center"/>
            </w:pPr>
            <w:r>
              <w:t>8(49352)4-10-57</w:t>
            </w:r>
          </w:p>
        </w:tc>
        <w:tc>
          <w:tcPr>
            <w:tcW w:w="2126" w:type="dxa"/>
            <w:shd w:val="clear" w:color="auto" w:fill="auto"/>
          </w:tcPr>
          <w:p w:rsidR="00235BFC" w:rsidRPr="001B3113" w:rsidRDefault="00235BFC" w:rsidP="00235BFC">
            <w:pPr>
              <w:jc w:val="center"/>
            </w:pPr>
            <w:r>
              <w:t>89612472220</w:t>
            </w:r>
          </w:p>
        </w:tc>
      </w:tr>
      <w:tr w:rsidR="00235BFC" w:rsidRPr="001B3113" w:rsidTr="00235BFC">
        <w:tc>
          <w:tcPr>
            <w:tcW w:w="851" w:type="dxa"/>
            <w:shd w:val="clear" w:color="auto" w:fill="auto"/>
          </w:tcPr>
          <w:p w:rsidR="00235BFC" w:rsidRDefault="00235BFC" w:rsidP="00235BFC">
            <w:pPr>
              <w:jc w:val="center"/>
              <w:rPr>
                <w:b/>
                <w:sz w:val="28"/>
                <w:szCs w:val="28"/>
              </w:rPr>
            </w:pPr>
            <w:r>
              <w:rPr>
                <w:b/>
                <w:sz w:val="28"/>
                <w:szCs w:val="28"/>
              </w:rPr>
              <w:t>4.</w:t>
            </w:r>
          </w:p>
        </w:tc>
        <w:tc>
          <w:tcPr>
            <w:tcW w:w="1985" w:type="dxa"/>
            <w:shd w:val="clear" w:color="auto" w:fill="auto"/>
          </w:tcPr>
          <w:p w:rsidR="00235BFC" w:rsidRDefault="00235BFC" w:rsidP="00235BFC">
            <w:pPr>
              <w:jc w:val="center"/>
            </w:pPr>
            <w:r>
              <w:t>Ежова</w:t>
            </w:r>
          </w:p>
          <w:p w:rsidR="00235BFC" w:rsidRPr="001B3113" w:rsidRDefault="00235BFC" w:rsidP="00235BFC">
            <w:pPr>
              <w:jc w:val="center"/>
              <w:rPr>
                <w:b/>
              </w:rPr>
            </w:pPr>
            <w:r w:rsidRPr="001B3113">
              <w:t>Татьяна Борисовна</w:t>
            </w:r>
          </w:p>
        </w:tc>
        <w:tc>
          <w:tcPr>
            <w:tcW w:w="3402" w:type="dxa"/>
            <w:shd w:val="clear" w:color="auto" w:fill="auto"/>
          </w:tcPr>
          <w:p w:rsidR="00235BFC" w:rsidRPr="001B3113" w:rsidRDefault="00235BFC" w:rsidP="00235BFC">
            <w:pPr>
              <w:jc w:val="center"/>
            </w:pPr>
            <w:r w:rsidRPr="001B3113">
              <w:t>Секретарь - консультант  отдела экономики и предпринимательства Администрации Комсомольского муниципального района</w:t>
            </w:r>
          </w:p>
        </w:tc>
        <w:tc>
          <w:tcPr>
            <w:tcW w:w="2410" w:type="dxa"/>
            <w:shd w:val="clear" w:color="auto" w:fill="auto"/>
          </w:tcPr>
          <w:p w:rsidR="00235BFC" w:rsidRPr="001B3113" w:rsidRDefault="00235BFC" w:rsidP="00235BFC">
            <w:pPr>
              <w:jc w:val="center"/>
            </w:pPr>
            <w:r w:rsidRPr="001B3113">
              <w:t>8(49352)4-18-69</w:t>
            </w:r>
          </w:p>
        </w:tc>
        <w:tc>
          <w:tcPr>
            <w:tcW w:w="2126" w:type="dxa"/>
            <w:shd w:val="clear" w:color="auto" w:fill="auto"/>
          </w:tcPr>
          <w:p w:rsidR="00235BFC" w:rsidRPr="001B3113" w:rsidRDefault="00235BFC" w:rsidP="00235BFC">
            <w:pPr>
              <w:jc w:val="center"/>
            </w:pPr>
            <w:r w:rsidRPr="001B3113">
              <w:t>89106801855</w:t>
            </w:r>
          </w:p>
        </w:tc>
      </w:tr>
      <w:tr w:rsidR="00235BFC" w:rsidRPr="001B3113" w:rsidTr="00235BFC">
        <w:tc>
          <w:tcPr>
            <w:tcW w:w="851" w:type="dxa"/>
            <w:shd w:val="clear" w:color="auto" w:fill="auto"/>
          </w:tcPr>
          <w:p w:rsidR="00235BFC" w:rsidRDefault="00235BFC" w:rsidP="00235BFC">
            <w:pPr>
              <w:jc w:val="center"/>
              <w:rPr>
                <w:b/>
                <w:sz w:val="28"/>
                <w:szCs w:val="28"/>
              </w:rPr>
            </w:pPr>
            <w:r>
              <w:rPr>
                <w:b/>
                <w:sz w:val="28"/>
                <w:szCs w:val="28"/>
              </w:rPr>
              <w:t>5.</w:t>
            </w:r>
          </w:p>
        </w:tc>
        <w:tc>
          <w:tcPr>
            <w:tcW w:w="1985" w:type="dxa"/>
            <w:shd w:val="clear" w:color="auto" w:fill="auto"/>
          </w:tcPr>
          <w:p w:rsidR="00235BFC" w:rsidRPr="00B357F3" w:rsidRDefault="00235BFC" w:rsidP="00235BFC">
            <w:pPr>
              <w:jc w:val="center"/>
            </w:pPr>
            <w:r>
              <w:t>Леднева Светлана Владимировна</w:t>
            </w:r>
          </w:p>
        </w:tc>
        <w:tc>
          <w:tcPr>
            <w:tcW w:w="3402" w:type="dxa"/>
            <w:shd w:val="clear" w:color="auto" w:fill="auto"/>
          </w:tcPr>
          <w:p w:rsidR="00235BFC" w:rsidRPr="00B357F3" w:rsidRDefault="00235BFC" w:rsidP="00235BFC">
            <w:pPr>
              <w:jc w:val="center"/>
            </w:pPr>
            <w:r>
              <w:t>Член комиссии - начальник Управления образования Администрации Комсомольского муниципального района</w:t>
            </w:r>
          </w:p>
        </w:tc>
        <w:tc>
          <w:tcPr>
            <w:tcW w:w="2410" w:type="dxa"/>
            <w:shd w:val="clear" w:color="auto" w:fill="auto"/>
          </w:tcPr>
          <w:p w:rsidR="00235BFC" w:rsidRPr="00B357F3" w:rsidRDefault="00235BFC" w:rsidP="00235BFC">
            <w:pPr>
              <w:jc w:val="center"/>
            </w:pPr>
            <w:r>
              <w:t>8(49352)4-17-59</w:t>
            </w:r>
          </w:p>
        </w:tc>
        <w:tc>
          <w:tcPr>
            <w:tcW w:w="2126" w:type="dxa"/>
            <w:shd w:val="clear" w:color="auto" w:fill="auto"/>
          </w:tcPr>
          <w:p w:rsidR="00235BFC" w:rsidRPr="00B357F3" w:rsidRDefault="00235BFC" w:rsidP="00235BFC">
            <w:pPr>
              <w:jc w:val="center"/>
            </w:pPr>
            <w:r>
              <w:t>89050580820</w:t>
            </w:r>
          </w:p>
        </w:tc>
      </w:tr>
      <w:tr w:rsidR="00235BFC" w:rsidRPr="001B3113" w:rsidTr="00235BFC">
        <w:tc>
          <w:tcPr>
            <w:tcW w:w="851" w:type="dxa"/>
            <w:shd w:val="clear" w:color="auto" w:fill="auto"/>
          </w:tcPr>
          <w:p w:rsidR="00235BFC" w:rsidRDefault="00235BFC" w:rsidP="00235BFC">
            <w:pPr>
              <w:jc w:val="center"/>
              <w:rPr>
                <w:b/>
                <w:sz w:val="28"/>
                <w:szCs w:val="28"/>
              </w:rPr>
            </w:pPr>
            <w:r>
              <w:rPr>
                <w:b/>
                <w:sz w:val="28"/>
                <w:szCs w:val="28"/>
              </w:rPr>
              <w:t>6.</w:t>
            </w:r>
          </w:p>
        </w:tc>
        <w:tc>
          <w:tcPr>
            <w:tcW w:w="1985" w:type="dxa"/>
            <w:shd w:val="clear" w:color="auto" w:fill="auto"/>
          </w:tcPr>
          <w:p w:rsidR="00235BFC" w:rsidRPr="00B357F3" w:rsidRDefault="00235BFC" w:rsidP="00235BFC">
            <w:pPr>
              <w:jc w:val="center"/>
            </w:pPr>
            <w:r>
              <w:t>Белоусова Наталья Геннадьевна</w:t>
            </w:r>
          </w:p>
        </w:tc>
        <w:tc>
          <w:tcPr>
            <w:tcW w:w="3402" w:type="dxa"/>
            <w:shd w:val="clear" w:color="auto" w:fill="auto"/>
          </w:tcPr>
          <w:p w:rsidR="00235BFC" w:rsidRPr="00B357F3" w:rsidRDefault="00235BFC" w:rsidP="00235BFC">
            <w:pPr>
              <w:jc w:val="center"/>
            </w:pPr>
            <w:r>
              <w:t>Член комиссии - заведующая отделом по делам культуры, молодёжи и спорта Администрации Комсомольского муниципального района</w:t>
            </w:r>
          </w:p>
        </w:tc>
        <w:tc>
          <w:tcPr>
            <w:tcW w:w="2410" w:type="dxa"/>
            <w:shd w:val="clear" w:color="auto" w:fill="auto"/>
          </w:tcPr>
          <w:p w:rsidR="00235BFC" w:rsidRPr="00B357F3" w:rsidRDefault="00235BFC" w:rsidP="00235BFC">
            <w:pPr>
              <w:jc w:val="center"/>
            </w:pPr>
            <w:r>
              <w:t>8(49352)4-23-43</w:t>
            </w:r>
          </w:p>
        </w:tc>
        <w:tc>
          <w:tcPr>
            <w:tcW w:w="2126" w:type="dxa"/>
            <w:shd w:val="clear" w:color="auto" w:fill="auto"/>
          </w:tcPr>
          <w:p w:rsidR="00235BFC" w:rsidRDefault="00235BFC" w:rsidP="00235BFC">
            <w:pPr>
              <w:jc w:val="center"/>
            </w:pPr>
            <w:r>
              <w:t>89158273604</w:t>
            </w:r>
          </w:p>
          <w:p w:rsidR="00235BFC" w:rsidRDefault="00235BFC" w:rsidP="00235BFC"/>
          <w:p w:rsidR="00235BFC" w:rsidRPr="00497D23" w:rsidRDefault="00235BFC" w:rsidP="00235BFC">
            <w:pPr>
              <w:jc w:val="center"/>
            </w:pPr>
          </w:p>
        </w:tc>
      </w:tr>
      <w:tr w:rsidR="00235BFC" w:rsidRPr="001B3113" w:rsidTr="00235BFC">
        <w:tc>
          <w:tcPr>
            <w:tcW w:w="851" w:type="dxa"/>
            <w:shd w:val="clear" w:color="auto" w:fill="auto"/>
          </w:tcPr>
          <w:p w:rsidR="00235BFC" w:rsidRDefault="00235BFC" w:rsidP="00235BFC">
            <w:pPr>
              <w:jc w:val="center"/>
              <w:rPr>
                <w:b/>
                <w:sz w:val="28"/>
                <w:szCs w:val="28"/>
              </w:rPr>
            </w:pPr>
            <w:r>
              <w:rPr>
                <w:b/>
                <w:sz w:val="28"/>
                <w:szCs w:val="28"/>
              </w:rPr>
              <w:t>7.</w:t>
            </w:r>
          </w:p>
        </w:tc>
        <w:tc>
          <w:tcPr>
            <w:tcW w:w="1985" w:type="dxa"/>
            <w:shd w:val="clear" w:color="auto" w:fill="auto"/>
          </w:tcPr>
          <w:p w:rsidR="00235BFC" w:rsidRPr="00004CF7" w:rsidRDefault="00235BFC" w:rsidP="00235BFC">
            <w:pPr>
              <w:jc w:val="center"/>
            </w:pPr>
            <w:r w:rsidRPr="00004CF7">
              <w:t>Минаева Людмила Владимировна</w:t>
            </w:r>
          </w:p>
        </w:tc>
        <w:tc>
          <w:tcPr>
            <w:tcW w:w="3402" w:type="dxa"/>
            <w:shd w:val="clear" w:color="auto" w:fill="auto"/>
          </w:tcPr>
          <w:p w:rsidR="00235BFC" w:rsidRDefault="00235BFC" w:rsidP="00235BFC">
            <w:pPr>
              <w:jc w:val="center"/>
            </w:pPr>
            <w:r>
              <w:t>Член комиссии - и.о. главного</w:t>
            </w:r>
            <w:r w:rsidRPr="00004CF7">
              <w:t xml:space="preserve"> врач</w:t>
            </w:r>
            <w:r>
              <w:t>а</w:t>
            </w:r>
            <w:r w:rsidRPr="00004CF7">
              <w:t xml:space="preserve"> ОБУЗ “Комсомольская ЦБ”</w:t>
            </w:r>
          </w:p>
          <w:p w:rsidR="00235BFC" w:rsidRPr="00004CF7" w:rsidRDefault="00235BFC" w:rsidP="00235BFC">
            <w:pPr>
              <w:jc w:val="center"/>
              <w:rPr>
                <w:b/>
              </w:rPr>
            </w:pPr>
            <w:r>
              <w:t xml:space="preserve"> (по согласованию)</w:t>
            </w:r>
          </w:p>
        </w:tc>
        <w:tc>
          <w:tcPr>
            <w:tcW w:w="2410" w:type="dxa"/>
            <w:shd w:val="clear" w:color="auto" w:fill="auto"/>
          </w:tcPr>
          <w:p w:rsidR="00235BFC" w:rsidRPr="00A72D20" w:rsidRDefault="00235BFC" w:rsidP="00235BFC">
            <w:pPr>
              <w:jc w:val="center"/>
            </w:pPr>
            <w:r>
              <w:t>8(49352)</w:t>
            </w:r>
            <w:r w:rsidRPr="00A72D20">
              <w:t>4-14-01</w:t>
            </w:r>
          </w:p>
        </w:tc>
        <w:tc>
          <w:tcPr>
            <w:tcW w:w="2126" w:type="dxa"/>
            <w:shd w:val="clear" w:color="auto" w:fill="auto"/>
          </w:tcPr>
          <w:p w:rsidR="00235BFC" w:rsidRPr="00A72D20" w:rsidRDefault="00235BFC" w:rsidP="00235BFC">
            <w:pPr>
              <w:jc w:val="center"/>
            </w:pPr>
            <w:r w:rsidRPr="00A72D20">
              <w:t>89203676995</w:t>
            </w:r>
          </w:p>
        </w:tc>
      </w:tr>
      <w:tr w:rsidR="00235BFC" w:rsidRPr="001B3113" w:rsidTr="00235BFC">
        <w:tc>
          <w:tcPr>
            <w:tcW w:w="10774" w:type="dxa"/>
            <w:gridSpan w:val="5"/>
            <w:shd w:val="clear" w:color="auto" w:fill="auto"/>
          </w:tcPr>
          <w:p w:rsidR="00235BFC" w:rsidRDefault="00235BFC" w:rsidP="00235BFC">
            <w:pPr>
              <w:jc w:val="center"/>
            </w:pPr>
            <w:r>
              <w:rPr>
                <w:b/>
                <w:sz w:val="28"/>
                <w:szCs w:val="28"/>
              </w:rPr>
              <w:t>Состав</w:t>
            </w:r>
            <w:r w:rsidRPr="00497D23">
              <w:rPr>
                <w:b/>
                <w:sz w:val="28"/>
                <w:szCs w:val="28"/>
              </w:rPr>
              <w:t xml:space="preserve"> </w:t>
            </w:r>
            <w:r>
              <w:rPr>
                <w:b/>
                <w:sz w:val="28"/>
                <w:szCs w:val="28"/>
              </w:rPr>
              <w:t>подкомиссии</w:t>
            </w:r>
            <w:r w:rsidRPr="00497D23">
              <w:rPr>
                <w:b/>
                <w:sz w:val="28"/>
                <w:szCs w:val="28"/>
              </w:rPr>
              <w:t xml:space="preserve"> по устойчи</w:t>
            </w:r>
            <w:r>
              <w:rPr>
                <w:b/>
                <w:sz w:val="28"/>
                <w:szCs w:val="28"/>
              </w:rPr>
              <w:t>вости управления</w:t>
            </w:r>
          </w:p>
        </w:tc>
      </w:tr>
      <w:tr w:rsidR="00235BFC" w:rsidRPr="001B3113" w:rsidTr="00235BFC">
        <w:tc>
          <w:tcPr>
            <w:tcW w:w="851" w:type="dxa"/>
            <w:shd w:val="clear" w:color="auto" w:fill="auto"/>
          </w:tcPr>
          <w:p w:rsidR="00235BFC" w:rsidRDefault="00235BFC" w:rsidP="00235BFC">
            <w:pPr>
              <w:jc w:val="center"/>
              <w:rPr>
                <w:b/>
                <w:sz w:val="28"/>
                <w:szCs w:val="28"/>
              </w:rPr>
            </w:pPr>
            <w:r>
              <w:rPr>
                <w:b/>
                <w:sz w:val="28"/>
                <w:szCs w:val="28"/>
              </w:rPr>
              <w:t>1.</w:t>
            </w:r>
          </w:p>
        </w:tc>
        <w:tc>
          <w:tcPr>
            <w:tcW w:w="1985" w:type="dxa"/>
            <w:shd w:val="clear" w:color="auto" w:fill="auto"/>
          </w:tcPr>
          <w:p w:rsidR="00235BFC" w:rsidRPr="001B3113" w:rsidRDefault="00235BFC" w:rsidP="00235BFC">
            <w:pPr>
              <w:jc w:val="center"/>
              <w:rPr>
                <w:b/>
              </w:rPr>
            </w:pPr>
            <w:r w:rsidRPr="001B3113">
              <w:t>Кротова Наталия Вадиславовна</w:t>
            </w:r>
          </w:p>
        </w:tc>
        <w:tc>
          <w:tcPr>
            <w:tcW w:w="3402" w:type="dxa"/>
            <w:shd w:val="clear" w:color="auto" w:fill="auto"/>
          </w:tcPr>
          <w:p w:rsidR="00235BFC" w:rsidRPr="001B3113" w:rsidRDefault="00235BFC" w:rsidP="00235BFC">
            <w:pPr>
              <w:jc w:val="center"/>
              <w:rPr>
                <w:b/>
              </w:rPr>
            </w:pPr>
            <w:r w:rsidRPr="001B3113">
              <w:rPr>
                <w:rStyle w:val="affc"/>
                <w:b w:val="0"/>
                <w:shd w:val="clear" w:color="auto" w:fill="FFFFFF"/>
              </w:rPr>
              <w:t>Председатель комиссии - заместитель главы Администрации Комсомольского муниципального района, начальник Управления земельно - имущественных отношений</w:t>
            </w:r>
          </w:p>
        </w:tc>
        <w:tc>
          <w:tcPr>
            <w:tcW w:w="2410" w:type="dxa"/>
            <w:shd w:val="clear" w:color="auto" w:fill="auto"/>
          </w:tcPr>
          <w:p w:rsidR="00235BFC" w:rsidRPr="001B3113" w:rsidRDefault="00235BFC" w:rsidP="00235BFC">
            <w:pPr>
              <w:jc w:val="center"/>
            </w:pPr>
            <w:r>
              <w:t>8(49352)4-23-64</w:t>
            </w:r>
          </w:p>
        </w:tc>
        <w:tc>
          <w:tcPr>
            <w:tcW w:w="2126" w:type="dxa"/>
            <w:shd w:val="clear" w:color="auto" w:fill="auto"/>
          </w:tcPr>
          <w:p w:rsidR="00235BFC" w:rsidRPr="001B3113" w:rsidRDefault="00235BFC" w:rsidP="00235BFC">
            <w:pPr>
              <w:jc w:val="center"/>
            </w:pPr>
            <w:r>
              <w:t>89806805060</w:t>
            </w:r>
          </w:p>
        </w:tc>
      </w:tr>
      <w:tr w:rsidR="00235BFC" w:rsidRPr="001B3113" w:rsidTr="00235BFC">
        <w:tc>
          <w:tcPr>
            <w:tcW w:w="851" w:type="dxa"/>
            <w:shd w:val="clear" w:color="auto" w:fill="auto"/>
          </w:tcPr>
          <w:p w:rsidR="00235BFC" w:rsidRDefault="00235BFC" w:rsidP="00235BFC">
            <w:pPr>
              <w:jc w:val="center"/>
              <w:rPr>
                <w:b/>
                <w:sz w:val="28"/>
                <w:szCs w:val="28"/>
              </w:rPr>
            </w:pPr>
            <w:r>
              <w:rPr>
                <w:b/>
                <w:sz w:val="28"/>
                <w:szCs w:val="28"/>
              </w:rPr>
              <w:t>2.</w:t>
            </w:r>
          </w:p>
        </w:tc>
        <w:tc>
          <w:tcPr>
            <w:tcW w:w="1985" w:type="dxa"/>
            <w:shd w:val="clear" w:color="auto" w:fill="auto"/>
          </w:tcPr>
          <w:p w:rsidR="00235BFC" w:rsidRPr="00B357F3" w:rsidRDefault="00235BFC" w:rsidP="00235BFC">
            <w:pPr>
              <w:jc w:val="center"/>
            </w:pPr>
            <w:r>
              <w:t>Шарыгина Ирина Анатольевна</w:t>
            </w:r>
          </w:p>
        </w:tc>
        <w:tc>
          <w:tcPr>
            <w:tcW w:w="3402" w:type="dxa"/>
            <w:shd w:val="clear" w:color="auto" w:fill="auto"/>
          </w:tcPr>
          <w:p w:rsidR="00235BFC" w:rsidRPr="00B357F3" w:rsidRDefault="00235BFC" w:rsidP="00235BFC">
            <w:pPr>
              <w:jc w:val="center"/>
            </w:pPr>
            <w:r>
              <w:t>Заместитель председателя - заместитель главы Администрации Комсомольского муниципального района, руководитель аппарата</w:t>
            </w:r>
          </w:p>
        </w:tc>
        <w:tc>
          <w:tcPr>
            <w:tcW w:w="2410" w:type="dxa"/>
            <w:shd w:val="clear" w:color="auto" w:fill="auto"/>
          </w:tcPr>
          <w:p w:rsidR="00235BFC" w:rsidRPr="00B357F3" w:rsidRDefault="00235BFC" w:rsidP="00235BFC">
            <w:pPr>
              <w:jc w:val="center"/>
            </w:pPr>
            <w:r>
              <w:t>8(49352)4-23-52</w:t>
            </w:r>
          </w:p>
        </w:tc>
        <w:tc>
          <w:tcPr>
            <w:tcW w:w="2126" w:type="dxa"/>
            <w:shd w:val="clear" w:color="auto" w:fill="auto"/>
          </w:tcPr>
          <w:p w:rsidR="00235BFC" w:rsidRPr="00B357F3" w:rsidRDefault="00235BFC" w:rsidP="00235BFC">
            <w:pPr>
              <w:jc w:val="center"/>
            </w:pPr>
            <w:r>
              <w:t>89206790209</w:t>
            </w:r>
          </w:p>
        </w:tc>
      </w:tr>
      <w:tr w:rsidR="00235BFC" w:rsidRPr="001B3113" w:rsidTr="00235BFC">
        <w:tc>
          <w:tcPr>
            <w:tcW w:w="851" w:type="dxa"/>
            <w:shd w:val="clear" w:color="auto" w:fill="auto"/>
          </w:tcPr>
          <w:p w:rsidR="00235BFC" w:rsidRDefault="00235BFC" w:rsidP="00235BFC">
            <w:pPr>
              <w:jc w:val="center"/>
              <w:rPr>
                <w:b/>
                <w:sz w:val="28"/>
                <w:szCs w:val="28"/>
              </w:rPr>
            </w:pPr>
            <w:r>
              <w:rPr>
                <w:b/>
                <w:sz w:val="28"/>
                <w:szCs w:val="28"/>
              </w:rPr>
              <w:t>3.</w:t>
            </w:r>
          </w:p>
        </w:tc>
        <w:tc>
          <w:tcPr>
            <w:tcW w:w="1985" w:type="dxa"/>
            <w:shd w:val="clear" w:color="auto" w:fill="auto"/>
          </w:tcPr>
          <w:p w:rsidR="00235BFC" w:rsidRPr="001B3113" w:rsidRDefault="00235BFC" w:rsidP="00235BFC">
            <w:pPr>
              <w:jc w:val="center"/>
              <w:rPr>
                <w:b/>
              </w:rPr>
            </w:pPr>
            <w:r w:rsidRPr="001B3113">
              <w:t>Мусина Екатерина Григорьевна</w:t>
            </w:r>
          </w:p>
        </w:tc>
        <w:tc>
          <w:tcPr>
            <w:tcW w:w="3402" w:type="dxa"/>
            <w:shd w:val="clear" w:color="auto" w:fill="auto"/>
          </w:tcPr>
          <w:p w:rsidR="00235BFC" w:rsidRPr="001B3113" w:rsidRDefault="00235BFC" w:rsidP="00235BFC">
            <w:pPr>
              <w:jc w:val="center"/>
              <w:rPr>
                <w:b/>
                <w:sz w:val="28"/>
                <w:szCs w:val="28"/>
              </w:rPr>
            </w:pPr>
            <w:r w:rsidRPr="001B3113">
              <w:rPr>
                <w:rStyle w:val="affc"/>
                <w:b w:val="0"/>
                <w:shd w:val="clear" w:color="auto" w:fill="FFFFFF"/>
              </w:rPr>
              <w:t xml:space="preserve">Заместитель председателя комиссии </w:t>
            </w:r>
            <w:r>
              <w:rPr>
                <w:rStyle w:val="affc"/>
                <w:b w:val="0"/>
                <w:shd w:val="clear" w:color="auto" w:fill="FFFFFF"/>
              </w:rPr>
              <w:t>–</w:t>
            </w:r>
            <w:r w:rsidRPr="001B3113">
              <w:rPr>
                <w:rStyle w:val="affc"/>
                <w:b w:val="0"/>
                <w:shd w:val="clear" w:color="auto" w:fill="FFFFFF"/>
              </w:rPr>
              <w:t xml:space="preserve"> </w:t>
            </w:r>
            <w:r>
              <w:rPr>
                <w:rStyle w:val="affc"/>
                <w:b w:val="0"/>
                <w:shd w:val="clear" w:color="auto" w:fill="FFFFFF"/>
              </w:rPr>
              <w:t xml:space="preserve">начальник отдела по </w:t>
            </w:r>
            <w:r>
              <w:t>муниципальным закупкам</w:t>
            </w:r>
            <w:r w:rsidRPr="001B3113">
              <w:t xml:space="preserve"> Администрации Комсомольского муниципального района</w:t>
            </w:r>
          </w:p>
        </w:tc>
        <w:tc>
          <w:tcPr>
            <w:tcW w:w="2410" w:type="dxa"/>
            <w:shd w:val="clear" w:color="auto" w:fill="auto"/>
          </w:tcPr>
          <w:p w:rsidR="00235BFC" w:rsidRPr="001B3113" w:rsidRDefault="00235BFC" w:rsidP="00235BFC">
            <w:pPr>
              <w:jc w:val="center"/>
            </w:pPr>
            <w:r>
              <w:t>8(49352)4-10-57</w:t>
            </w:r>
          </w:p>
        </w:tc>
        <w:tc>
          <w:tcPr>
            <w:tcW w:w="2126" w:type="dxa"/>
            <w:shd w:val="clear" w:color="auto" w:fill="auto"/>
          </w:tcPr>
          <w:p w:rsidR="00235BFC" w:rsidRPr="001B3113" w:rsidRDefault="00235BFC" w:rsidP="00235BFC">
            <w:pPr>
              <w:jc w:val="center"/>
            </w:pPr>
            <w:r>
              <w:t>89612472220</w:t>
            </w:r>
          </w:p>
        </w:tc>
      </w:tr>
      <w:tr w:rsidR="00235BFC" w:rsidRPr="001B3113" w:rsidTr="00235BFC">
        <w:tc>
          <w:tcPr>
            <w:tcW w:w="851" w:type="dxa"/>
            <w:shd w:val="clear" w:color="auto" w:fill="auto"/>
          </w:tcPr>
          <w:p w:rsidR="00235BFC" w:rsidRDefault="00235BFC" w:rsidP="00235BFC">
            <w:pPr>
              <w:jc w:val="center"/>
              <w:rPr>
                <w:b/>
                <w:sz w:val="28"/>
                <w:szCs w:val="28"/>
              </w:rPr>
            </w:pPr>
            <w:r>
              <w:rPr>
                <w:b/>
                <w:sz w:val="28"/>
                <w:szCs w:val="28"/>
              </w:rPr>
              <w:t>4.</w:t>
            </w:r>
          </w:p>
        </w:tc>
        <w:tc>
          <w:tcPr>
            <w:tcW w:w="1985" w:type="dxa"/>
            <w:shd w:val="clear" w:color="auto" w:fill="auto"/>
          </w:tcPr>
          <w:p w:rsidR="00235BFC" w:rsidRDefault="00235BFC" w:rsidP="00235BFC">
            <w:pPr>
              <w:jc w:val="center"/>
            </w:pPr>
            <w:r>
              <w:t>Ежова</w:t>
            </w:r>
          </w:p>
          <w:p w:rsidR="00235BFC" w:rsidRPr="001B3113" w:rsidRDefault="00235BFC" w:rsidP="00235BFC">
            <w:pPr>
              <w:jc w:val="center"/>
              <w:rPr>
                <w:b/>
              </w:rPr>
            </w:pPr>
            <w:r w:rsidRPr="001B3113">
              <w:t>Татьяна Борисовна</w:t>
            </w:r>
          </w:p>
        </w:tc>
        <w:tc>
          <w:tcPr>
            <w:tcW w:w="3402" w:type="dxa"/>
            <w:shd w:val="clear" w:color="auto" w:fill="auto"/>
          </w:tcPr>
          <w:p w:rsidR="00235BFC" w:rsidRPr="001B3113" w:rsidRDefault="00235BFC" w:rsidP="00235BFC">
            <w:pPr>
              <w:jc w:val="center"/>
            </w:pPr>
            <w:r w:rsidRPr="001B3113">
              <w:t>Секретарь - консультант  отдела экономики и предпринимательства Администрации Комсомольского муниципального района</w:t>
            </w:r>
          </w:p>
        </w:tc>
        <w:tc>
          <w:tcPr>
            <w:tcW w:w="2410" w:type="dxa"/>
            <w:shd w:val="clear" w:color="auto" w:fill="auto"/>
          </w:tcPr>
          <w:p w:rsidR="00235BFC" w:rsidRPr="001B3113" w:rsidRDefault="00235BFC" w:rsidP="00235BFC">
            <w:pPr>
              <w:jc w:val="center"/>
            </w:pPr>
            <w:r w:rsidRPr="001B3113">
              <w:t>8(49352)4-18-69</w:t>
            </w:r>
          </w:p>
        </w:tc>
        <w:tc>
          <w:tcPr>
            <w:tcW w:w="2126" w:type="dxa"/>
            <w:shd w:val="clear" w:color="auto" w:fill="auto"/>
          </w:tcPr>
          <w:p w:rsidR="00235BFC" w:rsidRPr="001B3113" w:rsidRDefault="00235BFC" w:rsidP="00235BFC">
            <w:pPr>
              <w:jc w:val="center"/>
            </w:pPr>
            <w:r w:rsidRPr="001B3113">
              <w:t>89106801855</w:t>
            </w:r>
          </w:p>
        </w:tc>
      </w:tr>
      <w:tr w:rsidR="00235BFC" w:rsidRPr="001B3113" w:rsidTr="00235BFC">
        <w:tc>
          <w:tcPr>
            <w:tcW w:w="851" w:type="dxa"/>
            <w:shd w:val="clear" w:color="auto" w:fill="auto"/>
          </w:tcPr>
          <w:p w:rsidR="00235BFC" w:rsidRDefault="00235BFC" w:rsidP="00235BFC">
            <w:pPr>
              <w:jc w:val="center"/>
              <w:rPr>
                <w:b/>
                <w:sz w:val="28"/>
                <w:szCs w:val="28"/>
              </w:rPr>
            </w:pPr>
            <w:r>
              <w:rPr>
                <w:b/>
                <w:sz w:val="28"/>
                <w:szCs w:val="28"/>
              </w:rPr>
              <w:t>5.</w:t>
            </w:r>
          </w:p>
        </w:tc>
        <w:tc>
          <w:tcPr>
            <w:tcW w:w="1985" w:type="dxa"/>
            <w:shd w:val="clear" w:color="auto" w:fill="auto"/>
          </w:tcPr>
          <w:p w:rsidR="00235BFC" w:rsidRPr="00B357F3" w:rsidRDefault="00235BFC" w:rsidP="00235BFC">
            <w:pPr>
              <w:jc w:val="center"/>
            </w:pPr>
            <w:r>
              <w:t>Инокова Марина Олеговна</w:t>
            </w:r>
          </w:p>
        </w:tc>
        <w:tc>
          <w:tcPr>
            <w:tcW w:w="3402" w:type="dxa"/>
            <w:shd w:val="clear" w:color="auto" w:fill="auto"/>
          </w:tcPr>
          <w:p w:rsidR="00235BFC" w:rsidRPr="00B357F3" w:rsidRDefault="00235BFC" w:rsidP="00235BFC">
            <w:pPr>
              <w:jc w:val="center"/>
            </w:pPr>
            <w:r>
              <w:t>Член комиссии - начальник Управления по вопросу развития инфраструктуры Администрации Комсомольского муниципального района</w:t>
            </w:r>
          </w:p>
        </w:tc>
        <w:tc>
          <w:tcPr>
            <w:tcW w:w="2410" w:type="dxa"/>
            <w:shd w:val="clear" w:color="auto" w:fill="auto"/>
          </w:tcPr>
          <w:p w:rsidR="00235BFC" w:rsidRPr="00B357F3" w:rsidRDefault="00235BFC" w:rsidP="00235BFC">
            <w:pPr>
              <w:jc w:val="center"/>
            </w:pPr>
            <w:r>
              <w:t>8(49352)4-12-05</w:t>
            </w:r>
          </w:p>
        </w:tc>
        <w:tc>
          <w:tcPr>
            <w:tcW w:w="2126" w:type="dxa"/>
            <w:shd w:val="clear" w:color="auto" w:fill="auto"/>
          </w:tcPr>
          <w:p w:rsidR="00235BFC" w:rsidRPr="00B357F3" w:rsidRDefault="00235BFC" w:rsidP="00235BFC">
            <w:pPr>
              <w:jc w:val="center"/>
            </w:pPr>
            <w:r>
              <w:t>89038490534</w:t>
            </w:r>
          </w:p>
        </w:tc>
      </w:tr>
      <w:tr w:rsidR="00235BFC" w:rsidRPr="001B3113" w:rsidTr="00235BFC">
        <w:tc>
          <w:tcPr>
            <w:tcW w:w="851" w:type="dxa"/>
            <w:shd w:val="clear" w:color="auto" w:fill="auto"/>
          </w:tcPr>
          <w:p w:rsidR="00235BFC" w:rsidRDefault="00235BFC" w:rsidP="00235BFC">
            <w:pPr>
              <w:jc w:val="center"/>
              <w:rPr>
                <w:b/>
                <w:sz w:val="28"/>
                <w:szCs w:val="28"/>
              </w:rPr>
            </w:pPr>
            <w:r>
              <w:rPr>
                <w:b/>
                <w:sz w:val="28"/>
                <w:szCs w:val="28"/>
              </w:rPr>
              <w:t>6.</w:t>
            </w:r>
          </w:p>
        </w:tc>
        <w:tc>
          <w:tcPr>
            <w:tcW w:w="1985" w:type="dxa"/>
            <w:shd w:val="clear" w:color="auto" w:fill="auto"/>
          </w:tcPr>
          <w:p w:rsidR="00235BFC" w:rsidRDefault="00235BFC" w:rsidP="00235BFC">
            <w:pPr>
              <w:jc w:val="center"/>
            </w:pPr>
            <w:r>
              <w:t xml:space="preserve">Пузакин </w:t>
            </w:r>
          </w:p>
          <w:p w:rsidR="00235BFC" w:rsidRPr="00797F03" w:rsidRDefault="00235BFC" w:rsidP="00235BFC">
            <w:pPr>
              <w:jc w:val="center"/>
            </w:pPr>
            <w:r>
              <w:t>Андрей Вячеславович</w:t>
            </w:r>
          </w:p>
        </w:tc>
        <w:tc>
          <w:tcPr>
            <w:tcW w:w="3402" w:type="dxa"/>
            <w:shd w:val="clear" w:color="auto" w:fill="auto"/>
          </w:tcPr>
          <w:p w:rsidR="00235BFC" w:rsidRPr="00797F03" w:rsidRDefault="00235BFC" w:rsidP="00235BFC">
            <w:pPr>
              <w:jc w:val="center"/>
            </w:pPr>
            <w:r>
              <w:t>Член комиссии - начальник отдела по делам гражданской обороны и чрезвычайным ситуациям</w:t>
            </w:r>
            <w:r w:rsidRPr="00797F03">
              <w:t xml:space="preserve"> Администрации Комсомольского муниципального района</w:t>
            </w:r>
          </w:p>
        </w:tc>
        <w:tc>
          <w:tcPr>
            <w:tcW w:w="2410" w:type="dxa"/>
            <w:shd w:val="clear" w:color="auto" w:fill="auto"/>
          </w:tcPr>
          <w:p w:rsidR="00235BFC" w:rsidRPr="00B357F3" w:rsidRDefault="00235BFC" w:rsidP="00235BFC">
            <w:pPr>
              <w:jc w:val="center"/>
            </w:pPr>
            <w:r>
              <w:t>8(49352)4-19-93</w:t>
            </w:r>
          </w:p>
        </w:tc>
        <w:tc>
          <w:tcPr>
            <w:tcW w:w="2126" w:type="dxa"/>
            <w:shd w:val="clear" w:color="auto" w:fill="auto"/>
          </w:tcPr>
          <w:p w:rsidR="00235BFC" w:rsidRPr="00B357F3" w:rsidRDefault="00235BFC" w:rsidP="00235BFC">
            <w:pPr>
              <w:jc w:val="center"/>
            </w:pPr>
            <w:r>
              <w:t>89109925564</w:t>
            </w:r>
          </w:p>
        </w:tc>
      </w:tr>
    </w:tbl>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A168D5" w:rsidRDefault="00A168D5" w:rsidP="00235BFC">
      <w:pPr>
        <w:jc w:val="center"/>
        <w:rPr>
          <w:b/>
          <w:sz w:val="28"/>
          <w:szCs w:val="28"/>
        </w:rPr>
      </w:pPr>
    </w:p>
    <w:p w:rsidR="00235BFC" w:rsidRDefault="00235BFC" w:rsidP="00235BFC">
      <w:pPr>
        <w:jc w:val="center"/>
        <w:rPr>
          <w:b/>
          <w:sz w:val="28"/>
          <w:szCs w:val="28"/>
        </w:rPr>
      </w:pPr>
      <w:r>
        <w:rPr>
          <w:b/>
          <w:sz w:val="28"/>
          <w:szCs w:val="28"/>
        </w:rPr>
        <w:t xml:space="preserve"> </w:t>
      </w:r>
    </w:p>
    <w:p w:rsidR="00235BFC" w:rsidRDefault="00235BFC" w:rsidP="00235BFC">
      <w:pPr>
        <w:jc w:val="center"/>
      </w:pPr>
      <w:r>
        <w:rPr>
          <w:noProof/>
          <w:color w:val="000080"/>
        </w:rPr>
        <w:drawing>
          <wp:inline distT="0" distB="0" distL="0" distR="0">
            <wp:extent cx="542925" cy="676275"/>
            <wp:effectExtent l="19050" t="0" r="9525" b="0"/>
            <wp:docPr id="19" name="Рисунок 19"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ntitled-1"/>
                    <pic:cNvPicPr>
                      <a:picLocks noChangeAspect="1" noChangeArrowheads="1"/>
                    </pic:cNvPicPr>
                  </pic:nvPicPr>
                  <pic:blipFill>
                    <a:blip r:embed="rId2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235BFC" w:rsidRDefault="00235BFC" w:rsidP="00235BFC">
      <w:pPr>
        <w:jc w:val="center"/>
      </w:pPr>
    </w:p>
    <w:p w:rsidR="00235BFC" w:rsidRPr="00B7157C" w:rsidRDefault="00235BFC" w:rsidP="00A168D5">
      <w:pPr>
        <w:pStyle w:val="1"/>
        <w:jc w:val="center"/>
        <w:rPr>
          <w:color w:val="003366"/>
          <w:sz w:val="36"/>
        </w:rPr>
      </w:pPr>
      <w:r>
        <w:rPr>
          <w:color w:val="003366"/>
          <w:sz w:val="36"/>
        </w:rPr>
        <w:t>ПОСТАНОВЛЕНИЕ</w:t>
      </w:r>
    </w:p>
    <w:p w:rsidR="00235BFC" w:rsidRPr="00B7157C" w:rsidRDefault="00235BFC" w:rsidP="00235BFC">
      <w:pPr>
        <w:jc w:val="center"/>
        <w:rPr>
          <w:b/>
          <w:color w:val="003366"/>
        </w:rPr>
      </w:pPr>
      <w:r w:rsidRPr="00B7157C">
        <w:rPr>
          <w:b/>
          <w:color w:val="003366"/>
        </w:rPr>
        <w:t>АДМИНИСТРАЦИИ</w:t>
      </w:r>
    </w:p>
    <w:p w:rsidR="00235BFC" w:rsidRPr="00B7157C" w:rsidRDefault="00235BFC" w:rsidP="00235BFC">
      <w:pPr>
        <w:jc w:val="center"/>
        <w:rPr>
          <w:b/>
          <w:color w:val="003366"/>
        </w:rPr>
      </w:pPr>
      <w:r w:rsidRPr="00B7157C">
        <w:rPr>
          <w:b/>
          <w:color w:val="003366"/>
        </w:rPr>
        <w:t xml:space="preserve"> КОМСОМОЛЬСКОГО МУНИЦИПАЛЬНОГО  РАЙОНА</w:t>
      </w:r>
    </w:p>
    <w:p w:rsidR="00235BFC" w:rsidRPr="00B7157C" w:rsidRDefault="00235BFC" w:rsidP="00235BFC">
      <w:pPr>
        <w:jc w:val="center"/>
        <w:rPr>
          <w:b/>
          <w:color w:val="003366"/>
        </w:rPr>
      </w:pPr>
      <w:r w:rsidRPr="00B7157C">
        <w:rPr>
          <w:b/>
          <w:color w:val="003366"/>
        </w:rPr>
        <w:t>ИВАНОВСКОЙ ОБЛАСТИ</w:t>
      </w:r>
    </w:p>
    <w:p w:rsidR="00235BFC" w:rsidRDefault="00235BFC" w:rsidP="00235BFC">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235BFC" w:rsidRPr="00B7157C" w:rsidTr="00235BFC">
        <w:trPr>
          <w:trHeight w:val="100"/>
        </w:trPr>
        <w:tc>
          <w:tcPr>
            <w:tcW w:w="9072" w:type="dxa"/>
            <w:gridSpan w:val="10"/>
            <w:tcBorders>
              <w:top w:val="thinThickThinSmallGap" w:sz="24" w:space="0" w:color="auto"/>
              <w:left w:val="nil"/>
              <w:bottom w:val="nil"/>
              <w:right w:val="nil"/>
            </w:tcBorders>
          </w:tcPr>
          <w:p w:rsidR="00235BFC" w:rsidRPr="005C28E9" w:rsidRDefault="00235BFC" w:rsidP="00235BFC">
            <w:pPr>
              <w:jc w:val="center"/>
              <w:rPr>
                <w:color w:val="003366"/>
              </w:rPr>
            </w:pPr>
            <w:r w:rsidRPr="005C28E9">
              <w:rPr>
                <w:color w:val="003366"/>
              </w:rPr>
              <w:t>155150, Ивановская область, г.Комсомольск, ул.50 лет ВЛКСМ, д.2, ИНН 3714002224,КПП 371401001,</w:t>
            </w:r>
          </w:p>
          <w:p w:rsidR="00235BFC" w:rsidRDefault="00235BFC" w:rsidP="00235BFC">
            <w:pPr>
              <w:jc w:val="center"/>
              <w:rPr>
                <w:color w:val="003366"/>
              </w:rPr>
            </w:pPr>
            <w:r w:rsidRPr="005C28E9">
              <w:rPr>
                <w:color w:val="003366"/>
              </w:rPr>
              <w:t xml:space="preserve">ОГРН 1023701625595, Тел./Факс (49352) </w:t>
            </w:r>
            <w:r>
              <w:rPr>
                <w:color w:val="003366"/>
              </w:rPr>
              <w:t>4</w:t>
            </w:r>
            <w:r w:rsidRPr="005C28E9">
              <w:rPr>
                <w:color w:val="003366"/>
              </w:rPr>
              <w:t xml:space="preserve">-11-78, e-mail: </w:t>
            </w:r>
            <w:hyperlink r:id="rId60" w:history="1">
              <w:r w:rsidRPr="005C28E9">
                <w:rPr>
                  <w:rStyle w:val="a5"/>
                </w:rPr>
                <w:t>admin.komsomolsk@mail.ru</w:t>
              </w:r>
            </w:hyperlink>
          </w:p>
          <w:p w:rsidR="00235BFC" w:rsidRPr="00421A2A" w:rsidRDefault="00235BFC" w:rsidP="00235BFC">
            <w:pPr>
              <w:rPr>
                <w:color w:val="003366"/>
                <w:sz w:val="16"/>
                <w:szCs w:val="28"/>
              </w:rPr>
            </w:pPr>
          </w:p>
        </w:tc>
      </w:tr>
      <w:tr w:rsidR="00235BFC" w:rsidTr="00235BFC">
        <w:tblPrEx>
          <w:tblBorders>
            <w:top w:val="none" w:sz="0" w:space="0" w:color="auto"/>
          </w:tblBorders>
        </w:tblPrEx>
        <w:trPr>
          <w:gridAfter w:val="1"/>
          <w:wAfter w:w="497" w:type="dxa"/>
          <w:trHeight w:val="415"/>
        </w:trPr>
        <w:tc>
          <w:tcPr>
            <w:tcW w:w="1582" w:type="dxa"/>
          </w:tcPr>
          <w:p w:rsidR="00235BFC" w:rsidRPr="00AC3C24" w:rsidRDefault="00235BFC" w:rsidP="00235BFC">
            <w:pPr>
              <w:ind w:right="-108"/>
              <w:jc w:val="center"/>
              <w:rPr>
                <w:sz w:val="28"/>
                <w:szCs w:val="28"/>
              </w:rPr>
            </w:pPr>
          </w:p>
        </w:tc>
        <w:tc>
          <w:tcPr>
            <w:tcW w:w="360" w:type="dxa"/>
          </w:tcPr>
          <w:p w:rsidR="00235BFC" w:rsidRDefault="00235BFC" w:rsidP="00235BFC">
            <w:pPr>
              <w:ind w:right="-108"/>
              <w:jc w:val="center"/>
              <w:rPr>
                <w:sz w:val="28"/>
                <w:szCs w:val="28"/>
              </w:rPr>
            </w:pPr>
          </w:p>
          <w:p w:rsidR="00235BFC" w:rsidRDefault="00235BFC" w:rsidP="00235BFC">
            <w:pPr>
              <w:ind w:right="-108"/>
              <w:jc w:val="center"/>
            </w:pPr>
            <w:r w:rsidRPr="00AC3C24">
              <w:rPr>
                <w:sz w:val="28"/>
                <w:szCs w:val="28"/>
              </w:rPr>
              <w:t>«</w:t>
            </w:r>
          </w:p>
        </w:tc>
        <w:tc>
          <w:tcPr>
            <w:tcW w:w="610" w:type="dxa"/>
            <w:tcBorders>
              <w:bottom w:val="single" w:sz="4" w:space="0" w:color="auto"/>
            </w:tcBorders>
            <w:vAlign w:val="bottom"/>
          </w:tcPr>
          <w:p w:rsidR="00235BFC" w:rsidRPr="00AC3C24" w:rsidRDefault="00235BFC" w:rsidP="00235BFC">
            <w:pPr>
              <w:ind w:right="-108"/>
              <w:rPr>
                <w:sz w:val="28"/>
                <w:szCs w:val="28"/>
              </w:rPr>
            </w:pPr>
            <w:r>
              <w:rPr>
                <w:sz w:val="28"/>
                <w:szCs w:val="28"/>
              </w:rPr>
              <w:t>26</w:t>
            </w:r>
          </w:p>
        </w:tc>
        <w:tc>
          <w:tcPr>
            <w:tcW w:w="540" w:type="dxa"/>
            <w:vAlign w:val="bottom"/>
          </w:tcPr>
          <w:p w:rsidR="00235BFC" w:rsidRPr="00AC3C24" w:rsidRDefault="00235BFC" w:rsidP="00235BFC">
            <w:pPr>
              <w:ind w:left="-734" w:firstLine="720"/>
              <w:rPr>
                <w:sz w:val="28"/>
                <w:szCs w:val="28"/>
              </w:rPr>
            </w:pPr>
            <w:r w:rsidRPr="00AC3C24">
              <w:rPr>
                <w:sz w:val="28"/>
                <w:szCs w:val="28"/>
              </w:rPr>
              <w:t>»</w:t>
            </w:r>
          </w:p>
        </w:tc>
        <w:tc>
          <w:tcPr>
            <w:tcW w:w="1728" w:type="dxa"/>
            <w:tcBorders>
              <w:bottom w:val="single" w:sz="4" w:space="0" w:color="auto"/>
            </w:tcBorders>
            <w:vAlign w:val="bottom"/>
          </w:tcPr>
          <w:p w:rsidR="00235BFC" w:rsidRPr="00AC3C24" w:rsidRDefault="00235BFC" w:rsidP="00235BFC">
            <w:pPr>
              <w:jc w:val="center"/>
              <w:rPr>
                <w:sz w:val="28"/>
                <w:szCs w:val="28"/>
              </w:rPr>
            </w:pPr>
            <w:r>
              <w:rPr>
                <w:sz w:val="28"/>
                <w:szCs w:val="28"/>
              </w:rPr>
              <w:t>октября</w:t>
            </w:r>
          </w:p>
        </w:tc>
        <w:tc>
          <w:tcPr>
            <w:tcW w:w="1417" w:type="dxa"/>
            <w:vAlign w:val="bottom"/>
          </w:tcPr>
          <w:p w:rsidR="00235BFC" w:rsidRPr="00AC3C24" w:rsidRDefault="00235BFC" w:rsidP="00235BFC">
            <w:pPr>
              <w:rPr>
                <w:sz w:val="28"/>
                <w:szCs w:val="28"/>
              </w:rPr>
            </w:pPr>
            <w:r>
              <w:rPr>
                <w:sz w:val="28"/>
                <w:szCs w:val="28"/>
              </w:rPr>
              <w:t>2023</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235BFC" w:rsidRPr="00AC3C24" w:rsidRDefault="00235BFC" w:rsidP="00235BFC">
            <w:pPr>
              <w:jc w:val="center"/>
              <w:rPr>
                <w:sz w:val="28"/>
                <w:szCs w:val="28"/>
              </w:rPr>
            </w:pPr>
            <w:r>
              <w:rPr>
                <w:sz w:val="28"/>
                <w:szCs w:val="28"/>
              </w:rPr>
              <w:t>277</w:t>
            </w:r>
          </w:p>
        </w:tc>
        <w:tc>
          <w:tcPr>
            <w:tcW w:w="520" w:type="dxa"/>
            <w:tcBorders>
              <w:left w:val="nil"/>
            </w:tcBorders>
            <w:vAlign w:val="bottom"/>
          </w:tcPr>
          <w:p w:rsidR="00235BFC" w:rsidRPr="00AC3C24" w:rsidRDefault="00235BFC" w:rsidP="00235BFC">
            <w:pPr>
              <w:jc w:val="center"/>
              <w:rPr>
                <w:sz w:val="28"/>
                <w:szCs w:val="28"/>
              </w:rPr>
            </w:pPr>
          </w:p>
        </w:tc>
        <w:tc>
          <w:tcPr>
            <w:tcW w:w="780" w:type="dxa"/>
            <w:tcBorders>
              <w:left w:val="nil"/>
            </w:tcBorders>
            <w:vAlign w:val="bottom"/>
          </w:tcPr>
          <w:p w:rsidR="00235BFC" w:rsidRDefault="00235BFC" w:rsidP="00235BFC">
            <w:pPr>
              <w:jc w:val="center"/>
            </w:pPr>
          </w:p>
        </w:tc>
      </w:tr>
    </w:tbl>
    <w:p w:rsidR="00235BFC" w:rsidRDefault="00235BFC" w:rsidP="00235BFC">
      <w:pPr>
        <w:jc w:val="center"/>
      </w:pPr>
    </w:p>
    <w:p w:rsidR="00235BFC" w:rsidRPr="00830362" w:rsidRDefault="00235BFC" w:rsidP="00235BFC">
      <w:pPr>
        <w:jc w:val="center"/>
        <w:rPr>
          <w:sz w:val="10"/>
        </w:rPr>
      </w:pPr>
    </w:p>
    <w:p w:rsidR="00235BFC" w:rsidRDefault="00235BFC" w:rsidP="00235BFC">
      <w:pPr>
        <w:jc w:val="center"/>
        <w:rPr>
          <w:b/>
          <w:sz w:val="28"/>
        </w:rPr>
      </w:pPr>
      <w:r w:rsidRPr="00840201">
        <w:rPr>
          <w:b/>
          <w:sz w:val="28"/>
        </w:rPr>
        <w:t xml:space="preserve"> </w:t>
      </w:r>
      <w:r>
        <w:rPr>
          <w:b/>
          <w:sz w:val="28"/>
        </w:rPr>
        <w:t>О внесении изменений в постановление Администрации Комсомольского муниципального района</w:t>
      </w:r>
      <w:r w:rsidRPr="00421A2A">
        <w:rPr>
          <w:b/>
          <w:sz w:val="28"/>
        </w:rPr>
        <w:t xml:space="preserve"> </w:t>
      </w:r>
      <w:r>
        <w:rPr>
          <w:b/>
          <w:sz w:val="28"/>
        </w:rPr>
        <w:t>от 01.09.2022г. №277 «</w:t>
      </w:r>
      <w:r w:rsidRPr="00840201">
        <w:rPr>
          <w:b/>
          <w:sz w:val="28"/>
        </w:rPr>
        <w:t xml:space="preserve">Об утверждении лимитов потребления услуг связи </w:t>
      </w:r>
      <w:r>
        <w:rPr>
          <w:b/>
          <w:sz w:val="28"/>
        </w:rPr>
        <w:t>по главным распорядителям бюджета</w:t>
      </w:r>
    </w:p>
    <w:p w:rsidR="00235BFC" w:rsidRDefault="00235BFC" w:rsidP="00235BFC">
      <w:pPr>
        <w:jc w:val="center"/>
        <w:rPr>
          <w:b/>
          <w:sz w:val="28"/>
        </w:rPr>
      </w:pPr>
      <w:r>
        <w:rPr>
          <w:b/>
          <w:sz w:val="28"/>
        </w:rPr>
        <w:t>Комсомольского городского поселения на 2023</w:t>
      </w:r>
      <w:r w:rsidRPr="00840201">
        <w:rPr>
          <w:b/>
          <w:sz w:val="28"/>
        </w:rPr>
        <w:t xml:space="preserve"> год</w:t>
      </w:r>
      <w:r>
        <w:rPr>
          <w:b/>
          <w:sz w:val="28"/>
        </w:rPr>
        <w:t>»</w:t>
      </w:r>
    </w:p>
    <w:p w:rsidR="00235BFC" w:rsidRPr="00830362" w:rsidRDefault="00235BFC" w:rsidP="00235BFC">
      <w:pPr>
        <w:jc w:val="center"/>
        <w:rPr>
          <w:b/>
        </w:rPr>
      </w:pPr>
    </w:p>
    <w:p w:rsidR="00235BFC" w:rsidRDefault="00235BFC" w:rsidP="00235BFC">
      <w:pPr>
        <w:spacing w:line="276" w:lineRule="auto"/>
        <w:ind w:firstLine="708"/>
        <w:jc w:val="both"/>
        <w:rPr>
          <w:sz w:val="28"/>
        </w:rPr>
      </w:pPr>
      <w:r>
        <w:rPr>
          <w:sz w:val="28"/>
        </w:rPr>
        <w:t xml:space="preserve">В соответствии </w:t>
      </w:r>
      <w:r w:rsidRPr="00A54D6A">
        <w:rPr>
          <w:sz w:val="28"/>
        </w:rPr>
        <w:t>с</w:t>
      </w:r>
      <w:r>
        <w:rPr>
          <w:sz w:val="28"/>
        </w:rPr>
        <w:t xml:space="preserve"> письмом Отдела по делам культуры, м</w:t>
      </w:r>
      <w:r w:rsidRPr="00A54D6A">
        <w:rPr>
          <w:sz w:val="28"/>
        </w:rPr>
        <w:t>о</w:t>
      </w:r>
      <w:r>
        <w:rPr>
          <w:sz w:val="28"/>
        </w:rPr>
        <w:t xml:space="preserve">лодежи и спорта Администрации Комсомольского муниципального района от 17.10.2023 №б/н, в целях эффективного и результативного использования средств бюджета Комсомольского городского поселения, </w:t>
      </w:r>
      <w:r w:rsidRPr="00EF1DB2">
        <w:rPr>
          <w:sz w:val="28"/>
        </w:rPr>
        <w:t xml:space="preserve">Администрация Комсомольского муниципального района </w:t>
      </w:r>
    </w:p>
    <w:p w:rsidR="00235BFC" w:rsidRPr="00E944BB" w:rsidRDefault="00235BFC" w:rsidP="00235BFC">
      <w:pPr>
        <w:spacing w:line="276" w:lineRule="auto"/>
        <w:ind w:firstLine="708"/>
        <w:jc w:val="both"/>
        <w:rPr>
          <w:b/>
          <w:i/>
          <w:sz w:val="28"/>
        </w:rPr>
      </w:pPr>
      <w:r w:rsidRPr="00EF1DB2">
        <w:rPr>
          <w:b/>
          <w:sz w:val="28"/>
        </w:rPr>
        <w:t>п</w:t>
      </w:r>
      <w:r>
        <w:rPr>
          <w:b/>
          <w:sz w:val="28"/>
        </w:rPr>
        <w:t xml:space="preserve"> </w:t>
      </w:r>
      <w:r w:rsidRPr="00EF1DB2">
        <w:rPr>
          <w:b/>
          <w:sz w:val="28"/>
        </w:rPr>
        <w:t>о</w:t>
      </w:r>
      <w:r>
        <w:rPr>
          <w:b/>
          <w:sz w:val="28"/>
        </w:rPr>
        <w:t xml:space="preserve"> </w:t>
      </w:r>
      <w:r w:rsidRPr="00EF1DB2">
        <w:rPr>
          <w:b/>
          <w:sz w:val="28"/>
        </w:rPr>
        <w:t>с</w:t>
      </w:r>
      <w:r>
        <w:rPr>
          <w:b/>
          <w:sz w:val="28"/>
        </w:rPr>
        <w:t xml:space="preserve"> </w:t>
      </w:r>
      <w:r w:rsidRPr="00EF1DB2">
        <w:rPr>
          <w:b/>
          <w:sz w:val="28"/>
        </w:rPr>
        <w:t>т</w:t>
      </w:r>
      <w:r>
        <w:rPr>
          <w:b/>
          <w:sz w:val="28"/>
        </w:rPr>
        <w:t xml:space="preserve"> </w:t>
      </w:r>
      <w:r w:rsidRPr="00EF1DB2">
        <w:rPr>
          <w:b/>
          <w:sz w:val="28"/>
        </w:rPr>
        <w:t>а</w:t>
      </w:r>
      <w:r>
        <w:rPr>
          <w:b/>
          <w:sz w:val="28"/>
        </w:rPr>
        <w:t xml:space="preserve"> </w:t>
      </w:r>
      <w:r w:rsidRPr="00EF1DB2">
        <w:rPr>
          <w:b/>
          <w:sz w:val="28"/>
        </w:rPr>
        <w:t>н</w:t>
      </w:r>
      <w:r>
        <w:rPr>
          <w:b/>
          <w:sz w:val="28"/>
        </w:rPr>
        <w:t xml:space="preserve"> </w:t>
      </w:r>
      <w:r w:rsidRPr="00EF1DB2">
        <w:rPr>
          <w:b/>
          <w:sz w:val="28"/>
        </w:rPr>
        <w:t>о</w:t>
      </w:r>
      <w:r>
        <w:rPr>
          <w:b/>
          <w:sz w:val="28"/>
        </w:rPr>
        <w:t xml:space="preserve"> </w:t>
      </w:r>
      <w:r w:rsidRPr="00EF1DB2">
        <w:rPr>
          <w:b/>
          <w:sz w:val="28"/>
        </w:rPr>
        <w:t>в</w:t>
      </w:r>
      <w:r>
        <w:rPr>
          <w:b/>
          <w:sz w:val="28"/>
        </w:rPr>
        <w:t xml:space="preserve"> </w:t>
      </w:r>
      <w:r w:rsidRPr="00EF1DB2">
        <w:rPr>
          <w:b/>
          <w:sz w:val="28"/>
        </w:rPr>
        <w:t>л</w:t>
      </w:r>
      <w:r>
        <w:rPr>
          <w:b/>
          <w:sz w:val="28"/>
        </w:rPr>
        <w:t xml:space="preserve"> </w:t>
      </w:r>
      <w:r w:rsidRPr="00EF1DB2">
        <w:rPr>
          <w:b/>
          <w:sz w:val="28"/>
        </w:rPr>
        <w:t>я</w:t>
      </w:r>
      <w:r>
        <w:rPr>
          <w:b/>
          <w:sz w:val="28"/>
        </w:rPr>
        <w:t xml:space="preserve"> </w:t>
      </w:r>
      <w:r w:rsidRPr="00EF1DB2">
        <w:rPr>
          <w:b/>
          <w:sz w:val="28"/>
        </w:rPr>
        <w:t>е</w:t>
      </w:r>
      <w:r>
        <w:rPr>
          <w:b/>
          <w:sz w:val="28"/>
        </w:rPr>
        <w:t xml:space="preserve"> </w:t>
      </w:r>
      <w:r w:rsidRPr="00EF1DB2">
        <w:rPr>
          <w:b/>
          <w:sz w:val="28"/>
        </w:rPr>
        <w:t>т:</w:t>
      </w:r>
    </w:p>
    <w:p w:rsidR="00235BFC" w:rsidRPr="00A34678" w:rsidRDefault="00235BFC" w:rsidP="00235BFC">
      <w:pPr>
        <w:spacing w:line="276" w:lineRule="auto"/>
        <w:jc w:val="both"/>
        <w:rPr>
          <w:b/>
          <w:sz w:val="14"/>
        </w:rPr>
      </w:pPr>
      <w:r>
        <w:rPr>
          <w:b/>
          <w:sz w:val="28"/>
        </w:rPr>
        <w:t xml:space="preserve"> </w:t>
      </w:r>
    </w:p>
    <w:p w:rsidR="00235BFC" w:rsidRDefault="00235BFC" w:rsidP="00030F95">
      <w:pPr>
        <w:numPr>
          <w:ilvl w:val="0"/>
          <w:numId w:val="46"/>
        </w:numPr>
        <w:spacing w:line="276" w:lineRule="auto"/>
        <w:ind w:left="0" w:firstLine="851"/>
        <w:jc w:val="both"/>
        <w:rPr>
          <w:sz w:val="28"/>
        </w:rPr>
      </w:pPr>
      <w:r>
        <w:rPr>
          <w:sz w:val="28"/>
        </w:rPr>
        <w:t xml:space="preserve">Внести изменения в постановление Администрации Комсомольского муниципального района от 01.09.2022г. №277 </w:t>
      </w:r>
      <w:r w:rsidRPr="00830362">
        <w:rPr>
          <w:sz w:val="28"/>
        </w:rPr>
        <w:t>«Об утверждении лимитов потребления услуг связи по главным распорядителям бюджета Комсомольско</w:t>
      </w:r>
      <w:r>
        <w:rPr>
          <w:sz w:val="28"/>
        </w:rPr>
        <w:t>го городского поселения на 2023</w:t>
      </w:r>
      <w:r w:rsidRPr="00830362">
        <w:rPr>
          <w:sz w:val="28"/>
        </w:rPr>
        <w:t xml:space="preserve"> год»</w:t>
      </w:r>
      <w:r>
        <w:rPr>
          <w:sz w:val="28"/>
        </w:rPr>
        <w:t>:</w:t>
      </w:r>
    </w:p>
    <w:p w:rsidR="00235BFC" w:rsidRDefault="00235BFC" w:rsidP="00235BFC">
      <w:pPr>
        <w:spacing w:line="276" w:lineRule="auto"/>
        <w:ind w:firstLine="709"/>
        <w:jc w:val="both"/>
        <w:rPr>
          <w:sz w:val="28"/>
        </w:rPr>
      </w:pPr>
      <w:r>
        <w:rPr>
          <w:sz w:val="28"/>
        </w:rPr>
        <w:t>1.1. В пункте 1 постановления цифру «524 022,00» заменить цифрой  «518 596,06»;</w:t>
      </w:r>
    </w:p>
    <w:p w:rsidR="00235BFC" w:rsidRPr="00E944BB" w:rsidRDefault="00235BFC" w:rsidP="00235BFC">
      <w:pPr>
        <w:spacing w:line="276" w:lineRule="auto"/>
        <w:ind w:firstLine="709"/>
        <w:jc w:val="both"/>
        <w:rPr>
          <w:sz w:val="28"/>
        </w:rPr>
      </w:pPr>
      <w:r>
        <w:rPr>
          <w:sz w:val="28"/>
        </w:rPr>
        <w:t xml:space="preserve">1.2. В приложении №1 </w:t>
      </w:r>
      <w:r w:rsidRPr="00E944BB">
        <w:rPr>
          <w:sz w:val="28"/>
        </w:rPr>
        <w:t xml:space="preserve">к </w:t>
      </w:r>
      <w:r>
        <w:rPr>
          <w:sz w:val="28"/>
        </w:rPr>
        <w:t>постановлению строки 1 и «всего» изложить в новой редакции согласно приложения к настоящему постановлению.</w:t>
      </w:r>
    </w:p>
    <w:p w:rsidR="00235BFC" w:rsidRPr="00E944BB" w:rsidRDefault="00235BFC" w:rsidP="00030F95">
      <w:pPr>
        <w:numPr>
          <w:ilvl w:val="0"/>
          <w:numId w:val="46"/>
        </w:numPr>
        <w:spacing w:line="276" w:lineRule="auto"/>
        <w:ind w:left="0" w:firstLine="851"/>
        <w:jc w:val="both"/>
        <w:rPr>
          <w:sz w:val="28"/>
        </w:rPr>
      </w:pPr>
      <w:r w:rsidRPr="00E944BB">
        <w:rPr>
          <w:sz w:val="28"/>
        </w:rPr>
        <w:t>Финансовому управлению Администрации Комсомольского муниципального района, главным распорядителям средств  бюджета</w:t>
      </w:r>
      <w:r>
        <w:rPr>
          <w:sz w:val="28"/>
        </w:rPr>
        <w:t xml:space="preserve"> Комсомольского городского поселения:</w:t>
      </w:r>
    </w:p>
    <w:p w:rsidR="00235BFC" w:rsidRPr="00E944BB" w:rsidRDefault="00235BFC" w:rsidP="00235BFC">
      <w:pPr>
        <w:spacing w:line="276" w:lineRule="auto"/>
        <w:ind w:firstLine="851"/>
        <w:jc w:val="both"/>
        <w:rPr>
          <w:sz w:val="28"/>
        </w:rPr>
      </w:pPr>
      <w:r w:rsidRPr="00E944BB">
        <w:rPr>
          <w:sz w:val="28"/>
        </w:rPr>
        <w:t>– обеспечить финансирование услуг в установленных пределах;</w:t>
      </w:r>
    </w:p>
    <w:p w:rsidR="00235BFC" w:rsidRPr="00E944BB" w:rsidRDefault="00235BFC" w:rsidP="00235BFC">
      <w:pPr>
        <w:spacing w:line="276" w:lineRule="auto"/>
        <w:ind w:firstLine="851"/>
        <w:jc w:val="both"/>
        <w:rPr>
          <w:sz w:val="28"/>
        </w:rPr>
      </w:pPr>
      <w:r w:rsidRPr="00E944BB">
        <w:rPr>
          <w:sz w:val="28"/>
        </w:rPr>
        <w:t>–</w:t>
      </w:r>
      <w:r w:rsidRPr="00345B00">
        <w:t xml:space="preserve"> </w:t>
      </w:r>
      <w:r>
        <w:rPr>
          <w:sz w:val="28"/>
        </w:rPr>
        <w:t xml:space="preserve">осуществлять систематический контроль за </w:t>
      </w:r>
      <w:r w:rsidRPr="00E944BB">
        <w:rPr>
          <w:sz w:val="28"/>
        </w:rPr>
        <w:t xml:space="preserve">целевым использованием средств, выделенных на оплату услуг связи. </w:t>
      </w:r>
    </w:p>
    <w:p w:rsidR="00235BFC" w:rsidRPr="00840201" w:rsidRDefault="00235BFC" w:rsidP="00235BFC">
      <w:pPr>
        <w:spacing w:line="276" w:lineRule="auto"/>
        <w:ind w:firstLine="851"/>
        <w:jc w:val="both"/>
        <w:rPr>
          <w:sz w:val="28"/>
        </w:rPr>
      </w:pPr>
      <w:r w:rsidRPr="007920AD">
        <w:rPr>
          <w:sz w:val="28"/>
        </w:rPr>
        <w:t>3.</w:t>
      </w:r>
      <w:r>
        <w:rPr>
          <w:sz w:val="28"/>
        </w:rPr>
        <w:t xml:space="preserve"> Контроль за выполнением настоящего постановления возложить на начальника финансового управления Администрации Комсомольского </w:t>
      </w:r>
      <w:r w:rsidRPr="00E944BB">
        <w:rPr>
          <w:sz w:val="28"/>
        </w:rPr>
        <w:t xml:space="preserve"> </w:t>
      </w:r>
      <w:r>
        <w:rPr>
          <w:sz w:val="28"/>
        </w:rPr>
        <w:t>муниципального района Лебедеву А.А.</w:t>
      </w:r>
    </w:p>
    <w:p w:rsidR="00235BFC" w:rsidRDefault="00235BFC" w:rsidP="00235BFC">
      <w:pPr>
        <w:pStyle w:val="a6"/>
        <w:rPr>
          <w:rFonts w:ascii="Times New Roman" w:hAnsi="Times New Roman"/>
          <w:sz w:val="20"/>
        </w:rPr>
      </w:pPr>
    </w:p>
    <w:p w:rsidR="00235BFC" w:rsidRPr="00830362" w:rsidRDefault="00235BFC" w:rsidP="00235BFC">
      <w:pPr>
        <w:jc w:val="both"/>
        <w:rPr>
          <w:b/>
          <w:sz w:val="28"/>
          <w:szCs w:val="28"/>
        </w:rPr>
      </w:pPr>
      <w:r>
        <w:rPr>
          <w:b/>
          <w:sz w:val="28"/>
          <w:szCs w:val="28"/>
        </w:rPr>
        <w:t>Г</w:t>
      </w:r>
      <w:r w:rsidRPr="00830362">
        <w:rPr>
          <w:b/>
          <w:sz w:val="28"/>
          <w:szCs w:val="28"/>
        </w:rPr>
        <w:t>лав</w:t>
      </w:r>
      <w:r>
        <w:rPr>
          <w:b/>
          <w:sz w:val="28"/>
          <w:szCs w:val="28"/>
        </w:rPr>
        <w:t>а</w:t>
      </w:r>
      <w:r w:rsidRPr="00830362">
        <w:rPr>
          <w:b/>
          <w:sz w:val="28"/>
          <w:szCs w:val="28"/>
        </w:rPr>
        <w:t xml:space="preserve"> Комсомольского </w:t>
      </w:r>
    </w:p>
    <w:p w:rsidR="00235BFC" w:rsidRDefault="00235BFC" w:rsidP="00235BFC">
      <w:pPr>
        <w:pStyle w:val="a6"/>
        <w:rPr>
          <w:rFonts w:ascii="Times New Roman" w:hAnsi="Times New Roman"/>
          <w:b/>
          <w:sz w:val="28"/>
          <w:szCs w:val="28"/>
        </w:rPr>
      </w:pPr>
      <w:r w:rsidRPr="00830362">
        <w:rPr>
          <w:rFonts w:ascii="Times New Roman" w:hAnsi="Times New Roman"/>
          <w:b/>
          <w:sz w:val="28"/>
          <w:szCs w:val="28"/>
        </w:rPr>
        <w:t xml:space="preserve">муниципального района                                                    </w:t>
      </w:r>
      <w:r>
        <w:rPr>
          <w:rFonts w:ascii="Times New Roman" w:hAnsi="Times New Roman"/>
          <w:b/>
          <w:sz w:val="28"/>
          <w:szCs w:val="28"/>
        </w:rPr>
        <w:t>О.В. Бузулуцкая</w:t>
      </w:r>
    </w:p>
    <w:p w:rsidR="00A168D5" w:rsidRDefault="00A168D5" w:rsidP="00235BFC">
      <w:pPr>
        <w:pStyle w:val="a6"/>
        <w:rPr>
          <w:rFonts w:ascii="Times New Roman" w:hAnsi="Times New Roman"/>
          <w:b/>
          <w:sz w:val="28"/>
          <w:szCs w:val="28"/>
        </w:rPr>
      </w:pPr>
    </w:p>
    <w:p w:rsidR="00A168D5" w:rsidRPr="00830362" w:rsidRDefault="00A168D5" w:rsidP="00235BFC">
      <w:pPr>
        <w:pStyle w:val="a6"/>
        <w:rPr>
          <w:rFonts w:ascii="Times New Roman" w:hAnsi="Times New Roman"/>
          <w:sz w:val="20"/>
        </w:rPr>
        <w:sectPr w:rsidR="00A168D5" w:rsidRPr="00830362" w:rsidSect="00235BFC">
          <w:pgSz w:w="11906" w:h="16838"/>
          <w:pgMar w:top="567" w:right="849" w:bottom="426" w:left="1560" w:header="709" w:footer="709" w:gutter="0"/>
          <w:cols w:space="708"/>
          <w:docGrid w:linePitch="360"/>
        </w:sectPr>
      </w:pPr>
    </w:p>
    <w:tbl>
      <w:tblPr>
        <w:tblW w:w="16038" w:type="dxa"/>
        <w:tblInd w:w="93" w:type="dxa"/>
        <w:tblLayout w:type="fixed"/>
        <w:tblLook w:val="04A0" w:firstRow="1" w:lastRow="0" w:firstColumn="1" w:lastColumn="0" w:noHBand="0" w:noVBand="1"/>
      </w:tblPr>
      <w:tblGrid>
        <w:gridCol w:w="517"/>
        <w:gridCol w:w="185"/>
        <w:gridCol w:w="2479"/>
        <w:gridCol w:w="373"/>
        <w:gridCol w:w="709"/>
        <w:gridCol w:w="113"/>
        <w:gridCol w:w="454"/>
        <w:gridCol w:w="101"/>
        <w:gridCol w:w="608"/>
        <w:gridCol w:w="352"/>
        <w:gridCol w:w="498"/>
        <w:gridCol w:w="462"/>
        <w:gridCol w:w="247"/>
        <w:gridCol w:w="713"/>
        <w:gridCol w:w="960"/>
        <w:gridCol w:w="33"/>
        <w:gridCol w:w="860"/>
        <w:gridCol w:w="133"/>
        <w:gridCol w:w="987"/>
        <w:gridCol w:w="290"/>
        <w:gridCol w:w="708"/>
        <w:gridCol w:w="497"/>
        <w:gridCol w:w="354"/>
        <w:gridCol w:w="606"/>
        <w:gridCol w:w="244"/>
        <w:gridCol w:w="1133"/>
        <w:gridCol w:w="1275"/>
        <w:gridCol w:w="35"/>
        <w:gridCol w:w="112"/>
      </w:tblGrid>
      <w:tr w:rsidR="00235BFC" w:rsidRPr="00C25E1E" w:rsidTr="00235BFC">
        <w:trPr>
          <w:gridAfter w:val="1"/>
          <w:wAfter w:w="112" w:type="dxa"/>
          <w:trHeight w:val="312"/>
        </w:trPr>
        <w:tc>
          <w:tcPr>
            <w:tcW w:w="702" w:type="dxa"/>
            <w:gridSpan w:val="2"/>
            <w:tcBorders>
              <w:top w:val="nil"/>
              <w:left w:val="nil"/>
              <w:bottom w:val="nil"/>
              <w:right w:val="nil"/>
            </w:tcBorders>
            <w:shd w:val="clear" w:color="auto" w:fill="auto"/>
            <w:noWrap/>
            <w:vAlign w:val="bottom"/>
            <w:hideMark/>
          </w:tcPr>
          <w:p w:rsidR="00235BFC" w:rsidRPr="00C25E1E" w:rsidRDefault="00235BFC" w:rsidP="00235BFC"/>
        </w:tc>
        <w:tc>
          <w:tcPr>
            <w:tcW w:w="2479" w:type="dxa"/>
            <w:tcBorders>
              <w:top w:val="nil"/>
              <w:left w:val="nil"/>
              <w:bottom w:val="nil"/>
              <w:right w:val="nil"/>
            </w:tcBorders>
            <w:shd w:val="clear" w:color="auto" w:fill="auto"/>
            <w:vAlign w:val="bottom"/>
            <w:hideMark/>
          </w:tcPr>
          <w:p w:rsidR="00235BFC" w:rsidRPr="00C25E1E" w:rsidRDefault="00235BFC" w:rsidP="00235BFC"/>
        </w:tc>
        <w:tc>
          <w:tcPr>
            <w:tcW w:w="373" w:type="dxa"/>
            <w:tcBorders>
              <w:top w:val="nil"/>
              <w:left w:val="nil"/>
              <w:bottom w:val="nil"/>
              <w:right w:val="nil"/>
            </w:tcBorders>
            <w:shd w:val="clear" w:color="auto" w:fill="auto"/>
            <w:noWrap/>
            <w:vAlign w:val="bottom"/>
            <w:hideMark/>
          </w:tcPr>
          <w:p w:rsidR="00235BFC" w:rsidRPr="00C25E1E" w:rsidRDefault="00235BFC" w:rsidP="00235BFC"/>
        </w:tc>
        <w:tc>
          <w:tcPr>
            <w:tcW w:w="709" w:type="dxa"/>
            <w:tcBorders>
              <w:top w:val="nil"/>
              <w:left w:val="nil"/>
              <w:bottom w:val="nil"/>
              <w:right w:val="nil"/>
            </w:tcBorders>
            <w:shd w:val="clear" w:color="auto" w:fill="auto"/>
            <w:noWrap/>
            <w:vAlign w:val="bottom"/>
            <w:hideMark/>
          </w:tcPr>
          <w:p w:rsidR="00235BFC" w:rsidRPr="00C25E1E" w:rsidRDefault="00235BFC" w:rsidP="00235BFC"/>
        </w:tc>
        <w:tc>
          <w:tcPr>
            <w:tcW w:w="567" w:type="dxa"/>
            <w:gridSpan w:val="2"/>
            <w:tcBorders>
              <w:top w:val="nil"/>
              <w:left w:val="nil"/>
              <w:bottom w:val="nil"/>
              <w:right w:val="nil"/>
            </w:tcBorders>
            <w:shd w:val="clear" w:color="auto" w:fill="auto"/>
            <w:noWrap/>
            <w:vAlign w:val="bottom"/>
            <w:hideMark/>
          </w:tcPr>
          <w:p w:rsidR="00235BFC" w:rsidRPr="00C25E1E" w:rsidRDefault="00235BFC" w:rsidP="00235BFC"/>
        </w:tc>
        <w:tc>
          <w:tcPr>
            <w:tcW w:w="709" w:type="dxa"/>
            <w:gridSpan w:val="2"/>
            <w:tcBorders>
              <w:top w:val="nil"/>
              <w:left w:val="nil"/>
              <w:bottom w:val="nil"/>
              <w:right w:val="nil"/>
            </w:tcBorders>
            <w:shd w:val="clear" w:color="auto" w:fill="auto"/>
            <w:noWrap/>
            <w:vAlign w:val="bottom"/>
            <w:hideMark/>
          </w:tcPr>
          <w:p w:rsidR="00235BFC" w:rsidRPr="00C25E1E" w:rsidRDefault="00235BFC" w:rsidP="00235BFC"/>
        </w:tc>
        <w:tc>
          <w:tcPr>
            <w:tcW w:w="850" w:type="dxa"/>
            <w:gridSpan w:val="2"/>
            <w:tcBorders>
              <w:top w:val="nil"/>
              <w:left w:val="nil"/>
              <w:bottom w:val="nil"/>
              <w:right w:val="nil"/>
            </w:tcBorders>
            <w:shd w:val="clear" w:color="auto" w:fill="auto"/>
            <w:noWrap/>
            <w:vAlign w:val="bottom"/>
            <w:hideMark/>
          </w:tcPr>
          <w:p w:rsidR="00235BFC" w:rsidRPr="00C25E1E" w:rsidRDefault="00235BFC" w:rsidP="00235BFC"/>
        </w:tc>
        <w:tc>
          <w:tcPr>
            <w:tcW w:w="709" w:type="dxa"/>
            <w:gridSpan w:val="2"/>
            <w:tcBorders>
              <w:top w:val="nil"/>
              <w:left w:val="nil"/>
              <w:bottom w:val="nil"/>
              <w:right w:val="nil"/>
            </w:tcBorders>
            <w:shd w:val="clear" w:color="auto" w:fill="auto"/>
            <w:noWrap/>
            <w:vAlign w:val="bottom"/>
            <w:hideMark/>
          </w:tcPr>
          <w:p w:rsidR="00235BFC" w:rsidRPr="00C25E1E" w:rsidRDefault="00235BFC" w:rsidP="00235BFC"/>
        </w:tc>
        <w:tc>
          <w:tcPr>
            <w:tcW w:w="713" w:type="dxa"/>
            <w:tcBorders>
              <w:top w:val="nil"/>
              <w:left w:val="nil"/>
              <w:bottom w:val="nil"/>
              <w:right w:val="nil"/>
            </w:tcBorders>
            <w:shd w:val="clear" w:color="auto" w:fill="auto"/>
            <w:noWrap/>
            <w:vAlign w:val="bottom"/>
            <w:hideMark/>
          </w:tcPr>
          <w:p w:rsidR="00235BFC" w:rsidRPr="00C25E1E" w:rsidRDefault="00235BFC" w:rsidP="00235BFC"/>
        </w:tc>
        <w:tc>
          <w:tcPr>
            <w:tcW w:w="993" w:type="dxa"/>
            <w:gridSpan w:val="2"/>
            <w:tcBorders>
              <w:top w:val="nil"/>
              <w:left w:val="nil"/>
              <w:bottom w:val="nil"/>
              <w:right w:val="nil"/>
            </w:tcBorders>
            <w:shd w:val="clear" w:color="auto" w:fill="auto"/>
            <w:noWrap/>
            <w:vAlign w:val="bottom"/>
            <w:hideMark/>
          </w:tcPr>
          <w:p w:rsidR="00235BFC" w:rsidRPr="00C25E1E" w:rsidRDefault="00235BFC" w:rsidP="00235BFC"/>
        </w:tc>
        <w:tc>
          <w:tcPr>
            <w:tcW w:w="993" w:type="dxa"/>
            <w:gridSpan w:val="2"/>
            <w:tcBorders>
              <w:top w:val="nil"/>
              <w:left w:val="nil"/>
              <w:bottom w:val="nil"/>
              <w:right w:val="nil"/>
            </w:tcBorders>
            <w:shd w:val="clear" w:color="auto" w:fill="auto"/>
            <w:noWrap/>
            <w:vAlign w:val="bottom"/>
            <w:hideMark/>
          </w:tcPr>
          <w:p w:rsidR="00235BFC" w:rsidRPr="00C25E1E" w:rsidRDefault="00235BFC" w:rsidP="00235BFC"/>
        </w:tc>
        <w:tc>
          <w:tcPr>
            <w:tcW w:w="6129" w:type="dxa"/>
            <w:gridSpan w:val="10"/>
            <w:tcBorders>
              <w:top w:val="nil"/>
              <w:left w:val="nil"/>
              <w:bottom w:val="nil"/>
              <w:right w:val="nil"/>
            </w:tcBorders>
            <w:shd w:val="clear" w:color="auto" w:fill="auto"/>
            <w:noWrap/>
            <w:vAlign w:val="bottom"/>
            <w:hideMark/>
          </w:tcPr>
          <w:p w:rsidR="00235BFC" w:rsidRPr="00C25E1E" w:rsidRDefault="00235BFC" w:rsidP="00235BFC">
            <w:pPr>
              <w:jc w:val="right"/>
            </w:pPr>
            <w:r w:rsidRPr="00C25E1E">
              <w:t xml:space="preserve">Приложение №1 </w:t>
            </w:r>
          </w:p>
        </w:tc>
      </w:tr>
      <w:tr w:rsidR="00235BFC" w:rsidRPr="00C25E1E" w:rsidTr="00235BFC">
        <w:trPr>
          <w:gridAfter w:val="1"/>
          <w:wAfter w:w="112" w:type="dxa"/>
          <w:trHeight w:val="312"/>
        </w:trPr>
        <w:tc>
          <w:tcPr>
            <w:tcW w:w="702" w:type="dxa"/>
            <w:gridSpan w:val="2"/>
            <w:tcBorders>
              <w:top w:val="nil"/>
              <w:left w:val="nil"/>
              <w:bottom w:val="nil"/>
              <w:right w:val="nil"/>
            </w:tcBorders>
            <w:shd w:val="clear" w:color="auto" w:fill="auto"/>
            <w:noWrap/>
            <w:vAlign w:val="bottom"/>
            <w:hideMark/>
          </w:tcPr>
          <w:p w:rsidR="00235BFC" w:rsidRPr="00C25E1E" w:rsidRDefault="00235BFC" w:rsidP="00235BFC"/>
        </w:tc>
        <w:tc>
          <w:tcPr>
            <w:tcW w:w="2479" w:type="dxa"/>
            <w:tcBorders>
              <w:top w:val="nil"/>
              <w:left w:val="nil"/>
              <w:bottom w:val="nil"/>
              <w:right w:val="nil"/>
            </w:tcBorders>
            <w:shd w:val="clear" w:color="auto" w:fill="auto"/>
            <w:vAlign w:val="bottom"/>
            <w:hideMark/>
          </w:tcPr>
          <w:p w:rsidR="00235BFC" w:rsidRPr="00C25E1E" w:rsidRDefault="00235BFC" w:rsidP="00235BFC"/>
        </w:tc>
        <w:tc>
          <w:tcPr>
            <w:tcW w:w="373" w:type="dxa"/>
            <w:tcBorders>
              <w:top w:val="nil"/>
              <w:left w:val="nil"/>
              <w:bottom w:val="nil"/>
              <w:right w:val="nil"/>
            </w:tcBorders>
            <w:shd w:val="clear" w:color="auto" w:fill="auto"/>
            <w:noWrap/>
            <w:vAlign w:val="bottom"/>
            <w:hideMark/>
          </w:tcPr>
          <w:p w:rsidR="00235BFC" w:rsidRPr="00C25E1E" w:rsidRDefault="00235BFC" w:rsidP="00235BFC"/>
        </w:tc>
        <w:tc>
          <w:tcPr>
            <w:tcW w:w="709" w:type="dxa"/>
            <w:tcBorders>
              <w:top w:val="nil"/>
              <w:left w:val="nil"/>
              <w:bottom w:val="nil"/>
              <w:right w:val="nil"/>
            </w:tcBorders>
            <w:shd w:val="clear" w:color="auto" w:fill="auto"/>
            <w:noWrap/>
            <w:vAlign w:val="bottom"/>
            <w:hideMark/>
          </w:tcPr>
          <w:p w:rsidR="00235BFC" w:rsidRPr="00C25E1E" w:rsidRDefault="00235BFC" w:rsidP="00235BFC"/>
        </w:tc>
        <w:tc>
          <w:tcPr>
            <w:tcW w:w="567" w:type="dxa"/>
            <w:gridSpan w:val="2"/>
            <w:tcBorders>
              <w:top w:val="nil"/>
              <w:left w:val="nil"/>
              <w:bottom w:val="nil"/>
              <w:right w:val="nil"/>
            </w:tcBorders>
            <w:shd w:val="clear" w:color="auto" w:fill="auto"/>
            <w:noWrap/>
            <w:vAlign w:val="bottom"/>
            <w:hideMark/>
          </w:tcPr>
          <w:p w:rsidR="00235BFC" w:rsidRPr="00C25E1E" w:rsidRDefault="00235BFC" w:rsidP="00235BFC"/>
        </w:tc>
        <w:tc>
          <w:tcPr>
            <w:tcW w:w="709" w:type="dxa"/>
            <w:gridSpan w:val="2"/>
            <w:tcBorders>
              <w:top w:val="nil"/>
              <w:left w:val="nil"/>
              <w:bottom w:val="nil"/>
              <w:right w:val="nil"/>
            </w:tcBorders>
            <w:shd w:val="clear" w:color="auto" w:fill="auto"/>
            <w:noWrap/>
            <w:vAlign w:val="bottom"/>
            <w:hideMark/>
          </w:tcPr>
          <w:p w:rsidR="00235BFC" w:rsidRPr="00C25E1E" w:rsidRDefault="00235BFC" w:rsidP="00235BFC"/>
        </w:tc>
        <w:tc>
          <w:tcPr>
            <w:tcW w:w="850" w:type="dxa"/>
            <w:gridSpan w:val="2"/>
            <w:tcBorders>
              <w:top w:val="nil"/>
              <w:left w:val="nil"/>
              <w:bottom w:val="nil"/>
              <w:right w:val="nil"/>
            </w:tcBorders>
            <w:shd w:val="clear" w:color="auto" w:fill="auto"/>
            <w:noWrap/>
            <w:vAlign w:val="bottom"/>
            <w:hideMark/>
          </w:tcPr>
          <w:p w:rsidR="00235BFC" w:rsidRPr="00C25E1E" w:rsidRDefault="00235BFC" w:rsidP="00235BFC"/>
        </w:tc>
        <w:tc>
          <w:tcPr>
            <w:tcW w:w="709" w:type="dxa"/>
            <w:gridSpan w:val="2"/>
            <w:tcBorders>
              <w:top w:val="nil"/>
              <w:left w:val="nil"/>
              <w:bottom w:val="nil"/>
              <w:right w:val="nil"/>
            </w:tcBorders>
            <w:shd w:val="clear" w:color="auto" w:fill="auto"/>
            <w:noWrap/>
            <w:vAlign w:val="bottom"/>
            <w:hideMark/>
          </w:tcPr>
          <w:p w:rsidR="00235BFC" w:rsidRPr="00C25E1E" w:rsidRDefault="00235BFC" w:rsidP="00235BFC"/>
        </w:tc>
        <w:tc>
          <w:tcPr>
            <w:tcW w:w="713" w:type="dxa"/>
            <w:tcBorders>
              <w:top w:val="nil"/>
              <w:left w:val="nil"/>
              <w:bottom w:val="nil"/>
              <w:right w:val="nil"/>
            </w:tcBorders>
            <w:shd w:val="clear" w:color="auto" w:fill="auto"/>
            <w:noWrap/>
            <w:vAlign w:val="bottom"/>
            <w:hideMark/>
          </w:tcPr>
          <w:p w:rsidR="00235BFC" w:rsidRPr="00C25E1E" w:rsidRDefault="00235BFC" w:rsidP="00235BFC"/>
        </w:tc>
        <w:tc>
          <w:tcPr>
            <w:tcW w:w="993" w:type="dxa"/>
            <w:gridSpan w:val="2"/>
            <w:tcBorders>
              <w:top w:val="nil"/>
              <w:left w:val="nil"/>
              <w:bottom w:val="nil"/>
              <w:right w:val="nil"/>
            </w:tcBorders>
            <w:shd w:val="clear" w:color="auto" w:fill="auto"/>
            <w:noWrap/>
            <w:vAlign w:val="bottom"/>
            <w:hideMark/>
          </w:tcPr>
          <w:p w:rsidR="00235BFC" w:rsidRPr="00C25E1E" w:rsidRDefault="00235BFC" w:rsidP="00235BFC"/>
        </w:tc>
        <w:tc>
          <w:tcPr>
            <w:tcW w:w="993" w:type="dxa"/>
            <w:gridSpan w:val="2"/>
            <w:tcBorders>
              <w:top w:val="nil"/>
              <w:left w:val="nil"/>
              <w:bottom w:val="nil"/>
              <w:right w:val="nil"/>
            </w:tcBorders>
            <w:shd w:val="clear" w:color="auto" w:fill="auto"/>
            <w:noWrap/>
            <w:vAlign w:val="bottom"/>
            <w:hideMark/>
          </w:tcPr>
          <w:p w:rsidR="00235BFC" w:rsidRPr="00C25E1E" w:rsidRDefault="00235BFC" w:rsidP="00235BFC"/>
        </w:tc>
        <w:tc>
          <w:tcPr>
            <w:tcW w:w="6129" w:type="dxa"/>
            <w:gridSpan w:val="10"/>
            <w:tcBorders>
              <w:top w:val="nil"/>
              <w:left w:val="nil"/>
              <w:bottom w:val="nil"/>
              <w:right w:val="nil"/>
            </w:tcBorders>
            <w:shd w:val="clear" w:color="auto" w:fill="auto"/>
            <w:noWrap/>
            <w:vAlign w:val="bottom"/>
            <w:hideMark/>
          </w:tcPr>
          <w:p w:rsidR="00235BFC" w:rsidRPr="00C25E1E" w:rsidRDefault="00235BFC" w:rsidP="00235BFC">
            <w:pPr>
              <w:jc w:val="right"/>
            </w:pPr>
            <w:r w:rsidRPr="00C25E1E">
              <w:t xml:space="preserve">к постановлению Администрации </w:t>
            </w:r>
          </w:p>
        </w:tc>
      </w:tr>
      <w:tr w:rsidR="00235BFC" w:rsidRPr="00C25E1E" w:rsidTr="00235BFC">
        <w:trPr>
          <w:gridAfter w:val="1"/>
          <w:wAfter w:w="112" w:type="dxa"/>
          <w:trHeight w:val="312"/>
        </w:trPr>
        <w:tc>
          <w:tcPr>
            <w:tcW w:w="702" w:type="dxa"/>
            <w:gridSpan w:val="2"/>
            <w:tcBorders>
              <w:top w:val="nil"/>
              <w:left w:val="nil"/>
              <w:bottom w:val="nil"/>
              <w:right w:val="nil"/>
            </w:tcBorders>
            <w:shd w:val="clear" w:color="auto" w:fill="auto"/>
            <w:noWrap/>
            <w:vAlign w:val="bottom"/>
            <w:hideMark/>
          </w:tcPr>
          <w:p w:rsidR="00235BFC" w:rsidRPr="00C25E1E" w:rsidRDefault="00235BFC" w:rsidP="00235BFC"/>
        </w:tc>
        <w:tc>
          <w:tcPr>
            <w:tcW w:w="2479" w:type="dxa"/>
            <w:tcBorders>
              <w:top w:val="nil"/>
              <w:left w:val="nil"/>
              <w:bottom w:val="nil"/>
              <w:right w:val="nil"/>
            </w:tcBorders>
            <w:shd w:val="clear" w:color="auto" w:fill="auto"/>
            <w:vAlign w:val="bottom"/>
            <w:hideMark/>
          </w:tcPr>
          <w:p w:rsidR="00235BFC" w:rsidRPr="00C25E1E" w:rsidRDefault="00235BFC" w:rsidP="00235BFC"/>
        </w:tc>
        <w:tc>
          <w:tcPr>
            <w:tcW w:w="373" w:type="dxa"/>
            <w:tcBorders>
              <w:top w:val="nil"/>
              <w:left w:val="nil"/>
              <w:bottom w:val="nil"/>
              <w:right w:val="nil"/>
            </w:tcBorders>
            <w:shd w:val="clear" w:color="auto" w:fill="auto"/>
            <w:noWrap/>
            <w:vAlign w:val="bottom"/>
            <w:hideMark/>
          </w:tcPr>
          <w:p w:rsidR="00235BFC" w:rsidRPr="00C25E1E" w:rsidRDefault="00235BFC" w:rsidP="00235BFC"/>
        </w:tc>
        <w:tc>
          <w:tcPr>
            <w:tcW w:w="709" w:type="dxa"/>
            <w:tcBorders>
              <w:top w:val="nil"/>
              <w:left w:val="nil"/>
              <w:bottom w:val="nil"/>
              <w:right w:val="nil"/>
            </w:tcBorders>
            <w:shd w:val="clear" w:color="auto" w:fill="auto"/>
            <w:noWrap/>
            <w:vAlign w:val="bottom"/>
            <w:hideMark/>
          </w:tcPr>
          <w:p w:rsidR="00235BFC" w:rsidRPr="00C25E1E" w:rsidRDefault="00235BFC" w:rsidP="00235BFC"/>
        </w:tc>
        <w:tc>
          <w:tcPr>
            <w:tcW w:w="567" w:type="dxa"/>
            <w:gridSpan w:val="2"/>
            <w:tcBorders>
              <w:top w:val="nil"/>
              <w:left w:val="nil"/>
              <w:bottom w:val="nil"/>
              <w:right w:val="nil"/>
            </w:tcBorders>
            <w:shd w:val="clear" w:color="auto" w:fill="auto"/>
            <w:noWrap/>
            <w:vAlign w:val="bottom"/>
            <w:hideMark/>
          </w:tcPr>
          <w:p w:rsidR="00235BFC" w:rsidRPr="00C25E1E" w:rsidRDefault="00235BFC" w:rsidP="00235BFC"/>
        </w:tc>
        <w:tc>
          <w:tcPr>
            <w:tcW w:w="709" w:type="dxa"/>
            <w:gridSpan w:val="2"/>
            <w:tcBorders>
              <w:top w:val="nil"/>
              <w:left w:val="nil"/>
              <w:bottom w:val="nil"/>
              <w:right w:val="nil"/>
            </w:tcBorders>
            <w:shd w:val="clear" w:color="auto" w:fill="auto"/>
            <w:noWrap/>
            <w:vAlign w:val="bottom"/>
            <w:hideMark/>
          </w:tcPr>
          <w:p w:rsidR="00235BFC" w:rsidRPr="00C25E1E" w:rsidRDefault="00235BFC" w:rsidP="00235BFC"/>
        </w:tc>
        <w:tc>
          <w:tcPr>
            <w:tcW w:w="850" w:type="dxa"/>
            <w:gridSpan w:val="2"/>
            <w:tcBorders>
              <w:top w:val="nil"/>
              <w:left w:val="nil"/>
              <w:bottom w:val="nil"/>
              <w:right w:val="nil"/>
            </w:tcBorders>
            <w:shd w:val="clear" w:color="auto" w:fill="auto"/>
            <w:noWrap/>
            <w:vAlign w:val="bottom"/>
            <w:hideMark/>
          </w:tcPr>
          <w:p w:rsidR="00235BFC" w:rsidRPr="00C25E1E" w:rsidRDefault="00235BFC" w:rsidP="00235BFC"/>
        </w:tc>
        <w:tc>
          <w:tcPr>
            <w:tcW w:w="709" w:type="dxa"/>
            <w:gridSpan w:val="2"/>
            <w:tcBorders>
              <w:top w:val="nil"/>
              <w:left w:val="nil"/>
              <w:bottom w:val="nil"/>
              <w:right w:val="nil"/>
            </w:tcBorders>
            <w:shd w:val="clear" w:color="auto" w:fill="auto"/>
            <w:noWrap/>
            <w:vAlign w:val="bottom"/>
            <w:hideMark/>
          </w:tcPr>
          <w:p w:rsidR="00235BFC" w:rsidRPr="00C25E1E" w:rsidRDefault="00235BFC" w:rsidP="00235BFC"/>
        </w:tc>
        <w:tc>
          <w:tcPr>
            <w:tcW w:w="713" w:type="dxa"/>
            <w:tcBorders>
              <w:top w:val="nil"/>
              <w:left w:val="nil"/>
              <w:bottom w:val="nil"/>
              <w:right w:val="nil"/>
            </w:tcBorders>
            <w:shd w:val="clear" w:color="auto" w:fill="auto"/>
            <w:noWrap/>
            <w:vAlign w:val="bottom"/>
            <w:hideMark/>
          </w:tcPr>
          <w:p w:rsidR="00235BFC" w:rsidRPr="00C25E1E" w:rsidRDefault="00235BFC" w:rsidP="00235BFC"/>
        </w:tc>
        <w:tc>
          <w:tcPr>
            <w:tcW w:w="993" w:type="dxa"/>
            <w:gridSpan w:val="2"/>
            <w:tcBorders>
              <w:top w:val="nil"/>
              <w:left w:val="nil"/>
              <w:bottom w:val="nil"/>
              <w:right w:val="nil"/>
            </w:tcBorders>
            <w:shd w:val="clear" w:color="auto" w:fill="auto"/>
            <w:noWrap/>
            <w:vAlign w:val="bottom"/>
            <w:hideMark/>
          </w:tcPr>
          <w:p w:rsidR="00235BFC" w:rsidRPr="00C25E1E" w:rsidRDefault="00235BFC" w:rsidP="00235BFC"/>
        </w:tc>
        <w:tc>
          <w:tcPr>
            <w:tcW w:w="993" w:type="dxa"/>
            <w:gridSpan w:val="2"/>
            <w:tcBorders>
              <w:top w:val="nil"/>
              <w:left w:val="nil"/>
              <w:bottom w:val="nil"/>
              <w:right w:val="nil"/>
            </w:tcBorders>
            <w:shd w:val="clear" w:color="auto" w:fill="auto"/>
            <w:noWrap/>
            <w:vAlign w:val="bottom"/>
            <w:hideMark/>
          </w:tcPr>
          <w:p w:rsidR="00235BFC" w:rsidRPr="00C25E1E" w:rsidRDefault="00235BFC" w:rsidP="00235BFC"/>
        </w:tc>
        <w:tc>
          <w:tcPr>
            <w:tcW w:w="6129" w:type="dxa"/>
            <w:gridSpan w:val="10"/>
            <w:tcBorders>
              <w:top w:val="nil"/>
              <w:left w:val="nil"/>
              <w:bottom w:val="nil"/>
              <w:right w:val="nil"/>
            </w:tcBorders>
            <w:shd w:val="clear" w:color="auto" w:fill="auto"/>
            <w:noWrap/>
            <w:vAlign w:val="bottom"/>
            <w:hideMark/>
          </w:tcPr>
          <w:p w:rsidR="00235BFC" w:rsidRPr="00C25E1E" w:rsidRDefault="00235BFC" w:rsidP="00235BFC">
            <w:pPr>
              <w:jc w:val="right"/>
            </w:pPr>
            <w:r w:rsidRPr="00C25E1E">
              <w:t>Комсомольского муниципального района</w:t>
            </w:r>
          </w:p>
        </w:tc>
      </w:tr>
      <w:tr w:rsidR="00235BFC" w:rsidRPr="00C25E1E" w:rsidTr="00235BFC">
        <w:trPr>
          <w:gridAfter w:val="1"/>
          <w:wAfter w:w="112" w:type="dxa"/>
          <w:trHeight w:val="312"/>
        </w:trPr>
        <w:tc>
          <w:tcPr>
            <w:tcW w:w="702" w:type="dxa"/>
            <w:gridSpan w:val="2"/>
            <w:tcBorders>
              <w:top w:val="nil"/>
              <w:left w:val="nil"/>
              <w:bottom w:val="nil"/>
              <w:right w:val="nil"/>
            </w:tcBorders>
            <w:shd w:val="clear" w:color="auto" w:fill="auto"/>
            <w:noWrap/>
            <w:vAlign w:val="bottom"/>
            <w:hideMark/>
          </w:tcPr>
          <w:p w:rsidR="00235BFC" w:rsidRPr="00C25E1E" w:rsidRDefault="00235BFC" w:rsidP="00235BFC"/>
        </w:tc>
        <w:tc>
          <w:tcPr>
            <w:tcW w:w="2479" w:type="dxa"/>
            <w:tcBorders>
              <w:top w:val="nil"/>
              <w:left w:val="nil"/>
              <w:bottom w:val="nil"/>
              <w:right w:val="nil"/>
            </w:tcBorders>
            <w:shd w:val="clear" w:color="auto" w:fill="auto"/>
            <w:vAlign w:val="bottom"/>
            <w:hideMark/>
          </w:tcPr>
          <w:p w:rsidR="00235BFC" w:rsidRPr="00C25E1E" w:rsidRDefault="00235BFC" w:rsidP="00235BFC"/>
        </w:tc>
        <w:tc>
          <w:tcPr>
            <w:tcW w:w="373" w:type="dxa"/>
            <w:tcBorders>
              <w:top w:val="nil"/>
              <w:left w:val="nil"/>
              <w:bottom w:val="nil"/>
              <w:right w:val="nil"/>
            </w:tcBorders>
            <w:shd w:val="clear" w:color="auto" w:fill="auto"/>
            <w:noWrap/>
            <w:vAlign w:val="bottom"/>
            <w:hideMark/>
          </w:tcPr>
          <w:p w:rsidR="00235BFC" w:rsidRPr="00C25E1E" w:rsidRDefault="00235BFC" w:rsidP="00235BFC"/>
        </w:tc>
        <w:tc>
          <w:tcPr>
            <w:tcW w:w="709" w:type="dxa"/>
            <w:tcBorders>
              <w:top w:val="nil"/>
              <w:left w:val="nil"/>
              <w:bottom w:val="nil"/>
              <w:right w:val="nil"/>
            </w:tcBorders>
            <w:shd w:val="clear" w:color="auto" w:fill="auto"/>
            <w:noWrap/>
            <w:vAlign w:val="bottom"/>
            <w:hideMark/>
          </w:tcPr>
          <w:p w:rsidR="00235BFC" w:rsidRPr="00C25E1E" w:rsidRDefault="00235BFC" w:rsidP="00235BFC"/>
        </w:tc>
        <w:tc>
          <w:tcPr>
            <w:tcW w:w="567" w:type="dxa"/>
            <w:gridSpan w:val="2"/>
            <w:tcBorders>
              <w:top w:val="nil"/>
              <w:left w:val="nil"/>
              <w:bottom w:val="nil"/>
              <w:right w:val="nil"/>
            </w:tcBorders>
            <w:shd w:val="clear" w:color="auto" w:fill="auto"/>
            <w:noWrap/>
            <w:vAlign w:val="bottom"/>
            <w:hideMark/>
          </w:tcPr>
          <w:p w:rsidR="00235BFC" w:rsidRPr="00C25E1E" w:rsidRDefault="00235BFC" w:rsidP="00235BFC"/>
        </w:tc>
        <w:tc>
          <w:tcPr>
            <w:tcW w:w="709" w:type="dxa"/>
            <w:gridSpan w:val="2"/>
            <w:tcBorders>
              <w:top w:val="nil"/>
              <w:left w:val="nil"/>
              <w:bottom w:val="nil"/>
              <w:right w:val="nil"/>
            </w:tcBorders>
            <w:shd w:val="clear" w:color="auto" w:fill="auto"/>
            <w:noWrap/>
            <w:vAlign w:val="bottom"/>
            <w:hideMark/>
          </w:tcPr>
          <w:p w:rsidR="00235BFC" w:rsidRPr="00C25E1E" w:rsidRDefault="00235BFC" w:rsidP="00235BFC"/>
        </w:tc>
        <w:tc>
          <w:tcPr>
            <w:tcW w:w="850" w:type="dxa"/>
            <w:gridSpan w:val="2"/>
            <w:tcBorders>
              <w:top w:val="nil"/>
              <w:left w:val="nil"/>
              <w:bottom w:val="nil"/>
              <w:right w:val="nil"/>
            </w:tcBorders>
            <w:shd w:val="clear" w:color="auto" w:fill="auto"/>
            <w:noWrap/>
            <w:vAlign w:val="bottom"/>
            <w:hideMark/>
          </w:tcPr>
          <w:p w:rsidR="00235BFC" w:rsidRPr="00C25E1E" w:rsidRDefault="00235BFC" w:rsidP="00235BFC"/>
        </w:tc>
        <w:tc>
          <w:tcPr>
            <w:tcW w:w="709" w:type="dxa"/>
            <w:gridSpan w:val="2"/>
            <w:tcBorders>
              <w:top w:val="nil"/>
              <w:left w:val="nil"/>
              <w:bottom w:val="nil"/>
              <w:right w:val="nil"/>
            </w:tcBorders>
            <w:shd w:val="clear" w:color="auto" w:fill="auto"/>
            <w:noWrap/>
            <w:vAlign w:val="bottom"/>
            <w:hideMark/>
          </w:tcPr>
          <w:p w:rsidR="00235BFC" w:rsidRPr="00C25E1E" w:rsidRDefault="00235BFC" w:rsidP="00235BFC"/>
        </w:tc>
        <w:tc>
          <w:tcPr>
            <w:tcW w:w="713" w:type="dxa"/>
            <w:tcBorders>
              <w:top w:val="nil"/>
              <w:left w:val="nil"/>
              <w:bottom w:val="nil"/>
              <w:right w:val="nil"/>
            </w:tcBorders>
            <w:shd w:val="clear" w:color="auto" w:fill="auto"/>
            <w:noWrap/>
            <w:vAlign w:val="bottom"/>
            <w:hideMark/>
          </w:tcPr>
          <w:p w:rsidR="00235BFC" w:rsidRPr="00C25E1E" w:rsidRDefault="00235BFC" w:rsidP="00235BFC"/>
        </w:tc>
        <w:tc>
          <w:tcPr>
            <w:tcW w:w="993" w:type="dxa"/>
            <w:gridSpan w:val="2"/>
            <w:tcBorders>
              <w:top w:val="nil"/>
              <w:left w:val="nil"/>
              <w:bottom w:val="nil"/>
              <w:right w:val="nil"/>
            </w:tcBorders>
            <w:shd w:val="clear" w:color="auto" w:fill="auto"/>
            <w:noWrap/>
            <w:vAlign w:val="bottom"/>
            <w:hideMark/>
          </w:tcPr>
          <w:p w:rsidR="00235BFC" w:rsidRPr="00C25E1E" w:rsidRDefault="00235BFC" w:rsidP="00235BFC"/>
        </w:tc>
        <w:tc>
          <w:tcPr>
            <w:tcW w:w="993" w:type="dxa"/>
            <w:gridSpan w:val="2"/>
            <w:tcBorders>
              <w:top w:val="nil"/>
              <w:left w:val="nil"/>
              <w:bottom w:val="nil"/>
              <w:right w:val="nil"/>
            </w:tcBorders>
            <w:shd w:val="clear" w:color="auto" w:fill="auto"/>
            <w:noWrap/>
            <w:vAlign w:val="bottom"/>
            <w:hideMark/>
          </w:tcPr>
          <w:p w:rsidR="00235BFC" w:rsidRPr="00C25E1E" w:rsidRDefault="00235BFC" w:rsidP="00235BFC"/>
        </w:tc>
        <w:tc>
          <w:tcPr>
            <w:tcW w:w="6129" w:type="dxa"/>
            <w:gridSpan w:val="10"/>
            <w:tcBorders>
              <w:top w:val="nil"/>
              <w:left w:val="nil"/>
              <w:bottom w:val="nil"/>
              <w:right w:val="nil"/>
            </w:tcBorders>
            <w:shd w:val="clear" w:color="auto" w:fill="auto"/>
            <w:noWrap/>
            <w:vAlign w:val="bottom"/>
            <w:hideMark/>
          </w:tcPr>
          <w:p w:rsidR="00235BFC" w:rsidRPr="00C25E1E" w:rsidRDefault="00235BFC" w:rsidP="00235BFC">
            <w:pPr>
              <w:jc w:val="right"/>
            </w:pPr>
            <w:r>
              <w:t>от</w:t>
            </w:r>
            <w:r w:rsidRPr="002D513B">
              <w:t xml:space="preserve"> </w:t>
            </w:r>
            <w:r>
              <w:t xml:space="preserve">  26.10.2023</w:t>
            </w:r>
            <w:r w:rsidRPr="00C25E1E">
              <w:t xml:space="preserve"> года №</w:t>
            </w:r>
            <w:r>
              <w:t>277</w:t>
            </w:r>
          </w:p>
        </w:tc>
      </w:tr>
      <w:tr w:rsidR="00235BFC" w:rsidRPr="00C25E1E" w:rsidTr="00235BFC">
        <w:trPr>
          <w:gridAfter w:val="2"/>
          <w:wAfter w:w="147" w:type="dxa"/>
          <w:trHeight w:val="312"/>
        </w:trPr>
        <w:tc>
          <w:tcPr>
            <w:tcW w:w="702" w:type="dxa"/>
            <w:gridSpan w:val="2"/>
            <w:tcBorders>
              <w:top w:val="nil"/>
              <w:left w:val="nil"/>
              <w:bottom w:val="nil"/>
              <w:right w:val="nil"/>
            </w:tcBorders>
            <w:shd w:val="clear" w:color="auto" w:fill="auto"/>
            <w:noWrap/>
            <w:vAlign w:val="bottom"/>
            <w:hideMark/>
          </w:tcPr>
          <w:p w:rsidR="00235BFC" w:rsidRPr="00C25E1E" w:rsidRDefault="00235BFC" w:rsidP="00235BFC"/>
        </w:tc>
        <w:tc>
          <w:tcPr>
            <w:tcW w:w="2479" w:type="dxa"/>
            <w:tcBorders>
              <w:top w:val="nil"/>
              <w:left w:val="nil"/>
              <w:bottom w:val="nil"/>
              <w:right w:val="nil"/>
            </w:tcBorders>
            <w:shd w:val="clear" w:color="auto" w:fill="auto"/>
            <w:vAlign w:val="bottom"/>
            <w:hideMark/>
          </w:tcPr>
          <w:p w:rsidR="00235BFC" w:rsidRPr="00C25E1E" w:rsidRDefault="00235BFC" w:rsidP="00235BFC"/>
        </w:tc>
        <w:tc>
          <w:tcPr>
            <w:tcW w:w="373" w:type="dxa"/>
            <w:tcBorders>
              <w:top w:val="nil"/>
              <w:left w:val="nil"/>
              <w:bottom w:val="nil"/>
              <w:right w:val="nil"/>
            </w:tcBorders>
            <w:shd w:val="clear" w:color="auto" w:fill="auto"/>
            <w:noWrap/>
            <w:vAlign w:val="bottom"/>
            <w:hideMark/>
          </w:tcPr>
          <w:p w:rsidR="00235BFC" w:rsidRPr="00C25E1E" w:rsidRDefault="00235BFC" w:rsidP="00235BFC"/>
        </w:tc>
        <w:tc>
          <w:tcPr>
            <w:tcW w:w="709" w:type="dxa"/>
            <w:tcBorders>
              <w:top w:val="nil"/>
              <w:left w:val="nil"/>
              <w:bottom w:val="nil"/>
              <w:right w:val="nil"/>
            </w:tcBorders>
            <w:shd w:val="clear" w:color="auto" w:fill="auto"/>
            <w:noWrap/>
            <w:vAlign w:val="bottom"/>
            <w:hideMark/>
          </w:tcPr>
          <w:p w:rsidR="00235BFC" w:rsidRPr="00C25E1E" w:rsidRDefault="00235BFC" w:rsidP="00235BFC"/>
        </w:tc>
        <w:tc>
          <w:tcPr>
            <w:tcW w:w="567" w:type="dxa"/>
            <w:gridSpan w:val="2"/>
            <w:tcBorders>
              <w:top w:val="nil"/>
              <w:left w:val="nil"/>
              <w:bottom w:val="nil"/>
              <w:right w:val="nil"/>
            </w:tcBorders>
            <w:shd w:val="clear" w:color="auto" w:fill="auto"/>
            <w:noWrap/>
            <w:vAlign w:val="bottom"/>
            <w:hideMark/>
          </w:tcPr>
          <w:p w:rsidR="00235BFC" w:rsidRPr="00C25E1E" w:rsidRDefault="00235BFC" w:rsidP="00235BFC"/>
        </w:tc>
        <w:tc>
          <w:tcPr>
            <w:tcW w:w="709" w:type="dxa"/>
            <w:gridSpan w:val="2"/>
            <w:tcBorders>
              <w:top w:val="nil"/>
              <w:left w:val="nil"/>
              <w:bottom w:val="nil"/>
              <w:right w:val="nil"/>
            </w:tcBorders>
            <w:shd w:val="clear" w:color="auto" w:fill="auto"/>
            <w:noWrap/>
            <w:vAlign w:val="bottom"/>
            <w:hideMark/>
          </w:tcPr>
          <w:p w:rsidR="00235BFC" w:rsidRPr="00C25E1E" w:rsidRDefault="00235BFC" w:rsidP="00235BFC"/>
        </w:tc>
        <w:tc>
          <w:tcPr>
            <w:tcW w:w="850" w:type="dxa"/>
            <w:gridSpan w:val="2"/>
            <w:tcBorders>
              <w:top w:val="nil"/>
              <w:left w:val="nil"/>
              <w:bottom w:val="nil"/>
              <w:right w:val="nil"/>
            </w:tcBorders>
            <w:shd w:val="clear" w:color="auto" w:fill="auto"/>
            <w:noWrap/>
            <w:vAlign w:val="bottom"/>
            <w:hideMark/>
          </w:tcPr>
          <w:p w:rsidR="00235BFC" w:rsidRPr="00C25E1E" w:rsidRDefault="00235BFC" w:rsidP="00235BFC"/>
        </w:tc>
        <w:tc>
          <w:tcPr>
            <w:tcW w:w="709" w:type="dxa"/>
            <w:gridSpan w:val="2"/>
            <w:tcBorders>
              <w:top w:val="nil"/>
              <w:left w:val="nil"/>
              <w:bottom w:val="nil"/>
              <w:right w:val="nil"/>
            </w:tcBorders>
            <w:shd w:val="clear" w:color="auto" w:fill="auto"/>
            <w:noWrap/>
            <w:vAlign w:val="bottom"/>
            <w:hideMark/>
          </w:tcPr>
          <w:p w:rsidR="00235BFC" w:rsidRPr="00C25E1E" w:rsidRDefault="00235BFC" w:rsidP="00235BFC"/>
        </w:tc>
        <w:tc>
          <w:tcPr>
            <w:tcW w:w="713" w:type="dxa"/>
            <w:tcBorders>
              <w:top w:val="nil"/>
              <w:left w:val="nil"/>
              <w:bottom w:val="nil"/>
              <w:right w:val="nil"/>
            </w:tcBorders>
            <w:shd w:val="clear" w:color="auto" w:fill="auto"/>
            <w:noWrap/>
            <w:vAlign w:val="bottom"/>
            <w:hideMark/>
          </w:tcPr>
          <w:p w:rsidR="00235BFC" w:rsidRPr="00C25E1E" w:rsidRDefault="00235BFC" w:rsidP="00235BFC"/>
        </w:tc>
        <w:tc>
          <w:tcPr>
            <w:tcW w:w="993" w:type="dxa"/>
            <w:gridSpan w:val="2"/>
            <w:tcBorders>
              <w:top w:val="nil"/>
              <w:left w:val="nil"/>
              <w:bottom w:val="nil"/>
              <w:right w:val="nil"/>
            </w:tcBorders>
            <w:shd w:val="clear" w:color="auto" w:fill="auto"/>
            <w:noWrap/>
            <w:vAlign w:val="bottom"/>
            <w:hideMark/>
          </w:tcPr>
          <w:p w:rsidR="00235BFC" w:rsidRPr="00C25E1E" w:rsidRDefault="00235BFC" w:rsidP="00235BFC"/>
        </w:tc>
        <w:tc>
          <w:tcPr>
            <w:tcW w:w="993" w:type="dxa"/>
            <w:gridSpan w:val="2"/>
            <w:tcBorders>
              <w:top w:val="nil"/>
              <w:left w:val="nil"/>
              <w:bottom w:val="nil"/>
              <w:right w:val="nil"/>
            </w:tcBorders>
            <w:shd w:val="clear" w:color="auto" w:fill="auto"/>
            <w:noWrap/>
            <w:vAlign w:val="bottom"/>
            <w:hideMark/>
          </w:tcPr>
          <w:p w:rsidR="00235BFC" w:rsidRPr="00C25E1E" w:rsidRDefault="00235BFC" w:rsidP="00235BFC"/>
        </w:tc>
        <w:tc>
          <w:tcPr>
            <w:tcW w:w="1277" w:type="dxa"/>
            <w:gridSpan w:val="2"/>
            <w:tcBorders>
              <w:top w:val="nil"/>
              <w:left w:val="nil"/>
              <w:bottom w:val="nil"/>
              <w:right w:val="nil"/>
            </w:tcBorders>
            <w:shd w:val="clear" w:color="auto" w:fill="auto"/>
            <w:noWrap/>
            <w:vAlign w:val="bottom"/>
            <w:hideMark/>
          </w:tcPr>
          <w:p w:rsidR="00235BFC" w:rsidRPr="00C25E1E" w:rsidRDefault="00235BFC" w:rsidP="00235BFC"/>
        </w:tc>
        <w:tc>
          <w:tcPr>
            <w:tcW w:w="708" w:type="dxa"/>
            <w:tcBorders>
              <w:top w:val="nil"/>
              <w:left w:val="nil"/>
              <w:bottom w:val="nil"/>
              <w:right w:val="nil"/>
            </w:tcBorders>
            <w:shd w:val="clear" w:color="auto" w:fill="auto"/>
            <w:noWrap/>
            <w:vAlign w:val="bottom"/>
            <w:hideMark/>
          </w:tcPr>
          <w:p w:rsidR="00235BFC" w:rsidRPr="00C25E1E" w:rsidRDefault="00235BFC" w:rsidP="00235BFC"/>
        </w:tc>
        <w:tc>
          <w:tcPr>
            <w:tcW w:w="851" w:type="dxa"/>
            <w:gridSpan w:val="2"/>
            <w:tcBorders>
              <w:top w:val="nil"/>
              <w:left w:val="nil"/>
              <w:bottom w:val="nil"/>
              <w:right w:val="nil"/>
            </w:tcBorders>
            <w:shd w:val="clear" w:color="auto" w:fill="auto"/>
            <w:noWrap/>
            <w:vAlign w:val="bottom"/>
            <w:hideMark/>
          </w:tcPr>
          <w:p w:rsidR="00235BFC" w:rsidRPr="00C25E1E" w:rsidRDefault="00235BFC" w:rsidP="00235BFC"/>
        </w:tc>
        <w:tc>
          <w:tcPr>
            <w:tcW w:w="850" w:type="dxa"/>
            <w:gridSpan w:val="2"/>
            <w:tcBorders>
              <w:top w:val="nil"/>
              <w:left w:val="nil"/>
              <w:bottom w:val="nil"/>
              <w:right w:val="nil"/>
            </w:tcBorders>
            <w:shd w:val="clear" w:color="auto" w:fill="auto"/>
            <w:noWrap/>
            <w:vAlign w:val="bottom"/>
            <w:hideMark/>
          </w:tcPr>
          <w:p w:rsidR="00235BFC" w:rsidRPr="00C25E1E" w:rsidRDefault="00235BFC" w:rsidP="00235BFC"/>
        </w:tc>
        <w:tc>
          <w:tcPr>
            <w:tcW w:w="1133" w:type="dxa"/>
            <w:tcBorders>
              <w:top w:val="nil"/>
              <w:left w:val="nil"/>
              <w:bottom w:val="nil"/>
              <w:right w:val="nil"/>
            </w:tcBorders>
            <w:shd w:val="clear" w:color="auto" w:fill="auto"/>
            <w:noWrap/>
            <w:vAlign w:val="bottom"/>
            <w:hideMark/>
          </w:tcPr>
          <w:p w:rsidR="00235BFC" w:rsidRPr="00C25E1E" w:rsidRDefault="00235BFC" w:rsidP="00235BFC"/>
        </w:tc>
        <w:tc>
          <w:tcPr>
            <w:tcW w:w="1275" w:type="dxa"/>
            <w:tcBorders>
              <w:top w:val="nil"/>
              <w:left w:val="nil"/>
              <w:bottom w:val="nil"/>
              <w:right w:val="nil"/>
            </w:tcBorders>
            <w:shd w:val="clear" w:color="auto" w:fill="auto"/>
            <w:noWrap/>
            <w:vAlign w:val="bottom"/>
            <w:hideMark/>
          </w:tcPr>
          <w:p w:rsidR="00235BFC" w:rsidRPr="00C25E1E" w:rsidRDefault="00235BFC" w:rsidP="00235BFC"/>
        </w:tc>
      </w:tr>
      <w:tr w:rsidR="00235BFC" w:rsidRPr="00B92717" w:rsidTr="00235BFC">
        <w:trPr>
          <w:trHeight w:val="312"/>
        </w:trPr>
        <w:tc>
          <w:tcPr>
            <w:tcW w:w="16038" w:type="dxa"/>
            <w:gridSpan w:val="29"/>
            <w:tcBorders>
              <w:top w:val="nil"/>
              <w:left w:val="nil"/>
              <w:bottom w:val="nil"/>
              <w:right w:val="nil"/>
            </w:tcBorders>
            <w:shd w:val="clear" w:color="auto" w:fill="auto"/>
            <w:noWrap/>
            <w:vAlign w:val="bottom"/>
            <w:hideMark/>
          </w:tcPr>
          <w:p w:rsidR="00235BFC" w:rsidRPr="00B92717" w:rsidRDefault="00235BFC" w:rsidP="00235BFC">
            <w:pPr>
              <w:jc w:val="center"/>
              <w:rPr>
                <w:b/>
                <w:bCs/>
              </w:rPr>
            </w:pPr>
            <w:r w:rsidRPr="00B92717">
              <w:rPr>
                <w:b/>
                <w:bCs/>
              </w:rPr>
              <w:t>Лимит потребления услуг связи по главным распорядителям бюджета Комсомольского городского поселения на 2023 год</w:t>
            </w:r>
          </w:p>
        </w:tc>
      </w:tr>
      <w:tr w:rsidR="00235BFC" w:rsidRPr="00B92717" w:rsidTr="00235BFC">
        <w:trPr>
          <w:trHeight w:val="324"/>
        </w:trPr>
        <w:tc>
          <w:tcPr>
            <w:tcW w:w="517" w:type="dxa"/>
            <w:tcBorders>
              <w:top w:val="nil"/>
              <w:left w:val="nil"/>
              <w:bottom w:val="nil"/>
              <w:right w:val="nil"/>
            </w:tcBorders>
            <w:shd w:val="clear" w:color="auto" w:fill="auto"/>
            <w:noWrap/>
            <w:vAlign w:val="bottom"/>
            <w:hideMark/>
          </w:tcPr>
          <w:p w:rsidR="00235BFC" w:rsidRPr="00B92717" w:rsidRDefault="00235BFC" w:rsidP="00235BFC"/>
        </w:tc>
        <w:tc>
          <w:tcPr>
            <w:tcW w:w="3859" w:type="dxa"/>
            <w:gridSpan w:val="5"/>
            <w:tcBorders>
              <w:top w:val="nil"/>
              <w:left w:val="nil"/>
              <w:bottom w:val="nil"/>
              <w:right w:val="nil"/>
            </w:tcBorders>
            <w:shd w:val="clear" w:color="auto" w:fill="auto"/>
            <w:vAlign w:val="bottom"/>
            <w:hideMark/>
          </w:tcPr>
          <w:p w:rsidR="00235BFC" w:rsidRPr="00B92717" w:rsidRDefault="00235BFC" w:rsidP="00235BFC"/>
        </w:tc>
        <w:tc>
          <w:tcPr>
            <w:tcW w:w="555" w:type="dxa"/>
            <w:gridSpan w:val="2"/>
            <w:tcBorders>
              <w:top w:val="nil"/>
              <w:left w:val="nil"/>
              <w:bottom w:val="nil"/>
              <w:right w:val="nil"/>
            </w:tcBorders>
            <w:shd w:val="clear" w:color="auto" w:fill="auto"/>
            <w:noWrap/>
            <w:vAlign w:val="bottom"/>
            <w:hideMark/>
          </w:tcPr>
          <w:p w:rsidR="00235BFC" w:rsidRPr="00B92717" w:rsidRDefault="00235BFC" w:rsidP="00235BFC"/>
        </w:tc>
        <w:tc>
          <w:tcPr>
            <w:tcW w:w="960" w:type="dxa"/>
            <w:gridSpan w:val="2"/>
            <w:tcBorders>
              <w:top w:val="nil"/>
              <w:left w:val="nil"/>
              <w:bottom w:val="nil"/>
              <w:right w:val="nil"/>
            </w:tcBorders>
            <w:shd w:val="clear" w:color="auto" w:fill="auto"/>
            <w:noWrap/>
            <w:vAlign w:val="bottom"/>
            <w:hideMark/>
          </w:tcPr>
          <w:p w:rsidR="00235BFC" w:rsidRPr="00B92717" w:rsidRDefault="00235BFC" w:rsidP="00235BFC"/>
        </w:tc>
        <w:tc>
          <w:tcPr>
            <w:tcW w:w="960" w:type="dxa"/>
            <w:gridSpan w:val="2"/>
            <w:tcBorders>
              <w:top w:val="nil"/>
              <w:left w:val="nil"/>
              <w:bottom w:val="nil"/>
              <w:right w:val="nil"/>
            </w:tcBorders>
            <w:shd w:val="clear" w:color="auto" w:fill="auto"/>
            <w:noWrap/>
            <w:vAlign w:val="bottom"/>
            <w:hideMark/>
          </w:tcPr>
          <w:p w:rsidR="00235BFC" w:rsidRPr="00B92717" w:rsidRDefault="00235BFC" w:rsidP="00235BFC"/>
        </w:tc>
        <w:tc>
          <w:tcPr>
            <w:tcW w:w="960" w:type="dxa"/>
            <w:gridSpan w:val="2"/>
            <w:tcBorders>
              <w:top w:val="nil"/>
              <w:left w:val="nil"/>
              <w:bottom w:val="nil"/>
              <w:right w:val="nil"/>
            </w:tcBorders>
            <w:shd w:val="clear" w:color="auto" w:fill="auto"/>
            <w:noWrap/>
            <w:vAlign w:val="bottom"/>
            <w:hideMark/>
          </w:tcPr>
          <w:p w:rsidR="00235BFC" w:rsidRPr="00B92717" w:rsidRDefault="00235BFC" w:rsidP="00235BFC"/>
        </w:tc>
        <w:tc>
          <w:tcPr>
            <w:tcW w:w="960" w:type="dxa"/>
            <w:tcBorders>
              <w:top w:val="nil"/>
              <w:left w:val="nil"/>
              <w:bottom w:val="nil"/>
              <w:right w:val="nil"/>
            </w:tcBorders>
            <w:shd w:val="clear" w:color="auto" w:fill="auto"/>
            <w:noWrap/>
            <w:vAlign w:val="bottom"/>
            <w:hideMark/>
          </w:tcPr>
          <w:p w:rsidR="00235BFC" w:rsidRPr="00B92717" w:rsidRDefault="00235BFC" w:rsidP="00235BFC"/>
        </w:tc>
        <w:tc>
          <w:tcPr>
            <w:tcW w:w="893" w:type="dxa"/>
            <w:gridSpan w:val="2"/>
            <w:tcBorders>
              <w:top w:val="nil"/>
              <w:left w:val="nil"/>
              <w:bottom w:val="nil"/>
              <w:right w:val="nil"/>
            </w:tcBorders>
            <w:shd w:val="clear" w:color="auto" w:fill="auto"/>
            <w:noWrap/>
            <w:vAlign w:val="bottom"/>
            <w:hideMark/>
          </w:tcPr>
          <w:p w:rsidR="00235BFC" w:rsidRPr="00B92717" w:rsidRDefault="00235BFC" w:rsidP="00235BFC"/>
        </w:tc>
        <w:tc>
          <w:tcPr>
            <w:tcW w:w="1120" w:type="dxa"/>
            <w:gridSpan w:val="2"/>
            <w:tcBorders>
              <w:top w:val="nil"/>
              <w:left w:val="nil"/>
              <w:bottom w:val="nil"/>
              <w:right w:val="nil"/>
            </w:tcBorders>
            <w:shd w:val="clear" w:color="auto" w:fill="auto"/>
            <w:noWrap/>
            <w:vAlign w:val="bottom"/>
            <w:hideMark/>
          </w:tcPr>
          <w:p w:rsidR="00235BFC" w:rsidRPr="00B92717" w:rsidRDefault="00235BFC" w:rsidP="00235BFC"/>
        </w:tc>
        <w:tc>
          <w:tcPr>
            <w:tcW w:w="1495" w:type="dxa"/>
            <w:gridSpan w:val="3"/>
            <w:tcBorders>
              <w:top w:val="nil"/>
              <w:left w:val="nil"/>
              <w:bottom w:val="nil"/>
              <w:right w:val="nil"/>
            </w:tcBorders>
            <w:shd w:val="clear" w:color="auto" w:fill="auto"/>
            <w:noWrap/>
            <w:vAlign w:val="bottom"/>
            <w:hideMark/>
          </w:tcPr>
          <w:p w:rsidR="00235BFC" w:rsidRPr="00B92717" w:rsidRDefault="00235BFC" w:rsidP="00235BFC"/>
        </w:tc>
        <w:tc>
          <w:tcPr>
            <w:tcW w:w="960" w:type="dxa"/>
            <w:gridSpan w:val="2"/>
            <w:tcBorders>
              <w:top w:val="nil"/>
              <w:left w:val="nil"/>
              <w:bottom w:val="nil"/>
              <w:right w:val="nil"/>
            </w:tcBorders>
            <w:shd w:val="clear" w:color="auto" w:fill="auto"/>
            <w:noWrap/>
            <w:vAlign w:val="bottom"/>
            <w:hideMark/>
          </w:tcPr>
          <w:p w:rsidR="00235BFC" w:rsidRPr="00B92717" w:rsidRDefault="00235BFC" w:rsidP="00235BFC"/>
        </w:tc>
        <w:tc>
          <w:tcPr>
            <w:tcW w:w="1377" w:type="dxa"/>
            <w:gridSpan w:val="2"/>
            <w:tcBorders>
              <w:top w:val="nil"/>
              <w:left w:val="nil"/>
              <w:bottom w:val="nil"/>
              <w:right w:val="nil"/>
            </w:tcBorders>
            <w:shd w:val="clear" w:color="auto" w:fill="auto"/>
            <w:noWrap/>
            <w:vAlign w:val="bottom"/>
            <w:hideMark/>
          </w:tcPr>
          <w:p w:rsidR="00235BFC" w:rsidRPr="00B92717" w:rsidRDefault="00235BFC" w:rsidP="00235BFC"/>
        </w:tc>
        <w:tc>
          <w:tcPr>
            <w:tcW w:w="1422" w:type="dxa"/>
            <w:gridSpan w:val="3"/>
            <w:tcBorders>
              <w:top w:val="nil"/>
              <w:left w:val="nil"/>
              <w:bottom w:val="nil"/>
              <w:right w:val="nil"/>
            </w:tcBorders>
            <w:shd w:val="clear" w:color="auto" w:fill="auto"/>
            <w:noWrap/>
            <w:vAlign w:val="bottom"/>
            <w:hideMark/>
          </w:tcPr>
          <w:p w:rsidR="00235BFC" w:rsidRPr="00B92717" w:rsidRDefault="00235BFC" w:rsidP="00235BFC"/>
        </w:tc>
      </w:tr>
      <w:tr w:rsidR="00235BFC" w:rsidRPr="00B92717" w:rsidTr="00235BFC">
        <w:trPr>
          <w:trHeight w:val="276"/>
        </w:trPr>
        <w:tc>
          <w:tcPr>
            <w:tcW w:w="51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35BFC" w:rsidRPr="00B92717" w:rsidRDefault="00235BFC" w:rsidP="00235BFC">
            <w:pPr>
              <w:jc w:val="center"/>
              <w:rPr>
                <w:b/>
                <w:bCs/>
              </w:rPr>
            </w:pPr>
            <w:r w:rsidRPr="00B92717">
              <w:rPr>
                <w:b/>
                <w:bCs/>
              </w:rPr>
              <w:t>№п\п</w:t>
            </w:r>
          </w:p>
        </w:tc>
        <w:tc>
          <w:tcPr>
            <w:tcW w:w="3859" w:type="dxa"/>
            <w:gridSpan w:val="5"/>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35BFC" w:rsidRPr="00B92717" w:rsidRDefault="00235BFC" w:rsidP="00235BFC">
            <w:pPr>
              <w:jc w:val="center"/>
              <w:rPr>
                <w:b/>
                <w:bCs/>
              </w:rPr>
            </w:pPr>
            <w:r w:rsidRPr="00B92717">
              <w:rPr>
                <w:b/>
                <w:bCs/>
              </w:rPr>
              <w:t>Наименование учреждений</w:t>
            </w:r>
          </w:p>
        </w:tc>
        <w:tc>
          <w:tcPr>
            <w:tcW w:w="5288" w:type="dxa"/>
            <w:gridSpan w:val="11"/>
            <w:tcBorders>
              <w:top w:val="single" w:sz="8" w:space="0" w:color="auto"/>
              <w:left w:val="nil"/>
              <w:bottom w:val="single" w:sz="8" w:space="0" w:color="auto"/>
              <w:right w:val="single" w:sz="8" w:space="0" w:color="auto"/>
            </w:tcBorders>
            <w:shd w:val="clear" w:color="auto" w:fill="auto"/>
            <w:vAlign w:val="bottom"/>
            <w:hideMark/>
          </w:tcPr>
          <w:p w:rsidR="00235BFC" w:rsidRPr="00B92717" w:rsidRDefault="00235BFC" w:rsidP="00235BFC">
            <w:pPr>
              <w:jc w:val="center"/>
              <w:rPr>
                <w:b/>
                <w:bCs/>
              </w:rPr>
            </w:pPr>
            <w:r w:rsidRPr="00B92717">
              <w:rPr>
                <w:b/>
                <w:bCs/>
              </w:rPr>
              <w:t>Количество</w:t>
            </w:r>
          </w:p>
        </w:tc>
        <w:tc>
          <w:tcPr>
            <w:tcW w:w="4952" w:type="dxa"/>
            <w:gridSpan w:val="9"/>
            <w:tcBorders>
              <w:top w:val="single" w:sz="8" w:space="0" w:color="auto"/>
              <w:left w:val="nil"/>
              <w:bottom w:val="single" w:sz="8" w:space="0" w:color="auto"/>
              <w:right w:val="single" w:sz="8" w:space="0" w:color="auto"/>
            </w:tcBorders>
            <w:shd w:val="clear" w:color="auto" w:fill="auto"/>
            <w:vAlign w:val="bottom"/>
            <w:hideMark/>
          </w:tcPr>
          <w:p w:rsidR="00235BFC" w:rsidRPr="00B92717" w:rsidRDefault="00235BFC" w:rsidP="00235BFC">
            <w:pPr>
              <w:jc w:val="center"/>
              <w:rPr>
                <w:b/>
                <w:bCs/>
              </w:rPr>
            </w:pPr>
            <w:r w:rsidRPr="00B92717">
              <w:rPr>
                <w:b/>
                <w:bCs/>
              </w:rPr>
              <w:t>Сумма (рублей)</w:t>
            </w:r>
          </w:p>
        </w:tc>
        <w:tc>
          <w:tcPr>
            <w:tcW w:w="1422"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bottom"/>
            <w:hideMark/>
          </w:tcPr>
          <w:p w:rsidR="00235BFC" w:rsidRPr="00B92717" w:rsidRDefault="00235BFC" w:rsidP="00235BFC">
            <w:pPr>
              <w:jc w:val="center"/>
              <w:rPr>
                <w:b/>
                <w:bCs/>
              </w:rPr>
            </w:pPr>
            <w:r w:rsidRPr="00B92717">
              <w:rPr>
                <w:b/>
                <w:bCs/>
              </w:rPr>
              <w:t>Лимит связи на 2023 год руб.</w:t>
            </w:r>
          </w:p>
        </w:tc>
      </w:tr>
      <w:tr w:rsidR="00235BFC" w:rsidRPr="00B92717" w:rsidTr="00235BFC">
        <w:trPr>
          <w:trHeight w:val="276"/>
        </w:trPr>
        <w:tc>
          <w:tcPr>
            <w:tcW w:w="517" w:type="dxa"/>
            <w:vMerge/>
            <w:tcBorders>
              <w:top w:val="single" w:sz="8" w:space="0" w:color="auto"/>
              <w:left w:val="single" w:sz="8" w:space="0" w:color="auto"/>
              <w:bottom w:val="single" w:sz="8" w:space="0" w:color="auto"/>
              <w:right w:val="single" w:sz="8" w:space="0" w:color="auto"/>
            </w:tcBorders>
            <w:vAlign w:val="center"/>
            <w:hideMark/>
          </w:tcPr>
          <w:p w:rsidR="00235BFC" w:rsidRPr="00B92717" w:rsidRDefault="00235BFC" w:rsidP="00235BFC">
            <w:pPr>
              <w:rPr>
                <w:b/>
                <w:bCs/>
              </w:rPr>
            </w:pPr>
          </w:p>
        </w:tc>
        <w:tc>
          <w:tcPr>
            <w:tcW w:w="3859" w:type="dxa"/>
            <w:gridSpan w:val="5"/>
            <w:vMerge/>
            <w:tcBorders>
              <w:top w:val="single" w:sz="8" w:space="0" w:color="auto"/>
              <w:left w:val="single" w:sz="8" w:space="0" w:color="auto"/>
              <w:bottom w:val="single" w:sz="8" w:space="0" w:color="auto"/>
              <w:right w:val="single" w:sz="8" w:space="0" w:color="auto"/>
            </w:tcBorders>
            <w:vAlign w:val="center"/>
            <w:hideMark/>
          </w:tcPr>
          <w:p w:rsidR="00235BFC" w:rsidRPr="00B92717" w:rsidRDefault="00235BFC" w:rsidP="00235BFC">
            <w:pPr>
              <w:rPr>
                <w:b/>
                <w:bCs/>
              </w:rPr>
            </w:pPr>
          </w:p>
        </w:tc>
        <w:tc>
          <w:tcPr>
            <w:tcW w:w="1515" w:type="dxa"/>
            <w:gridSpan w:val="4"/>
            <w:tcBorders>
              <w:top w:val="single" w:sz="8" w:space="0" w:color="auto"/>
              <w:left w:val="nil"/>
              <w:bottom w:val="single" w:sz="8" w:space="0" w:color="auto"/>
              <w:right w:val="single" w:sz="8" w:space="0" w:color="auto"/>
            </w:tcBorders>
            <w:shd w:val="clear" w:color="auto" w:fill="auto"/>
            <w:vAlign w:val="center"/>
            <w:hideMark/>
          </w:tcPr>
          <w:p w:rsidR="00235BFC" w:rsidRPr="00B92717" w:rsidRDefault="00235BFC" w:rsidP="00235BFC">
            <w:pPr>
              <w:jc w:val="center"/>
              <w:rPr>
                <w:b/>
                <w:bCs/>
              </w:rPr>
            </w:pPr>
            <w:r w:rsidRPr="00B92717">
              <w:rPr>
                <w:b/>
                <w:bCs/>
              </w:rPr>
              <w:t>Основной телефон</w:t>
            </w:r>
          </w:p>
        </w:tc>
        <w:tc>
          <w:tcPr>
            <w:tcW w:w="96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235BFC" w:rsidRPr="00B92717" w:rsidRDefault="00235BFC" w:rsidP="00235BFC">
            <w:pPr>
              <w:jc w:val="center"/>
              <w:rPr>
                <w:b/>
                <w:bCs/>
              </w:rPr>
            </w:pPr>
            <w:r w:rsidRPr="00B92717">
              <w:rPr>
                <w:b/>
                <w:bCs/>
              </w:rPr>
              <w:t>модем</w:t>
            </w:r>
          </w:p>
        </w:tc>
        <w:tc>
          <w:tcPr>
            <w:tcW w:w="96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235BFC" w:rsidRPr="00B92717" w:rsidRDefault="00235BFC" w:rsidP="00235BFC">
            <w:pPr>
              <w:jc w:val="center"/>
              <w:rPr>
                <w:b/>
                <w:bCs/>
              </w:rPr>
            </w:pPr>
            <w:r w:rsidRPr="00B92717">
              <w:rPr>
                <w:b/>
                <w:bCs/>
              </w:rPr>
              <w:t>парал.</w:t>
            </w:r>
          </w:p>
        </w:tc>
        <w:tc>
          <w:tcPr>
            <w:tcW w:w="960" w:type="dxa"/>
            <w:vMerge w:val="restart"/>
            <w:tcBorders>
              <w:top w:val="nil"/>
              <w:left w:val="single" w:sz="8" w:space="0" w:color="auto"/>
              <w:bottom w:val="single" w:sz="8" w:space="0" w:color="auto"/>
              <w:right w:val="single" w:sz="8" w:space="0" w:color="auto"/>
            </w:tcBorders>
            <w:shd w:val="clear" w:color="auto" w:fill="auto"/>
            <w:vAlign w:val="center"/>
            <w:hideMark/>
          </w:tcPr>
          <w:p w:rsidR="00235BFC" w:rsidRPr="00B92717" w:rsidRDefault="00235BFC" w:rsidP="00235BFC">
            <w:pPr>
              <w:jc w:val="center"/>
              <w:rPr>
                <w:b/>
                <w:bCs/>
              </w:rPr>
            </w:pPr>
            <w:r w:rsidRPr="00B92717">
              <w:rPr>
                <w:b/>
                <w:bCs/>
              </w:rPr>
              <w:t>сотовый</w:t>
            </w:r>
          </w:p>
        </w:tc>
        <w:tc>
          <w:tcPr>
            <w:tcW w:w="893"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235BFC" w:rsidRPr="00B92717" w:rsidRDefault="00235BFC" w:rsidP="00235BFC">
            <w:pPr>
              <w:jc w:val="center"/>
              <w:rPr>
                <w:b/>
                <w:bCs/>
              </w:rPr>
            </w:pPr>
            <w:r w:rsidRPr="00B92717">
              <w:rPr>
                <w:b/>
                <w:bCs/>
              </w:rPr>
              <w:t>мини АТС</w:t>
            </w:r>
          </w:p>
        </w:tc>
        <w:tc>
          <w:tcPr>
            <w:tcW w:w="112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235BFC" w:rsidRDefault="00235BFC" w:rsidP="00235BFC">
            <w:pPr>
              <w:jc w:val="center"/>
              <w:rPr>
                <w:b/>
                <w:bCs/>
              </w:rPr>
            </w:pPr>
            <w:r w:rsidRPr="00B92717">
              <w:rPr>
                <w:b/>
                <w:bCs/>
              </w:rPr>
              <w:t>абон.</w:t>
            </w:r>
          </w:p>
          <w:p w:rsidR="00235BFC" w:rsidRPr="00B92717" w:rsidRDefault="00235BFC" w:rsidP="00235BFC">
            <w:pPr>
              <w:jc w:val="center"/>
              <w:rPr>
                <w:b/>
                <w:bCs/>
              </w:rPr>
            </w:pPr>
            <w:r w:rsidRPr="00B92717">
              <w:rPr>
                <w:b/>
                <w:bCs/>
              </w:rPr>
              <w:t>плата</w:t>
            </w:r>
          </w:p>
        </w:tc>
        <w:tc>
          <w:tcPr>
            <w:tcW w:w="1495"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235BFC" w:rsidRDefault="00235BFC" w:rsidP="00235BFC">
            <w:pPr>
              <w:jc w:val="center"/>
              <w:rPr>
                <w:b/>
                <w:bCs/>
              </w:rPr>
            </w:pPr>
            <w:r w:rsidRPr="00B92717">
              <w:rPr>
                <w:b/>
                <w:bCs/>
              </w:rPr>
              <w:t>междуг.</w:t>
            </w:r>
          </w:p>
          <w:p w:rsidR="00235BFC" w:rsidRPr="00B92717" w:rsidRDefault="00235BFC" w:rsidP="00235BFC">
            <w:pPr>
              <w:jc w:val="center"/>
              <w:rPr>
                <w:b/>
                <w:bCs/>
              </w:rPr>
            </w:pPr>
            <w:r w:rsidRPr="00B92717">
              <w:rPr>
                <w:b/>
                <w:bCs/>
              </w:rPr>
              <w:t>перегов.</w:t>
            </w:r>
          </w:p>
        </w:tc>
        <w:tc>
          <w:tcPr>
            <w:tcW w:w="96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235BFC" w:rsidRDefault="00235BFC" w:rsidP="00235BFC">
            <w:pPr>
              <w:jc w:val="center"/>
              <w:rPr>
                <w:b/>
                <w:bCs/>
              </w:rPr>
            </w:pPr>
            <w:r w:rsidRPr="00B92717">
              <w:rPr>
                <w:b/>
                <w:bCs/>
              </w:rPr>
              <w:t>сото</w:t>
            </w:r>
            <w:r>
              <w:rPr>
                <w:b/>
                <w:bCs/>
              </w:rPr>
              <w:t>вые</w:t>
            </w:r>
            <w:r w:rsidRPr="00B92717">
              <w:rPr>
                <w:b/>
                <w:bCs/>
              </w:rPr>
              <w:t xml:space="preserve"> соед.</w:t>
            </w:r>
          </w:p>
          <w:p w:rsidR="00235BFC" w:rsidRPr="00B92717" w:rsidRDefault="00235BFC" w:rsidP="00235BFC">
            <w:pPr>
              <w:jc w:val="center"/>
              <w:rPr>
                <w:b/>
                <w:bCs/>
              </w:rPr>
            </w:pPr>
            <w:r w:rsidRPr="00B92717">
              <w:rPr>
                <w:b/>
                <w:bCs/>
              </w:rPr>
              <w:t>лин.</w:t>
            </w:r>
          </w:p>
        </w:tc>
        <w:tc>
          <w:tcPr>
            <w:tcW w:w="137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235BFC" w:rsidRPr="00B92717" w:rsidRDefault="00235BFC" w:rsidP="00235BFC">
            <w:pPr>
              <w:jc w:val="center"/>
              <w:rPr>
                <w:b/>
                <w:bCs/>
              </w:rPr>
            </w:pPr>
            <w:r w:rsidRPr="00B92717">
              <w:rPr>
                <w:b/>
                <w:bCs/>
              </w:rPr>
              <w:t>интернет</w:t>
            </w:r>
          </w:p>
        </w:tc>
        <w:tc>
          <w:tcPr>
            <w:tcW w:w="1422" w:type="dxa"/>
            <w:gridSpan w:val="3"/>
            <w:vMerge/>
            <w:tcBorders>
              <w:top w:val="single" w:sz="8" w:space="0" w:color="auto"/>
              <w:left w:val="single" w:sz="8" w:space="0" w:color="auto"/>
              <w:bottom w:val="single" w:sz="8" w:space="0" w:color="auto"/>
              <w:right w:val="single" w:sz="8" w:space="0" w:color="auto"/>
            </w:tcBorders>
            <w:vAlign w:val="center"/>
            <w:hideMark/>
          </w:tcPr>
          <w:p w:rsidR="00235BFC" w:rsidRPr="00B92717" w:rsidRDefault="00235BFC" w:rsidP="00235BFC">
            <w:pPr>
              <w:rPr>
                <w:b/>
                <w:bCs/>
              </w:rPr>
            </w:pPr>
          </w:p>
        </w:tc>
      </w:tr>
      <w:tr w:rsidR="00235BFC" w:rsidRPr="00B92717" w:rsidTr="00235BFC">
        <w:trPr>
          <w:trHeight w:val="540"/>
        </w:trPr>
        <w:tc>
          <w:tcPr>
            <w:tcW w:w="517" w:type="dxa"/>
            <w:vMerge/>
            <w:tcBorders>
              <w:top w:val="single" w:sz="8" w:space="0" w:color="auto"/>
              <w:left w:val="single" w:sz="8" w:space="0" w:color="auto"/>
              <w:bottom w:val="single" w:sz="8" w:space="0" w:color="auto"/>
              <w:right w:val="single" w:sz="8" w:space="0" w:color="auto"/>
            </w:tcBorders>
            <w:vAlign w:val="center"/>
            <w:hideMark/>
          </w:tcPr>
          <w:p w:rsidR="00235BFC" w:rsidRPr="00B92717" w:rsidRDefault="00235BFC" w:rsidP="00235BFC">
            <w:pPr>
              <w:rPr>
                <w:b/>
                <w:bCs/>
              </w:rPr>
            </w:pPr>
          </w:p>
        </w:tc>
        <w:tc>
          <w:tcPr>
            <w:tcW w:w="3859" w:type="dxa"/>
            <w:gridSpan w:val="5"/>
            <w:vMerge/>
            <w:tcBorders>
              <w:top w:val="single" w:sz="8" w:space="0" w:color="auto"/>
              <w:left w:val="single" w:sz="8" w:space="0" w:color="auto"/>
              <w:bottom w:val="single" w:sz="8" w:space="0" w:color="auto"/>
              <w:right w:val="single" w:sz="8" w:space="0" w:color="auto"/>
            </w:tcBorders>
            <w:vAlign w:val="center"/>
            <w:hideMark/>
          </w:tcPr>
          <w:p w:rsidR="00235BFC" w:rsidRPr="00B92717" w:rsidRDefault="00235BFC" w:rsidP="00235BFC">
            <w:pPr>
              <w:rPr>
                <w:b/>
                <w:bCs/>
              </w:rPr>
            </w:pPr>
          </w:p>
        </w:tc>
        <w:tc>
          <w:tcPr>
            <w:tcW w:w="555"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235BFC" w:rsidRPr="00B92717" w:rsidRDefault="00235BFC" w:rsidP="00235BFC">
            <w:pPr>
              <w:jc w:val="center"/>
              <w:rPr>
                <w:b/>
                <w:bCs/>
              </w:rPr>
            </w:pPr>
            <w:r w:rsidRPr="00B92717">
              <w:rPr>
                <w:b/>
                <w:bCs/>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235BFC" w:rsidRPr="00B92717" w:rsidRDefault="00235BFC" w:rsidP="00235BFC">
            <w:pPr>
              <w:jc w:val="center"/>
              <w:rPr>
                <w:b/>
                <w:bCs/>
              </w:rPr>
            </w:pPr>
            <w:r w:rsidRPr="00B92717">
              <w:rPr>
                <w:b/>
                <w:bCs/>
              </w:rPr>
              <w:t>в том чиле:</w:t>
            </w:r>
          </w:p>
        </w:tc>
        <w:tc>
          <w:tcPr>
            <w:tcW w:w="960" w:type="dxa"/>
            <w:gridSpan w:val="2"/>
            <w:vMerge/>
            <w:tcBorders>
              <w:top w:val="nil"/>
              <w:left w:val="single" w:sz="8" w:space="0" w:color="auto"/>
              <w:bottom w:val="single" w:sz="8" w:space="0" w:color="auto"/>
              <w:right w:val="single" w:sz="8" w:space="0" w:color="auto"/>
            </w:tcBorders>
            <w:vAlign w:val="center"/>
            <w:hideMark/>
          </w:tcPr>
          <w:p w:rsidR="00235BFC" w:rsidRPr="00B92717" w:rsidRDefault="00235BFC" w:rsidP="00235BFC">
            <w:pPr>
              <w:rPr>
                <w:b/>
                <w:bCs/>
              </w:rPr>
            </w:pPr>
          </w:p>
        </w:tc>
        <w:tc>
          <w:tcPr>
            <w:tcW w:w="960" w:type="dxa"/>
            <w:gridSpan w:val="2"/>
            <w:vMerge/>
            <w:tcBorders>
              <w:top w:val="nil"/>
              <w:left w:val="single" w:sz="8" w:space="0" w:color="auto"/>
              <w:bottom w:val="single" w:sz="8" w:space="0" w:color="auto"/>
              <w:right w:val="single" w:sz="8" w:space="0" w:color="auto"/>
            </w:tcBorders>
            <w:vAlign w:val="center"/>
            <w:hideMark/>
          </w:tcPr>
          <w:p w:rsidR="00235BFC" w:rsidRPr="00B92717" w:rsidRDefault="00235BFC" w:rsidP="00235BFC">
            <w:pPr>
              <w:rPr>
                <w:b/>
                <w:bCs/>
              </w:rPr>
            </w:pPr>
          </w:p>
        </w:tc>
        <w:tc>
          <w:tcPr>
            <w:tcW w:w="960" w:type="dxa"/>
            <w:vMerge/>
            <w:tcBorders>
              <w:top w:val="nil"/>
              <w:left w:val="single" w:sz="8" w:space="0" w:color="auto"/>
              <w:bottom w:val="single" w:sz="8" w:space="0" w:color="auto"/>
              <w:right w:val="single" w:sz="8" w:space="0" w:color="auto"/>
            </w:tcBorders>
            <w:vAlign w:val="center"/>
            <w:hideMark/>
          </w:tcPr>
          <w:p w:rsidR="00235BFC" w:rsidRPr="00B92717" w:rsidRDefault="00235BFC" w:rsidP="00235BFC">
            <w:pPr>
              <w:rPr>
                <w:b/>
                <w:bCs/>
              </w:rPr>
            </w:pPr>
          </w:p>
        </w:tc>
        <w:tc>
          <w:tcPr>
            <w:tcW w:w="893" w:type="dxa"/>
            <w:gridSpan w:val="2"/>
            <w:vMerge/>
            <w:tcBorders>
              <w:top w:val="nil"/>
              <w:left w:val="single" w:sz="8" w:space="0" w:color="auto"/>
              <w:bottom w:val="single" w:sz="8" w:space="0" w:color="auto"/>
              <w:right w:val="single" w:sz="8" w:space="0" w:color="auto"/>
            </w:tcBorders>
            <w:vAlign w:val="center"/>
            <w:hideMark/>
          </w:tcPr>
          <w:p w:rsidR="00235BFC" w:rsidRPr="00B92717" w:rsidRDefault="00235BFC" w:rsidP="00235BFC">
            <w:pPr>
              <w:rPr>
                <w:b/>
                <w:bCs/>
              </w:rPr>
            </w:pPr>
          </w:p>
        </w:tc>
        <w:tc>
          <w:tcPr>
            <w:tcW w:w="1120" w:type="dxa"/>
            <w:gridSpan w:val="2"/>
            <w:vMerge/>
            <w:tcBorders>
              <w:top w:val="nil"/>
              <w:left w:val="single" w:sz="8" w:space="0" w:color="auto"/>
              <w:bottom w:val="single" w:sz="8" w:space="0" w:color="auto"/>
              <w:right w:val="single" w:sz="8" w:space="0" w:color="auto"/>
            </w:tcBorders>
            <w:vAlign w:val="center"/>
            <w:hideMark/>
          </w:tcPr>
          <w:p w:rsidR="00235BFC" w:rsidRPr="00B92717" w:rsidRDefault="00235BFC" w:rsidP="00235BFC">
            <w:pPr>
              <w:rPr>
                <w:b/>
                <w:bCs/>
              </w:rPr>
            </w:pPr>
          </w:p>
        </w:tc>
        <w:tc>
          <w:tcPr>
            <w:tcW w:w="1495" w:type="dxa"/>
            <w:gridSpan w:val="3"/>
            <w:vMerge/>
            <w:tcBorders>
              <w:top w:val="nil"/>
              <w:left w:val="single" w:sz="8" w:space="0" w:color="auto"/>
              <w:bottom w:val="single" w:sz="8" w:space="0" w:color="auto"/>
              <w:right w:val="single" w:sz="8" w:space="0" w:color="auto"/>
            </w:tcBorders>
            <w:vAlign w:val="center"/>
            <w:hideMark/>
          </w:tcPr>
          <w:p w:rsidR="00235BFC" w:rsidRPr="00B92717" w:rsidRDefault="00235BFC" w:rsidP="00235BFC">
            <w:pPr>
              <w:rPr>
                <w:b/>
                <w:bCs/>
              </w:rPr>
            </w:pPr>
          </w:p>
        </w:tc>
        <w:tc>
          <w:tcPr>
            <w:tcW w:w="960" w:type="dxa"/>
            <w:gridSpan w:val="2"/>
            <w:vMerge/>
            <w:tcBorders>
              <w:top w:val="nil"/>
              <w:left w:val="single" w:sz="8" w:space="0" w:color="auto"/>
              <w:bottom w:val="single" w:sz="8" w:space="0" w:color="auto"/>
              <w:right w:val="single" w:sz="8" w:space="0" w:color="auto"/>
            </w:tcBorders>
            <w:vAlign w:val="center"/>
            <w:hideMark/>
          </w:tcPr>
          <w:p w:rsidR="00235BFC" w:rsidRPr="00B92717" w:rsidRDefault="00235BFC" w:rsidP="00235BFC">
            <w:pPr>
              <w:rPr>
                <w:b/>
                <w:bCs/>
              </w:rPr>
            </w:pPr>
          </w:p>
        </w:tc>
        <w:tc>
          <w:tcPr>
            <w:tcW w:w="1377" w:type="dxa"/>
            <w:gridSpan w:val="2"/>
            <w:vMerge/>
            <w:tcBorders>
              <w:top w:val="nil"/>
              <w:left w:val="single" w:sz="8" w:space="0" w:color="auto"/>
              <w:bottom w:val="single" w:sz="8" w:space="0" w:color="auto"/>
              <w:right w:val="single" w:sz="8" w:space="0" w:color="auto"/>
            </w:tcBorders>
            <w:vAlign w:val="center"/>
            <w:hideMark/>
          </w:tcPr>
          <w:p w:rsidR="00235BFC" w:rsidRPr="00B92717" w:rsidRDefault="00235BFC" w:rsidP="00235BFC">
            <w:pPr>
              <w:rPr>
                <w:b/>
                <w:bCs/>
              </w:rPr>
            </w:pPr>
          </w:p>
        </w:tc>
        <w:tc>
          <w:tcPr>
            <w:tcW w:w="1422" w:type="dxa"/>
            <w:gridSpan w:val="3"/>
            <w:vMerge/>
            <w:tcBorders>
              <w:top w:val="single" w:sz="8" w:space="0" w:color="auto"/>
              <w:left w:val="single" w:sz="8" w:space="0" w:color="auto"/>
              <w:bottom w:val="single" w:sz="8" w:space="0" w:color="auto"/>
              <w:right w:val="single" w:sz="8" w:space="0" w:color="auto"/>
            </w:tcBorders>
            <w:vAlign w:val="center"/>
            <w:hideMark/>
          </w:tcPr>
          <w:p w:rsidR="00235BFC" w:rsidRPr="00B92717" w:rsidRDefault="00235BFC" w:rsidP="00235BFC">
            <w:pPr>
              <w:rPr>
                <w:b/>
                <w:bCs/>
              </w:rPr>
            </w:pPr>
          </w:p>
        </w:tc>
      </w:tr>
      <w:tr w:rsidR="00235BFC" w:rsidRPr="00B92717" w:rsidTr="00235BFC">
        <w:trPr>
          <w:trHeight w:val="276"/>
        </w:trPr>
        <w:tc>
          <w:tcPr>
            <w:tcW w:w="517" w:type="dxa"/>
            <w:vMerge/>
            <w:tcBorders>
              <w:top w:val="single" w:sz="8" w:space="0" w:color="auto"/>
              <w:left w:val="single" w:sz="8" w:space="0" w:color="auto"/>
              <w:bottom w:val="single" w:sz="8" w:space="0" w:color="auto"/>
              <w:right w:val="single" w:sz="8" w:space="0" w:color="auto"/>
            </w:tcBorders>
            <w:vAlign w:val="center"/>
            <w:hideMark/>
          </w:tcPr>
          <w:p w:rsidR="00235BFC" w:rsidRPr="00B92717" w:rsidRDefault="00235BFC" w:rsidP="00235BFC">
            <w:pPr>
              <w:rPr>
                <w:b/>
                <w:bCs/>
              </w:rPr>
            </w:pPr>
          </w:p>
        </w:tc>
        <w:tc>
          <w:tcPr>
            <w:tcW w:w="3859" w:type="dxa"/>
            <w:gridSpan w:val="5"/>
            <w:vMerge/>
            <w:tcBorders>
              <w:top w:val="single" w:sz="8" w:space="0" w:color="auto"/>
              <w:left w:val="single" w:sz="8" w:space="0" w:color="auto"/>
              <w:bottom w:val="single" w:sz="8" w:space="0" w:color="auto"/>
              <w:right w:val="single" w:sz="8" w:space="0" w:color="auto"/>
            </w:tcBorders>
            <w:vAlign w:val="center"/>
            <w:hideMark/>
          </w:tcPr>
          <w:p w:rsidR="00235BFC" w:rsidRPr="00B92717" w:rsidRDefault="00235BFC" w:rsidP="00235BFC">
            <w:pPr>
              <w:rPr>
                <w:b/>
                <w:bCs/>
              </w:rPr>
            </w:pPr>
          </w:p>
        </w:tc>
        <w:tc>
          <w:tcPr>
            <w:tcW w:w="555" w:type="dxa"/>
            <w:gridSpan w:val="2"/>
            <w:vMerge/>
            <w:tcBorders>
              <w:top w:val="nil"/>
              <w:left w:val="single" w:sz="8" w:space="0" w:color="auto"/>
              <w:bottom w:val="single" w:sz="8" w:space="0" w:color="auto"/>
              <w:right w:val="single" w:sz="8" w:space="0" w:color="auto"/>
            </w:tcBorders>
            <w:vAlign w:val="center"/>
            <w:hideMark/>
          </w:tcPr>
          <w:p w:rsidR="00235BFC" w:rsidRPr="00B92717" w:rsidRDefault="00235BFC" w:rsidP="00235BFC">
            <w:pPr>
              <w:rPr>
                <w:b/>
                <w:bCs/>
              </w:rPr>
            </w:pPr>
          </w:p>
        </w:tc>
        <w:tc>
          <w:tcPr>
            <w:tcW w:w="960" w:type="dxa"/>
            <w:gridSpan w:val="2"/>
            <w:tcBorders>
              <w:top w:val="nil"/>
              <w:left w:val="nil"/>
              <w:bottom w:val="nil"/>
              <w:right w:val="single" w:sz="8" w:space="0" w:color="auto"/>
            </w:tcBorders>
            <w:shd w:val="clear" w:color="auto" w:fill="auto"/>
            <w:vAlign w:val="center"/>
            <w:hideMark/>
          </w:tcPr>
          <w:p w:rsidR="00235BFC" w:rsidRPr="00B92717" w:rsidRDefault="00235BFC" w:rsidP="00235BFC">
            <w:pPr>
              <w:jc w:val="center"/>
              <w:rPr>
                <w:b/>
                <w:bCs/>
              </w:rPr>
            </w:pPr>
            <w:r w:rsidRPr="00B92717">
              <w:rPr>
                <w:b/>
                <w:bCs/>
              </w:rPr>
              <w:t>факс</w:t>
            </w:r>
          </w:p>
        </w:tc>
        <w:tc>
          <w:tcPr>
            <w:tcW w:w="960" w:type="dxa"/>
            <w:gridSpan w:val="2"/>
            <w:vMerge/>
            <w:tcBorders>
              <w:top w:val="nil"/>
              <w:left w:val="single" w:sz="8" w:space="0" w:color="auto"/>
              <w:bottom w:val="single" w:sz="8" w:space="0" w:color="auto"/>
              <w:right w:val="single" w:sz="8" w:space="0" w:color="auto"/>
            </w:tcBorders>
            <w:vAlign w:val="center"/>
            <w:hideMark/>
          </w:tcPr>
          <w:p w:rsidR="00235BFC" w:rsidRPr="00B92717" w:rsidRDefault="00235BFC" w:rsidP="00235BFC">
            <w:pPr>
              <w:rPr>
                <w:b/>
                <w:bCs/>
              </w:rPr>
            </w:pPr>
          </w:p>
        </w:tc>
        <w:tc>
          <w:tcPr>
            <w:tcW w:w="960" w:type="dxa"/>
            <w:gridSpan w:val="2"/>
            <w:vMerge/>
            <w:tcBorders>
              <w:top w:val="nil"/>
              <w:left w:val="single" w:sz="8" w:space="0" w:color="auto"/>
              <w:bottom w:val="single" w:sz="8" w:space="0" w:color="auto"/>
              <w:right w:val="single" w:sz="8" w:space="0" w:color="auto"/>
            </w:tcBorders>
            <w:vAlign w:val="center"/>
            <w:hideMark/>
          </w:tcPr>
          <w:p w:rsidR="00235BFC" w:rsidRPr="00B92717" w:rsidRDefault="00235BFC" w:rsidP="00235BFC">
            <w:pPr>
              <w:rPr>
                <w:b/>
                <w:bCs/>
              </w:rPr>
            </w:pPr>
          </w:p>
        </w:tc>
        <w:tc>
          <w:tcPr>
            <w:tcW w:w="960" w:type="dxa"/>
            <w:vMerge/>
            <w:tcBorders>
              <w:top w:val="nil"/>
              <w:left w:val="single" w:sz="8" w:space="0" w:color="auto"/>
              <w:bottom w:val="single" w:sz="8" w:space="0" w:color="auto"/>
              <w:right w:val="single" w:sz="8" w:space="0" w:color="auto"/>
            </w:tcBorders>
            <w:vAlign w:val="center"/>
            <w:hideMark/>
          </w:tcPr>
          <w:p w:rsidR="00235BFC" w:rsidRPr="00B92717" w:rsidRDefault="00235BFC" w:rsidP="00235BFC">
            <w:pPr>
              <w:rPr>
                <w:b/>
                <w:bCs/>
              </w:rPr>
            </w:pPr>
          </w:p>
        </w:tc>
        <w:tc>
          <w:tcPr>
            <w:tcW w:w="893" w:type="dxa"/>
            <w:gridSpan w:val="2"/>
            <w:vMerge/>
            <w:tcBorders>
              <w:top w:val="nil"/>
              <w:left w:val="single" w:sz="8" w:space="0" w:color="auto"/>
              <w:bottom w:val="single" w:sz="8" w:space="0" w:color="auto"/>
              <w:right w:val="single" w:sz="8" w:space="0" w:color="auto"/>
            </w:tcBorders>
            <w:vAlign w:val="center"/>
            <w:hideMark/>
          </w:tcPr>
          <w:p w:rsidR="00235BFC" w:rsidRPr="00B92717" w:rsidRDefault="00235BFC" w:rsidP="00235BFC">
            <w:pPr>
              <w:rPr>
                <w:b/>
                <w:bCs/>
              </w:rPr>
            </w:pPr>
          </w:p>
        </w:tc>
        <w:tc>
          <w:tcPr>
            <w:tcW w:w="1120" w:type="dxa"/>
            <w:gridSpan w:val="2"/>
            <w:vMerge/>
            <w:tcBorders>
              <w:top w:val="nil"/>
              <w:left w:val="single" w:sz="8" w:space="0" w:color="auto"/>
              <w:bottom w:val="single" w:sz="8" w:space="0" w:color="auto"/>
              <w:right w:val="single" w:sz="8" w:space="0" w:color="auto"/>
            </w:tcBorders>
            <w:vAlign w:val="center"/>
            <w:hideMark/>
          </w:tcPr>
          <w:p w:rsidR="00235BFC" w:rsidRPr="00B92717" w:rsidRDefault="00235BFC" w:rsidP="00235BFC">
            <w:pPr>
              <w:rPr>
                <w:b/>
                <w:bCs/>
              </w:rPr>
            </w:pPr>
          </w:p>
        </w:tc>
        <w:tc>
          <w:tcPr>
            <w:tcW w:w="1495" w:type="dxa"/>
            <w:gridSpan w:val="3"/>
            <w:vMerge/>
            <w:tcBorders>
              <w:top w:val="nil"/>
              <w:left w:val="single" w:sz="8" w:space="0" w:color="auto"/>
              <w:bottom w:val="single" w:sz="8" w:space="0" w:color="auto"/>
              <w:right w:val="single" w:sz="8" w:space="0" w:color="auto"/>
            </w:tcBorders>
            <w:vAlign w:val="center"/>
            <w:hideMark/>
          </w:tcPr>
          <w:p w:rsidR="00235BFC" w:rsidRPr="00B92717" w:rsidRDefault="00235BFC" w:rsidP="00235BFC">
            <w:pPr>
              <w:rPr>
                <w:b/>
                <w:bCs/>
              </w:rPr>
            </w:pPr>
          </w:p>
        </w:tc>
        <w:tc>
          <w:tcPr>
            <w:tcW w:w="960" w:type="dxa"/>
            <w:gridSpan w:val="2"/>
            <w:vMerge/>
            <w:tcBorders>
              <w:top w:val="nil"/>
              <w:left w:val="single" w:sz="8" w:space="0" w:color="auto"/>
              <w:bottom w:val="single" w:sz="8" w:space="0" w:color="auto"/>
              <w:right w:val="single" w:sz="8" w:space="0" w:color="auto"/>
            </w:tcBorders>
            <w:vAlign w:val="center"/>
            <w:hideMark/>
          </w:tcPr>
          <w:p w:rsidR="00235BFC" w:rsidRPr="00B92717" w:rsidRDefault="00235BFC" w:rsidP="00235BFC">
            <w:pPr>
              <w:rPr>
                <w:b/>
                <w:bCs/>
              </w:rPr>
            </w:pPr>
          </w:p>
        </w:tc>
        <w:tc>
          <w:tcPr>
            <w:tcW w:w="1377" w:type="dxa"/>
            <w:gridSpan w:val="2"/>
            <w:vMerge/>
            <w:tcBorders>
              <w:top w:val="nil"/>
              <w:left w:val="single" w:sz="8" w:space="0" w:color="auto"/>
              <w:bottom w:val="single" w:sz="8" w:space="0" w:color="auto"/>
              <w:right w:val="single" w:sz="8" w:space="0" w:color="auto"/>
            </w:tcBorders>
            <w:vAlign w:val="center"/>
            <w:hideMark/>
          </w:tcPr>
          <w:p w:rsidR="00235BFC" w:rsidRPr="00B92717" w:rsidRDefault="00235BFC" w:rsidP="00235BFC">
            <w:pPr>
              <w:rPr>
                <w:b/>
                <w:bCs/>
              </w:rPr>
            </w:pPr>
          </w:p>
        </w:tc>
        <w:tc>
          <w:tcPr>
            <w:tcW w:w="1422" w:type="dxa"/>
            <w:gridSpan w:val="3"/>
            <w:vMerge/>
            <w:tcBorders>
              <w:top w:val="single" w:sz="8" w:space="0" w:color="auto"/>
              <w:left w:val="single" w:sz="8" w:space="0" w:color="auto"/>
              <w:bottom w:val="single" w:sz="8" w:space="0" w:color="auto"/>
              <w:right w:val="single" w:sz="8" w:space="0" w:color="auto"/>
            </w:tcBorders>
            <w:vAlign w:val="center"/>
            <w:hideMark/>
          </w:tcPr>
          <w:p w:rsidR="00235BFC" w:rsidRPr="00B92717" w:rsidRDefault="00235BFC" w:rsidP="00235BFC">
            <w:pPr>
              <w:rPr>
                <w:b/>
                <w:bCs/>
              </w:rPr>
            </w:pPr>
          </w:p>
        </w:tc>
      </w:tr>
      <w:tr w:rsidR="00235BFC" w:rsidRPr="00B92717" w:rsidTr="00235BFC">
        <w:trPr>
          <w:trHeight w:val="636"/>
        </w:trPr>
        <w:tc>
          <w:tcPr>
            <w:tcW w:w="5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5BFC" w:rsidRPr="00B92717" w:rsidRDefault="00235BFC" w:rsidP="00235BFC">
            <w:pPr>
              <w:jc w:val="center"/>
            </w:pPr>
            <w:r w:rsidRPr="00B92717">
              <w:t>1</w:t>
            </w:r>
          </w:p>
        </w:tc>
        <w:tc>
          <w:tcPr>
            <w:tcW w:w="3859" w:type="dxa"/>
            <w:gridSpan w:val="5"/>
            <w:tcBorders>
              <w:top w:val="single" w:sz="8" w:space="0" w:color="auto"/>
              <w:left w:val="nil"/>
              <w:bottom w:val="single" w:sz="8" w:space="0" w:color="auto"/>
              <w:right w:val="single" w:sz="8" w:space="0" w:color="auto"/>
            </w:tcBorders>
            <w:shd w:val="clear" w:color="auto" w:fill="auto"/>
            <w:vAlign w:val="bottom"/>
            <w:hideMark/>
          </w:tcPr>
          <w:p w:rsidR="00235BFC" w:rsidRPr="00B92717" w:rsidRDefault="00235BFC" w:rsidP="00235BFC">
            <w:pPr>
              <w:rPr>
                <w:sz w:val="22"/>
                <w:szCs w:val="22"/>
              </w:rPr>
            </w:pPr>
            <w:r w:rsidRPr="00B92717">
              <w:rPr>
                <w:sz w:val="22"/>
                <w:szCs w:val="22"/>
              </w:rPr>
              <w:t>Отдел по делам культуры,</w:t>
            </w:r>
            <w:r>
              <w:rPr>
                <w:sz w:val="22"/>
                <w:szCs w:val="22"/>
              </w:rPr>
              <w:t xml:space="preserve"> </w:t>
            </w:r>
            <w:r w:rsidRPr="00B92717">
              <w:rPr>
                <w:sz w:val="22"/>
                <w:szCs w:val="22"/>
              </w:rPr>
              <w:t xml:space="preserve">молодежи и спорта </w:t>
            </w:r>
          </w:p>
        </w:tc>
        <w:tc>
          <w:tcPr>
            <w:tcW w:w="555" w:type="dxa"/>
            <w:gridSpan w:val="2"/>
            <w:tcBorders>
              <w:top w:val="single" w:sz="8" w:space="0" w:color="auto"/>
              <w:left w:val="nil"/>
              <w:bottom w:val="single" w:sz="8" w:space="0" w:color="auto"/>
              <w:right w:val="single" w:sz="8" w:space="0" w:color="auto"/>
            </w:tcBorders>
            <w:shd w:val="clear" w:color="000000" w:fill="FFFFFF"/>
            <w:noWrap/>
            <w:vAlign w:val="bottom"/>
            <w:hideMark/>
          </w:tcPr>
          <w:p w:rsidR="00235BFC" w:rsidRPr="00B92717" w:rsidRDefault="00235BFC" w:rsidP="00235BFC">
            <w:pPr>
              <w:jc w:val="center"/>
              <w:rPr>
                <w:sz w:val="22"/>
                <w:szCs w:val="22"/>
              </w:rPr>
            </w:pPr>
            <w:r w:rsidRPr="00B92717">
              <w:rPr>
                <w:sz w:val="22"/>
                <w:szCs w:val="22"/>
              </w:rPr>
              <w:t>5</w:t>
            </w:r>
          </w:p>
        </w:tc>
        <w:tc>
          <w:tcPr>
            <w:tcW w:w="960" w:type="dxa"/>
            <w:gridSpan w:val="2"/>
            <w:tcBorders>
              <w:top w:val="single" w:sz="8" w:space="0" w:color="auto"/>
              <w:left w:val="nil"/>
              <w:bottom w:val="single" w:sz="8" w:space="0" w:color="auto"/>
              <w:right w:val="single" w:sz="8" w:space="0" w:color="auto"/>
            </w:tcBorders>
            <w:shd w:val="clear" w:color="000000" w:fill="FFFFFF"/>
            <w:noWrap/>
            <w:vAlign w:val="bottom"/>
            <w:hideMark/>
          </w:tcPr>
          <w:p w:rsidR="00235BFC" w:rsidRPr="00B92717" w:rsidRDefault="00235BFC" w:rsidP="00235BFC">
            <w:pPr>
              <w:jc w:val="center"/>
              <w:rPr>
                <w:sz w:val="22"/>
                <w:szCs w:val="22"/>
              </w:rPr>
            </w:pPr>
            <w:r w:rsidRPr="00B92717">
              <w:rPr>
                <w:sz w:val="22"/>
                <w:szCs w:val="22"/>
              </w:rPr>
              <w:t>2</w:t>
            </w:r>
          </w:p>
        </w:tc>
        <w:tc>
          <w:tcPr>
            <w:tcW w:w="960" w:type="dxa"/>
            <w:gridSpan w:val="2"/>
            <w:tcBorders>
              <w:top w:val="single" w:sz="8" w:space="0" w:color="auto"/>
              <w:left w:val="nil"/>
              <w:bottom w:val="single" w:sz="8" w:space="0" w:color="auto"/>
              <w:right w:val="single" w:sz="8" w:space="0" w:color="auto"/>
            </w:tcBorders>
            <w:shd w:val="clear" w:color="000000" w:fill="FFFFFF"/>
            <w:noWrap/>
            <w:vAlign w:val="bottom"/>
            <w:hideMark/>
          </w:tcPr>
          <w:p w:rsidR="00235BFC" w:rsidRPr="00B92717" w:rsidRDefault="00235BFC" w:rsidP="00235BFC">
            <w:pPr>
              <w:jc w:val="center"/>
              <w:rPr>
                <w:sz w:val="22"/>
                <w:szCs w:val="22"/>
              </w:rPr>
            </w:pPr>
            <w:r w:rsidRPr="00B92717">
              <w:rPr>
                <w:sz w:val="22"/>
                <w:szCs w:val="22"/>
              </w:rPr>
              <w:t> </w:t>
            </w:r>
          </w:p>
        </w:tc>
        <w:tc>
          <w:tcPr>
            <w:tcW w:w="960" w:type="dxa"/>
            <w:gridSpan w:val="2"/>
            <w:tcBorders>
              <w:top w:val="single" w:sz="8" w:space="0" w:color="auto"/>
              <w:left w:val="nil"/>
              <w:bottom w:val="single" w:sz="8" w:space="0" w:color="auto"/>
              <w:right w:val="single" w:sz="8" w:space="0" w:color="auto"/>
            </w:tcBorders>
            <w:shd w:val="clear" w:color="000000" w:fill="FFFFFF"/>
            <w:noWrap/>
            <w:vAlign w:val="bottom"/>
            <w:hideMark/>
          </w:tcPr>
          <w:p w:rsidR="00235BFC" w:rsidRPr="00B92717" w:rsidRDefault="00235BFC" w:rsidP="00235BFC">
            <w:pPr>
              <w:jc w:val="center"/>
              <w:rPr>
                <w:sz w:val="22"/>
                <w:szCs w:val="22"/>
              </w:rPr>
            </w:pPr>
            <w:r w:rsidRPr="00B92717">
              <w:rPr>
                <w:sz w:val="22"/>
                <w:szCs w:val="22"/>
              </w:rPr>
              <w:t>1</w:t>
            </w:r>
          </w:p>
        </w:tc>
        <w:tc>
          <w:tcPr>
            <w:tcW w:w="960" w:type="dxa"/>
            <w:tcBorders>
              <w:top w:val="single" w:sz="8" w:space="0" w:color="auto"/>
              <w:left w:val="nil"/>
              <w:bottom w:val="single" w:sz="8" w:space="0" w:color="auto"/>
              <w:right w:val="single" w:sz="8" w:space="0" w:color="auto"/>
            </w:tcBorders>
            <w:shd w:val="clear" w:color="000000" w:fill="FFFFFF"/>
            <w:noWrap/>
            <w:vAlign w:val="bottom"/>
            <w:hideMark/>
          </w:tcPr>
          <w:p w:rsidR="00235BFC" w:rsidRPr="00B92717" w:rsidRDefault="00235BFC" w:rsidP="00235BFC">
            <w:pPr>
              <w:jc w:val="center"/>
              <w:rPr>
                <w:sz w:val="22"/>
                <w:szCs w:val="22"/>
              </w:rPr>
            </w:pPr>
            <w:r w:rsidRPr="00B92717">
              <w:rPr>
                <w:sz w:val="22"/>
                <w:szCs w:val="22"/>
              </w:rPr>
              <w:t> </w:t>
            </w:r>
          </w:p>
        </w:tc>
        <w:tc>
          <w:tcPr>
            <w:tcW w:w="893" w:type="dxa"/>
            <w:gridSpan w:val="2"/>
            <w:tcBorders>
              <w:top w:val="single" w:sz="8" w:space="0" w:color="auto"/>
              <w:left w:val="nil"/>
              <w:bottom w:val="single" w:sz="8" w:space="0" w:color="auto"/>
              <w:right w:val="single" w:sz="8" w:space="0" w:color="auto"/>
            </w:tcBorders>
            <w:shd w:val="clear" w:color="000000" w:fill="FFFFFF"/>
            <w:noWrap/>
            <w:vAlign w:val="bottom"/>
            <w:hideMark/>
          </w:tcPr>
          <w:p w:rsidR="00235BFC" w:rsidRPr="00B92717" w:rsidRDefault="00235BFC" w:rsidP="00235BFC">
            <w:pPr>
              <w:jc w:val="center"/>
              <w:rPr>
                <w:sz w:val="22"/>
                <w:szCs w:val="22"/>
              </w:rPr>
            </w:pPr>
            <w:r w:rsidRPr="00B92717">
              <w:rPr>
                <w:sz w:val="22"/>
                <w:szCs w:val="22"/>
              </w:rPr>
              <w:t> </w:t>
            </w:r>
          </w:p>
        </w:tc>
        <w:tc>
          <w:tcPr>
            <w:tcW w:w="1120" w:type="dxa"/>
            <w:gridSpan w:val="2"/>
            <w:tcBorders>
              <w:top w:val="single" w:sz="8" w:space="0" w:color="auto"/>
              <w:left w:val="nil"/>
              <w:bottom w:val="single" w:sz="8" w:space="0" w:color="auto"/>
              <w:right w:val="single" w:sz="8" w:space="0" w:color="auto"/>
            </w:tcBorders>
            <w:shd w:val="clear" w:color="000000" w:fill="FFFFFF"/>
            <w:noWrap/>
            <w:vAlign w:val="bottom"/>
            <w:hideMark/>
          </w:tcPr>
          <w:p w:rsidR="00235BFC" w:rsidRPr="00B92717" w:rsidRDefault="00235BFC" w:rsidP="00235BFC">
            <w:pPr>
              <w:jc w:val="right"/>
              <w:rPr>
                <w:sz w:val="22"/>
                <w:szCs w:val="22"/>
              </w:rPr>
            </w:pPr>
            <w:r w:rsidRPr="00B92717">
              <w:rPr>
                <w:sz w:val="22"/>
                <w:szCs w:val="22"/>
              </w:rPr>
              <w:t>17 002,00</w:t>
            </w:r>
          </w:p>
        </w:tc>
        <w:tc>
          <w:tcPr>
            <w:tcW w:w="1495" w:type="dxa"/>
            <w:gridSpan w:val="3"/>
            <w:tcBorders>
              <w:top w:val="single" w:sz="8" w:space="0" w:color="auto"/>
              <w:left w:val="nil"/>
              <w:bottom w:val="single" w:sz="8" w:space="0" w:color="auto"/>
              <w:right w:val="single" w:sz="8" w:space="0" w:color="auto"/>
            </w:tcBorders>
            <w:shd w:val="clear" w:color="000000" w:fill="FFFFFF"/>
            <w:noWrap/>
            <w:vAlign w:val="bottom"/>
            <w:hideMark/>
          </w:tcPr>
          <w:p w:rsidR="00235BFC" w:rsidRPr="00B92717" w:rsidRDefault="00235BFC" w:rsidP="00235BFC">
            <w:pPr>
              <w:jc w:val="right"/>
              <w:rPr>
                <w:sz w:val="22"/>
                <w:szCs w:val="22"/>
              </w:rPr>
            </w:pPr>
            <w:r>
              <w:rPr>
                <w:sz w:val="22"/>
                <w:szCs w:val="22"/>
              </w:rPr>
              <w:t>13 174,06</w:t>
            </w:r>
          </w:p>
        </w:tc>
        <w:tc>
          <w:tcPr>
            <w:tcW w:w="960" w:type="dxa"/>
            <w:gridSpan w:val="2"/>
            <w:tcBorders>
              <w:top w:val="single" w:sz="8" w:space="0" w:color="auto"/>
              <w:left w:val="nil"/>
              <w:bottom w:val="single" w:sz="8" w:space="0" w:color="auto"/>
              <w:right w:val="single" w:sz="8" w:space="0" w:color="auto"/>
            </w:tcBorders>
            <w:shd w:val="clear" w:color="000000" w:fill="FFFFFF"/>
            <w:noWrap/>
            <w:vAlign w:val="bottom"/>
            <w:hideMark/>
          </w:tcPr>
          <w:p w:rsidR="00235BFC" w:rsidRPr="00B92717" w:rsidRDefault="00235BFC" w:rsidP="00235BFC">
            <w:pPr>
              <w:jc w:val="right"/>
              <w:rPr>
                <w:sz w:val="22"/>
                <w:szCs w:val="22"/>
              </w:rPr>
            </w:pPr>
            <w:r w:rsidRPr="00B92717">
              <w:rPr>
                <w:sz w:val="22"/>
                <w:szCs w:val="22"/>
              </w:rPr>
              <w:t> </w:t>
            </w:r>
          </w:p>
        </w:tc>
        <w:tc>
          <w:tcPr>
            <w:tcW w:w="1377" w:type="dxa"/>
            <w:gridSpan w:val="2"/>
            <w:tcBorders>
              <w:top w:val="single" w:sz="8" w:space="0" w:color="auto"/>
              <w:left w:val="nil"/>
              <w:bottom w:val="single" w:sz="8" w:space="0" w:color="auto"/>
              <w:right w:val="single" w:sz="8" w:space="0" w:color="auto"/>
            </w:tcBorders>
            <w:shd w:val="clear" w:color="000000" w:fill="FFFFFF"/>
            <w:noWrap/>
            <w:vAlign w:val="bottom"/>
            <w:hideMark/>
          </w:tcPr>
          <w:p w:rsidR="00235BFC" w:rsidRPr="00B92717" w:rsidRDefault="00235BFC" w:rsidP="00235BFC">
            <w:pPr>
              <w:jc w:val="right"/>
              <w:rPr>
                <w:sz w:val="22"/>
                <w:szCs w:val="22"/>
              </w:rPr>
            </w:pPr>
            <w:r w:rsidRPr="00B92717">
              <w:rPr>
                <w:sz w:val="22"/>
                <w:szCs w:val="22"/>
              </w:rPr>
              <w:t>68 420,00</w:t>
            </w:r>
          </w:p>
        </w:tc>
        <w:tc>
          <w:tcPr>
            <w:tcW w:w="1422" w:type="dxa"/>
            <w:gridSpan w:val="3"/>
            <w:tcBorders>
              <w:top w:val="single" w:sz="8" w:space="0" w:color="auto"/>
              <w:left w:val="nil"/>
              <w:bottom w:val="single" w:sz="8" w:space="0" w:color="auto"/>
              <w:right w:val="single" w:sz="8" w:space="0" w:color="auto"/>
            </w:tcBorders>
            <w:shd w:val="clear" w:color="000000" w:fill="FFFFFF"/>
            <w:noWrap/>
            <w:vAlign w:val="bottom"/>
            <w:hideMark/>
          </w:tcPr>
          <w:p w:rsidR="00235BFC" w:rsidRPr="008A1951" w:rsidRDefault="00235BFC" w:rsidP="00235BFC">
            <w:pPr>
              <w:jc w:val="right"/>
              <w:rPr>
                <w:b/>
                <w:bCs/>
              </w:rPr>
            </w:pPr>
            <w:r w:rsidRPr="008A1951">
              <w:rPr>
                <w:b/>
                <w:bCs/>
                <w:sz w:val="22"/>
              </w:rPr>
              <w:t>98 596,06</w:t>
            </w:r>
          </w:p>
        </w:tc>
      </w:tr>
      <w:tr w:rsidR="00235BFC" w:rsidRPr="00B92717" w:rsidTr="00235BFC">
        <w:trPr>
          <w:trHeight w:val="324"/>
        </w:trPr>
        <w:tc>
          <w:tcPr>
            <w:tcW w:w="51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35BFC" w:rsidRPr="00B92717" w:rsidRDefault="00235BFC" w:rsidP="00235BFC">
            <w:pPr>
              <w:jc w:val="center"/>
              <w:rPr>
                <w:b/>
                <w:bCs/>
              </w:rPr>
            </w:pPr>
            <w:r w:rsidRPr="00B92717">
              <w:rPr>
                <w:b/>
                <w:bCs/>
              </w:rPr>
              <w:t> </w:t>
            </w:r>
          </w:p>
        </w:tc>
        <w:tc>
          <w:tcPr>
            <w:tcW w:w="3859" w:type="dxa"/>
            <w:gridSpan w:val="5"/>
            <w:tcBorders>
              <w:top w:val="nil"/>
              <w:left w:val="nil"/>
              <w:bottom w:val="single" w:sz="8" w:space="0" w:color="auto"/>
              <w:right w:val="nil"/>
            </w:tcBorders>
            <w:shd w:val="clear" w:color="auto" w:fill="auto"/>
            <w:vAlign w:val="bottom"/>
            <w:hideMark/>
          </w:tcPr>
          <w:p w:rsidR="00235BFC" w:rsidRPr="00B92717" w:rsidRDefault="00235BFC" w:rsidP="00235BFC">
            <w:pPr>
              <w:jc w:val="center"/>
              <w:rPr>
                <w:b/>
                <w:bCs/>
                <w:sz w:val="22"/>
                <w:szCs w:val="22"/>
              </w:rPr>
            </w:pPr>
            <w:r w:rsidRPr="00B92717">
              <w:rPr>
                <w:b/>
                <w:bCs/>
                <w:sz w:val="22"/>
                <w:szCs w:val="22"/>
              </w:rPr>
              <w:t>ВСЕГО</w:t>
            </w:r>
          </w:p>
        </w:tc>
        <w:tc>
          <w:tcPr>
            <w:tcW w:w="555"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235BFC" w:rsidRPr="00B92717" w:rsidRDefault="00235BFC" w:rsidP="00235BFC">
            <w:pPr>
              <w:jc w:val="right"/>
              <w:rPr>
                <w:b/>
                <w:bCs/>
                <w:sz w:val="22"/>
                <w:szCs w:val="22"/>
              </w:rPr>
            </w:pPr>
            <w:r w:rsidRPr="00B92717">
              <w:rPr>
                <w:b/>
                <w:bCs/>
                <w:sz w:val="22"/>
                <w:szCs w:val="22"/>
              </w:rPr>
              <w:t>5</w:t>
            </w:r>
          </w:p>
        </w:tc>
        <w:tc>
          <w:tcPr>
            <w:tcW w:w="960" w:type="dxa"/>
            <w:gridSpan w:val="2"/>
            <w:tcBorders>
              <w:top w:val="nil"/>
              <w:left w:val="nil"/>
              <w:bottom w:val="single" w:sz="8" w:space="0" w:color="auto"/>
              <w:right w:val="single" w:sz="8" w:space="0" w:color="auto"/>
            </w:tcBorders>
            <w:shd w:val="clear" w:color="000000" w:fill="FFFFFF"/>
            <w:noWrap/>
            <w:vAlign w:val="bottom"/>
            <w:hideMark/>
          </w:tcPr>
          <w:p w:rsidR="00235BFC" w:rsidRPr="00B92717" w:rsidRDefault="00235BFC" w:rsidP="00235BFC">
            <w:pPr>
              <w:jc w:val="right"/>
              <w:rPr>
                <w:b/>
                <w:bCs/>
                <w:sz w:val="22"/>
                <w:szCs w:val="22"/>
              </w:rPr>
            </w:pPr>
            <w:r w:rsidRPr="00B92717">
              <w:rPr>
                <w:b/>
                <w:bCs/>
                <w:sz w:val="22"/>
                <w:szCs w:val="22"/>
              </w:rPr>
              <w:t>2</w:t>
            </w:r>
          </w:p>
        </w:tc>
        <w:tc>
          <w:tcPr>
            <w:tcW w:w="960" w:type="dxa"/>
            <w:gridSpan w:val="2"/>
            <w:tcBorders>
              <w:top w:val="nil"/>
              <w:left w:val="nil"/>
              <w:bottom w:val="single" w:sz="8" w:space="0" w:color="auto"/>
              <w:right w:val="single" w:sz="8" w:space="0" w:color="auto"/>
            </w:tcBorders>
            <w:shd w:val="clear" w:color="000000" w:fill="FFFFFF"/>
            <w:noWrap/>
            <w:vAlign w:val="bottom"/>
            <w:hideMark/>
          </w:tcPr>
          <w:p w:rsidR="00235BFC" w:rsidRPr="00B92717" w:rsidRDefault="00235BFC" w:rsidP="00235BFC">
            <w:pPr>
              <w:jc w:val="right"/>
              <w:rPr>
                <w:b/>
                <w:bCs/>
                <w:sz w:val="22"/>
                <w:szCs w:val="22"/>
              </w:rPr>
            </w:pPr>
            <w:r w:rsidRPr="00B92717">
              <w:rPr>
                <w:b/>
                <w:bCs/>
                <w:sz w:val="22"/>
                <w:szCs w:val="22"/>
              </w:rPr>
              <w:t>0</w:t>
            </w:r>
          </w:p>
        </w:tc>
        <w:tc>
          <w:tcPr>
            <w:tcW w:w="960" w:type="dxa"/>
            <w:gridSpan w:val="2"/>
            <w:tcBorders>
              <w:top w:val="nil"/>
              <w:left w:val="nil"/>
              <w:bottom w:val="single" w:sz="8" w:space="0" w:color="auto"/>
              <w:right w:val="single" w:sz="8" w:space="0" w:color="auto"/>
            </w:tcBorders>
            <w:shd w:val="clear" w:color="000000" w:fill="FFFFFF"/>
            <w:noWrap/>
            <w:vAlign w:val="bottom"/>
            <w:hideMark/>
          </w:tcPr>
          <w:p w:rsidR="00235BFC" w:rsidRPr="00B92717" w:rsidRDefault="00235BFC" w:rsidP="00235BFC">
            <w:pPr>
              <w:jc w:val="right"/>
              <w:rPr>
                <w:b/>
                <w:bCs/>
                <w:sz w:val="22"/>
                <w:szCs w:val="22"/>
              </w:rPr>
            </w:pPr>
            <w:r w:rsidRPr="00B92717">
              <w:rPr>
                <w:b/>
                <w:bCs/>
                <w:sz w:val="22"/>
                <w:szCs w:val="22"/>
              </w:rPr>
              <w:t>1</w:t>
            </w:r>
          </w:p>
        </w:tc>
        <w:tc>
          <w:tcPr>
            <w:tcW w:w="960" w:type="dxa"/>
            <w:tcBorders>
              <w:top w:val="nil"/>
              <w:left w:val="nil"/>
              <w:bottom w:val="single" w:sz="8" w:space="0" w:color="auto"/>
              <w:right w:val="single" w:sz="8" w:space="0" w:color="auto"/>
            </w:tcBorders>
            <w:shd w:val="clear" w:color="000000" w:fill="FFFFFF"/>
            <w:noWrap/>
            <w:vAlign w:val="bottom"/>
            <w:hideMark/>
          </w:tcPr>
          <w:p w:rsidR="00235BFC" w:rsidRPr="00B92717" w:rsidRDefault="00235BFC" w:rsidP="00235BFC">
            <w:pPr>
              <w:jc w:val="right"/>
              <w:rPr>
                <w:b/>
                <w:bCs/>
                <w:sz w:val="22"/>
                <w:szCs w:val="22"/>
              </w:rPr>
            </w:pPr>
            <w:r w:rsidRPr="00B92717">
              <w:rPr>
                <w:b/>
                <w:bCs/>
                <w:sz w:val="22"/>
                <w:szCs w:val="22"/>
              </w:rPr>
              <w:t>0</w:t>
            </w:r>
          </w:p>
        </w:tc>
        <w:tc>
          <w:tcPr>
            <w:tcW w:w="893" w:type="dxa"/>
            <w:gridSpan w:val="2"/>
            <w:tcBorders>
              <w:top w:val="nil"/>
              <w:left w:val="nil"/>
              <w:bottom w:val="single" w:sz="8" w:space="0" w:color="auto"/>
              <w:right w:val="single" w:sz="8" w:space="0" w:color="auto"/>
            </w:tcBorders>
            <w:shd w:val="clear" w:color="000000" w:fill="FFFFFF"/>
            <w:noWrap/>
            <w:vAlign w:val="bottom"/>
            <w:hideMark/>
          </w:tcPr>
          <w:p w:rsidR="00235BFC" w:rsidRPr="00B92717" w:rsidRDefault="00235BFC" w:rsidP="00235BFC">
            <w:pPr>
              <w:jc w:val="right"/>
              <w:rPr>
                <w:b/>
                <w:bCs/>
                <w:sz w:val="22"/>
                <w:szCs w:val="22"/>
              </w:rPr>
            </w:pPr>
            <w:r w:rsidRPr="00B92717">
              <w:rPr>
                <w:b/>
                <w:bCs/>
                <w:sz w:val="22"/>
                <w:szCs w:val="22"/>
              </w:rPr>
              <w:t>0</w:t>
            </w:r>
          </w:p>
        </w:tc>
        <w:tc>
          <w:tcPr>
            <w:tcW w:w="1120" w:type="dxa"/>
            <w:gridSpan w:val="2"/>
            <w:tcBorders>
              <w:top w:val="nil"/>
              <w:left w:val="nil"/>
              <w:bottom w:val="single" w:sz="8" w:space="0" w:color="auto"/>
              <w:right w:val="single" w:sz="8" w:space="0" w:color="auto"/>
            </w:tcBorders>
            <w:shd w:val="clear" w:color="000000" w:fill="FFFFFF"/>
            <w:noWrap/>
            <w:vAlign w:val="bottom"/>
            <w:hideMark/>
          </w:tcPr>
          <w:p w:rsidR="00235BFC" w:rsidRPr="00B92717" w:rsidRDefault="00235BFC" w:rsidP="00235BFC">
            <w:pPr>
              <w:jc w:val="right"/>
              <w:rPr>
                <w:b/>
                <w:bCs/>
                <w:sz w:val="22"/>
                <w:szCs w:val="22"/>
              </w:rPr>
            </w:pPr>
            <w:r w:rsidRPr="00B92717">
              <w:rPr>
                <w:b/>
                <w:bCs/>
                <w:sz w:val="22"/>
                <w:szCs w:val="22"/>
              </w:rPr>
              <w:t>17 002,00</w:t>
            </w:r>
          </w:p>
        </w:tc>
        <w:tc>
          <w:tcPr>
            <w:tcW w:w="1495" w:type="dxa"/>
            <w:gridSpan w:val="3"/>
            <w:tcBorders>
              <w:top w:val="nil"/>
              <w:left w:val="nil"/>
              <w:bottom w:val="single" w:sz="8" w:space="0" w:color="auto"/>
              <w:right w:val="single" w:sz="8" w:space="0" w:color="auto"/>
            </w:tcBorders>
            <w:shd w:val="clear" w:color="000000" w:fill="FFFFFF"/>
            <w:noWrap/>
            <w:vAlign w:val="bottom"/>
            <w:hideMark/>
          </w:tcPr>
          <w:p w:rsidR="00235BFC" w:rsidRPr="00B92717" w:rsidRDefault="00235BFC" w:rsidP="00235BFC">
            <w:pPr>
              <w:jc w:val="right"/>
              <w:rPr>
                <w:b/>
                <w:bCs/>
                <w:sz w:val="22"/>
                <w:szCs w:val="22"/>
              </w:rPr>
            </w:pPr>
            <w:r>
              <w:rPr>
                <w:b/>
                <w:bCs/>
                <w:sz w:val="22"/>
                <w:szCs w:val="22"/>
              </w:rPr>
              <w:t>13 174,06</w:t>
            </w:r>
          </w:p>
        </w:tc>
        <w:tc>
          <w:tcPr>
            <w:tcW w:w="960" w:type="dxa"/>
            <w:gridSpan w:val="2"/>
            <w:tcBorders>
              <w:top w:val="nil"/>
              <w:left w:val="nil"/>
              <w:bottom w:val="single" w:sz="8" w:space="0" w:color="auto"/>
              <w:right w:val="single" w:sz="8" w:space="0" w:color="auto"/>
            </w:tcBorders>
            <w:shd w:val="clear" w:color="000000" w:fill="FFFFFF"/>
            <w:noWrap/>
            <w:vAlign w:val="bottom"/>
            <w:hideMark/>
          </w:tcPr>
          <w:p w:rsidR="00235BFC" w:rsidRPr="00B92717" w:rsidRDefault="00235BFC" w:rsidP="00235BFC">
            <w:pPr>
              <w:jc w:val="right"/>
              <w:rPr>
                <w:b/>
                <w:bCs/>
                <w:sz w:val="22"/>
                <w:szCs w:val="22"/>
              </w:rPr>
            </w:pPr>
            <w:r w:rsidRPr="00B92717">
              <w:rPr>
                <w:b/>
                <w:bCs/>
                <w:sz w:val="22"/>
                <w:szCs w:val="22"/>
              </w:rPr>
              <w:t>0,00</w:t>
            </w:r>
          </w:p>
        </w:tc>
        <w:tc>
          <w:tcPr>
            <w:tcW w:w="1377" w:type="dxa"/>
            <w:gridSpan w:val="2"/>
            <w:tcBorders>
              <w:top w:val="nil"/>
              <w:left w:val="nil"/>
              <w:bottom w:val="single" w:sz="8" w:space="0" w:color="auto"/>
              <w:right w:val="single" w:sz="8" w:space="0" w:color="auto"/>
            </w:tcBorders>
            <w:shd w:val="clear" w:color="000000" w:fill="FFFFFF"/>
            <w:noWrap/>
            <w:vAlign w:val="bottom"/>
            <w:hideMark/>
          </w:tcPr>
          <w:p w:rsidR="00235BFC" w:rsidRPr="00B92717" w:rsidRDefault="00235BFC" w:rsidP="00235BFC">
            <w:pPr>
              <w:jc w:val="right"/>
              <w:rPr>
                <w:b/>
                <w:bCs/>
                <w:sz w:val="22"/>
                <w:szCs w:val="22"/>
              </w:rPr>
            </w:pPr>
            <w:r w:rsidRPr="00B92717">
              <w:rPr>
                <w:b/>
                <w:bCs/>
                <w:sz w:val="22"/>
                <w:szCs w:val="22"/>
              </w:rPr>
              <w:t>488 420,00</w:t>
            </w:r>
          </w:p>
        </w:tc>
        <w:tc>
          <w:tcPr>
            <w:tcW w:w="1422" w:type="dxa"/>
            <w:gridSpan w:val="3"/>
            <w:tcBorders>
              <w:top w:val="nil"/>
              <w:left w:val="nil"/>
              <w:bottom w:val="single" w:sz="8" w:space="0" w:color="auto"/>
              <w:right w:val="single" w:sz="8" w:space="0" w:color="auto"/>
            </w:tcBorders>
            <w:shd w:val="clear" w:color="000000" w:fill="FFFFFF"/>
            <w:noWrap/>
            <w:vAlign w:val="bottom"/>
            <w:hideMark/>
          </w:tcPr>
          <w:p w:rsidR="00235BFC" w:rsidRPr="008A1951" w:rsidRDefault="00235BFC" w:rsidP="00235BFC">
            <w:pPr>
              <w:jc w:val="right"/>
              <w:rPr>
                <w:b/>
                <w:bCs/>
              </w:rPr>
            </w:pPr>
            <w:r w:rsidRPr="008A1951">
              <w:rPr>
                <w:b/>
                <w:bCs/>
                <w:sz w:val="22"/>
              </w:rPr>
              <w:t>518 596,06</w:t>
            </w:r>
          </w:p>
        </w:tc>
      </w:tr>
    </w:tbl>
    <w:p w:rsidR="00235BFC" w:rsidRDefault="00235BFC" w:rsidP="00235BFC">
      <w:pPr>
        <w:pStyle w:val="a6"/>
        <w:rPr>
          <w:sz w:val="20"/>
        </w:rPr>
      </w:pPr>
    </w:p>
    <w:p w:rsidR="00A168D5" w:rsidRDefault="00A168D5" w:rsidP="00DE632C">
      <w:pPr>
        <w:tabs>
          <w:tab w:val="left" w:pos="3585"/>
        </w:tabs>
        <w:jc w:val="both"/>
        <w:rPr>
          <w:b/>
          <w:sz w:val="28"/>
          <w:szCs w:val="52"/>
        </w:rPr>
        <w:sectPr w:rsidR="00A168D5" w:rsidSect="00A168D5">
          <w:headerReference w:type="default" r:id="rId61"/>
          <w:footerReference w:type="default" r:id="rId62"/>
          <w:footerReference w:type="first" r:id="rId63"/>
          <w:pgSz w:w="16838" w:h="11906" w:orient="landscape"/>
          <w:pgMar w:top="1134" w:right="284" w:bottom="851" w:left="284" w:header="709" w:footer="709" w:gutter="0"/>
          <w:cols w:space="708"/>
          <w:docGrid w:linePitch="360"/>
        </w:sectPr>
      </w:pPr>
    </w:p>
    <w:p w:rsidR="00DE632C" w:rsidRPr="00235BFC" w:rsidRDefault="00DE632C" w:rsidP="00DE632C">
      <w:pPr>
        <w:tabs>
          <w:tab w:val="left" w:pos="3585"/>
        </w:tabs>
        <w:jc w:val="both"/>
        <w:rPr>
          <w:b/>
          <w:sz w:val="28"/>
          <w:szCs w:val="52"/>
        </w:rPr>
      </w:pPr>
    </w:p>
    <w:p w:rsidR="00DE632C" w:rsidRPr="00DE632C" w:rsidRDefault="00DE632C" w:rsidP="00DE632C">
      <w:pPr>
        <w:tabs>
          <w:tab w:val="left" w:pos="3585"/>
        </w:tabs>
        <w:rPr>
          <w:sz w:val="28"/>
          <w:szCs w:val="52"/>
        </w:rPr>
      </w:pPr>
    </w:p>
    <w:p w:rsidR="00DE632C" w:rsidRPr="00DE632C" w:rsidRDefault="00DE632C" w:rsidP="00DE632C">
      <w:pPr>
        <w:tabs>
          <w:tab w:val="left" w:pos="3585"/>
        </w:tabs>
        <w:rPr>
          <w:sz w:val="28"/>
          <w:szCs w:val="52"/>
        </w:rPr>
      </w:pPr>
    </w:p>
    <w:p w:rsidR="00DE632C" w:rsidRPr="00DE632C" w:rsidRDefault="00DE632C" w:rsidP="00DE632C">
      <w:pPr>
        <w:tabs>
          <w:tab w:val="left" w:pos="3585"/>
        </w:tabs>
        <w:rPr>
          <w:sz w:val="28"/>
          <w:szCs w:val="52"/>
        </w:rPr>
      </w:pPr>
    </w:p>
    <w:p w:rsidR="00F741D3" w:rsidRPr="00DE632C" w:rsidRDefault="00F741D3" w:rsidP="000D0106">
      <w:pPr>
        <w:jc w:val="center"/>
        <w:rPr>
          <w:color w:val="auto"/>
          <w:sz w:val="24"/>
          <w:szCs w:val="24"/>
        </w:rPr>
      </w:pPr>
    </w:p>
    <w:p w:rsidR="00170890" w:rsidRPr="00DE632C" w:rsidRDefault="00170890" w:rsidP="00170890">
      <w:pPr>
        <w:widowControl w:val="0"/>
        <w:jc w:val="center"/>
        <w:rPr>
          <w:b/>
          <w:color w:val="auto"/>
        </w:rPr>
      </w:pPr>
      <w:r w:rsidRPr="00DE632C">
        <w:rPr>
          <w:b/>
          <w:color w:val="auto"/>
        </w:rPr>
        <w:t>Ответственный за выпуск -</w:t>
      </w:r>
    </w:p>
    <w:p w:rsidR="00170890" w:rsidRPr="00DE632C" w:rsidRDefault="00170890" w:rsidP="00170890">
      <w:pPr>
        <w:widowControl w:val="0"/>
        <w:jc w:val="center"/>
        <w:rPr>
          <w:b/>
          <w:color w:val="auto"/>
        </w:rPr>
      </w:pPr>
      <w:r w:rsidRPr="00DE632C">
        <w:rPr>
          <w:b/>
          <w:color w:val="auto"/>
        </w:rPr>
        <w:t>заместитель Главы Администрации, руководителя аппарата</w:t>
      </w:r>
    </w:p>
    <w:p w:rsidR="00170890" w:rsidRPr="00DE632C" w:rsidRDefault="00170890" w:rsidP="00170890">
      <w:pPr>
        <w:widowControl w:val="0"/>
        <w:jc w:val="center"/>
        <w:rPr>
          <w:b/>
          <w:color w:val="auto"/>
        </w:rPr>
      </w:pPr>
      <w:r w:rsidRPr="00DE632C">
        <w:rPr>
          <w:b/>
          <w:color w:val="auto"/>
        </w:rPr>
        <w:t>Шарыгина  И.А.</w:t>
      </w:r>
    </w:p>
    <w:p w:rsidR="00170890" w:rsidRPr="00DE632C" w:rsidRDefault="00170890" w:rsidP="00170890">
      <w:pPr>
        <w:widowControl w:val="0"/>
        <w:jc w:val="center"/>
        <w:rPr>
          <w:b/>
          <w:color w:val="auto"/>
        </w:rPr>
      </w:pPr>
      <w:r w:rsidRPr="00DE632C">
        <w:rPr>
          <w:b/>
          <w:color w:val="auto"/>
        </w:rPr>
        <w:t> </w:t>
      </w:r>
    </w:p>
    <w:p w:rsidR="00170890" w:rsidRPr="00DE632C" w:rsidRDefault="00170890" w:rsidP="00170890">
      <w:pPr>
        <w:widowControl w:val="0"/>
        <w:jc w:val="center"/>
        <w:rPr>
          <w:b/>
          <w:color w:val="auto"/>
        </w:rPr>
      </w:pPr>
      <w:r w:rsidRPr="00DE632C">
        <w:rPr>
          <w:b/>
          <w:color w:val="auto"/>
        </w:rPr>
        <w:t> </w:t>
      </w:r>
    </w:p>
    <w:p w:rsidR="00170890" w:rsidRPr="00DE632C" w:rsidRDefault="00170890" w:rsidP="00170890">
      <w:pPr>
        <w:widowControl w:val="0"/>
        <w:jc w:val="center"/>
        <w:rPr>
          <w:b/>
          <w:color w:val="auto"/>
        </w:rPr>
      </w:pPr>
      <w:r w:rsidRPr="00DE632C">
        <w:rPr>
          <w:b/>
          <w:color w:val="auto"/>
        </w:rPr>
        <w:t>Тираж 50 экз. Распространяется бесплатно.</w:t>
      </w:r>
    </w:p>
    <w:p w:rsidR="00170890" w:rsidRPr="00DE632C" w:rsidRDefault="00170890" w:rsidP="00170890">
      <w:pPr>
        <w:widowControl w:val="0"/>
        <w:jc w:val="center"/>
        <w:rPr>
          <w:b/>
          <w:color w:val="auto"/>
        </w:rPr>
      </w:pPr>
      <w:r w:rsidRPr="00DE632C">
        <w:rPr>
          <w:b/>
          <w:color w:val="auto"/>
        </w:rPr>
        <w:t> </w:t>
      </w:r>
    </w:p>
    <w:p w:rsidR="00170890" w:rsidRPr="00DE632C" w:rsidRDefault="00170890" w:rsidP="00170890">
      <w:pPr>
        <w:widowControl w:val="0"/>
        <w:jc w:val="center"/>
        <w:rPr>
          <w:b/>
          <w:color w:val="auto"/>
        </w:rPr>
      </w:pPr>
      <w:r w:rsidRPr="00DE632C">
        <w:rPr>
          <w:b/>
          <w:color w:val="auto"/>
        </w:rPr>
        <w:t xml:space="preserve">Администрация </w:t>
      </w:r>
    </w:p>
    <w:p w:rsidR="00170890" w:rsidRPr="00DE632C" w:rsidRDefault="00170890" w:rsidP="00170890">
      <w:pPr>
        <w:widowControl w:val="0"/>
        <w:jc w:val="center"/>
        <w:rPr>
          <w:b/>
          <w:color w:val="auto"/>
        </w:rPr>
      </w:pPr>
      <w:r w:rsidRPr="00DE632C">
        <w:rPr>
          <w:b/>
          <w:color w:val="auto"/>
        </w:rPr>
        <w:t>Комсомольского муниципального района</w:t>
      </w:r>
    </w:p>
    <w:p w:rsidR="00170890" w:rsidRPr="00DE632C" w:rsidRDefault="00170890" w:rsidP="00170890">
      <w:pPr>
        <w:widowControl w:val="0"/>
        <w:jc w:val="center"/>
        <w:rPr>
          <w:b/>
          <w:color w:val="auto"/>
        </w:rPr>
      </w:pPr>
      <w:r w:rsidRPr="00DE632C">
        <w:rPr>
          <w:b/>
          <w:color w:val="auto"/>
        </w:rPr>
        <w:t>Ивановской области</w:t>
      </w:r>
    </w:p>
    <w:p w:rsidR="00170890" w:rsidRPr="00DE632C" w:rsidRDefault="00170890" w:rsidP="00170890">
      <w:pPr>
        <w:widowControl w:val="0"/>
        <w:jc w:val="center"/>
        <w:rPr>
          <w:b/>
          <w:color w:val="auto"/>
        </w:rPr>
      </w:pPr>
      <w:r w:rsidRPr="00DE632C">
        <w:rPr>
          <w:b/>
          <w:color w:val="auto"/>
        </w:rPr>
        <w:t> </w:t>
      </w:r>
    </w:p>
    <w:p w:rsidR="00170890" w:rsidRPr="00DE632C" w:rsidRDefault="00170890" w:rsidP="00170890">
      <w:pPr>
        <w:widowControl w:val="0"/>
        <w:jc w:val="center"/>
        <w:rPr>
          <w:b/>
          <w:color w:val="auto"/>
        </w:rPr>
      </w:pPr>
      <w:r w:rsidRPr="00DE632C">
        <w:rPr>
          <w:b/>
          <w:color w:val="auto"/>
        </w:rPr>
        <w:t>Индекс: 155150</w:t>
      </w:r>
    </w:p>
    <w:p w:rsidR="00170890" w:rsidRPr="00DE632C" w:rsidRDefault="00170890" w:rsidP="00170890">
      <w:pPr>
        <w:widowControl w:val="0"/>
        <w:jc w:val="center"/>
        <w:rPr>
          <w:b/>
          <w:color w:val="auto"/>
        </w:rPr>
      </w:pPr>
      <w:r w:rsidRPr="00DE632C">
        <w:rPr>
          <w:b/>
          <w:color w:val="auto"/>
        </w:rPr>
        <w:t>Ивановская область,</w:t>
      </w:r>
    </w:p>
    <w:p w:rsidR="00170890" w:rsidRPr="00DE632C" w:rsidRDefault="00170890" w:rsidP="00170890">
      <w:pPr>
        <w:widowControl w:val="0"/>
        <w:jc w:val="center"/>
        <w:rPr>
          <w:b/>
          <w:color w:val="auto"/>
        </w:rPr>
      </w:pPr>
      <w:r w:rsidRPr="00DE632C">
        <w:rPr>
          <w:b/>
          <w:color w:val="auto"/>
        </w:rPr>
        <w:t>г.Комсомольск,</w:t>
      </w:r>
    </w:p>
    <w:p w:rsidR="00170890" w:rsidRPr="00DE632C" w:rsidRDefault="00170890" w:rsidP="00170890">
      <w:pPr>
        <w:widowControl w:val="0"/>
        <w:jc w:val="center"/>
        <w:rPr>
          <w:b/>
          <w:color w:val="auto"/>
        </w:rPr>
      </w:pPr>
      <w:r w:rsidRPr="00DE632C">
        <w:rPr>
          <w:b/>
          <w:color w:val="auto"/>
        </w:rPr>
        <w:t>ул.50 лет ВЛКСМ, д.2</w:t>
      </w:r>
    </w:p>
    <w:p w:rsidR="00170890" w:rsidRPr="00AF5315" w:rsidRDefault="00170890" w:rsidP="00170890">
      <w:pPr>
        <w:widowControl w:val="0"/>
        <w:jc w:val="center"/>
        <w:rPr>
          <w:b/>
          <w:color w:val="auto"/>
        </w:rPr>
      </w:pPr>
      <w:r w:rsidRPr="00DE632C">
        <w:rPr>
          <w:b/>
          <w:color w:val="auto"/>
        </w:rPr>
        <w:t>Тел</w:t>
      </w:r>
      <w:r w:rsidRPr="00AF5315">
        <w:rPr>
          <w:b/>
          <w:color w:val="auto"/>
        </w:rPr>
        <w:t xml:space="preserve">.: 8 (49352) </w:t>
      </w:r>
      <w:r w:rsidR="002A4149" w:rsidRPr="00AF5315">
        <w:rPr>
          <w:b/>
          <w:color w:val="auto"/>
        </w:rPr>
        <w:t>4</w:t>
      </w:r>
      <w:r w:rsidRPr="00AF5315">
        <w:rPr>
          <w:b/>
          <w:color w:val="auto"/>
        </w:rPr>
        <w:t>-11-78</w:t>
      </w:r>
    </w:p>
    <w:p w:rsidR="001D2250" w:rsidRPr="00DE632C" w:rsidRDefault="00170890" w:rsidP="004B5C47">
      <w:pPr>
        <w:widowControl w:val="0"/>
        <w:jc w:val="center"/>
        <w:rPr>
          <w:color w:val="auto"/>
          <w:lang w:val="en-US"/>
        </w:rPr>
      </w:pPr>
      <w:r w:rsidRPr="00DE632C">
        <w:rPr>
          <w:b/>
          <w:color w:val="auto"/>
          <w:lang w:val="en-US"/>
        </w:rPr>
        <w:t>E-mail: admin.komsomolsk@mail.ru</w:t>
      </w:r>
    </w:p>
    <w:sectPr w:rsidR="001D2250" w:rsidRPr="00DE632C" w:rsidSect="00023416">
      <w:pgSz w:w="11906" w:h="16838"/>
      <w:pgMar w:top="284" w:right="113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A8D" w:rsidRDefault="00B22A8D" w:rsidP="00C66F05">
      <w:r>
        <w:separator/>
      </w:r>
    </w:p>
  </w:endnote>
  <w:endnote w:type="continuationSeparator" w:id="0">
    <w:p w:rsidR="00B22A8D" w:rsidRDefault="00B22A8D"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28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17682"/>
    </w:sdtPr>
    <w:sdtEndPr/>
    <w:sdtContent>
      <w:p w:rsidR="00235BFC" w:rsidRDefault="00B22A8D">
        <w:pPr>
          <w:pStyle w:val="ac"/>
        </w:pPr>
        <w:r>
          <w:fldChar w:fldCharType="begin"/>
        </w:r>
        <w:r>
          <w:instrText xml:space="preserve"> PAGE   \* MERGEFORMAT </w:instrText>
        </w:r>
        <w:r>
          <w:fldChar w:fldCharType="separate"/>
        </w:r>
        <w:r w:rsidR="00A272D0">
          <w:rPr>
            <w:noProof/>
          </w:rPr>
          <w:t>2</w:t>
        </w:r>
        <w:r>
          <w:rPr>
            <w:noProof/>
          </w:rPr>
          <w:fldChar w:fldCharType="end"/>
        </w:r>
      </w:p>
    </w:sdtContent>
  </w:sdt>
  <w:p w:rsidR="00235BFC" w:rsidRDefault="00235BFC">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BFC" w:rsidRDefault="00B22A8D">
    <w:pPr>
      <w:pStyle w:val="ac"/>
      <w:jc w:val="right"/>
    </w:pPr>
    <w:r>
      <w:fldChar w:fldCharType="begin"/>
    </w:r>
    <w:r>
      <w:instrText xml:space="preserve"> PAGE   \* MERGEFORMAT </w:instrText>
    </w:r>
    <w:r>
      <w:fldChar w:fldCharType="separate"/>
    </w:r>
    <w:r w:rsidR="00A272D0">
      <w:rPr>
        <w:noProof/>
      </w:rPr>
      <w:t>322</w:t>
    </w:r>
    <w:r>
      <w:rPr>
        <w:noProof/>
      </w:rPr>
      <w:fldChar w:fldCharType="end"/>
    </w:r>
  </w:p>
  <w:p w:rsidR="00235BFC" w:rsidRDefault="00235BFC">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BFC" w:rsidRDefault="00B22A8D">
    <w:pPr>
      <w:pStyle w:val="ac"/>
      <w:jc w:val="right"/>
    </w:pPr>
    <w:r>
      <w:fldChar w:fldCharType="begin"/>
    </w:r>
    <w:r>
      <w:instrText xml:space="preserve"> PAGE   \* MERGEFORMAT </w:instrText>
    </w:r>
    <w:r>
      <w:fldChar w:fldCharType="separate"/>
    </w:r>
    <w:r w:rsidR="00A168D5">
      <w:rPr>
        <w:noProof/>
      </w:rPr>
      <w:t>364</w:t>
    </w:r>
    <w:r>
      <w:rPr>
        <w:noProof/>
      </w:rPr>
      <w:fldChar w:fldCharType="end"/>
    </w:r>
  </w:p>
  <w:p w:rsidR="00235BFC" w:rsidRDefault="00235BFC">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BFC" w:rsidRDefault="00B22A8D">
    <w:pPr>
      <w:pStyle w:val="ac"/>
      <w:jc w:val="right"/>
    </w:pPr>
    <w:r>
      <w:fldChar w:fldCharType="begin"/>
    </w:r>
    <w:r>
      <w:instrText xml:space="preserve"> PAGE   \* MERGEFORMAT </w:instrText>
    </w:r>
    <w:r>
      <w:fldChar w:fldCharType="separate"/>
    </w:r>
    <w:r w:rsidR="00235BFC">
      <w:rPr>
        <w:noProof/>
      </w:rPr>
      <w:t>39</w:t>
    </w:r>
    <w:r>
      <w:rPr>
        <w:noProof/>
      </w:rPr>
      <w:fldChar w:fldCharType="end"/>
    </w:r>
  </w:p>
  <w:p w:rsidR="00235BFC" w:rsidRDefault="00235BF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A8D" w:rsidRDefault="00B22A8D" w:rsidP="00C66F05">
      <w:r>
        <w:separator/>
      </w:r>
    </w:p>
  </w:footnote>
  <w:footnote w:type="continuationSeparator" w:id="0">
    <w:p w:rsidR="00B22A8D" w:rsidRDefault="00B22A8D" w:rsidP="00C6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BFC" w:rsidRPr="00736CEA" w:rsidRDefault="00235BFC" w:rsidP="00E13589">
    <w:pPr>
      <w:pStyle w:val="aa"/>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2"/>
    <w:multiLevelType w:val="singleLevel"/>
    <w:tmpl w:val="00000002"/>
    <w:lvl w:ilvl="0">
      <w:start w:val="1"/>
      <w:numFmt w:val="bullet"/>
      <w:lvlText w:val="-"/>
      <w:lvlJc w:val="left"/>
      <w:pPr>
        <w:tabs>
          <w:tab w:val="num" w:pos="0"/>
        </w:tabs>
        <w:ind w:left="720" w:hanging="360"/>
      </w:pPr>
      <w:rPr>
        <w:rFonts w:ascii="SimSun" w:hAnsi="SimSun" w:cs="SimSun"/>
        <w:color w:val="auto"/>
      </w:rPr>
    </w:lvl>
  </w:abstractNum>
  <w:abstractNum w:abstractNumId="10" w15:restartNumberingAfterBreak="0">
    <w:nsid w:val="00000003"/>
    <w:multiLevelType w:val="singleLevel"/>
    <w:tmpl w:val="00000003"/>
    <w:lvl w:ilvl="0">
      <w:start w:val="1"/>
      <w:numFmt w:val="bullet"/>
      <w:lvlText w:val="-"/>
      <w:lvlJc w:val="left"/>
      <w:pPr>
        <w:tabs>
          <w:tab w:val="num" w:pos="0"/>
        </w:tabs>
        <w:ind w:left="720" w:hanging="360"/>
      </w:pPr>
      <w:rPr>
        <w:rFonts w:ascii="SimSun" w:hAnsi="SimSun" w:cs="SimSun"/>
        <w:color w:val="auto"/>
      </w:rPr>
    </w:lvl>
  </w:abstractNum>
  <w:abstractNum w:abstractNumId="11" w15:restartNumberingAfterBreak="0">
    <w:nsid w:val="00000004"/>
    <w:multiLevelType w:val="singleLevel"/>
    <w:tmpl w:val="00000004"/>
    <w:lvl w:ilvl="0">
      <w:start w:val="1"/>
      <w:numFmt w:val="bullet"/>
      <w:lvlText w:val="-"/>
      <w:lvlJc w:val="left"/>
      <w:pPr>
        <w:tabs>
          <w:tab w:val="num" w:pos="0"/>
        </w:tabs>
        <w:ind w:left="720" w:hanging="360"/>
      </w:pPr>
      <w:rPr>
        <w:rFonts w:ascii="SimSun" w:hAnsi="SimSun" w:cs="Times New Roman"/>
      </w:rPr>
    </w:lvl>
  </w:abstractNum>
  <w:abstractNum w:abstractNumId="12" w15:restartNumberingAfterBreak="0">
    <w:nsid w:val="00000005"/>
    <w:multiLevelType w:val="singleLevel"/>
    <w:tmpl w:val="00000005"/>
    <w:name w:val="WW8Num2"/>
    <w:lvl w:ilvl="0">
      <w:start w:val="1"/>
      <w:numFmt w:val="bullet"/>
      <w:lvlText w:val="-"/>
      <w:lvlJc w:val="left"/>
      <w:pPr>
        <w:tabs>
          <w:tab w:val="num" w:pos="0"/>
        </w:tabs>
        <w:ind w:left="360" w:hanging="360"/>
      </w:pPr>
      <w:rPr>
        <w:rFonts w:ascii="SimSun" w:hAnsi="SimSun" w:cs="SimSun"/>
        <w:color w:val="auto"/>
      </w:rPr>
    </w:lvl>
  </w:abstractNum>
  <w:abstractNum w:abstractNumId="13" w15:restartNumberingAfterBreak="0">
    <w:nsid w:val="00000006"/>
    <w:multiLevelType w:val="singleLevel"/>
    <w:tmpl w:val="00000006"/>
    <w:name w:val="WW8Num3"/>
    <w:lvl w:ilvl="0">
      <w:start w:val="1"/>
      <w:numFmt w:val="bullet"/>
      <w:lvlText w:val="-"/>
      <w:lvlJc w:val="left"/>
      <w:pPr>
        <w:tabs>
          <w:tab w:val="num" w:pos="0"/>
        </w:tabs>
        <w:ind w:left="360" w:hanging="360"/>
      </w:pPr>
      <w:rPr>
        <w:rFonts w:ascii="SimSun" w:hAnsi="SimSun" w:cs="SimSun"/>
        <w:color w:val="auto"/>
      </w:rPr>
    </w:lvl>
  </w:abstractNum>
  <w:abstractNum w:abstractNumId="14" w15:restartNumberingAfterBreak="0">
    <w:nsid w:val="00000007"/>
    <w:multiLevelType w:val="singleLevel"/>
    <w:tmpl w:val="00000007"/>
    <w:name w:val="WW8Num4"/>
    <w:lvl w:ilvl="0">
      <w:start w:val="1"/>
      <w:numFmt w:val="bullet"/>
      <w:lvlText w:val="-"/>
      <w:lvlJc w:val="left"/>
      <w:pPr>
        <w:tabs>
          <w:tab w:val="num" w:pos="0"/>
        </w:tabs>
        <w:ind w:left="360" w:hanging="360"/>
      </w:pPr>
      <w:rPr>
        <w:rFonts w:ascii="SimSun" w:hAnsi="SimSun" w:cs="SimSun"/>
        <w:color w:val="auto"/>
      </w:rPr>
    </w:lvl>
  </w:abstractNum>
  <w:abstractNum w:abstractNumId="15" w15:restartNumberingAfterBreak="0">
    <w:nsid w:val="00000008"/>
    <w:multiLevelType w:val="singleLevel"/>
    <w:tmpl w:val="00000008"/>
    <w:name w:val="WW8Num5"/>
    <w:lvl w:ilvl="0">
      <w:start w:val="1"/>
      <w:numFmt w:val="bullet"/>
      <w:lvlText w:val="-"/>
      <w:lvlJc w:val="left"/>
      <w:pPr>
        <w:tabs>
          <w:tab w:val="num" w:pos="0"/>
        </w:tabs>
        <w:ind w:left="360" w:hanging="360"/>
      </w:pPr>
      <w:rPr>
        <w:rFonts w:ascii="SimSun" w:hAnsi="SimSun" w:cs="SimSun"/>
        <w:color w:val="auto"/>
      </w:rPr>
    </w:lvl>
  </w:abstractNum>
  <w:abstractNum w:abstractNumId="16" w15:restartNumberingAfterBreak="0">
    <w:nsid w:val="00000009"/>
    <w:multiLevelType w:val="singleLevel"/>
    <w:tmpl w:val="00000009"/>
    <w:name w:val="WW8Num6"/>
    <w:lvl w:ilvl="0">
      <w:start w:val="1"/>
      <w:numFmt w:val="bullet"/>
      <w:lvlText w:val="-"/>
      <w:lvlJc w:val="left"/>
      <w:pPr>
        <w:tabs>
          <w:tab w:val="num" w:pos="0"/>
        </w:tabs>
        <w:ind w:left="720" w:hanging="360"/>
      </w:pPr>
      <w:rPr>
        <w:rFonts w:ascii="SimSun" w:hAnsi="SimSun" w:cs="SimSun"/>
        <w:color w:val="auto"/>
      </w:rPr>
    </w:lvl>
  </w:abstractNum>
  <w:abstractNum w:abstractNumId="17" w15:restartNumberingAfterBreak="0">
    <w:nsid w:val="0000000A"/>
    <w:multiLevelType w:val="singleLevel"/>
    <w:tmpl w:val="0000000A"/>
    <w:name w:val="WW8Num7"/>
    <w:lvl w:ilvl="0">
      <w:start w:val="1"/>
      <w:numFmt w:val="bullet"/>
      <w:lvlText w:val="-"/>
      <w:lvlJc w:val="left"/>
      <w:pPr>
        <w:tabs>
          <w:tab w:val="num" w:pos="0"/>
        </w:tabs>
        <w:ind w:left="720" w:hanging="360"/>
      </w:pPr>
      <w:rPr>
        <w:rFonts w:ascii="SimSun" w:hAnsi="SimSun" w:cs="SimSun"/>
        <w:color w:val="auto"/>
      </w:rPr>
    </w:lvl>
  </w:abstractNum>
  <w:abstractNum w:abstractNumId="18" w15:restartNumberingAfterBreak="0">
    <w:nsid w:val="0000000B"/>
    <w:multiLevelType w:val="multilevel"/>
    <w:tmpl w:val="0000000B"/>
    <w:name w:val="WW8Num8"/>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003510B9"/>
    <w:multiLevelType w:val="hybridMultilevel"/>
    <w:tmpl w:val="FF725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19A17B5"/>
    <w:multiLevelType w:val="hybridMultilevel"/>
    <w:tmpl w:val="BD2A983E"/>
    <w:name w:val="WW8Num9"/>
    <w:lvl w:ilvl="0" w:tplc="8678472C">
      <w:start w:val="1"/>
      <w:numFmt w:val="decimal"/>
      <w:lvlText w:val="%1."/>
      <w:lvlJc w:val="left"/>
      <w:pPr>
        <w:ind w:left="1211" w:hanging="360"/>
      </w:pPr>
      <w:rPr>
        <w:rFonts w:hint="default"/>
      </w:rPr>
    </w:lvl>
    <w:lvl w:ilvl="1" w:tplc="D4C41314" w:tentative="1">
      <w:start w:val="1"/>
      <w:numFmt w:val="lowerLetter"/>
      <w:lvlText w:val="%2."/>
      <w:lvlJc w:val="left"/>
      <w:pPr>
        <w:ind w:left="1931" w:hanging="360"/>
      </w:pPr>
    </w:lvl>
    <w:lvl w:ilvl="2" w:tplc="2F2E78A8" w:tentative="1">
      <w:start w:val="1"/>
      <w:numFmt w:val="lowerRoman"/>
      <w:lvlText w:val="%3."/>
      <w:lvlJc w:val="right"/>
      <w:pPr>
        <w:ind w:left="2651" w:hanging="180"/>
      </w:pPr>
    </w:lvl>
    <w:lvl w:ilvl="3" w:tplc="33524EE8" w:tentative="1">
      <w:start w:val="1"/>
      <w:numFmt w:val="decimal"/>
      <w:lvlText w:val="%4."/>
      <w:lvlJc w:val="left"/>
      <w:pPr>
        <w:ind w:left="3371" w:hanging="360"/>
      </w:pPr>
    </w:lvl>
    <w:lvl w:ilvl="4" w:tplc="6DE0B4D2" w:tentative="1">
      <w:start w:val="1"/>
      <w:numFmt w:val="lowerLetter"/>
      <w:lvlText w:val="%5."/>
      <w:lvlJc w:val="left"/>
      <w:pPr>
        <w:ind w:left="4091" w:hanging="360"/>
      </w:pPr>
    </w:lvl>
    <w:lvl w:ilvl="5" w:tplc="8BD61FDE" w:tentative="1">
      <w:start w:val="1"/>
      <w:numFmt w:val="lowerRoman"/>
      <w:lvlText w:val="%6."/>
      <w:lvlJc w:val="right"/>
      <w:pPr>
        <w:ind w:left="4811" w:hanging="180"/>
      </w:pPr>
    </w:lvl>
    <w:lvl w:ilvl="6" w:tplc="D1ECE5E4" w:tentative="1">
      <w:start w:val="1"/>
      <w:numFmt w:val="decimal"/>
      <w:lvlText w:val="%7."/>
      <w:lvlJc w:val="left"/>
      <w:pPr>
        <w:ind w:left="5531" w:hanging="360"/>
      </w:pPr>
    </w:lvl>
    <w:lvl w:ilvl="7" w:tplc="1D86EE7C" w:tentative="1">
      <w:start w:val="1"/>
      <w:numFmt w:val="lowerLetter"/>
      <w:lvlText w:val="%8."/>
      <w:lvlJc w:val="left"/>
      <w:pPr>
        <w:ind w:left="6251" w:hanging="360"/>
      </w:pPr>
    </w:lvl>
    <w:lvl w:ilvl="8" w:tplc="C1E058B4" w:tentative="1">
      <w:start w:val="1"/>
      <w:numFmt w:val="lowerRoman"/>
      <w:lvlText w:val="%9."/>
      <w:lvlJc w:val="right"/>
      <w:pPr>
        <w:ind w:left="6971" w:hanging="180"/>
      </w:pPr>
    </w:lvl>
  </w:abstractNum>
  <w:abstractNum w:abstractNumId="21" w15:restartNumberingAfterBreak="0">
    <w:nsid w:val="03410D5A"/>
    <w:multiLevelType w:val="hybridMultilevel"/>
    <w:tmpl w:val="8522F6E2"/>
    <w:lvl w:ilvl="0" w:tplc="0419000F">
      <w:start w:val="1"/>
      <w:numFmt w:val="decimal"/>
      <w:lvlText w:val="%1."/>
      <w:lvlJc w:val="left"/>
      <w:pPr>
        <w:ind w:left="6" w:hanging="360"/>
      </w:pPr>
      <w:rPr>
        <w:rFonts w:cs="Times New Roman" w:hint="default"/>
        <w:b w:val="0"/>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22" w15:restartNumberingAfterBreak="0">
    <w:nsid w:val="03573CE3"/>
    <w:multiLevelType w:val="hybridMultilevel"/>
    <w:tmpl w:val="1794FF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04501F11"/>
    <w:multiLevelType w:val="hybridMultilevel"/>
    <w:tmpl w:val="84ECF214"/>
    <w:name w:val="WW8Num11"/>
    <w:lvl w:ilvl="0" w:tplc="EAFA0FBE">
      <w:start w:val="1"/>
      <w:numFmt w:val="decimal"/>
      <w:lvlText w:val="%1."/>
      <w:lvlJc w:val="left"/>
      <w:pPr>
        <w:tabs>
          <w:tab w:val="num" w:pos="720"/>
        </w:tabs>
        <w:ind w:left="720" w:hanging="360"/>
      </w:pPr>
      <w:rPr>
        <w:rFonts w:hint="default"/>
      </w:rPr>
    </w:lvl>
    <w:lvl w:ilvl="1" w:tplc="44C24EFA" w:tentative="1">
      <w:start w:val="1"/>
      <w:numFmt w:val="lowerLetter"/>
      <w:lvlText w:val="%2."/>
      <w:lvlJc w:val="left"/>
      <w:pPr>
        <w:tabs>
          <w:tab w:val="num" w:pos="1440"/>
        </w:tabs>
        <w:ind w:left="1440" w:hanging="360"/>
      </w:pPr>
    </w:lvl>
    <w:lvl w:ilvl="2" w:tplc="234C723A" w:tentative="1">
      <w:start w:val="1"/>
      <w:numFmt w:val="lowerRoman"/>
      <w:lvlText w:val="%3."/>
      <w:lvlJc w:val="right"/>
      <w:pPr>
        <w:tabs>
          <w:tab w:val="num" w:pos="2160"/>
        </w:tabs>
        <w:ind w:left="2160" w:hanging="180"/>
      </w:pPr>
    </w:lvl>
    <w:lvl w:ilvl="3" w:tplc="A4587492" w:tentative="1">
      <w:start w:val="1"/>
      <w:numFmt w:val="decimal"/>
      <w:lvlText w:val="%4."/>
      <w:lvlJc w:val="left"/>
      <w:pPr>
        <w:tabs>
          <w:tab w:val="num" w:pos="2880"/>
        </w:tabs>
        <w:ind w:left="2880" w:hanging="360"/>
      </w:pPr>
    </w:lvl>
    <w:lvl w:ilvl="4" w:tplc="A762C61E" w:tentative="1">
      <w:start w:val="1"/>
      <w:numFmt w:val="lowerLetter"/>
      <w:lvlText w:val="%5."/>
      <w:lvlJc w:val="left"/>
      <w:pPr>
        <w:tabs>
          <w:tab w:val="num" w:pos="3600"/>
        </w:tabs>
        <w:ind w:left="3600" w:hanging="360"/>
      </w:pPr>
    </w:lvl>
    <w:lvl w:ilvl="5" w:tplc="EF6A42FA" w:tentative="1">
      <w:start w:val="1"/>
      <w:numFmt w:val="lowerRoman"/>
      <w:lvlText w:val="%6."/>
      <w:lvlJc w:val="right"/>
      <w:pPr>
        <w:tabs>
          <w:tab w:val="num" w:pos="4320"/>
        </w:tabs>
        <w:ind w:left="4320" w:hanging="180"/>
      </w:pPr>
    </w:lvl>
    <w:lvl w:ilvl="6" w:tplc="DBA4B854" w:tentative="1">
      <w:start w:val="1"/>
      <w:numFmt w:val="decimal"/>
      <w:lvlText w:val="%7."/>
      <w:lvlJc w:val="left"/>
      <w:pPr>
        <w:tabs>
          <w:tab w:val="num" w:pos="5040"/>
        </w:tabs>
        <w:ind w:left="5040" w:hanging="360"/>
      </w:pPr>
    </w:lvl>
    <w:lvl w:ilvl="7" w:tplc="ED162128" w:tentative="1">
      <w:start w:val="1"/>
      <w:numFmt w:val="lowerLetter"/>
      <w:lvlText w:val="%8."/>
      <w:lvlJc w:val="left"/>
      <w:pPr>
        <w:tabs>
          <w:tab w:val="num" w:pos="5760"/>
        </w:tabs>
        <w:ind w:left="5760" w:hanging="360"/>
      </w:pPr>
    </w:lvl>
    <w:lvl w:ilvl="8" w:tplc="45ECDAB6" w:tentative="1">
      <w:start w:val="1"/>
      <w:numFmt w:val="lowerRoman"/>
      <w:lvlText w:val="%9."/>
      <w:lvlJc w:val="right"/>
      <w:pPr>
        <w:tabs>
          <w:tab w:val="num" w:pos="6480"/>
        </w:tabs>
        <w:ind w:left="6480" w:hanging="180"/>
      </w:pPr>
    </w:lvl>
  </w:abstractNum>
  <w:abstractNum w:abstractNumId="24" w15:restartNumberingAfterBreak="0">
    <w:nsid w:val="054B48E6"/>
    <w:multiLevelType w:val="hybridMultilevel"/>
    <w:tmpl w:val="24D09B28"/>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5" w15:restartNumberingAfterBreak="0">
    <w:nsid w:val="12056C17"/>
    <w:multiLevelType w:val="multilevel"/>
    <w:tmpl w:val="03821228"/>
    <w:lvl w:ilvl="0">
      <w:start w:val="2"/>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6" w15:restartNumberingAfterBreak="0">
    <w:nsid w:val="12AD1882"/>
    <w:multiLevelType w:val="hybridMultilevel"/>
    <w:tmpl w:val="DAE6311E"/>
    <w:lvl w:ilvl="0" w:tplc="81B8D9BE">
      <w:start w:val="20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2FD3616"/>
    <w:multiLevelType w:val="hybridMultilevel"/>
    <w:tmpl w:val="466AB1B0"/>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20260463"/>
    <w:multiLevelType w:val="hybridMultilevel"/>
    <w:tmpl w:val="66FEB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0366CFA"/>
    <w:multiLevelType w:val="hybridMultilevel"/>
    <w:tmpl w:val="26B45374"/>
    <w:lvl w:ilvl="0" w:tplc="F0487D9A">
      <w:start w:val="1"/>
      <w:numFmt w:val="decimal"/>
      <w:lvlText w:val="%1."/>
      <w:lvlJc w:val="left"/>
      <w:pPr>
        <w:ind w:left="900" w:hanging="360"/>
      </w:pPr>
      <w:rPr>
        <w:sz w:val="28"/>
        <w:szCs w:val="28"/>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0"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1" w15:restartNumberingAfterBreak="0">
    <w:nsid w:val="27B91E3B"/>
    <w:multiLevelType w:val="hybridMultilevel"/>
    <w:tmpl w:val="4DB213A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2F2C706A"/>
    <w:multiLevelType w:val="hybridMultilevel"/>
    <w:tmpl w:val="E55228B4"/>
    <w:lvl w:ilvl="0" w:tplc="F6387242">
      <w:start w:val="1"/>
      <w:numFmt w:val="decimal"/>
      <w:lvlText w:val="%1."/>
      <w:lvlJc w:val="left"/>
      <w:pPr>
        <w:ind w:left="1353" w:hanging="360"/>
      </w:pPr>
      <w:rPr>
        <w:rFonts w:hint="default"/>
        <w:b w:val="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31CC0DDB"/>
    <w:multiLevelType w:val="hybridMultilevel"/>
    <w:tmpl w:val="2A2A06FA"/>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2800EAA"/>
    <w:multiLevelType w:val="hybridMultilevel"/>
    <w:tmpl w:val="E55228B4"/>
    <w:lvl w:ilvl="0" w:tplc="F6387242">
      <w:start w:val="1"/>
      <w:numFmt w:val="decimal"/>
      <w:lvlText w:val="%1."/>
      <w:lvlJc w:val="left"/>
      <w:pPr>
        <w:ind w:left="1353" w:hanging="360"/>
      </w:pPr>
      <w:rPr>
        <w:rFonts w:hint="default"/>
        <w:b w:val="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341C4748"/>
    <w:multiLevelType w:val="hybridMultilevel"/>
    <w:tmpl w:val="CD083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37156507"/>
    <w:multiLevelType w:val="hybridMultilevel"/>
    <w:tmpl w:val="338849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3881604A"/>
    <w:multiLevelType w:val="multilevel"/>
    <w:tmpl w:val="9E0E2A70"/>
    <w:lvl w:ilvl="0">
      <w:start w:val="3"/>
      <w:numFmt w:val="decimal"/>
      <w:lvlText w:val="%1"/>
      <w:lvlJc w:val="left"/>
      <w:pPr>
        <w:ind w:left="375" w:hanging="375"/>
      </w:pPr>
      <w:rPr>
        <w:rFonts w:hint="default"/>
      </w:rPr>
    </w:lvl>
    <w:lvl w:ilvl="1">
      <w:start w:val="1"/>
      <w:numFmt w:val="decimal"/>
      <w:lvlText w:val="%1.%2"/>
      <w:lvlJc w:val="left"/>
      <w:pPr>
        <w:ind w:left="2148" w:hanging="375"/>
      </w:pPr>
      <w:rPr>
        <w:rFonts w:hint="default"/>
      </w:rPr>
    </w:lvl>
    <w:lvl w:ilvl="2">
      <w:start w:val="1"/>
      <w:numFmt w:val="decimal"/>
      <w:lvlText w:val="%1.%2.%3"/>
      <w:lvlJc w:val="left"/>
      <w:pPr>
        <w:ind w:left="4266" w:hanging="720"/>
      </w:pPr>
      <w:rPr>
        <w:rFonts w:hint="default"/>
      </w:rPr>
    </w:lvl>
    <w:lvl w:ilvl="3">
      <w:start w:val="1"/>
      <w:numFmt w:val="decimal"/>
      <w:lvlText w:val="%1.%2.%3.%4"/>
      <w:lvlJc w:val="left"/>
      <w:pPr>
        <w:ind w:left="6399" w:hanging="1080"/>
      </w:pPr>
      <w:rPr>
        <w:rFonts w:hint="default"/>
      </w:rPr>
    </w:lvl>
    <w:lvl w:ilvl="4">
      <w:start w:val="1"/>
      <w:numFmt w:val="decimal"/>
      <w:lvlText w:val="%1.%2.%3.%4.%5"/>
      <w:lvlJc w:val="left"/>
      <w:pPr>
        <w:ind w:left="8172" w:hanging="1080"/>
      </w:pPr>
      <w:rPr>
        <w:rFonts w:hint="default"/>
      </w:rPr>
    </w:lvl>
    <w:lvl w:ilvl="5">
      <w:start w:val="1"/>
      <w:numFmt w:val="decimal"/>
      <w:lvlText w:val="%1.%2.%3.%4.%5.%6"/>
      <w:lvlJc w:val="left"/>
      <w:pPr>
        <w:ind w:left="10305" w:hanging="1440"/>
      </w:pPr>
      <w:rPr>
        <w:rFonts w:hint="default"/>
      </w:rPr>
    </w:lvl>
    <w:lvl w:ilvl="6">
      <w:start w:val="1"/>
      <w:numFmt w:val="decimal"/>
      <w:lvlText w:val="%1.%2.%3.%4.%5.%6.%7"/>
      <w:lvlJc w:val="left"/>
      <w:pPr>
        <w:ind w:left="12078" w:hanging="1440"/>
      </w:pPr>
      <w:rPr>
        <w:rFonts w:hint="default"/>
      </w:rPr>
    </w:lvl>
    <w:lvl w:ilvl="7">
      <w:start w:val="1"/>
      <w:numFmt w:val="decimal"/>
      <w:lvlText w:val="%1.%2.%3.%4.%5.%6.%7.%8"/>
      <w:lvlJc w:val="left"/>
      <w:pPr>
        <w:ind w:left="14211" w:hanging="1800"/>
      </w:pPr>
      <w:rPr>
        <w:rFonts w:hint="default"/>
      </w:rPr>
    </w:lvl>
    <w:lvl w:ilvl="8">
      <w:start w:val="1"/>
      <w:numFmt w:val="decimal"/>
      <w:lvlText w:val="%1.%2.%3.%4.%5.%6.%7.%8.%9"/>
      <w:lvlJc w:val="left"/>
      <w:pPr>
        <w:ind w:left="16344" w:hanging="2160"/>
      </w:pPr>
      <w:rPr>
        <w:rFonts w:hint="default"/>
      </w:rPr>
    </w:lvl>
  </w:abstractNum>
  <w:abstractNum w:abstractNumId="39" w15:restartNumberingAfterBreak="0">
    <w:nsid w:val="3A45331E"/>
    <w:multiLevelType w:val="hybridMultilevel"/>
    <w:tmpl w:val="AB845C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442B7AFB"/>
    <w:multiLevelType w:val="hybridMultilevel"/>
    <w:tmpl w:val="3C62C9C0"/>
    <w:lvl w:ilvl="0" w:tplc="CFE2AA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487A395F"/>
    <w:multiLevelType w:val="hybridMultilevel"/>
    <w:tmpl w:val="6EF2A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56F077CF"/>
    <w:multiLevelType w:val="hybridMultilevel"/>
    <w:tmpl w:val="5ECC0E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15:restartNumberingAfterBreak="0">
    <w:nsid w:val="63F209D9"/>
    <w:multiLevelType w:val="hybridMultilevel"/>
    <w:tmpl w:val="D7A8C1AE"/>
    <w:lvl w:ilvl="0" w:tplc="4B2671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6C886CB8"/>
    <w:multiLevelType w:val="multilevel"/>
    <w:tmpl w:val="1B74AE3C"/>
    <w:lvl w:ilvl="0">
      <w:start w:val="2"/>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6" w15:restartNumberingAfterBreak="0">
    <w:nsid w:val="72E456AE"/>
    <w:multiLevelType w:val="hybridMultilevel"/>
    <w:tmpl w:val="F20690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57A1F88"/>
    <w:multiLevelType w:val="hybridMultilevel"/>
    <w:tmpl w:val="ABF69DEA"/>
    <w:lvl w:ilvl="0" w:tplc="B74C8E4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78BE589D"/>
    <w:multiLevelType w:val="hybridMultilevel"/>
    <w:tmpl w:val="8EA2585E"/>
    <w:lvl w:ilvl="0" w:tplc="4B267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CA92281"/>
    <w:multiLevelType w:val="hybridMultilevel"/>
    <w:tmpl w:val="10A01000"/>
    <w:lvl w:ilvl="0" w:tplc="A5F6641C">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3"/>
  </w:num>
  <w:num w:numId="2">
    <w:abstractNumId w:val="44"/>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30"/>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41"/>
  </w:num>
  <w:num w:numId="23">
    <w:abstractNumId w:val="48"/>
  </w:num>
  <w:num w:numId="24">
    <w:abstractNumId w:val="47"/>
  </w:num>
  <w:num w:numId="25">
    <w:abstractNumId w:val="22"/>
  </w:num>
  <w:num w:numId="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46"/>
  </w:num>
  <w:num w:numId="29">
    <w:abstractNumId w:val="36"/>
  </w:num>
  <w:num w:numId="30">
    <w:abstractNumId w:val="27"/>
  </w:num>
  <w:num w:numId="31">
    <w:abstractNumId w:val="21"/>
  </w:num>
  <w:num w:numId="32">
    <w:abstractNumId w:val="31"/>
  </w:num>
  <w:num w:numId="33">
    <w:abstractNumId w:val="39"/>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5"/>
  </w:num>
  <w:num w:numId="37">
    <w:abstractNumId w:val="45"/>
  </w:num>
  <w:num w:numId="38">
    <w:abstractNumId w:val="19"/>
  </w:num>
  <w:num w:numId="39">
    <w:abstractNumId w:val="38"/>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2"/>
  </w:num>
  <w:num w:numId="45">
    <w:abstractNumId w:val="40"/>
  </w:num>
  <w:num w:numId="46">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AD"/>
    <w:rsid w:val="000014ED"/>
    <w:rsid w:val="00003431"/>
    <w:rsid w:val="000036D6"/>
    <w:rsid w:val="00007EBB"/>
    <w:rsid w:val="00010AA6"/>
    <w:rsid w:val="00010EE4"/>
    <w:rsid w:val="000150F9"/>
    <w:rsid w:val="00015382"/>
    <w:rsid w:val="0002143B"/>
    <w:rsid w:val="00023416"/>
    <w:rsid w:val="000275C9"/>
    <w:rsid w:val="00030F95"/>
    <w:rsid w:val="000324B1"/>
    <w:rsid w:val="00037EE9"/>
    <w:rsid w:val="0004171B"/>
    <w:rsid w:val="00046DDF"/>
    <w:rsid w:val="00051D91"/>
    <w:rsid w:val="000524C4"/>
    <w:rsid w:val="000524DA"/>
    <w:rsid w:val="000531BE"/>
    <w:rsid w:val="0005401C"/>
    <w:rsid w:val="00055F8F"/>
    <w:rsid w:val="00056C01"/>
    <w:rsid w:val="0006134E"/>
    <w:rsid w:val="00071E83"/>
    <w:rsid w:val="00073070"/>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781"/>
    <w:rsid w:val="000B7411"/>
    <w:rsid w:val="000C4822"/>
    <w:rsid w:val="000C50F9"/>
    <w:rsid w:val="000C60FA"/>
    <w:rsid w:val="000C6746"/>
    <w:rsid w:val="000D0106"/>
    <w:rsid w:val="000D3AA9"/>
    <w:rsid w:val="000D57E1"/>
    <w:rsid w:val="000D5E9F"/>
    <w:rsid w:val="000D6416"/>
    <w:rsid w:val="000F23CE"/>
    <w:rsid w:val="000F23D8"/>
    <w:rsid w:val="000F4A43"/>
    <w:rsid w:val="000F7663"/>
    <w:rsid w:val="0010121E"/>
    <w:rsid w:val="00101B5B"/>
    <w:rsid w:val="00101FE1"/>
    <w:rsid w:val="00102C1D"/>
    <w:rsid w:val="001030E2"/>
    <w:rsid w:val="001037DF"/>
    <w:rsid w:val="00103EDD"/>
    <w:rsid w:val="0011240A"/>
    <w:rsid w:val="001149A3"/>
    <w:rsid w:val="001169B6"/>
    <w:rsid w:val="00121421"/>
    <w:rsid w:val="001224A7"/>
    <w:rsid w:val="00122904"/>
    <w:rsid w:val="00122BAC"/>
    <w:rsid w:val="00124374"/>
    <w:rsid w:val="00124AAA"/>
    <w:rsid w:val="00127399"/>
    <w:rsid w:val="00127BE7"/>
    <w:rsid w:val="00130240"/>
    <w:rsid w:val="00133018"/>
    <w:rsid w:val="00134678"/>
    <w:rsid w:val="00135A7D"/>
    <w:rsid w:val="001364DF"/>
    <w:rsid w:val="0013682A"/>
    <w:rsid w:val="0013692A"/>
    <w:rsid w:val="001404B7"/>
    <w:rsid w:val="00143675"/>
    <w:rsid w:val="00143A4E"/>
    <w:rsid w:val="00144B34"/>
    <w:rsid w:val="00145995"/>
    <w:rsid w:val="00146758"/>
    <w:rsid w:val="00146AA7"/>
    <w:rsid w:val="00151870"/>
    <w:rsid w:val="001519A3"/>
    <w:rsid w:val="00156330"/>
    <w:rsid w:val="0016145E"/>
    <w:rsid w:val="001662BC"/>
    <w:rsid w:val="00170890"/>
    <w:rsid w:val="0017406F"/>
    <w:rsid w:val="00174B54"/>
    <w:rsid w:val="00177D34"/>
    <w:rsid w:val="001818FD"/>
    <w:rsid w:val="00182954"/>
    <w:rsid w:val="00186829"/>
    <w:rsid w:val="00190C92"/>
    <w:rsid w:val="00191C18"/>
    <w:rsid w:val="0019501A"/>
    <w:rsid w:val="001A05F7"/>
    <w:rsid w:val="001A3985"/>
    <w:rsid w:val="001A3B5F"/>
    <w:rsid w:val="001A6414"/>
    <w:rsid w:val="001C19CC"/>
    <w:rsid w:val="001C6392"/>
    <w:rsid w:val="001D0809"/>
    <w:rsid w:val="001D1DE9"/>
    <w:rsid w:val="001D2250"/>
    <w:rsid w:val="001D296A"/>
    <w:rsid w:val="001D345F"/>
    <w:rsid w:val="001D3E66"/>
    <w:rsid w:val="001D4F90"/>
    <w:rsid w:val="001D5054"/>
    <w:rsid w:val="001D5BB6"/>
    <w:rsid w:val="001D713F"/>
    <w:rsid w:val="001E1748"/>
    <w:rsid w:val="001F0AAE"/>
    <w:rsid w:val="001F112C"/>
    <w:rsid w:val="001F38C1"/>
    <w:rsid w:val="001F5A1F"/>
    <w:rsid w:val="00200765"/>
    <w:rsid w:val="00203A20"/>
    <w:rsid w:val="00204A89"/>
    <w:rsid w:val="00207B76"/>
    <w:rsid w:val="0021550A"/>
    <w:rsid w:val="00215885"/>
    <w:rsid w:val="00221007"/>
    <w:rsid w:val="00221257"/>
    <w:rsid w:val="00222441"/>
    <w:rsid w:val="00232706"/>
    <w:rsid w:val="00233008"/>
    <w:rsid w:val="002338FB"/>
    <w:rsid w:val="00235AD7"/>
    <w:rsid w:val="00235BFC"/>
    <w:rsid w:val="0024154C"/>
    <w:rsid w:val="0024763E"/>
    <w:rsid w:val="00252D34"/>
    <w:rsid w:val="00262E92"/>
    <w:rsid w:val="002641ED"/>
    <w:rsid w:val="002656D3"/>
    <w:rsid w:val="00270BFA"/>
    <w:rsid w:val="00271884"/>
    <w:rsid w:val="002723F9"/>
    <w:rsid w:val="0027775B"/>
    <w:rsid w:val="002804F2"/>
    <w:rsid w:val="00282536"/>
    <w:rsid w:val="00287269"/>
    <w:rsid w:val="002911FA"/>
    <w:rsid w:val="0029452D"/>
    <w:rsid w:val="0029479B"/>
    <w:rsid w:val="00294DA7"/>
    <w:rsid w:val="002955BA"/>
    <w:rsid w:val="002A025F"/>
    <w:rsid w:val="002A0EC3"/>
    <w:rsid w:val="002A2479"/>
    <w:rsid w:val="002A2BCE"/>
    <w:rsid w:val="002A2F78"/>
    <w:rsid w:val="002A3AE2"/>
    <w:rsid w:val="002A4149"/>
    <w:rsid w:val="002A7B0D"/>
    <w:rsid w:val="002B59A5"/>
    <w:rsid w:val="002B750E"/>
    <w:rsid w:val="002C2908"/>
    <w:rsid w:val="002C753D"/>
    <w:rsid w:val="002D7ACB"/>
    <w:rsid w:val="002E0891"/>
    <w:rsid w:val="002E277D"/>
    <w:rsid w:val="002E373D"/>
    <w:rsid w:val="002F2B98"/>
    <w:rsid w:val="002F2C7B"/>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7A93"/>
    <w:rsid w:val="00320B7B"/>
    <w:rsid w:val="00325720"/>
    <w:rsid w:val="00326108"/>
    <w:rsid w:val="003312C6"/>
    <w:rsid w:val="00336FAF"/>
    <w:rsid w:val="0034185A"/>
    <w:rsid w:val="003446EC"/>
    <w:rsid w:val="003461B2"/>
    <w:rsid w:val="0035018F"/>
    <w:rsid w:val="00352375"/>
    <w:rsid w:val="003530B0"/>
    <w:rsid w:val="00355828"/>
    <w:rsid w:val="00360063"/>
    <w:rsid w:val="003616F8"/>
    <w:rsid w:val="00361C32"/>
    <w:rsid w:val="00363D04"/>
    <w:rsid w:val="0036529A"/>
    <w:rsid w:val="00371995"/>
    <w:rsid w:val="00372DDF"/>
    <w:rsid w:val="00375749"/>
    <w:rsid w:val="00382092"/>
    <w:rsid w:val="00383FFB"/>
    <w:rsid w:val="00385977"/>
    <w:rsid w:val="00385AA0"/>
    <w:rsid w:val="00392A3C"/>
    <w:rsid w:val="00393228"/>
    <w:rsid w:val="00395A52"/>
    <w:rsid w:val="0039719C"/>
    <w:rsid w:val="003A050F"/>
    <w:rsid w:val="003A2AC1"/>
    <w:rsid w:val="003A6779"/>
    <w:rsid w:val="003A7FDD"/>
    <w:rsid w:val="003B34B1"/>
    <w:rsid w:val="003B48C1"/>
    <w:rsid w:val="003B4BC6"/>
    <w:rsid w:val="003B4FDC"/>
    <w:rsid w:val="003C1DAE"/>
    <w:rsid w:val="003C3AFD"/>
    <w:rsid w:val="003C53E7"/>
    <w:rsid w:val="003C6FD9"/>
    <w:rsid w:val="003D043E"/>
    <w:rsid w:val="003D0D5A"/>
    <w:rsid w:val="003D263D"/>
    <w:rsid w:val="003D4EFE"/>
    <w:rsid w:val="003D4FB8"/>
    <w:rsid w:val="003D659B"/>
    <w:rsid w:val="003E0BE0"/>
    <w:rsid w:val="003E2E77"/>
    <w:rsid w:val="003E3899"/>
    <w:rsid w:val="003E6CBE"/>
    <w:rsid w:val="003F0336"/>
    <w:rsid w:val="003F1CB6"/>
    <w:rsid w:val="003F3D1A"/>
    <w:rsid w:val="003F71BA"/>
    <w:rsid w:val="003F7524"/>
    <w:rsid w:val="003F76AA"/>
    <w:rsid w:val="003F7C20"/>
    <w:rsid w:val="0040147B"/>
    <w:rsid w:val="00403B8C"/>
    <w:rsid w:val="00404BB4"/>
    <w:rsid w:val="00404C48"/>
    <w:rsid w:val="0040656E"/>
    <w:rsid w:val="0041591B"/>
    <w:rsid w:val="00421D7F"/>
    <w:rsid w:val="004232DF"/>
    <w:rsid w:val="00426F9F"/>
    <w:rsid w:val="00431906"/>
    <w:rsid w:val="004329E1"/>
    <w:rsid w:val="00435BB1"/>
    <w:rsid w:val="004412BF"/>
    <w:rsid w:val="004436BB"/>
    <w:rsid w:val="00446D8E"/>
    <w:rsid w:val="004544D4"/>
    <w:rsid w:val="00456F00"/>
    <w:rsid w:val="004643B8"/>
    <w:rsid w:val="00466D5B"/>
    <w:rsid w:val="004671C2"/>
    <w:rsid w:val="00467C5E"/>
    <w:rsid w:val="00470221"/>
    <w:rsid w:val="00473036"/>
    <w:rsid w:val="004743A2"/>
    <w:rsid w:val="00476CD2"/>
    <w:rsid w:val="00476CEE"/>
    <w:rsid w:val="00477A14"/>
    <w:rsid w:val="00483056"/>
    <w:rsid w:val="00484BDE"/>
    <w:rsid w:val="00484DB4"/>
    <w:rsid w:val="0048662E"/>
    <w:rsid w:val="00490378"/>
    <w:rsid w:val="00494133"/>
    <w:rsid w:val="004955BF"/>
    <w:rsid w:val="00495680"/>
    <w:rsid w:val="0049780F"/>
    <w:rsid w:val="00497E3A"/>
    <w:rsid w:val="004A03A9"/>
    <w:rsid w:val="004A2C8F"/>
    <w:rsid w:val="004A3313"/>
    <w:rsid w:val="004A4CFF"/>
    <w:rsid w:val="004A6503"/>
    <w:rsid w:val="004A6CDC"/>
    <w:rsid w:val="004B1A7E"/>
    <w:rsid w:val="004B32AE"/>
    <w:rsid w:val="004B3C0D"/>
    <w:rsid w:val="004B5C47"/>
    <w:rsid w:val="004C0F67"/>
    <w:rsid w:val="004C21B1"/>
    <w:rsid w:val="004C4E10"/>
    <w:rsid w:val="004C5037"/>
    <w:rsid w:val="004D00ED"/>
    <w:rsid w:val="004D36BD"/>
    <w:rsid w:val="004D76A1"/>
    <w:rsid w:val="004E1C55"/>
    <w:rsid w:val="004E433E"/>
    <w:rsid w:val="004E5E5E"/>
    <w:rsid w:val="004E722C"/>
    <w:rsid w:val="004E7368"/>
    <w:rsid w:val="004F0B67"/>
    <w:rsid w:val="004F1A79"/>
    <w:rsid w:val="004F3DA3"/>
    <w:rsid w:val="004F61FB"/>
    <w:rsid w:val="005016D2"/>
    <w:rsid w:val="005050B7"/>
    <w:rsid w:val="0050601C"/>
    <w:rsid w:val="00515DCB"/>
    <w:rsid w:val="0051715E"/>
    <w:rsid w:val="00527566"/>
    <w:rsid w:val="00532770"/>
    <w:rsid w:val="0053388E"/>
    <w:rsid w:val="00543C7A"/>
    <w:rsid w:val="005466CC"/>
    <w:rsid w:val="005501A8"/>
    <w:rsid w:val="00550AD7"/>
    <w:rsid w:val="00554EF0"/>
    <w:rsid w:val="00566AE8"/>
    <w:rsid w:val="00567680"/>
    <w:rsid w:val="00567FE3"/>
    <w:rsid w:val="00576C31"/>
    <w:rsid w:val="005778EF"/>
    <w:rsid w:val="005804B2"/>
    <w:rsid w:val="0058153E"/>
    <w:rsid w:val="00582BB3"/>
    <w:rsid w:val="0058606E"/>
    <w:rsid w:val="00593531"/>
    <w:rsid w:val="00594B5A"/>
    <w:rsid w:val="005A0533"/>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F11FE"/>
    <w:rsid w:val="00602C37"/>
    <w:rsid w:val="00604CF5"/>
    <w:rsid w:val="00612637"/>
    <w:rsid w:val="006173C6"/>
    <w:rsid w:val="00617C9B"/>
    <w:rsid w:val="00622B5B"/>
    <w:rsid w:val="006238A5"/>
    <w:rsid w:val="006240D4"/>
    <w:rsid w:val="00625C34"/>
    <w:rsid w:val="006273E2"/>
    <w:rsid w:val="00630766"/>
    <w:rsid w:val="00635C19"/>
    <w:rsid w:val="00636C73"/>
    <w:rsid w:val="0064193A"/>
    <w:rsid w:val="006427B7"/>
    <w:rsid w:val="00646491"/>
    <w:rsid w:val="00650FBA"/>
    <w:rsid w:val="00653F98"/>
    <w:rsid w:val="00655AB8"/>
    <w:rsid w:val="00657C05"/>
    <w:rsid w:val="00660301"/>
    <w:rsid w:val="0066253A"/>
    <w:rsid w:val="006633FA"/>
    <w:rsid w:val="006643F8"/>
    <w:rsid w:val="00667317"/>
    <w:rsid w:val="00677A67"/>
    <w:rsid w:val="006801EE"/>
    <w:rsid w:val="00681202"/>
    <w:rsid w:val="0068148D"/>
    <w:rsid w:val="00685424"/>
    <w:rsid w:val="00686591"/>
    <w:rsid w:val="00686AC1"/>
    <w:rsid w:val="00686C45"/>
    <w:rsid w:val="00687AAC"/>
    <w:rsid w:val="006911ED"/>
    <w:rsid w:val="00694B22"/>
    <w:rsid w:val="00694DD8"/>
    <w:rsid w:val="0069552C"/>
    <w:rsid w:val="00695FBD"/>
    <w:rsid w:val="006961BE"/>
    <w:rsid w:val="006A20AD"/>
    <w:rsid w:val="006A308A"/>
    <w:rsid w:val="006A3AC1"/>
    <w:rsid w:val="006A58A7"/>
    <w:rsid w:val="006B79A1"/>
    <w:rsid w:val="006C4A64"/>
    <w:rsid w:val="006D06CB"/>
    <w:rsid w:val="006D1750"/>
    <w:rsid w:val="006D6F11"/>
    <w:rsid w:val="006E0075"/>
    <w:rsid w:val="006E3895"/>
    <w:rsid w:val="006E3EC6"/>
    <w:rsid w:val="006E4568"/>
    <w:rsid w:val="006E4D20"/>
    <w:rsid w:val="006E54DC"/>
    <w:rsid w:val="006E6054"/>
    <w:rsid w:val="006F058B"/>
    <w:rsid w:val="00704D24"/>
    <w:rsid w:val="00705F70"/>
    <w:rsid w:val="00707136"/>
    <w:rsid w:val="007171E2"/>
    <w:rsid w:val="00721D09"/>
    <w:rsid w:val="00723D8E"/>
    <w:rsid w:val="00724A1B"/>
    <w:rsid w:val="00725C5B"/>
    <w:rsid w:val="0073334A"/>
    <w:rsid w:val="00734923"/>
    <w:rsid w:val="007472C9"/>
    <w:rsid w:val="007507D2"/>
    <w:rsid w:val="007518BB"/>
    <w:rsid w:val="00752D56"/>
    <w:rsid w:val="007539FA"/>
    <w:rsid w:val="007603A5"/>
    <w:rsid w:val="00760AAB"/>
    <w:rsid w:val="00760D12"/>
    <w:rsid w:val="00761CC8"/>
    <w:rsid w:val="00765463"/>
    <w:rsid w:val="007726BA"/>
    <w:rsid w:val="00772FCB"/>
    <w:rsid w:val="00781BEE"/>
    <w:rsid w:val="00782593"/>
    <w:rsid w:val="00783DBA"/>
    <w:rsid w:val="00786FD7"/>
    <w:rsid w:val="007902E9"/>
    <w:rsid w:val="007933C9"/>
    <w:rsid w:val="0079707E"/>
    <w:rsid w:val="007A57AA"/>
    <w:rsid w:val="007B12A4"/>
    <w:rsid w:val="007B1555"/>
    <w:rsid w:val="007B22C1"/>
    <w:rsid w:val="007B319F"/>
    <w:rsid w:val="007B508D"/>
    <w:rsid w:val="007B6F98"/>
    <w:rsid w:val="007C1D46"/>
    <w:rsid w:val="007C48AE"/>
    <w:rsid w:val="007D003A"/>
    <w:rsid w:val="007D3C29"/>
    <w:rsid w:val="007D3EA3"/>
    <w:rsid w:val="007D6EFF"/>
    <w:rsid w:val="007E0D52"/>
    <w:rsid w:val="007E5B1E"/>
    <w:rsid w:val="007F0426"/>
    <w:rsid w:val="007F6463"/>
    <w:rsid w:val="00805409"/>
    <w:rsid w:val="00805C6A"/>
    <w:rsid w:val="00807E2F"/>
    <w:rsid w:val="00810D08"/>
    <w:rsid w:val="00815C20"/>
    <w:rsid w:val="00817C7D"/>
    <w:rsid w:val="00822057"/>
    <w:rsid w:val="00822934"/>
    <w:rsid w:val="00822FE6"/>
    <w:rsid w:val="008253C1"/>
    <w:rsid w:val="00827F17"/>
    <w:rsid w:val="00830B74"/>
    <w:rsid w:val="0083110E"/>
    <w:rsid w:val="008335DA"/>
    <w:rsid w:val="0083366E"/>
    <w:rsid w:val="00846FBE"/>
    <w:rsid w:val="008509BB"/>
    <w:rsid w:val="008512AC"/>
    <w:rsid w:val="008531CE"/>
    <w:rsid w:val="008608F2"/>
    <w:rsid w:val="00863EB2"/>
    <w:rsid w:val="008649A9"/>
    <w:rsid w:val="0087091C"/>
    <w:rsid w:val="00872925"/>
    <w:rsid w:val="008730FB"/>
    <w:rsid w:val="00875009"/>
    <w:rsid w:val="00876068"/>
    <w:rsid w:val="008821DF"/>
    <w:rsid w:val="00882EEB"/>
    <w:rsid w:val="00890280"/>
    <w:rsid w:val="00890292"/>
    <w:rsid w:val="00890392"/>
    <w:rsid w:val="008A2140"/>
    <w:rsid w:val="008A56A6"/>
    <w:rsid w:val="008A7977"/>
    <w:rsid w:val="008A7A35"/>
    <w:rsid w:val="008B095A"/>
    <w:rsid w:val="008B2DB3"/>
    <w:rsid w:val="008B32EE"/>
    <w:rsid w:val="008B5803"/>
    <w:rsid w:val="008C0075"/>
    <w:rsid w:val="008C102A"/>
    <w:rsid w:val="008C2250"/>
    <w:rsid w:val="008C456F"/>
    <w:rsid w:val="008C5505"/>
    <w:rsid w:val="008C746E"/>
    <w:rsid w:val="008D0719"/>
    <w:rsid w:val="008D4BFA"/>
    <w:rsid w:val="008D7880"/>
    <w:rsid w:val="008E2601"/>
    <w:rsid w:val="008E562B"/>
    <w:rsid w:val="008F12B3"/>
    <w:rsid w:val="008F15AB"/>
    <w:rsid w:val="008F1D5F"/>
    <w:rsid w:val="008F72ED"/>
    <w:rsid w:val="0090187D"/>
    <w:rsid w:val="009059B3"/>
    <w:rsid w:val="009105EF"/>
    <w:rsid w:val="00910C5E"/>
    <w:rsid w:val="00912879"/>
    <w:rsid w:val="00915087"/>
    <w:rsid w:val="00915DF3"/>
    <w:rsid w:val="0091657B"/>
    <w:rsid w:val="00924EE1"/>
    <w:rsid w:val="009254E1"/>
    <w:rsid w:val="00927B21"/>
    <w:rsid w:val="00930277"/>
    <w:rsid w:val="0093271F"/>
    <w:rsid w:val="009335EA"/>
    <w:rsid w:val="00935AF5"/>
    <w:rsid w:val="00937B16"/>
    <w:rsid w:val="0094158D"/>
    <w:rsid w:val="00941D40"/>
    <w:rsid w:val="009427F6"/>
    <w:rsid w:val="00945A59"/>
    <w:rsid w:val="00951054"/>
    <w:rsid w:val="00956BC0"/>
    <w:rsid w:val="009634DB"/>
    <w:rsid w:val="00964829"/>
    <w:rsid w:val="00964DB3"/>
    <w:rsid w:val="0096646E"/>
    <w:rsid w:val="00970EF9"/>
    <w:rsid w:val="00972569"/>
    <w:rsid w:val="00972ABF"/>
    <w:rsid w:val="00972C53"/>
    <w:rsid w:val="0097386C"/>
    <w:rsid w:val="009757D4"/>
    <w:rsid w:val="00975CD0"/>
    <w:rsid w:val="00980141"/>
    <w:rsid w:val="00984D0B"/>
    <w:rsid w:val="00986BE0"/>
    <w:rsid w:val="00990F24"/>
    <w:rsid w:val="009915D1"/>
    <w:rsid w:val="00991D93"/>
    <w:rsid w:val="00992610"/>
    <w:rsid w:val="00997946"/>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F2C"/>
    <w:rsid w:val="009C4507"/>
    <w:rsid w:val="009C557E"/>
    <w:rsid w:val="009D04CA"/>
    <w:rsid w:val="009D0525"/>
    <w:rsid w:val="009D2848"/>
    <w:rsid w:val="009D36A8"/>
    <w:rsid w:val="009D4E21"/>
    <w:rsid w:val="009D6240"/>
    <w:rsid w:val="009E15D4"/>
    <w:rsid w:val="009E31C6"/>
    <w:rsid w:val="009F39D9"/>
    <w:rsid w:val="009F6DB8"/>
    <w:rsid w:val="00A000B8"/>
    <w:rsid w:val="00A006E4"/>
    <w:rsid w:val="00A03F26"/>
    <w:rsid w:val="00A0543B"/>
    <w:rsid w:val="00A1149F"/>
    <w:rsid w:val="00A11552"/>
    <w:rsid w:val="00A12AFE"/>
    <w:rsid w:val="00A12E71"/>
    <w:rsid w:val="00A14C2D"/>
    <w:rsid w:val="00A16544"/>
    <w:rsid w:val="00A168D5"/>
    <w:rsid w:val="00A205E4"/>
    <w:rsid w:val="00A20B8A"/>
    <w:rsid w:val="00A23BBB"/>
    <w:rsid w:val="00A272D0"/>
    <w:rsid w:val="00A31439"/>
    <w:rsid w:val="00A32AE1"/>
    <w:rsid w:val="00A32B72"/>
    <w:rsid w:val="00A41467"/>
    <w:rsid w:val="00A41EC3"/>
    <w:rsid w:val="00A4495C"/>
    <w:rsid w:val="00A44BDB"/>
    <w:rsid w:val="00A50EE3"/>
    <w:rsid w:val="00A50F6A"/>
    <w:rsid w:val="00A51F34"/>
    <w:rsid w:val="00A52496"/>
    <w:rsid w:val="00A524FC"/>
    <w:rsid w:val="00A54C8B"/>
    <w:rsid w:val="00A55936"/>
    <w:rsid w:val="00A6232E"/>
    <w:rsid w:val="00A73C54"/>
    <w:rsid w:val="00A760CC"/>
    <w:rsid w:val="00A84D4B"/>
    <w:rsid w:val="00A8597C"/>
    <w:rsid w:val="00A87677"/>
    <w:rsid w:val="00A90CE8"/>
    <w:rsid w:val="00A91E5F"/>
    <w:rsid w:val="00A92B86"/>
    <w:rsid w:val="00A92D02"/>
    <w:rsid w:val="00A9518D"/>
    <w:rsid w:val="00A95D9C"/>
    <w:rsid w:val="00A97E13"/>
    <w:rsid w:val="00AA50CB"/>
    <w:rsid w:val="00AA773C"/>
    <w:rsid w:val="00AB1BDF"/>
    <w:rsid w:val="00AB6BCE"/>
    <w:rsid w:val="00AB71C8"/>
    <w:rsid w:val="00AC4ED2"/>
    <w:rsid w:val="00AC6905"/>
    <w:rsid w:val="00AD02C0"/>
    <w:rsid w:val="00AD7EAD"/>
    <w:rsid w:val="00AE3754"/>
    <w:rsid w:val="00AE6529"/>
    <w:rsid w:val="00AF36F8"/>
    <w:rsid w:val="00AF4CA9"/>
    <w:rsid w:val="00AF4D20"/>
    <w:rsid w:val="00AF5315"/>
    <w:rsid w:val="00AF5AEC"/>
    <w:rsid w:val="00B00658"/>
    <w:rsid w:val="00B0188F"/>
    <w:rsid w:val="00B078CF"/>
    <w:rsid w:val="00B13E57"/>
    <w:rsid w:val="00B15AA7"/>
    <w:rsid w:val="00B16129"/>
    <w:rsid w:val="00B16B26"/>
    <w:rsid w:val="00B22916"/>
    <w:rsid w:val="00B22A8D"/>
    <w:rsid w:val="00B239DA"/>
    <w:rsid w:val="00B27CAD"/>
    <w:rsid w:val="00B3725C"/>
    <w:rsid w:val="00B40028"/>
    <w:rsid w:val="00B43A35"/>
    <w:rsid w:val="00B450BA"/>
    <w:rsid w:val="00B45189"/>
    <w:rsid w:val="00B46A15"/>
    <w:rsid w:val="00B46AF3"/>
    <w:rsid w:val="00B471E8"/>
    <w:rsid w:val="00B47226"/>
    <w:rsid w:val="00B502A6"/>
    <w:rsid w:val="00B517B9"/>
    <w:rsid w:val="00B538D2"/>
    <w:rsid w:val="00B54FBF"/>
    <w:rsid w:val="00B5537B"/>
    <w:rsid w:val="00B5689D"/>
    <w:rsid w:val="00B577EF"/>
    <w:rsid w:val="00B61E0E"/>
    <w:rsid w:val="00B65975"/>
    <w:rsid w:val="00B7228F"/>
    <w:rsid w:val="00B7318F"/>
    <w:rsid w:val="00B751BA"/>
    <w:rsid w:val="00B767AB"/>
    <w:rsid w:val="00B77185"/>
    <w:rsid w:val="00B77689"/>
    <w:rsid w:val="00B80C99"/>
    <w:rsid w:val="00B83FD2"/>
    <w:rsid w:val="00B84F8D"/>
    <w:rsid w:val="00B87B21"/>
    <w:rsid w:val="00B95DFC"/>
    <w:rsid w:val="00B96DEF"/>
    <w:rsid w:val="00BA0354"/>
    <w:rsid w:val="00BA087C"/>
    <w:rsid w:val="00BA0DBC"/>
    <w:rsid w:val="00BB0050"/>
    <w:rsid w:val="00BB08ED"/>
    <w:rsid w:val="00BB0AE6"/>
    <w:rsid w:val="00BB27DB"/>
    <w:rsid w:val="00BB6D79"/>
    <w:rsid w:val="00BC1ECF"/>
    <w:rsid w:val="00BC2072"/>
    <w:rsid w:val="00BC2EBD"/>
    <w:rsid w:val="00BC4821"/>
    <w:rsid w:val="00BD2654"/>
    <w:rsid w:val="00BD41AC"/>
    <w:rsid w:val="00BD4CBB"/>
    <w:rsid w:val="00BD4F30"/>
    <w:rsid w:val="00BE092F"/>
    <w:rsid w:val="00BE2218"/>
    <w:rsid w:val="00BE466A"/>
    <w:rsid w:val="00BE54E3"/>
    <w:rsid w:val="00BE5DAA"/>
    <w:rsid w:val="00BE7A92"/>
    <w:rsid w:val="00BF46C9"/>
    <w:rsid w:val="00BF57E5"/>
    <w:rsid w:val="00C0118C"/>
    <w:rsid w:val="00C072E5"/>
    <w:rsid w:val="00C12972"/>
    <w:rsid w:val="00C12A72"/>
    <w:rsid w:val="00C153ED"/>
    <w:rsid w:val="00C1621B"/>
    <w:rsid w:val="00C209F0"/>
    <w:rsid w:val="00C26C22"/>
    <w:rsid w:val="00C31DDE"/>
    <w:rsid w:val="00C3495E"/>
    <w:rsid w:val="00C37DE9"/>
    <w:rsid w:val="00C43ABE"/>
    <w:rsid w:val="00C51708"/>
    <w:rsid w:val="00C5185D"/>
    <w:rsid w:val="00C5641D"/>
    <w:rsid w:val="00C56C92"/>
    <w:rsid w:val="00C57B7D"/>
    <w:rsid w:val="00C631BE"/>
    <w:rsid w:val="00C6341F"/>
    <w:rsid w:val="00C63CB7"/>
    <w:rsid w:val="00C64750"/>
    <w:rsid w:val="00C66F05"/>
    <w:rsid w:val="00C67E56"/>
    <w:rsid w:val="00C715DC"/>
    <w:rsid w:val="00C75A59"/>
    <w:rsid w:val="00C767C6"/>
    <w:rsid w:val="00C7683E"/>
    <w:rsid w:val="00C7712D"/>
    <w:rsid w:val="00C772D1"/>
    <w:rsid w:val="00C84D3E"/>
    <w:rsid w:val="00C90F0A"/>
    <w:rsid w:val="00C93264"/>
    <w:rsid w:val="00C96552"/>
    <w:rsid w:val="00CA095A"/>
    <w:rsid w:val="00CA5F53"/>
    <w:rsid w:val="00CB0EC3"/>
    <w:rsid w:val="00CB4F80"/>
    <w:rsid w:val="00CD3844"/>
    <w:rsid w:val="00CD49DF"/>
    <w:rsid w:val="00CD53E1"/>
    <w:rsid w:val="00CE7135"/>
    <w:rsid w:val="00CF0202"/>
    <w:rsid w:val="00CF7E11"/>
    <w:rsid w:val="00D0424F"/>
    <w:rsid w:val="00D070B7"/>
    <w:rsid w:val="00D07A12"/>
    <w:rsid w:val="00D10C0A"/>
    <w:rsid w:val="00D115BA"/>
    <w:rsid w:val="00D12C91"/>
    <w:rsid w:val="00D131B9"/>
    <w:rsid w:val="00D147FF"/>
    <w:rsid w:val="00D163D4"/>
    <w:rsid w:val="00D168EB"/>
    <w:rsid w:val="00D2257D"/>
    <w:rsid w:val="00D24749"/>
    <w:rsid w:val="00D25B4E"/>
    <w:rsid w:val="00D262C1"/>
    <w:rsid w:val="00D30835"/>
    <w:rsid w:val="00D31ACC"/>
    <w:rsid w:val="00D31E78"/>
    <w:rsid w:val="00D327F1"/>
    <w:rsid w:val="00D34275"/>
    <w:rsid w:val="00D363AE"/>
    <w:rsid w:val="00D37C3F"/>
    <w:rsid w:val="00D45AF4"/>
    <w:rsid w:val="00D45C73"/>
    <w:rsid w:val="00D5053A"/>
    <w:rsid w:val="00D538F3"/>
    <w:rsid w:val="00D5551B"/>
    <w:rsid w:val="00D562D9"/>
    <w:rsid w:val="00D61663"/>
    <w:rsid w:val="00D65D1D"/>
    <w:rsid w:val="00D73594"/>
    <w:rsid w:val="00D74F38"/>
    <w:rsid w:val="00D752E8"/>
    <w:rsid w:val="00D867F7"/>
    <w:rsid w:val="00D904DD"/>
    <w:rsid w:val="00DA24FC"/>
    <w:rsid w:val="00DA3E57"/>
    <w:rsid w:val="00DA4CB1"/>
    <w:rsid w:val="00DB1E1D"/>
    <w:rsid w:val="00DB3849"/>
    <w:rsid w:val="00DB5B2A"/>
    <w:rsid w:val="00DB72E3"/>
    <w:rsid w:val="00DC234B"/>
    <w:rsid w:val="00DC3D3F"/>
    <w:rsid w:val="00DC7F28"/>
    <w:rsid w:val="00DD1A95"/>
    <w:rsid w:val="00DD202C"/>
    <w:rsid w:val="00DD36D8"/>
    <w:rsid w:val="00DE0A51"/>
    <w:rsid w:val="00DE632C"/>
    <w:rsid w:val="00DE7869"/>
    <w:rsid w:val="00DF47A5"/>
    <w:rsid w:val="00DF47F3"/>
    <w:rsid w:val="00E07005"/>
    <w:rsid w:val="00E112CE"/>
    <w:rsid w:val="00E11F70"/>
    <w:rsid w:val="00E13589"/>
    <w:rsid w:val="00E16B4F"/>
    <w:rsid w:val="00E211AE"/>
    <w:rsid w:val="00E24C22"/>
    <w:rsid w:val="00E317ED"/>
    <w:rsid w:val="00E34C01"/>
    <w:rsid w:val="00E352EA"/>
    <w:rsid w:val="00E47908"/>
    <w:rsid w:val="00E50190"/>
    <w:rsid w:val="00E566B0"/>
    <w:rsid w:val="00E61CA4"/>
    <w:rsid w:val="00E61D84"/>
    <w:rsid w:val="00E66E08"/>
    <w:rsid w:val="00E77E41"/>
    <w:rsid w:val="00E82861"/>
    <w:rsid w:val="00E86A30"/>
    <w:rsid w:val="00E877E7"/>
    <w:rsid w:val="00E9051D"/>
    <w:rsid w:val="00E94E7B"/>
    <w:rsid w:val="00E9542C"/>
    <w:rsid w:val="00E9785B"/>
    <w:rsid w:val="00EA0D38"/>
    <w:rsid w:val="00EA38C0"/>
    <w:rsid w:val="00EA48CE"/>
    <w:rsid w:val="00EB1819"/>
    <w:rsid w:val="00EB608C"/>
    <w:rsid w:val="00EC0DEC"/>
    <w:rsid w:val="00EC135D"/>
    <w:rsid w:val="00EC2AB5"/>
    <w:rsid w:val="00EC393A"/>
    <w:rsid w:val="00EC55D9"/>
    <w:rsid w:val="00EC663E"/>
    <w:rsid w:val="00EC6EE2"/>
    <w:rsid w:val="00EE2668"/>
    <w:rsid w:val="00EE3015"/>
    <w:rsid w:val="00EE4E36"/>
    <w:rsid w:val="00EE68B7"/>
    <w:rsid w:val="00EF07BC"/>
    <w:rsid w:val="00EF4BC9"/>
    <w:rsid w:val="00F00E28"/>
    <w:rsid w:val="00F01EFE"/>
    <w:rsid w:val="00F02C54"/>
    <w:rsid w:val="00F02E1A"/>
    <w:rsid w:val="00F044C3"/>
    <w:rsid w:val="00F11D4E"/>
    <w:rsid w:val="00F1470D"/>
    <w:rsid w:val="00F209A2"/>
    <w:rsid w:val="00F21B68"/>
    <w:rsid w:val="00F235B2"/>
    <w:rsid w:val="00F27139"/>
    <w:rsid w:val="00F27B38"/>
    <w:rsid w:val="00F303E4"/>
    <w:rsid w:val="00F315DC"/>
    <w:rsid w:val="00F32FF9"/>
    <w:rsid w:val="00F35959"/>
    <w:rsid w:val="00F37C8E"/>
    <w:rsid w:val="00F42EDC"/>
    <w:rsid w:val="00F47393"/>
    <w:rsid w:val="00F50C54"/>
    <w:rsid w:val="00F51E47"/>
    <w:rsid w:val="00F55097"/>
    <w:rsid w:val="00F57FF1"/>
    <w:rsid w:val="00F6256F"/>
    <w:rsid w:val="00F63513"/>
    <w:rsid w:val="00F716C4"/>
    <w:rsid w:val="00F72083"/>
    <w:rsid w:val="00F741D3"/>
    <w:rsid w:val="00F77A33"/>
    <w:rsid w:val="00F805F2"/>
    <w:rsid w:val="00F80887"/>
    <w:rsid w:val="00F81C97"/>
    <w:rsid w:val="00F81D87"/>
    <w:rsid w:val="00F828F0"/>
    <w:rsid w:val="00F84614"/>
    <w:rsid w:val="00F952AA"/>
    <w:rsid w:val="00F97F04"/>
    <w:rsid w:val="00FA64B9"/>
    <w:rsid w:val="00FA7386"/>
    <w:rsid w:val="00FA73D8"/>
    <w:rsid w:val="00FA7617"/>
    <w:rsid w:val="00FB6284"/>
    <w:rsid w:val="00FC12C1"/>
    <w:rsid w:val="00FC22FC"/>
    <w:rsid w:val="00FC3D58"/>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A884930-9AA4-49DD-B907-A6364F9D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uiPriority w:val="99"/>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uiPriority w:val="99"/>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qFormat/>
    <w:rsid w:val="008F15AB"/>
    <w:rPr>
      <w:b/>
      <w:bCs/>
      <w:kern w:val="36"/>
      <w:sz w:val="48"/>
      <w:szCs w:val="48"/>
    </w:rPr>
  </w:style>
  <w:style w:type="character" w:styleId="a5">
    <w:name w:val="Hyperlink"/>
    <w:basedOn w:val="a2"/>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iPriority w:val="99"/>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rsid w:val="00554EF0"/>
    <w:rPr>
      <w:rFonts w:ascii="Calibri" w:eastAsia="Calibri" w:hAnsi="Calibri"/>
      <w:b/>
      <w:bCs/>
      <w:sz w:val="40"/>
      <w:szCs w:val="40"/>
      <w:lang w:eastAsia="ru-RU"/>
    </w:rPr>
  </w:style>
  <w:style w:type="paragraph" w:styleId="af">
    <w:name w:val="Body Text"/>
    <w:basedOn w:val="a1"/>
    <w:link w:val="af0"/>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uiPriority w:val="99"/>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34"/>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uiPriority w:val="9"/>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uiPriority w:val="99"/>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qFormat/>
    <w:rsid w:val="00477A14"/>
    <w:rPr>
      <w:rFonts w:ascii="Times New Roman" w:hAnsi="Times New Roman" w:cs="Times New Roman" w:hint="default"/>
      <w:color w:val="106BBE"/>
    </w:rPr>
  </w:style>
  <w:style w:type="character" w:customStyle="1" w:styleId="af8">
    <w:name w:val="Цветовое выделение"/>
    <w:uiPriority w:val="99"/>
    <w:qFormat/>
    <w:rsid w:val="00477A14"/>
    <w:rPr>
      <w:b/>
      <w:bCs w:val="0"/>
      <w:color w:val="26282F"/>
    </w:rPr>
  </w:style>
  <w:style w:type="table" w:styleId="af9">
    <w:name w:val="Table Grid"/>
    <w:basedOn w:val="a3"/>
    <w:uiPriority w:val="59"/>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uiPriority w:val="99"/>
    <w:rsid w:val="00BC2EBD"/>
    <w:rPr>
      <w:rFonts w:ascii="Verdana" w:hAnsi="Verdana"/>
      <w:bCs/>
      <w:color w:val="C41C16"/>
      <w:sz w:val="24"/>
      <w:szCs w:val="26"/>
    </w:rPr>
  </w:style>
  <w:style w:type="character" w:customStyle="1" w:styleId="42">
    <w:name w:val="Заголовок 4 Знак"/>
    <w:basedOn w:val="a2"/>
    <w:link w:val="41"/>
    <w:uiPriority w:val="99"/>
    <w:qFormat/>
    <w:rsid w:val="00BC2EBD"/>
    <w:rPr>
      <w:rFonts w:ascii="Verdana" w:hAnsi="Verdana"/>
      <w:b/>
      <w:bCs/>
      <w:szCs w:val="28"/>
    </w:rPr>
  </w:style>
  <w:style w:type="paragraph" w:customStyle="1" w:styleId="Pro-Gramma">
    <w:name w:val="Pro-Gramma"/>
    <w:basedOn w:val="a1"/>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a">
    <w:name w:val="Document Map"/>
    <w:basedOn w:val="a1"/>
    <w:link w:val="afb"/>
    <w:uiPriority w:val="9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uiPriority w:val="99"/>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uiPriority w:val="99"/>
    <w:rsid w:val="00BC2EBD"/>
    <w:pPr>
      <w:spacing w:before="40" w:after="40"/>
    </w:pPr>
    <w:rPr>
      <w:rFonts w:ascii="Tahoma" w:hAnsi="Tahoma"/>
      <w:color w:val="auto"/>
      <w:kern w:val="0"/>
      <w:sz w:val="16"/>
    </w:rPr>
  </w:style>
  <w:style w:type="paragraph" w:customStyle="1" w:styleId="Pro-TabName">
    <w:name w:val="Pro-Tab Name"/>
    <w:basedOn w:val="a1"/>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3"/>
    <w:uiPriority w:val="99"/>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uiPriority w:val="99"/>
    <w:rsid w:val="00BC2EBD"/>
    <w:pPr>
      <w:spacing w:after="160" w:line="240" w:lineRule="exact"/>
    </w:pPr>
    <w:rPr>
      <w:rFonts w:ascii="Verdana" w:hAnsi="Verdana"/>
      <w:color w:val="auto"/>
      <w:kern w:val="0"/>
      <w:lang w:val="en-US" w:eastAsia="en-US"/>
    </w:rPr>
  </w:style>
  <w:style w:type="paragraph" w:customStyle="1" w:styleId="16">
    <w:name w:val="Обычный1"/>
    <w:rsid w:val="003C53E7"/>
    <w:pPr>
      <w:jc w:val="center"/>
    </w:pPr>
    <w:rPr>
      <w:sz w:val="28"/>
      <w:lang w:eastAsia="ru-RU"/>
    </w:rPr>
  </w:style>
  <w:style w:type="character" w:customStyle="1" w:styleId="a7">
    <w:name w:val="Без интервала Знак"/>
    <w:link w:val="a6"/>
    <w:uiPriority w:val="1"/>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1">
    <w:name w:val="annotation text"/>
    <w:basedOn w:val="a1"/>
    <w:link w:val="aff2"/>
    <w:uiPriority w:val="99"/>
    <w:rsid w:val="000A301A"/>
    <w:rPr>
      <w:color w:val="auto"/>
      <w:kern w:val="0"/>
    </w:rPr>
  </w:style>
  <w:style w:type="character" w:customStyle="1" w:styleId="aff2">
    <w:name w:val="Текст примечания Знак"/>
    <w:basedOn w:val="a2"/>
    <w:link w:val="aff1"/>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qFormat/>
    <w:rsid w:val="000A301A"/>
    <w:pPr>
      <w:jc w:val="center"/>
    </w:pPr>
    <w:rPr>
      <w:rFonts w:cs="Times New Roman"/>
      <w:i/>
      <w:iCs/>
      <w:color w:val="000000"/>
    </w:rPr>
  </w:style>
  <w:style w:type="character" w:customStyle="1" w:styleId="aff7">
    <w:name w:val="Подзаголовок Знак"/>
    <w:basedOn w:val="a2"/>
    <w:link w:val="aff6"/>
    <w:rsid w:val="000A301A"/>
    <w:rPr>
      <w:rFonts w:ascii="Arial" w:eastAsia="Lucida Sans Unicode" w:hAnsi="Arial"/>
      <w:i/>
      <w:iCs/>
      <w:color w:val="000000"/>
      <w:sz w:val="28"/>
      <w:szCs w:val="28"/>
      <w:lang w:eastAsia="ar-SA"/>
    </w:rPr>
  </w:style>
  <w:style w:type="character" w:customStyle="1" w:styleId="aff8">
    <w:name w:val="Текст сноски Знак"/>
    <w:link w:val="aff9"/>
    <w:rsid w:val="000A301A"/>
    <w:rPr>
      <w:rFonts w:ascii="Courier New" w:hAnsi="Courier New"/>
      <w:lang w:eastAsia="ar-SA"/>
    </w:rPr>
  </w:style>
  <w:style w:type="paragraph" w:styleId="aff9">
    <w:name w:val="footnote text"/>
    <w:basedOn w:val="a1"/>
    <w:link w:val="aff8"/>
    <w:uiPriority w:val="9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uiPriority w:val="99"/>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uiPriority w:val="99"/>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c">
    <w:name w:val="Strong"/>
    <w:basedOn w:val="a2"/>
    <w:uiPriority w:val="22"/>
    <w:qFormat/>
    <w:rsid w:val="0021550A"/>
    <w:rPr>
      <w:b/>
      <w:bCs/>
    </w:rPr>
  </w:style>
  <w:style w:type="character" w:styleId="affd">
    <w:name w:val="Emphasis"/>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rsid w:val="00704D24"/>
    <w:pPr>
      <w:ind w:left="567"/>
      <w:jc w:val="both"/>
    </w:pPr>
    <w:rPr>
      <w:color w:val="auto"/>
      <w:kern w:val="0"/>
      <w:sz w:val="28"/>
    </w:rPr>
  </w:style>
  <w:style w:type="character" w:customStyle="1" w:styleId="28">
    <w:name w:val="Основной текст с отступом 2 Знак"/>
    <w:basedOn w:val="a2"/>
    <w:link w:val="27"/>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rsid w:val="00704D24"/>
    <w:pPr>
      <w:ind w:right="43"/>
      <w:jc w:val="both"/>
    </w:pPr>
    <w:rPr>
      <w:color w:val="auto"/>
      <w:kern w:val="0"/>
      <w:sz w:val="28"/>
    </w:rPr>
  </w:style>
  <w:style w:type="character" w:customStyle="1" w:styleId="36">
    <w:name w:val="Основной текст 3 Знак"/>
    <w:basedOn w:val="a2"/>
    <w:link w:val="35"/>
    <w:rsid w:val="00704D24"/>
    <w:rPr>
      <w:sz w:val="28"/>
      <w:lang w:eastAsia="ru-RU"/>
    </w:rPr>
  </w:style>
  <w:style w:type="paragraph" w:styleId="afff0">
    <w:name w:val="Plain Text"/>
    <w:basedOn w:val="a1"/>
    <w:link w:val="afff1"/>
    <w:rsid w:val="00704D24"/>
    <w:rPr>
      <w:rFonts w:ascii="Courier New" w:hAnsi="Courier New"/>
      <w:color w:val="auto"/>
      <w:kern w:val="0"/>
    </w:rPr>
  </w:style>
  <w:style w:type="character" w:customStyle="1" w:styleId="afff1">
    <w:name w:val="Текст Знак"/>
    <w:basedOn w:val="a2"/>
    <w:link w:val="afff0"/>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uiPriority w:val="99"/>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rsid w:val="00D5053A"/>
  </w:style>
  <w:style w:type="paragraph" w:styleId="afff4">
    <w:name w:val="annotation subject"/>
    <w:basedOn w:val="aff1"/>
    <w:next w:val="aff1"/>
    <w:link w:val="afff3"/>
    <w:uiPriority w:val="99"/>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uiPriority w:val="99"/>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iPriority w:val="99"/>
    <w:unhideWhenUsed/>
    <w:rsid w:val="0005401C"/>
    <w:rPr>
      <w:vertAlign w:val="superscript"/>
    </w:rPr>
  </w:style>
  <w:style w:type="character" w:customStyle="1" w:styleId="1fe">
    <w:name w:val="Нижний колонтитул Знак1"/>
    <w:basedOn w:val="a2"/>
    <w:uiPriority w:val="99"/>
    <w:rsid w:val="00182954"/>
    <w:rPr>
      <w:rFonts w:ascii="Calibri" w:eastAsia="Calibri" w:hAnsi="Calibri" w:cs="Times New Roman"/>
      <w:color w:val="00000A"/>
    </w:rPr>
  </w:style>
  <w:style w:type="paragraph" w:styleId="HTML">
    <w:name w:val="HTML Preformatted"/>
    <w:basedOn w:val="a1"/>
    <w:link w:val="HTML0"/>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semiHidden/>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3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a">
    <w:name w:val="Колонтитул_"/>
    <w:link w:val="afffffffb"/>
    <w:rsid w:val="00C96552"/>
    <w:rPr>
      <w:sz w:val="26"/>
      <w:szCs w:val="26"/>
    </w:rPr>
  </w:style>
  <w:style w:type="paragraph" w:customStyle="1" w:styleId="afffffffb">
    <w:name w:val="Колонтитул"/>
    <w:basedOn w:val="a1"/>
    <w:link w:val="afffffffa"/>
    <w:rsid w:val="00C96552"/>
    <w:pPr>
      <w:widowControl w:val="0"/>
    </w:pPr>
    <w:rPr>
      <w:color w:val="auto"/>
      <w:kern w:val="0"/>
      <w:sz w:val="26"/>
      <w:szCs w:val="26"/>
      <w:lang w:eastAsia="en-US"/>
    </w:rPr>
  </w:style>
  <w:style w:type="character" w:customStyle="1" w:styleId="afffffffc">
    <w:name w:val="Другое_"/>
    <w:link w:val="afffffffd"/>
    <w:rsid w:val="00C96552"/>
    <w:rPr>
      <w:sz w:val="26"/>
      <w:szCs w:val="26"/>
    </w:rPr>
  </w:style>
  <w:style w:type="paragraph" w:customStyle="1" w:styleId="afffffffd">
    <w:name w:val="Другое"/>
    <w:basedOn w:val="a1"/>
    <w:link w:val="afffffffc"/>
    <w:rsid w:val="00C96552"/>
    <w:pPr>
      <w:widowControl w:val="0"/>
      <w:spacing w:after="120" w:line="254" w:lineRule="auto"/>
      <w:ind w:firstLine="400"/>
    </w:pPr>
    <w:rPr>
      <w:color w:val="auto"/>
      <w:kern w:val="0"/>
      <w:sz w:val="26"/>
      <w:szCs w:val="26"/>
      <w:lang w:eastAsia="en-US"/>
    </w:rPr>
  </w:style>
  <w:style w:type="paragraph" w:customStyle="1" w:styleId="afffffffe">
    <w:name w:val="Комментарий"/>
    <w:basedOn w:val="a1"/>
    <w:next w:val="a1"/>
    <w:uiPriority w:val="99"/>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
    <w:name w:val="Информация о версии"/>
    <w:basedOn w:val="afffffffe"/>
    <w:next w:val="a1"/>
    <w:uiPriority w:val="99"/>
    <w:rsid w:val="00010AA6"/>
    <w:rPr>
      <w:i/>
      <w:iCs/>
    </w:rPr>
  </w:style>
  <w:style w:type="paragraph" w:customStyle="1" w:styleId="affffffff0">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1">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540">
    <w:name w:val="Абзац списка54"/>
    <w:basedOn w:val="a1"/>
    <w:rsid w:val="00235BFC"/>
    <w:pPr>
      <w:suppressAutoHyphens/>
      <w:spacing w:after="200" w:line="276" w:lineRule="auto"/>
      <w:ind w:left="720"/>
    </w:pPr>
    <w:rPr>
      <w:rFonts w:ascii="Calibri" w:hAnsi="Calibri" w:cs="Calibri"/>
      <w:color w:val="auto"/>
      <w:kern w:val="0"/>
      <w:sz w:val="22"/>
      <w:szCs w:val="22"/>
      <w:lang w:eastAsia="zh-CN"/>
    </w:rPr>
  </w:style>
  <w:style w:type="character" w:customStyle="1" w:styleId="WW8Num6z1">
    <w:name w:val="WW8Num6z1"/>
    <w:rsid w:val="00235BFC"/>
    <w:rPr>
      <w:rFonts w:ascii="Courier New" w:hAnsi="Courier New" w:cs="Courier New"/>
    </w:rPr>
  </w:style>
  <w:style w:type="character" w:customStyle="1" w:styleId="WW8Num6z2">
    <w:name w:val="WW8Num6z2"/>
    <w:rsid w:val="00235BFC"/>
    <w:rPr>
      <w:rFonts w:ascii="Wingdings" w:hAnsi="Wingdings" w:cs="Wingdings"/>
    </w:rPr>
  </w:style>
  <w:style w:type="character" w:customStyle="1" w:styleId="WW8Num6z3">
    <w:name w:val="WW8Num6z3"/>
    <w:rsid w:val="00235BFC"/>
    <w:rPr>
      <w:rFonts w:ascii="Symbol" w:hAnsi="Symbol" w:cs="Symbol"/>
    </w:rPr>
  </w:style>
  <w:style w:type="character" w:customStyle="1" w:styleId="WW8Num20z2">
    <w:name w:val="WW8Num20z2"/>
    <w:rsid w:val="00235BFC"/>
    <w:rPr>
      <w:rFonts w:ascii="Wingdings" w:hAnsi="Wingdings" w:cs="Wingdings"/>
    </w:rPr>
  </w:style>
  <w:style w:type="character" w:customStyle="1" w:styleId="WW8Num24z2">
    <w:name w:val="WW8Num24z2"/>
    <w:rsid w:val="00235BFC"/>
    <w:rPr>
      <w:rFonts w:ascii="Wingdings" w:hAnsi="Wingdings" w:cs="Wingdings"/>
    </w:rPr>
  </w:style>
  <w:style w:type="character" w:customStyle="1" w:styleId="WW8Num26z2">
    <w:name w:val="WW8Num26z2"/>
    <w:rsid w:val="00235BFC"/>
    <w:rPr>
      <w:rFonts w:ascii="Wingdings" w:hAnsi="Wingdings" w:cs="Wingdings"/>
    </w:rPr>
  </w:style>
  <w:style w:type="paragraph" w:customStyle="1" w:styleId="2ff4">
    <w:name w:val="Заголовок2"/>
    <w:basedOn w:val="a1"/>
    <w:next w:val="af"/>
    <w:rsid w:val="00235BFC"/>
    <w:pPr>
      <w:keepNext/>
      <w:suppressAutoHyphens/>
      <w:spacing w:before="240" w:after="120"/>
    </w:pPr>
    <w:rPr>
      <w:rFonts w:ascii="Arial" w:eastAsia="Microsoft YaHei" w:hAnsi="Arial" w:cs="Lucida Sans"/>
      <w:color w:val="auto"/>
      <w:kern w:val="0"/>
      <w:sz w:val="28"/>
      <w:szCs w:val="28"/>
      <w:lang w:eastAsia="zh-CN"/>
    </w:rPr>
  </w:style>
  <w:style w:type="paragraph" w:customStyle="1" w:styleId="1ffe">
    <w:name w:val="Схема документа1"/>
    <w:basedOn w:val="a1"/>
    <w:rsid w:val="00235BFC"/>
    <w:pPr>
      <w:shd w:val="clear" w:color="auto" w:fill="000080"/>
      <w:suppressAutoHyphens/>
    </w:pPr>
    <w:rPr>
      <w:color w:val="auto"/>
      <w:kern w:val="0"/>
      <w:sz w:val="2"/>
      <w:lang w:eastAsia="zh-CN"/>
    </w:rPr>
  </w:style>
  <w:style w:type="paragraph" w:customStyle="1" w:styleId="191">
    <w:name w:val="Без интервала19"/>
    <w:rsid w:val="00235BFC"/>
    <w:pPr>
      <w:suppressAutoHyphens/>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ocuments%20and%20Settings\All%20Users\&#1044;&#1086;&#1082;&#1091;&#1084;&#1077;&#1085;&#1090;&#1099;\&#1053;&#1072;&#1096;%20&#1087;&#1086;%20&#1048;&#1074;&#1072;&#1085;&#1086;&#1074;&#1089;&#1082;&#1086;&#1081;%20&#1086;&#1073;&#1083;&#1072;&#1089;&#1090;&#1080;.docx" TargetMode="External"/><Relationship Id="rId21" Type="http://schemas.openxmlformats.org/officeDocument/2006/relationships/hyperlink" Target="consultantplus://offline/ref=D61F3F77715CAF23FBE938136B24FAD3FC2E66C6436572B6B75618DD8CCAD6CBD73251DFCEf4I3N" TargetMode="External"/><Relationship Id="rId34" Type="http://schemas.openxmlformats.org/officeDocument/2006/relationships/hyperlink" Target="mailto:admin.komsomolsk@mail.ru" TargetMode="External"/><Relationship Id="rId42" Type="http://schemas.openxmlformats.org/officeDocument/2006/relationships/hyperlink" Target="mailto:admin.komsomolsk@ivreg.ru" TargetMode="External"/><Relationship Id="rId47" Type="http://schemas.openxmlformats.org/officeDocument/2006/relationships/hyperlink" Target="consultantplus://offline/ref=12E6D27CC84F41E3613C62ADA3B2F00E5F269804AA1508A77B733306F68A8E9BC28590AA980B11FD2DCD8E5E28HFUCH" TargetMode="External"/><Relationship Id="rId50" Type="http://schemas.openxmlformats.org/officeDocument/2006/relationships/hyperlink" Target="consultantplus://offline/ref=12E6D27CC84F41E3613C62ADA3B2F00E5F27960EAF1D08A77B733306F68A8E9BC28590AA980B11FD2DCD8E5E28HFUCH" TargetMode="External"/><Relationship Id="rId55" Type="http://schemas.openxmlformats.org/officeDocument/2006/relationships/hyperlink" Target="consultantplus://offline/ref=CE7528BDCA4E14943808C279DF6E759BF983F18B61CF109132A4674420F44C77F6BB417D17CDEFEC76E4C239DF85F6756F08161241QBoEN" TargetMode="External"/><Relationship Id="rId63"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6D3E713F4F8919FB957FF350006C9F89E397872BC9C14D4E0EE0E6C3E138BE5B7E820137D930FBF0C9C265964n9N" TargetMode="External"/><Relationship Id="rId29" Type="http://schemas.openxmlformats.org/officeDocument/2006/relationships/footer" Target="footer2.xml"/><Relationship Id="rId11" Type="http://schemas.openxmlformats.org/officeDocument/2006/relationships/hyperlink" Target="mailto:admin.komsomolsk@ivreg.ru" TargetMode="External"/><Relationship Id="rId24" Type="http://schemas.openxmlformats.org/officeDocument/2006/relationships/hyperlink" Target="consultantplus://offline/ref=225995D11FA243073DC22A848B8F7778ED5BD6CB8D5FBC477415FFFA2E4D03D08E882EC4787CBE96A90C9BFBn6M" TargetMode="External"/><Relationship Id="rId32" Type="http://schemas.openxmlformats.org/officeDocument/2006/relationships/hyperlink" Target="mailto:admin.komsomolsk@mail.ru" TargetMode="External"/><Relationship Id="rId37" Type="http://schemas.openxmlformats.org/officeDocument/2006/relationships/hyperlink" Target="https://login.consultant.ru/link/?req=doc&amp;base=LAW&amp;n=405931&amp;dst=101092&amp;field=134&amp;date=18.01.2022" TargetMode="External"/><Relationship Id="rId40" Type="http://schemas.openxmlformats.org/officeDocument/2006/relationships/hyperlink" Target="consultantplus://offline/ref=7C6B647A510E21A4F9A28CE4466832A099D8C8E4370DC595DC3C904F9D0DF532EBF38340C8A4175501E3667D80888A158C563F5F07BE12B2uCP5Q" TargetMode="External"/><Relationship Id="rId45" Type="http://schemas.openxmlformats.org/officeDocument/2006/relationships/hyperlink" Target="consultantplus://offline/ref=12E6D27CC84F41E3613C7CA0B5DEAC015F2FC101AE1B00F32E233551A9DA88CE90C5CEF3CA4F5AF026D3925E22E1C73E17H4U8H" TargetMode="External"/><Relationship Id="rId53" Type="http://schemas.openxmlformats.org/officeDocument/2006/relationships/hyperlink" Target="consultantplus://offline/ref=12E6D27CC84F41E3613C62ADA3B2F00E5F209D0CA61A08A77B733306F68A8E9BC28590AA980B11FD2DCD8E5E28HFUCH" TargetMode="External"/><Relationship Id="rId58" Type="http://schemas.openxmlformats.org/officeDocument/2006/relationships/hyperlink" Target="mailto:admin.komsomolsk@mail.ru"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consultantplus://offline/ref=A6D3E713F4F8919FB957E138166A95F798332677BD9C1880BBBB083B61438DB0F7A826463ED303BB60nDN" TargetMode="External"/><Relationship Id="rId14" Type="http://schemas.openxmlformats.org/officeDocument/2006/relationships/hyperlink" Target="consultantplus://offline/ref=A6D3E713F4F8919FB957FF350006C9F89E397872BC9C14D2E0EA0E6C3E138BE5B7E820137D930FBF0C9C255964n9N" TargetMode="External"/><Relationship Id="rId22" Type="http://schemas.openxmlformats.org/officeDocument/2006/relationships/image" Target="media/image4.jpeg"/><Relationship Id="rId27" Type="http://schemas.openxmlformats.org/officeDocument/2006/relationships/hyperlink" Target="file:///D:\&#1052;&#1086;&#1080;%20&#1076;&#1086;&#1082;&#1091;&#1084;&#1077;&#1085;&#1090;&#1099;\&#1052;&#1054;&#1051;&#1063;&#1040;&#1053;&#1054;&#1042;&#1040;%20&#1043;.&#1040;\&#1055;&#1056;&#1054;&#1043;&#1056;&#1040;&#1052;&#1052;&#1040;%20%20&#1043;&#1086;&#1089;&#1091;&#1076;&#1072;&#1088;&#1089;&#1090;&#1074;&#1077;&#1085;&#1085;&#1072;&#1103;%20&#1087;&#1086;&#1076;&#1076;&#1077;&#1088;&#1078;&#1082;&#1072;%20&#1075;&#1088;&#1072;&#1078;&#1076;&#1072;&#1085;%20&#1074;%20&#1089;&#1092;&#1077;&#1088;&#1077;%20&#1080;&#1087;&#1086;&#1090;&#1077;&#1095;&#1085;&#1086;&#1075;&#1086;%20&#1078;&#1080;&#1083;&#1080;&#1097;&#1085;&#1086;&#1075;&#1086;%20&#1082;&#1088;&#1077;&#1076;&#1080;&#1090;&#1086;&#1074;&#1072;&#1085;&#1080;&#1103;\&#1087;&#1086;%20&#1075;.%20&#1048;&#1074;&#1072;&#1085;&#1086;&#1074;&#1086;.docx" TargetMode="External"/><Relationship Id="rId30" Type="http://schemas.openxmlformats.org/officeDocument/2006/relationships/hyperlink" Target="file:///C:\Documents%20and%20Settings\All%20Users\&#1044;&#1086;&#1082;&#1091;&#1084;&#1077;&#1085;&#1090;&#1099;\&#1053;&#1072;&#1096;%20&#1087;&#1086;%20&#1048;&#1074;&#1072;&#1085;&#1086;&#1074;&#1089;&#1082;&#1086;&#1081;%20&#1086;&#1073;&#1083;&#1072;&#1089;&#1090;&#1080;.docx" TargetMode="External"/><Relationship Id="rId35" Type="http://schemas.openxmlformats.org/officeDocument/2006/relationships/hyperlink" Target="https://internet.garant.ru/" TargetMode="External"/><Relationship Id="rId43" Type="http://schemas.openxmlformats.org/officeDocument/2006/relationships/hyperlink" Target="consultantplus://offline/ref=12E6D27CC84F41E3613C62ADA3B2F00E5F279F0AAC1908A77B733306F68A8E9BD085C8A69B0B0FF421D8D80F6EAAC83D155515DB6506D8E7H3U8H" TargetMode="External"/><Relationship Id="rId48" Type="http://schemas.openxmlformats.org/officeDocument/2006/relationships/hyperlink" Target="consultantplus://offline/ref=12E6D27CC84F41E3613C62ADA3B2F00E5F219B0CAC1A08A77B733306F68A8E9BD085C8A69B0B0FF824D8D80F6EAAC83D155515DB6506D8E7H3U8H" TargetMode="External"/><Relationship Id="rId56" Type="http://schemas.openxmlformats.org/officeDocument/2006/relationships/hyperlink" Target="mailto:admin.komsomolsk@mail.ru" TargetMode="External"/><Relationship Id="rId64" Type="http://schemas.openxmlformats.org/officeDocument/2006/relationships/fontTable" Target="fontTable.xml"/><Relationship Id="rId8" Type="http://schemas.openxmlformats.org/officeDocument/2006/relationships/image" Target="media/image1.gif"/><Relationship Id="rId51" Type="http://schemas.openxmlformats.org/officeDocument/2006/relationships/hyperlink" Target="consultantplus://offline/ref=12E6D27CC84F41E3613C62ADA3B2F00E5F279F0AAC1908A77B733306F68A8E9BC28590AA980B11FD2DCD8E5E28HFUCH"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consultantplus://offline/ref=A6D3E713F4F8919FB957FF350006C9F89E397872BC9C14D4E0EE0E6C3E138BE5B7E820137D930FBF0C9C265964n9N" TargetMode="External"/><Relationship Id="rId25" Type="http://schemas.openxmlformats.org/officeDocument/2006/relationships/hyperlink" Target="consultantplus://offline/ref=225995D11FA243073DC22A848B8F7778ED5BD6CB8D5FBC477415FFFA2E4D03D08E882EC4787CBE96A80B99FBn2M" TargetMode="External"/><Relationship Id="rId33" Type="http://schemas.openxmlformats.org/officeDocument/2006/relationships/image" Target="media/image6.jpeg"/><Relationship Id="rId38" Type="http://schemas.openxmlformats.org/officeDocument/2006/relationships/hyperlink" Target="https://login.consultant.ru/link/?req=doc&amp;base=LAW&amp;n=405931&amp;dst=101092&amp;field=134&amp;date=18.01.2022" TargetMode="External"/><Relationship Id="rId46" Type="http://schemas.openxmlformats.org/officeDocument/2006/relationships/hyperlink" Target="consultantplus://offline/ref=12E6D27CC84F41E3613C62ADA3B2F00E5F279F0AAC1908A77B733306F68A8E9BD085C8A69B0B0FF421D8D80F6EAAC83D155515DB6506D8E7H3U8H" TargetMode="External"/><Relationship Id="rId59" Type="http://schemas.openxmlformats.org/officeDocument/2006/relationships/hyperlink" Target="mailto:admin.komsomolsk@mail.ru" TargetMode="External"/><Relationship Id="rId20" Type="http://schemas.openxmlformats.org/officeDocument/2006/relationships/hyperlink" Target="consultantplus://offline/ref=A6D3E713F4F8919FB957E138166A95F79B3A2F77BF941880BBBB083B61438DB0F7A826463ED702BF60nEN" TargetMode="External"/><Relationship Id="rId41" Type="http://schemas.openxmlformats.org/officeDocument/2006/relationships/hyperlink" Target="consultantplus://offline/ref=7C6B647A510E21A4F9A28CE4466832A099DFCBEC3203C595DC3C904F9D0DF532F9F3DB4CCAA009500AF6302CC6uDPEQ" TargetMode="External"/><Relationship Id="rId54" Type="http://schemas.openxmlformats.org/officeDocument/2006/relationships/hyperlink" Target="consultantplus://offline/ref=12E6D27CC84F41E3613C7CA0B5DEAC015F2FC101AE1B0AF126273551A9DA88CE90C5CEF3CA4F5AF026D3925E22E1C73E17H4U8H"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6D3E713F4F8919FB957E138166A95F79832277CBD9C1880BBBB083B61438DB0F7A826463ED702BA60nCN" TargetMode="External"/><Relationship Id="rId23" Type="http://schemas.openxmlformats.org/officeDocument/2006/relationships/hyperlink" Target="mailto:admin.komsomolsk@mail.ru" TargetMode="External"/><Relationship Id="rId28" Type="http://schemas.openxmlformats.org/officeDocument/2006/relationships/hyperlink" Target="file:///D:\&#1052;&#1086;&#1080;%20&#1076;&#1086;&#1082;&#1091;&#1084;&#1077;&#1085;&#1090;&#1099;\&#1052;&#1054;&#1051;&#1063;&#1040;&#1053;&#1054;&#1042;&#1040;%20&#1043;.&#1040;\&#1055;&#1056;&#1054;&#1043;&#1056;&#1040;&#1052;&#1052;&#1040;%20%20&#1043;&#1086;&#1089;&#1091;&#1076;&#1072;&#1088;&#1089;&#1090;&#1074;&#1077;&#1085;&#1085;&#1072;&#1103;%20&#1087;&#1086;&#1076;&#1076;&#1077;&#1088;&#1078;&#1082;&#1072;%20&#1075;&#1088;&#1072;&#1078;&#1076;&#1072;&#1085;%20&#1074;%20&#1089;&#1092;&#1077;&#1088;&#1077;%20&#1080;&#1087;&#1086;&#1090;&#1077;&#1095;&#1085;&#1086;&#1075;&#1086;%20&#1078;&#1080;&#1083;&#1080;&#1097;&#1085;&#1086;&#1075;&#1086;%20&#1082;&#1088;&#1077;&#1076;&#1080;&#1090;&#1086;&#1074;&#1072;&#1085;&#1080;&#1103;\&#1087;&#1086;%20&#1075;.%20&#1048;&#1074;&#1072;&#1085;&#1086;&#1074;&#1086;.docx" TargetMode="External"/><Relationship Id="rId36" Type="http://schemas.openxmlformats.org/officeDocument/2006/relationships/hyperlink" Target="https://internet.garant.ru/" TargetMode="External"/><Relationship Id="rId49" Type="http://schemas.openxmlformats.org/officeDocument/2006/relationships/hyperlink" Target="consultantplus://offline/ref=12E6D27CC84F41E3613C62ADA3B2F00E5F219B0CAF1B08A77B733306F68A8E9BC28590AA980B11FD2DCD8E5E28HFUCH" TargetMode="External"/><Relationship Id="rId57" Type="http://schemas.openxmlformats.org/officeDocument/2006/relationships/image" Target="media/image7.jpeg"/><Relationship Id="rId10" Type="http://schemas.openxmlformats.org/officeDocument/2006/relationships/image" Target="media/image2.jpeg"/><Relationship Id="rId31" Type="http://schemas.openxmlformats.org/officeDocument/2006/relationships/image" Target="media/image5.jpeg"/><Relationship Id="rId44" Type="http://schemas.openxmlformats.org/officeDocument/2006/relationships/hyperlink" Target="consultantplus://offline/ref=12E6D27CC84F41E3613C7CA0B5DEAC015F2FC101AE1B00F020213551A9DA88CE90C5CEF3D84F02FC25D38C562FF4916F511E18D07B1AD8ED25D81802H1UCH" TargetMode="External"/><Relationship Id="rId52" Type="http://schemas.openxmlformats.org/officeDocument/2006/relationships/hyperlink" Target="consultantplus://offline/ref=12E6D27CC84F41E3613C62ADA3B2F00E5F219B0EAA1D08A77B733306F68A8E9BC28590AA980B11FD2DCD8E5E28HFUCH" TargetMode="External"/><Relationship Id="rId60" Type="http://schemas.openxmlformats.org/officeDocument/2006/relationships/hyperlink" Target="mailto:admin.komsomolsk@mail.r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mailto:admin.komsomolsk@mail.ru" TargetMode="External"/><Relationship Id="rId18" Type="http://schemas.openxmlformats.org/officeDocument/2006/relationships/hyperlink" Target="consultantplus://offline/ref=A6D3E713F4F8919FB957FF350006C9F89E397872B89512D6E7E45366364A87E7B0E77F047ADA03BE0C9C2465n0N" TargetMode="External"/><Relationship Id="rId39" Type="http://schemas.openxmlformats.org/officeDocument/2006/relationships/hyperlink" Target="mailto:admin.komsomolsk@iv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CA7E0-8C07-421D-9886-867342DC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322</Pages>
  <Words>93421</Words>
  <Characters>532505</Characters>
  <Application>Microsoft Office Word</Application>
  <DocSecurity>0</DocSecurity>
  <Lines>4437</Lines>
  <Paragraphs>1249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624677</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KOLODINSKAYA</cp:lastModifiedBy>
  <cp:revision>2</cp:revision>
  <cp:lastPrinted>2018-03-12T14:58:00Z</cp:lastPrinted>
  <dcterms:created xsi:type="dcterms:W3CDTF">2023-10-31T05:18:00Z</dcterms:created>
  <dcterms:modified xsi:type="dcterms:W3CDTF">2023-10-31T05:18:00Z</dcterms:modified>
</cp:coreProperties>
</file>